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53ED" w14:textId="19DFCB81" w:rsidR="00E956EE" w:rsidRDefault="0020313B" w:rsidP="00F40AB4">
      <w:pPr>
        <w:jc w:val="both"/>
        <w:rPr>
          <w:b/>
          <w:bCs/>
          <w:sz w:val="36"/>
          <w:szCs w:val="36"/>
        </w:rPr>
      </w:pPr>
      <w:r w:rsidRPr="007F7A04">
        <w:rPr>
          <w:b/>
          <w:bCs/>
          <w:sz w:val="36"/>
          <w:szCs w:val="36"/>
        </w:rPr>
        <w:t>Introduction</w:t>
      </w:r>
    </w:p>
    <w:p w14:paraId="689CC753" w14:textId="151224DB" w:rsidR="00E956EE" w:rsidRDefault="00E956EE" w:rsidP="00F40AB4">
      <w:pPr>
        <w:jc w:val="both"/>
        <w:rPr>
          <w:sz w:val="22"/>
          <w:szCs w:val="22"/>
        </w:rPr>
      </w:pPr>
    </w:p>
    <w:p w14:paraId="211E9209" w14:textId="46E05B69" w:rsidR="009F4914" w:rsidRDefault="00F40AB4" w:rsidP="00F40AB4">
      <w:pPr>
        <w:jc w:val="both"/>
        <w:rPr>
          <w:sz w:val="22"/>
          <w:szCs w:val="22"/>
        </w:rPr>
      </w:pPr>
      <w:r>
        <w:rPr>
          <w:sz w:val="22"/>
          <w:szCs w:val="22"/>
        </w:rPr>
        <w:t>Les banques sont aujourd’hui un élément central de l’économie. Les activités bancaires participent au développement économique des sociétés. Nous pouvons ainsi nous demander si ce développement économique, en fonction des ménages et du secteur d’activité des entreprises, a influencé la position géographique des banques.</w:t>
      </w:r>
    </w:p>
    <w:p w14:paraId="5BC267DA" w14:textId="4E3B5C16" w:rsidR="006E720D" w:rsidRDefault="005D42F3" w:rsidP="00F40AB4">
      <w:pPr>
        <w:jc w:val="both"/>
        <w:rPr>
          <w:sz w:val="22"/>
          <w:szCs w:val="22"/>
        </w:rPr>
      </w:pPr>
      <w:r>
        <w:rPr>
          <w:sz w:val="22"/>
          <w:szCs w:val="22"/>
        </w:rPr>
        <w:t>En France, nous distinguons des grands types de banques</w:t>
      </w:r>
      <w:r w:rsidR="006E720D">
        <w:rPr>
          <w:sz w:val="22"/>
          <w:szCs w:val="22"/>
        </w:rPr>
        <w:t> : les banques lucratives et les banques coopératives</w:t>
      </w:r>
      <w:r w:rsidR="005452E7">
        <w:rPr>
          <w:sz w:val="22"/>
          <w:szCs w:val="22"/>
        </w:rPr>
        <w:t>.</w:t>
      </w:r>
    </w:p>
    <w:p w14:paraId="38F84233" w14:textId="75F359F7" w:rsidR="006E720D" w:rsidRDefault="005535BC" w:rsidP="00F40AB4">
      <w:pPr>
        <w:jc w:val="both"/>
        <w:rPr>
          <w:sz w:val="22"/>
          <w:szCs w:val="22"/>
        </w:rPr>
      </w:pPr>
      <w:r>
        <w:rPr>
          <w:sz w:val="22"/>
          <w:szCs w:val="22"/>
        </w:rPr>
        <w:t>Si une banque est lucrative, alors les décisions sont prises par des actionnaires sur le principe « une personne, une voix, une action ».</w:t>
      </w:r>
    </w:p>
    <w:p w14:paraId="03DF90DB" w14:textId="32C4C321" w:rsidR="003B4BE0" w:rsidRDefault="005535BC" w:rsidP="00F40AB4">
      <w:pPr>
        <w:jc w:val="both"/>
        <w:rPr>
          <w:sz w:val="22"/>
          <w:szCs w:val="22"/>
        </w:rPr>
      </w:pPr>
      <w:r>
        <w:rPr>
          <w:sz w:val="22"/>
          <w:szCs w:val="22"/>
        </w:rPr>
        <w:t>En revanche, si une</w:t>
      </w:r>
      <w:r w:rsidR="009F4914">
        <w:rPr>
          <w:sz w:val="22"/>
          <w:szCs w:val="22"/>
        </w:rPr>
        <w:t xml:space="preserve"> banque</w:t>
      </w:r>
      <w:r>
        <w:rPr>
          <w:sz w:val="22"/>
          <w:szCs w:val="22"/>
        </w:rPr>
        <w:t xml:space="preserve"> est </w:t>
      </w:r>
      <w:r w:rsidR="009F4914">
        <w:rPr>
          <w:sz w:val="22"/>
          <w:szCs w:val="22"/>
        </w:rPr>
        <w:t>coopérative</w:t>
      </w:r>
      <w:r>
        <w:rPr>
          <w:sz w:val="22"/>
          <w:szCs w:val="22"/>
        </w:rPr>
        <w:t>, alors il n’y a aucun actionnaire, les décisions sont prises par les clients. Ces clients ont le rôle de sociétaire et possèdent des parts sociales représentants le capital social de la banque. Ce statut leur permet de participer aux prises de décisions lors des assemblées générales.</w:t>
      </w:r>
    </w:p>
    <w:p w14:paraId="4B6DB128" w14:textId="77777777" w:rsidR="004139B3" w:rsidRDefault="004139B3" w:rsidP="00F40AB4">
      <w:pPr>
        <w:jc w:val="both"/>
        <w:rPr>
          <w:sz w:val="22"/>
          <w:szCs w:val="22"/>
        </w:rPr>
      </w:pPr>
    </w:p>
    <w:p w14:paraId="5755AB5B" w14:textId="65C7D682" w:rsidR="00A10CA6" w:rsidRDefault="005452E7" w:rsidP="00F40AB4">
      <w:pPr>
        <w:jc w:val="both"/>
        <w:rPr>
          <w:sz w:val="22"/>
          <w:szCs w:val="22"/>
        </w:rPr>
      </w:pPr>
      <w:r>
        <w:rPr>
          <w:sz w:val="22"/>
          <w:szCs w:val="22"/>
        </w:rPr>
        <w:t>C’est pourquoi, dans le cadre de la première année du master Statistique et Sciences de Données de l’Université Grenoble Alpes (UGA), nous avons réalisé un projet concernant la visualisation de données spatiales pour tenter d’expliquer la position géographique des banques en France métropolitaine.</w:t>
      </w:r>
      <w:r w:rsidR="004139B3">
        <w:rPr>
          <w:sz w:val="22"/>
          <w:szCs w:val="22"/>
        </w:rPr>
        <w:t xml:space="preserve"> </w:t>
      </w:r>
      <w:r w:rsidR="00521DE3">
        <w:rPr>
          <w:sz w:val="22"/>
          <w:szCs w:val="22"/>
        </w:rPr>
        <w:t>Ce projet visera donc à proposer une application de visualisation de données qui nous permettra de mettre en relation la position des banques e</w:t>
      </w:r>
      <w:r w:rsidR="00843637">
        <w:rPr>
          <w:sz w:val="22"/>
          <w:szCs w:val="22"/>
        </w:rPr>
        <w:t>n</w:t>
      </w:r>
      <w:r w:rsidR="00521DE3">
        <w:rPr>
          <w:sz w:val="22"/>
          <w:szCs w:val="22"/>
        </w:rPr>
        <w:t xml:space="preserve"> fonction d</w:t>
      </w:r>
      <w:r>
        <w:rPr>
          <w:sz w:val="22"/>
          <w:szCs w:val="22"/>
        </w:rPr>
        <w:t xml:space="preserve">e </w:t>
      </w:r>
      <w:r w:rsidR="00521DE3">
        <w:rPr>
          <w:sz w:val="22"/>
          <w:szCs w:val="22"/>
        </w:rPr>
        <w:t>données socio</w:t>
      </w:r>
      <w:r w:rsidR="00F40AB4">
        <w:rPr>
          <w:sz w:val="22"/>
          <w:szCs w:val="22"/>
        </w:rPr>
        <w:t>-</w:t>
      </w:r>
      <w:r w:rsidR="00521DE3">
        <w:rPr>
          <w:sz w:val="22"/>
          <w:szCs w:val="22"/>
        </w:rPr>
        <w:t xml:space="preserve">économiques </w:t>
      </w:r>
      <w:r>
        <w:rPr>
          <w:sz w:val="22"/>
          <w:szCs w:val="22"/>
        </w:rPr>
        <w:t xml:space="preserve">à l’échelle des zones </w:t>
      </w:r>
      <w:r w:rsidR="00521DE3">
        <w:rPr>
          <w:sz w:val="22"/>
          <w:szCs w:val="22"/>
        </w:rPr>
        <w:t>d’emploi.</w:t>
      </w:r>
      <w:r w:rsidR="004139B3">
        <w:rPr>
          <w:sz w:val="22"/>
          <w:szCs w:val="22"/>
        </w:rPr>
        <w:t xml:space="preserve"> </w:t>
      </w:r>
    </w:p>
    <w:p w14:paraId="47212966" w14:textId="4A321EB4" w:rsidR="00EA611C" w:rsidRDefault="00EA611C" w:rsidP="00F40AB4">
      <w:pPr>
        <w:jc w:val="both"/>
        <w:rPr>
          <w:sz w:val="22"/>
          <w:szCs w:val="22"/>
        </w:rPr>
      </w:pPr>
    </w:p>
    <w:p w14:paraId="7FD0AAB1" w14:textId="63CE4449" w:rsidR="004139B3" w:rsidRPr="00182AA2" w:rsidRDefault="004139B3" w:rsidP="00F40AB4">
      <w:pPr>
        <w:jc w:val="both"/>
        <w:rPr>
          <w:sz w:val="22"/>
          <w:szCs w:val="22"/>
        </w:rPr>
      </w:pPr>
      <w:r>
        <w:rPr>
          <w:sz w:val="22"/>
          <w:szCs w:val="22"/>
        </w:rPr>
        <w:t xml:space="preserve">Ce rapport sera ainsi divisé en cinq parties. Tout d’abord nous </w:t>
      </w:r>
      <w:r w:rsidR="00843637">
        <w:rPr>
          <w:sz w:val="22"/>
          <w:szCs w:val="22"/>
        </w:rPr>
        <w:t>verrons</w:t>
      </w:r>
      <w:r w:rsidR="00843637" w:rsidRPr="00843637">
        <w:rPr>
          <w:sz w:val="22"/>
          <w:szCs w:val="22"/>
        </w:rPr>
        <w:t xml:space="preserve"> </w:t>
      </w:r>
      <w:r w:rsidR="00843637">
        <w:rPr>
          <w:sz w:val="22"/>
          <w:szCs w:val="22"/>
        </w:rPr>
        <w:t>comment nous nous sommes organisé pour mener à bien ce projet</w:t>
      </w:r>
      <w:r w:rsidR="00B66261">
        <w:rPr>
          <w:sz w:val="22"/>
          <w:szCs w:val="22"/>
        </w:rPr>
        <w:t>.</w:t>
      </w:r>
      <w:r>
        <w:rPr>
          <w:sz w:val="22"/>
          <w:szCs w:val="22"/>
        </w:rPr>
        <w:t xml:space="preserve"> </w:t>
      </w:r>
      <w:r w:rsidR="00B66261">
        <w:rPr>
          <w:sz w:val="22"/>
          <w:szCs w:val="22"/>
        </w:rPr>
        <w:t>N</w:t>
      </w:r>
      <w:r>
        <w:rPr>
          <w:sz w:val="22"/>
          <w:szCs w:val="22"/>
        </w:rPr>
        <w:t>ous v</w:t>
      </w:r>
      <w:r w:rsidR="00843637">
        <w:rPr>
          <w:sz w:val="22"/>
          <w:szCs w:val="22"/>
        </w:rPr>
        <w:t>ous présenterons ensuite l</w:t>
      </w:r>
      <w:r w:rsidR="00843637">
        <w:rPr>
          <w:sz w:val="22"/>
          <w:szCs w:val="22"/>
        </w:rPr>
        <w:t>es données avec lesquelles nous avons construit notre outil de visualisation</w:t>
      </w:r>
      <w:r w:rsidR="00B66261">
        <w:rPr>
          <w:sz w:val="22"/>
          <w:szCs w:val="22"/>
        </w:rPr>
        <w:t>.</w:t>
      </w:r>
      <w:r w:rsidR="006D7947">
        <w:rPr>
          <w:sz w:val="22"/>
          <w:szCs w:val="22"/>
        </w:rPr>
        <w:t xml:space="preserve"> </w:t>
      </w:r>
      <w:r w:rsidR="00B66261">
        <w:rPr>
          <w:sz w:val="22"/>
          <w:szCs w:val="22"/>
        </w:rPr>
        <w:t>P</w:t>
      </w:r>
      <w:r w:rsidR="006D7947">
        <w:rPr>
          <w:sz w:val="22"/>
          <w:szCs w:val="22"/>
        </w:rPr>
        <w:t xml:space="preserve">our continuer, nous verrons </w:t>
      </w:r>
      <w:r w:rsidR="00B66261">
        <w:rPr>
          <w:sz w:val="22"/>
          <w:szCs w:val="22"/>
        </w:rPr>
        <w:t xml:space="preserve">comment nous l’avons </w:t>
      </w:r>
      <w:r w:rsidR="006D7947">
        <w:rPr>
          <w:sz w:val="22"/>
          <w:szCs w:val="22"/>
        </w:rPr>
        <w:t>réalis</w:t>
      </w:r>
      <w:r w:rsidR="00B66261">
        <w:rPr>
          <w:sz w:val="22"/>
          <w:szCs w:val="22"/>
        </w:rPr>
        <w:t xml:space="preserve">é. Nous vous proposerons également une </w:t>
      </w:r>
      <w:r w:rsidR="00220CCD">
        <w:rPr>
          <w:sz w:val="22"/>
          <w:szCs w:val="22"/>
        </w:rPr>
        <w:t xml:space="preserve">petite </w:t>
      </w:r>
      <w:r w:rsidR="00B66261">
        <w:rPr>
          <w:sz w:val="22"/>
          <w:szCs w:val="22"/>
        </w:rPr>
        <w:t xml:space="preserve">analyse </w:t>
      </w:r>
      <w:r w:rsidR="00220CCD">
        <w:rPr>
          <w:sz w:val="22"/>
          <w:szCs w:val="22"/>
        </w:rPr>
        <w:t>qui viendra appuyer nos visualisations</w:t>
      </w:r>
      <w:r w:rsidR="00B66261">
        <w:rPr>
          <w:sz w:val="22"/>
          <w:szCs w:val="22"/>
        </w:rPr>
        <w:t xml:space="preserve"> et p</w:t>
      </w:r>
      <w:r w:rsidR="006D7947">
        <w:rPr>
          <w:sz w:val="22"/>
          <w:szCs w:val="22"/>
        </w:rPr>
        <w:t>our finir nous ferons une rétrospective sur le travail réalisé.</w:t>
      </w:r>
      <w:r w:rsidR="00220CCD">
        <w:rPr>
          <w:sz w:val="22"/>
          <w:szCs w:val="22"/>
        </w:rPr>
        <w:t xml:space="preserve">  </w:t>
      </w:r>
    </w:p>
    <w:sectPr w:rsidR="004139B3" w:rsidRPr="00182AA2" w:rsidSect="00BB54B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26"/>
    <w:rsid w:val="00182AA2"/>
    <w:rsid w:val="0020313B"/>
    <w:rsid w:val="00220CCD"/>
    <w:rsid w:val="002657D7"/>
    <w:rsid w:val="002C5483"/>
    <w:rsid w:val="003B3447"/>
    <w:rsid w:val="003B4BE0"/>
    <w:rsid w:val="004139B3"/>
    <w:rsid w:val="0049647F"/>
    <w:rsid w:val="004F7378"/>
    <w:rsid w:val="00521DE3"/>
    <w:rsid w:val="005452E7"/>
    <w:rsid w:val="005535BC"/>
    <w:rsid w:val="005D42F3"/>
    <w:rsid w:val="006A3B1C"/>
    <w:rsid w:val="006D7947"/>
    <w:rsid w:val="006E720D"/>
    <w:rsid w:val="007F7A04"/>
    <w:rsid w:val="00800412"/>
    <w:rsid w:val="00843637"/>
    <w:rsid w:val="00853C26"/>
    <w:rsid w:val="00907E3F"/>
    <w:rsid w:val="00933C1B"/>
    <w:rsid w:val="00992CD7"/>
    <w:rsid w:val="009D4163"/>
    <w:rsid w:val="009F4914"/>
    <w:rsid w:val="00A10CA6"/>
    <w:rsid w:val="00B66261"/>
    <w:rsid w:val="00B85B42"/>
    <w:rsid w:val="00BB54BC"/>
    <w:rsid w:val="00C3362F"/>
    <w:rsid w:val="00CC79D6"/>
    <w:rsid w:val="00CE2EB1"/>
    <w:rsid w:val="00E27CCA"/>
    <w:rsid w:val="00E956EE"/>
    <w:rsid w:val="00EA611C"/>
    <w:rsid w:val="00EE680F"/>
    <w:rsid w:val="00F25BE1"/>
    <w:rsid w:val="00F40AB4"/>
    <w:rsid w:val="00FA4AF0"/>
    <w:rsid w:val="00FB15F2"/>
    <w:rsid w:val="00FD67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F6619C4"/>
  <w14:defaultImageDpi w14:val="32767"/>
  <w15:chartTrackingRefBased/>
  <w15:docId w15:val="{9D96B7D5-9A5A-3347-9DF5-D52518DE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E7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513">
      <w:bodyDiv w:val="1"/>
      <w:marLeft w:val="0"/>
      <w:marRight w:val="0"/>
      <w:marTop w:val="0"/>
      <w:marBottom w:val="0"/>
      <w:divBdr>
        <w:top w:val="none" w:sz="0" w:space="0" w:color="auto"/>
        <w:left w:val="none" w:sz="0" w:space="0" w:color="auto"/>
        <w:bottom w:val="none" w:sz="0" w:space="0" w:color="auto"/>
        <w:right w:val="none" w:sz="0" w:space="0" w:color="auto"/>
      </w:divBdr>
    </w:div>
    <w:div w:id="1047754723">
      <w:bodyDiv w:val="1"/>
      <w:marLeft w:val="0"/>
      <w:marRight w:val="0"/>
      <w:marTop w:val="0"/>
      <w:marBottom w:val="0"/>
      <w:divBdr>
        <w:top w:val="none" w:sz="0" w:space="0" w:color="auto"/>
        <w:left w:val="none" w:sz="0" w:space="0" w:color="auto"/>
        <w:bottom w:val="none" w:sz="0" w:space="0" w:color="auto"/>
        <w:right w:val="none" w:sz="0" w:space="0" w:color="auto"/>
      </w:divBdr>
    </w:div>
    <w:div w:id="123708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1602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Grancher</dc:creator>
  <cp:keywords/>
  <dc:description/>
  <cp:lastModifiedBy>Antoine Grancher</cp:lastModifiedBy>
  <cp:revision>2</cp:revision>
  <dcterms:created xsi:type="dcterms:W3CDTF">2022-04-12T11:55:00Z</dcterms:created>
  <dcterms:modified xsi:type="dcterms:W3CDTF">2022-04-12T11:55:00Z</dcterms:modified>
</cp:coreProperties>
</file>