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2025-06-16</w:t>
      </w:r>
    </w:p>
    <w:p>
      <w:pPr>
        <w:spacing w:after="300"/>
      </w:pPr>
      <w:r>
        <w:t xml:space="preserve">Invoice No: INV-CA5207A3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Sale to Mr. Praveen - AC, TV, Washing Machine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66780</w:t>
            </w:r>
          </w:p>
        </w:tc>
        <w:tc>
          <w:p>
            <w:r>
              <w:t xml:space="preserve">66780</w:t>
            </w:r>
          </w:p>
        </w:tc>
      </w:tr>
      <w:tr>
        <w:tc>
          <w:p>
            <w:r>
              <w:t xml:space="preserve">Sale to Mr. Praveen - AC, TV, Washing Machine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56593.22</w:t>
            </w:r>
          </w:p>
        </w:tc>
        <w:tc>
          <w:p>
            <w:r>
              <w:t xml:space="preserve">56593.22</w:t>
            </w:r>
          </w:p>
        </w:tc>
      </w:tr>
      <w:tr>
        <w:tc>
          <w:p>
            <w:r>
              <w:t xml:space="preserve">Sale to Mr. Praveen - CGST @ 9%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5093.39</w:t>
            </w:r>
          </w:p>
        </w:tc>
        <w:tc>
          <w:p>
            <w:r>
              <w:t xml:space="preserve">5093.39</w:t>
            </w:r>
          </w:p>
        </w:tc>
      </w:tr>
      <w:tr>
        <w:tc>
          <w:p>
            <w:r>
              <w:t xml:space="preserve">Sale to Mr. Praveen - SGST @ 9%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5093.39</w:t>
            </w:r>
          </w:p>
        </w:tc>
        <w:tc>
          <w:p>
            <w:r>
              <w:t xml:space="preserve">5093.39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₹66780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Recorded a sale of AC, TV and Washing Machine to Mr. Praveen worth ₹66,780 including 18% GST. Payment received immediately via bank transfer.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2025-06-16T11:00:52.084Z</dcterms:created>
  <dcterms:modified xsi:type="dcterms:W3CDTF">2025-06-16T11:00:52.084Z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