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09C4" w14:textId="7B630A6A" w:rsidR="002D7B2D" w:rsidRPr="00BE76DB" w:rsidRDefault="00BE76DB" w:rsidP="00BE76D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76DB">
        <w:rPr>
          <w:rFonts w:ascii="Times New Roman" w:hAnsi="Times New Roman" w:cs="Times New Roman"/>
          <w:b/>
          <w:bCs/>
          <w:sz w:val="28"/>
          <w:szCs w:val="28"/>
          <w:u w:val="single"/>
        </w:rPr>
        <w:t>PLANIFICACION DETALLADA PARA DESARROLLAR</w:t>
      </w:r>
    </w:p>
    <w:p w14:paraId="5D176756" w14:textId="3A6B04FA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PAREJA 1: Roger (</w:t>
      </w:r>
      <w:proofErr w:type="spellStart"/>
      <w:r w:rsidRPr="00BE76DB">
        <w:rPr>
          <w:rFonts w:ascii="Times New Roman" w:hAnsi="Times New Roman" w:cs="Times New Roman"/>
          <w:b/>
          <w:bCs/>
        </w:rPr>
        <w:t>Frontend</w:t>
      </w:r>
      <w:proofErr w:type="spellEnd"/>
      <w:r w:rsidRPr="00BE76DB">
        <w:rPr>
          <w:rFonts w:ascii="Times New Roman" w:hAnsi="Times New Roman" w:cs="Times New Roman"/>
          <w:b/>
          <w:bCs/>
        </w:rPr>
        <w:t>) – Kevin (</w:t>
      </w:r>
      <w:proofErr w:type="spellStart"/>
      <w:r w:rsidRPr="00BE76DB">
        <w:rPr>
          <w:rFonts w:ascii="Times New Roman" w:hAnsi="Times New Roman" w:cs="Times New Roman"/>
          <w:b/>
          <w:bCs/>
        </w:rPr>
        <w:t>Backend</w:t>
      </w:r>
      <w:proofErr w:type="spellEnd"/>
      <w:r w:rsidRPr="00BE76DB">
        <w:rPr>
          <w:rFonts w:ascii="Times New Roman" w:hAnsi="Times New Roman" w:cs="Times New Roman"/>
          <w:b/>
          <w:bCs/>
        </w:rPr>
        <w:t>)</w:t>
      </w:r>
    </w:p>
    <w:p w14:paraId="00A2941C" w14:textId="3C326985" w:rsidR="00BE76DB" w:rsidRPr="00BE76DB" w:rsidRDefault="00BE76DB" w:rsidP="00BE76DB">
      <w:pPr>
        <w:rPr>
          <w:rFonts w:ascii="Times New Roman" w:hAnsi="Times New Roman" w:cs="Times New Roman"/>
        </w:rPr>
      </w:pPr>
      <w:r w:rsidRPr="00BE76DB">
        <w:rPr>
          <w:rFonts w:ascii="Times New Roman" w:hAnsi="Times New Roman" w:cs="Times New Roman"/>
          <w:b/>
          <w:bCs/>
        </w:rPr>
        <w:t>Historias asignadas: HU-01, HU-04, HU-07, HU-10</w:t>
      </w:r>
    </w:p>
    <w:p w14:paraId="7818ADD7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HU-01: Autenticación Segura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598"/>
        <w:gridCol w:w="3334"/>
        <w:gridCol w:w="3106"/>
      </w:tblGrid>
      <w:tr w:rsidR="00BE76DB" w:rsidRPr="00BE76DB" w14:paraId="6FE1CDAB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0FBC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46B283A0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9707348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Roger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3690B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Kevin – Backend</w:t>
            </w:r>
          </w:p>
        </w:tc>
      </w:tr>
      <w:tr w:rsidR="00BE76DB" w:rsidRPr="00BE76DB" w14:paraId="2AC37756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10E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3242656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Análisis y diseño</w:t>
            </w:r>
          </w:p>
        </w:tc>
        <w:tc>
          <w:tcPr>
            <w:tcW w:w="0" w:type="auto"/>
            <w:vAlign w:val="center"/>
            <w:hideMark/>
          </w:tcPr>
          <w:p w14:paraId="3838422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Diseñar interfaz de </w:t>
            </w:r>
            <w:proofErr w:type="spellStart"/>
            <w:r w:rsidRPr="00BE76DB">
              <w:rPr>
                <w:rFonts w:ascii="Times New Roman" w:hAnsi="Times New Roman" w:cs="Times New Roman"/>
              </w:rPr>
              <w:t>login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(estructura, inputs, validaciones visuales, estados de error). Definir flujo de navegación </w:t>
            </w:r>
            <w:proofErr w:type="spellStart"/>
            <w:r w:rsidRPr="00BE76DB">
              <w:rPr>
                <w:rFonts w:ascii="Times New Roman" w:hAnsi="Times New Roman" w:cs="Times New Roman"/>
              </w:rPr>
              <w:t>post-login</w:t>
            </w:r>
            <w:proofErr w:type="spellEnd"/>
            <w:r w:rsidRPr="00BE76D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4EE56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Diseñar modelo de usuario (email, </w:t>
            </w:r>
            <w:proofErr w:type="spellStart"/>
            <w:r w:rsidRPr="00BE76DB">
              <w:rPr>
                <w:rFonts w:ascii="Times New Roman" w:hAnsi="Times New Roman" w:cs="Times New Roman"/>
              </w:rPr>
              <w:t>password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, rol). Definir flujo de autenticación, estructura de </w:t>
            </w: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y respuesta.</w:t>
            </w:r>
          </w:p>
        </w:tc>
      </w:tr>
      <w:tr w:rsidR="00BE76DB" w:rsidRPr="00BE76DB" w14:paraId="55674AA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ECB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6F1622F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 base</w:t>
            </w:r>
          </w:p>
        </w:tc>
        <w:tc>
          <w:tcPr>
            <w:tcW w:w="0" w:type="auto"/>
            <w:vAlign w:val="center"/>
            <w:hideMark/>
          </w:tcPr>
          <w:p w14:paraId="3F47F6F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Desarrollar formulario de </w:t>
            </w:r>
            <w:proofErr w:type="spellStart"/>
            <w:r w:rsidRPr="00BE76DB">
              <w:rPr>
                <w:rFonts w:ascii="Times New Roman" w:hAnsi="Times New Roman" w:cs="Times New Roman"/>
              </w:rPr>
              <w:t>login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en Vue/HTML, validaciones básicas (campos requeridos). Conectar con API.</w:t>
            </w:r>
          </w:p>
        </w:tc>
        <w:tc>
          <w:tcPr>
            <w:tcW w:w="0" w:type="auto"/>
            <w:vAlign w:val="center"/>
            <w:hideMark/>
          </w:tcPr>
          <w:p w14:paraId="46DADD4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Implementar </w:t>
            </w: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BE76DB">
              <w:rPr>
                <w:rFonts w:ascii="Times New Roman" w:hAnsi="Times New Roman" w:cs="Times New Roman"/>
              </w:rPr>
              <w:t>login</w:t>
            </w:r>
            <w:proofErr w:type="spellEnd"/>
            <w:r w:rsidRPr="00BE76DB">
              <w:rPr>
                <w:rFonts w:ascii="Times New Roman" w:hAnsi="Times New Roman" w:cs="Times New Roman"/>
              </w:rPr>
              <w:t>. Validar credenciales contra BD. Generar respuesta JSON.</w:t>
            </w:r>
          </w:p>
        </w:tc>
      </w:tr>
      <w:tr w:rsidR="00BE76DB" w:rsidRPr="00BE76DB" w14:paraId="17DEFA7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BC8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59C8B0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18E2D5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Manejo de sesión en </w:t>
            </w:r>
            <w:proofErr w:type="spellStart"/>
            <w:r w:rsidRPr="00BE76DB">
              <w:rPr>
                <w:rFonts w:ascii="Times New Roman" w:hAnsi="Times New Roman" w:cs="Times New Roman"/>
              </w:rPr>
              <w:t>frontend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(almacenamiento de token, protección de rutas).</w:t>
            </w:r>
          </w:p>
        </w:tc>
        <w:tc>
          <w:tcPr>
            <w:tcW w:w="0" w:type="auto"/>
            <w:vAlign w:val="center"/>
            <w:hideMark/>
          </w:tcPr>
          <w:p w14:paraId="166E131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Implementar JWT y cifrado de contraseñas (</w:t>
            </w:r>
            <w:proofErr w:type="spellStart"/>
            <w:r w:rsidRPr="00BE76DB">
              <w:rPr>
                <w:rFonts w:ascii="Times New Roman" w:hAnsi="Times New Roman" w:cs="Times New Roman"/>
              </w:rPr>
              <w:t>bcrypt</w:t>
            </w:r>
            <w:proofErr w:type="spellEnd"/>
            <w:r w:rsidRPr="00BE76DB">
              <w:rPr>
                <w:rFonts w:ascii="Times New Roman" w:hAnsi="Times New Roman" w:cs="Times New Roman"/>
              </w:rPr>
              <w:t>). Configurar expiración de token.</w:t>
            </w:r>
          </w:p>
        </w:tc>
      </w:tr>
      <w:tr w:rsidR="00BE76DB" w:rsidRPr="00BE76DB" w14:paraId="48321A1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D8B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72F689E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Reglas de negocio</w:t>
            </w:r>
          </w:p>
        </w:tc>
        <w:tc>
          <w:tcPr>
            <w:tcW w:w="0" w:type="auto"/>
            <w:vAlign w:val="center"/>
            <w:hideMark/>
          </w:tcPr>
          <w:p w14:paraId="7715221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Mostrar mensajes dinámicos (credenciales incorrectas, usuario bloqueado). UX mejorada.</w:t>
            </w:r>
          </w:p>
        </w:tc>
        <w:tc>
          <w:tcPr>
            <w:tcW w:w="0" w:type="auto"/>
            <w:vAlign w:val="center"/>
            <w:hideMark/>
          </w:tcPr>
          <w:p w14:paraId="00C95E4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Implementar bloqueo tras 3 intentos fallidos. Registrar logs de acceso.</w:t>
            </w:r>
          </w:p>
        </w:tc>
      </w:tr>
      <w:tr w:rsidR="00BE76DB" w:rsidRPr="00BE76DB" w14:paraId="79B880C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BCF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47443D4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Integración y pruebas</w:t>
            </w:r>
          </w:p>
        </w:tc>
        <w:tc>
          <w:tcPr>
            <w:tcW w:w="0" w:type="auto"/>
            <w:vAlign w:val="center"/>
            <w:hideMark/>
          </w:tcPr>
          <w:p w14:paraId="1FEF95B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Pruebas completas de flujo </w:t>
            </w:r>
            <w:proofErr w:type="spellStart"/>
            <w:r w:rsidRPr="00BE76DB">
              <w:rPr>
                <w:rFonts w:ascii="Times New Roman" w:hAnsi="Times New Roman" w:cs="Times New Roman"/>
              </w:rPr>
              <w:t>login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BE76D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BE76DB">
              <w:rPr>
                <w:rFonts w:ascii="Times New Roman" w:hAnsi="Times New Roman" w:cs="Times New Roman"/>
              </w:rPr>
              <w:t>. Ajustes visuales.</w:t>
            </w:r>
          </w:p>
        </w:tc>
        <w:tc>
          <w:tcPr>
            <w:tcW w:w="0" w:type="auto"/>
            <w:vAlign w:val="center"/>
            <w:hideMark/>
          </w:tcPr>
          <w:p w14:paraId="454EC3C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Pruebas de seguridad (401, 403). Manejo de errores y refactorización.</w:t>
            </w:r>
          </w:p>
        </w:tc>
      </w:tr>
    </w:tbl>
    <w:p w14:paraId="1A4865B7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HU-04: Carga de Documentos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640"/>
        <w:gridCol w:w="3112"/>
        <w:gridCol w:w="3268"/>
      </w:tblGrid>
      <w:tr w:rsidR="00BE76DB" w:rsidRPr="00BE76DB" w14:paraId="2E4AE439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2DFDD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60031EF0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2C6CE7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Roger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10BC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Kevin – Backend</w:t>
            </w:r>
          </w:p>
        </w:tc>
      </w:tr>
      <w:tr w:rsidR="00BE76DB" w:rsidRPr="00BE76DB" w14:paraId="47C909D1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361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5D8148C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43D2A86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Diseñar interfaz de carga (drag &amp; </w:t>
            </w:r>
            <w:proofErr w:type="spellStart"/>
            <w:r w:rsidRPr="00BE76DB">
              <w:rPr>
                <w:rFonts w:ascii="Times New Roman" w:hAnsi="Times New Roman" w:cs="Times New Roman"/>
              </w:rPr>
              <w:t>drop</w:t>
            </w:r>
            <w:proofErr w:type="spellEnd"/>
            <w:r w:rsidRPr="00BE76DB">
              <w:rPr>
                <w:rFonts w:ascii="Times New Roman" w:hAnsi="Times New Roman" w:cs="Times New Roman"/>
              </w:rPr>
              <w:t>, botones, lista de archivos). Estados visuales.</w:t>
            </w:r>
          </w:p>
        </w:tc>
        <w:tc>
          <w:tcPr>
            <w:tcW w:w="0" w:type="auto"/>
            <w:vAlign w:val="center"/>
            <w:hideMark/>
          </w:tcPr>
          <w:p w14:paraId="03935FA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Diseñar modelo Documento (nombre, ruta, tipo, estado). Definir almacenamiento.</w:t>
            </w:r>
          </w:p>
        </w:tc>
      </w:tr>
      <w:tr w:rsidR="00BE76DB" w:rsidRPr="00BE76DB" w14:paraId="5615B55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7EB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0A2B88D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 base</w:t>
            </w:r>
          </w:p>
        </w:tc>
        <w:tc>
          <w:tcPr>
            <w:tcW w:w="0" w:type="auto"/>
            <w:vAlign w:val="center"/>
            <w:hideMark/>
          </w:tcPr>
          <w:p w14:paraId="432CBA6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Crear componente de subida de archivos. Manejo de eventos.</w:t>
            </w:r>
          </w:p>
        </w:tc>
        <w:tc>
          <w:tcPr>
            <w:tcW w:w="0" w:type="auto"/>
            <w:vAlign w:val="center"/>
            <w:hideMark/>
          </w:tcPr>
          <w:p w14:paraId="25F8D52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BE76DB">
              <w:rPr>
                <w:rFonts w:ascii="Times New Roman" w:hAnsi="Times New Roman" w:cs="Times New Roman"/>
              </w:rPr>
              <w:t>upload</w:t>
            </w:r>
            <w:proofErr w:type="spellEnd"/>
            <w:r w:rsidRPr="00BE76DB">
              <w:rPr>
                <w:rFonts w:ascii="Times New Roman" w:hAnsi="Times New Roman" w:cs="Times New Roman"/>
              </w:rPr>
              <w:t>. Manejo de archivos en servidor.</w:t>
            </w:r>
          </w:p>
        </w:tc>
      </w:tr>
      <w:tr w:rsidR="00BE76DB" w:rsidRPr="00BE76DB" w14:paraId="2FD0149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E70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DDEE81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6B7B8D2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Validar tamaño, tipo y mostrar errores visuales.</w:t>
            </w:r>
          </w:p>
        </w:tc>
        <w:tc>
          <w:tcPr>
            <w:tcW w:w="0" w:type="auto"/>
            <w:vAlign w:val="center"/>
            <w:hideMark/>
          </w:tcPr>
          <w:p w14:paraId="7DE4063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Validar tipo MIME, tamaño máximo y seguridad.</w:t>
            </w:r>
          </w:p>
        </w:tc>
      </w:tr>
      <w:tr w:rsidR="00BE76DB" w:rsidRPr="00BE76DB" w14:paraId="3366DD7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F61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7EF4EAD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14E2C23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Implementar vista previa, descarga y listado dinámico.</w:t>
            </w:r>
          </w:p>
        </w:tc>
        <w:tc>
          <w:tcPr>
            <w:tcW w:w="0" w:type="auto"/>
            <w:vAlign w:val="center"/>
            <w:hideMark/>
          </w:tcPr>
          <w:p w14:paraId="5A420FD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para obtener documentos.</w:t>
            </w:r>
          </w:p>
        </w:tc>
      </w:tr>
      <w:tr w:rsidR="00BE76DB" w:rsidRPr="00BE76DB" w14:paraId="0B25698E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D0D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06DE19C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EE3C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Probar carga, eliminación y visualización. Ajustes UI.</w:t>
            </w:r>
          </w:p>
        </w:tc>
        <w:tc>
          <w:tcPr>
            <w:tcW w:w="0" w:type="auto"/>
            <w:vAlign w:val="center"/>
            <w:hideMark/>
          </w:tcPr>
          <w:p w14:paraId="31C5C50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Validar persistencia, seguridad y rutas de almacenamiento.</w:t>
            </w:r>
          </w:p>
        </w:tc>
      </w:tr>
    </w:tbl>
    <w:p w14:paraId="354F1A4B" w14:textId="06C4AAE3" w:rsidR="00BE76DB" w:rsidRPr="00BE76DB" w:rsidRDefault="00BE76DB" w:rsidP="00BE76DB">
      <w:pPr>
        <w:rPr>
          <w:rFonts w:ascii="Times New Roman" w:hAnsi="Times New Roman" w:cs="Times New Roman"/>
        </w:rPr>
      </w:pPr>
    </w:p>
    <w:p w14:paraId="36B08171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lastRenderedPageBreak/>
        <w:t>HU-07: Evaluación Productiva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510"/>
        <w:gridCol w:w="3642"/>
        <w:gridCol w:w="2828"/>
      </w:tblGrid>
      <w:tr w:rsidR="00BE76DB" w:rsidRPr="00BE76DB" w14:paraId="0DAC5DEB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2AFDB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61013C4C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773245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Roger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4405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Kevin – Backend</w:t>
            </w:r>
          </w:p>
        </w:tc>
      </w:tr>
      <w:tr w:rsidR="00BE76DB" w:rsidRPr="00BE76DB" w14:paraId="5DC8D01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BBA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797A500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645DFBE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Diseñar UI para ingreso de variables agrícolas/ganaderas.</w:t>
            </w:r>
          </w:p>
        </w:tc>
        <w:tc>
          <w:tcPr>
            <w:tcW w:w="0" w:type="auto"/>
            <w:vAlign w:val="center"/>
            <w:hideMark/>
          </w:tcPr>
          <w:p w14:paraId="0494DC0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Diseñar modelo de simulación productiva.</w:t>
            </w:r>
          </w:p>
        </w:tc>
      </w:tr>
      <w:tr w:rsidR="00BE76DB" w:rsidRPr="00BE76DB" w14:paraId="4BEDA329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690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049F48B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6DB4FCB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Inputs dinámicos para variables.</w:t>
            </w:r>
          </w:p>
        </w:tc>
        <w:tc>
          <w:tcPr>
            <w:tcW w:w="0" w:type="auto"/>
            <w:vAlign w:val="center"/>
            <w:hideMark/>
          </w:tcPr>
          <w:p w14:paraId="5350558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para registrar datos.</w:t>
            </w:r>
          </w:p>
        </w:tc>
      </w:tr>
      <w:tr w:rsidR="00BE76DB" w:rsidRPr="00BE76DB" w14:paraId="201F5049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3F8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027CE0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Simulación</w:t>
            </w:r>
          </w:p>
        </w:tc>
        <w:tc>
          <w:tcPr>
            <w:tcW w:w="0" w:type="auto"/>
            <w:vAlign w:val="center"/>
            <w:hideMark/>
          </w:tcPr>
          <w:p w14:paraId="4217B93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Mostrar resultados dinámicos en UI.</w:t>
            </w:r>
          </w:p>
        </w:tc>
        <w:tc>
          <w:tcPr>
            <w:tcW w:w="0" w:type="auto"/>
            <w:vAlign w:val="center"/>
            <w:hideMark/>
          </w:tcPr>
          <w:p w14:paraId="232A12C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Lógica de cálculo (proyección, rendimiento).</w:t>
            </w:r>
          </w:p>
        </w:tc>
      </w:tr>
      <w:tr w:rsidR="00BE76DB" w:rsidRPr="00BE76DB" w14:paraId="0316F47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BAE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7CA9836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Comparación</w:t>
            </w:r>
          </w:p>
        </w:tc>
        <w:tc>
          <w:tcPr>
            <w:tcW w:w="0" w:type="auto"/>
            <w:vAlign w:val="center"/>
            <w:hideMark/>
          </w:tcPr>
          <w:p w14:paraId="0E23312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comparativa entre escenarios.</w:t>
            </w:r>
          </w:p>
        </w:tc>
        <w:tc>
          <w:tcPr>
            <w:tcW w:w="0" w:type="auto"/>
            <w:vAlign w:val="center"/>
            <w:hideMark/>
          </w:tcPr>
          <w:p w14:paraId="77228A0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Consolidación de escenarios múltiples.</w:t>
            </w:r>
          </w:p>
        </w:tc>
      </w:tr>
      <w:tr w:rsidR="00BE76DB" w:rsidRPr="00BE76DB" w14:paraId="69E9E11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F1E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0626990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A0F3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Validar resultados visuales.</w:t>
            </w:r>
          </w:p>
        </w:tc>
        <w:tc>
          <w:tcPr>
            <w:tcW w:w="0" w:type="auto"/>
            <w:vAlign w:val="center"/>
            <w:hideMark/>
          </w:tcPr>
          <w:p w14:paraId="0FB6911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Validar cálculos y consistencia.</w:t>
            </w:r>
          </w:p>
        </w:tc>
      </w:tr>
    </w:tbl>
    <w:p w14:paraId="4C6D5492" w14:textId="48C6278A" w:rsidR="00BE76DB" w:rsidRPr="00BE76DB" w:rsidRDefault="00BE76DB" w:rsidP="00BE76DB">
      <w:pPr>
        <w:rPr>
          <w:rFonts w:ascii="Times New Roman" w:hAnsi="Times New Roman" w:cs="Times New Roman"/>
        </w:rPr>
      </w:pPr>
    </w:p>
    <w:p w14:paraId="195252BD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HU-10: Operación Offline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510"/>
        <w:gridCol w:w="3711"/>
        <w:gridCol w:w="2747"/>
      </w:tblGrid>
      <w:tr w:rsidR="00BE76DB" w:rsidRPr="00BE76DB" w14:paraId="0476A984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CCD25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6596A58F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F5A43B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Roger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51C2D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Kevin – Backend</w:t>
            </w:r>
          </w:p>
        </w:tc>
      </w:tr>
      <w:tr w:rsidR="00BE76DB" w:rsidRPr="00BE76DB" w14:paraId="11CDCAC1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E52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7BD0C57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1335085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Diseñar comportamiento offline (indicadores, UX).</w:t>
            </w:r>
          </w:p>
        </w:tc>
        <w:tc>
          <w:tcPr>
            <w:tcW w:w="0" w:type="auto"/>
            <w:vAlign w:val="center"/>
            <w:hideMark/>
          </w:tcPr>
          <w:p w14:paraId="748E4A8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Definir estrategia de sincronización.</w:t>
            </w:r>
          </w:p>
        </w:tc>
      </w:tr>
      <w:tr w:rsidR="00BE76DB" w:rsidRPr="00BE76DB" w14:paraId="43ED3B1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FA1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44725C7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7251EA5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Implementar </w:t>
            </w:r>
            <w:proofErr w:type="spellStart"/>
            <w:r w:rsidRPr="00BE76DB">
              <w:rPr>
                <w:rFonts w:ascii="Times New Roman" w:hAnsi="Times New Roman" w:cs="Times New Roman"/>
              </w:rPr>
              <w:t>IndexedDB</w:t>
            </w:r>
            <w:proofErr w:type="spellEnd"/>
            <w:r w:rsidRPr="00BE76DB">
              <w:rPr>
                <w:rFonts w:ascii="Times New Roman" w:hAnsi="Times New Roman" w:cs="Times New Roman"/>
              </w:rPr>
              <w:t>/</w:t>
            </w:r>
            <w:proofErr w:type="spellStart"/>
            <w:r w:rsidRPr="00BE76DB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BE76D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98E74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Preparar </w:t>
            </w:r>
            <w:proofErr w:type="spellStart"/>
            <w:r w:rsidRPr="00BE76DB">
              <w:rPr>
                <w:rFonts w:ascii="Times New Roman" w:hAnsi="Times New Roman" w:cs="Times New Roman"/>
              </w:rPr>
              <w:t>endpoints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para sincronización.</w:t>
            </w:r>
          </w:p>
        </w:tc>
      </w:tr>
      <w:tr w:rsidR="00BE76DB" w:rsidRPr="00BE76DB" w14:paraId="54804DC1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2F2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451DD08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Sincronización</w:t>
            </w:r>
          </w:p>
        </w:tc>
        <w:tc>
          <w:tcPr>
            <w:tcW w:w="0" w:type="auto"/>
            <w:vAlign w:val="center"/>
            <w:hideMark/>
          </w:tcPr>
          <w:p w14:paraId="23D65B8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Mostrar estado online/offline.</w:t>
            </w:r>
          </w:p>
        </w:tc>
        <w:tc>
          <w:tcPr>
            <w:tcW w:w="0" w:type="auto"/>
            <w:vAlign w:val="center"/>
            <w:hideMark/>
          </w:tcPr>
          <w:p w14:paraId="7183487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Lógica de sincronización automática.</w:t>
            </w:r>
          </w:p>
        </w:tc>
      </w:tr>
      <w:tr w:rsidR="00BE76DB" w:rsidRPr="00BE76DB" w14:paraId="39421BD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D26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341CC6B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Conflictos</w:t>
            </w:r>
          </w:p>
        </w:tc>
        <w:tc>
          <w:tcPr>
            <w:tcW w:w="0" w:type="auto"/>
            <w:vAlign w:val="center"/>
            <w:hideMark/>
          </w:tcPr>
          <w:p w14:paraId="4EFF2A0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Mensajes de conflicto de datos.</w:t>
            </w:r>
          </w:p>
        </w:tc>
        <w:tc>
          <w:tcPr>
            <w:tcW w:w="0" w:type="auto"/>
            <w:vAlign w:val="center"/>
            <w:hideMark/>
          </w:tcPr>
          <w:p w14:paraId="2DFC0B1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Resolución de conflictos.</w:t>
            </w:r>
          </w:p>
        </w:tc>
      </w:tr>
      <w:tr w:rsidR="00BE76DB" w:rsidRPr="00BE76DB" w14:paraId="207B1D8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E09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12DE163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7C36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Pruebas sin conexión.</w:t>
            </w:r>
          </w:p>
        </w:tc>
        <w:tc>
          <w:tcPr>
            <w:tcW w:w="0" w:type="auto"/>
            <w:vAlign w:val="center"/>
            <w:hideMark/>
          </w:tcPr>
          <w:p w14:paraId="5DE11F5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 de consistencia de datos.</w:t>
            </w:r>
          </w:p>
        </w:tc>
      </w:tr>
    </w:tbl>
    <w:p w14:paraId="2E277E62" w14:textId="062269B4" w:rsidR="00BE76DB" w:rsidRPr="00BE76DB" w:rsidRDefault="00BE76DB" w:rsidP="00BE76DB">
      <w:pPr>
        <w:rPr>
          <w:rFonts w:ascii="Times New Roman" w:hAnsi="Times New Roman" w:cs="Times New Roman"/>
        </w:rPr>
      </w:pPr>
    </w:p>
    <w:p w14:paraId="60146248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</w:p>
    <w:p w14:paraId="7EFE8ADE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</w:p>
    <w:p w14:paraId="3C2848FF" w14:textId="2D3FADE2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PAREJA 2: Beymar (</w:t>
      </w:r>
      <w:proofErr w:type="spellStart"/>
      <w:r w:rsidRPr="00BE76DB">
        <w:rPr>
          <w:rFonts w:ascii="Times New Roman" w:hAnsi="Times New Roman" w:cs="Times New Roman"/>
          <w:b/>
          <w:bCs/>
        </w:rPr>
        <w:t>Frontend</w:t>
      </w:r>
      <w:proofErr w:type="spellEnd"/>
      <w:r w:rsidRPr="00BE76DB">
        <w:rPr>
          <w:rFonts w:ascii="Times New Roman" w:hAnsi="Times New Roman" w:cs="Times New Roman"/>
          <w:b/>
          <w:bCs/>
        </w:rPr>
        <w:t>) – Abigail (</w:t>
      </w:r>
      <w:proofErr w:type="spellStart"/>
      <w:r w:rsidRPr="00BE76DB">
        <w:rPr>
          <w:rFonts w:ascii="Times New Roman" w:hAnsi="Times New Roman" w:cs="Times New Roman"/>
          <w:b/>
          <w:bCs/>
        </w:rPr>
        <w:t>Backend</w:t>
      </w:r>
      <w:proofErr w:type="spellEnd"/>
      <w:r w:rsidRPr="00BE76DB">
        <w:rPr>
          <w:rFonts w:ascii="Times New Roman" w:hAnsi="Times New Roman" w:cs="Times New Roman"/>
          <w:b/>
          <w:bCs/>
        </w:rPr>
        <w:t>)</w:t>
      </w:r>
    </w:p>
    <w:p w14:paraId="42C8C700" w14:textId="12F3C7AB" w:rsidR="00BE76DB" w:rsidRPr="00BE76DB" w:rsidRDefault="00BE76DB" w:rsidP="00BE76DB">
      <w:pPr>
        <w:rPr>
          <w:rFonts w:ascii="Times New Roman" w:hAnsi="Times New Roman" w:cs="Times New Roman"/>
        </w:rPr>
      </w:pPr>
      <w:r w:rsidRPr="00BE76DB">
        <w:rPr>
          <w:rFonts w:ascii="Times New Roman" w:hAnsi="Times New Roman" w:cs="Times New Roman"/>
          <w:b/>
          <w:bCs/>
        </w:rPr>
        <w:t>Historias asignadas: HU-02, HU-05, HU-08, HU-11</w:t>
      </w:r>
    </w:p>
    <w:p w14:paraId="2B871F72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HU-02: Roles y Permisos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510"/>
        <w:gridCol w:w="3409"/>
        <w:gridCol w:w="3040"/>
      </w:tblGrid>
      <w:tr w:rsidR="00BE76DB" w:rsidRPr="00BE76DB" w14:paraId="1B2F6C8C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2716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lastRenderedPageBreak/>
              <w:t>Día</w:t>
            </w:r>
          </w:p>
        </w:tc>
        <w:tc>
          <w:tcPr>
            <w:tcW w:w="0" w:type="auto"/>
            <w:vAlign w:val="center"/>
            <w:hideMark/>
          </w:tcPr>
          <w:p w14:paraId="74BE6C8D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8575D46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Beymar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2309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Abigail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</w:tr>
      <w:tr w:rsidR="00BE76DB" w:rsidRPr="00BE76DB" w14:paraId="4F64E0A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003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6869112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21C3D07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gestión de roles (tabla, formulario, permisos).</w:t>
            </w:r>
          </w:p>
        </w:tc>
        <w:tc>
          <w:tcPr>
            <w:tcW w:w="0" w:type="auto"/>
            <w:vAlign w:val="center"/>
            <w:hideMark/>
          </w:tcPr>
          <w:p w14:paraId="70217A7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RBAC (roles, permisos, relación).</w:t>
            </w:r>
          </w:p>
        </w:tc>
      </w:tr>
      <w:tr w:rsidR="00BE76DB" w:rsidRPr="00BE76DB" w14:paraId="651FB6A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5F6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0B56D79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1D9A980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Formularios CRUD.</w:t>
            </w:r>
          </w:p>
        </w:tc>
        <w:tc>
          <w:tcPr>
            <w:tcW w:w="0" w:type="auto"/>
            <w:vAlign w:val="center"/>
            <w:hideMark/>
          </w:tcPr>
          <w:p w14:paraId="4EC7E16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Endpoints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CRUD roles/permisos.</w:t>
            </w:r>
          </w:p>
        </w:tc>
      </w:tr>
      <w:tr w:rsidR="00BE76DB" w:rsidRPr="00BE76DB" w14:paraId="02DC71D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733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1B86E35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20CB683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Mostrar/ocultar módulos según rol.</w:t>
            </w:r>
          </w:p>
        </w:tc>
        <w:tc>
          <w:tcPr>
            <w:tcW w:w="0" w:type="auto"/>
            <w:vAlign w:val="center"/>
            <w:hideMark/>
          </w:tcPr>
          <w:p w14:paraId="36695B3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Middleware de autorización.</w:t>
            </w:r>
          </w:p>
        </w:tc>
      </w:tr>
      <w:tr w:rsidR="00BE76DB" w:rsidRPr="00BE76DB" w14:paraId="6316EEC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304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218E23C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65008B0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Conectar UI con API.</w:t>
            </w:r>
          </w:p>
        </w:tc>
        <w:tc>
          <w:tcPr>
            <w:tcW w:w="0" w:type="auto"/>
            <w:vAlign w:val="center"/>
            <w:hideMark/>
          </w:tcPr>
          <w:p w14:paraId="60E2425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Relación usuario-rol.</w:t>
            </w:r>
          </w:p>
        </w:tc>
      </w:tr>
      <w:tr w:rsidR="00BE76DB" w:rsidRPr="00BE76DB" w14:paraId="59BBBED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EBF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3A11279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9C90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Pruebas visuales y UX.</w:t>
            </w:r>
          </w:p>
        </w:tc>
        <w:tc>
          <w:tcPr>
            <w:tcW w:w="0" w:type="auto"/>
            <w:vAlign w:val="center"/>
            <w:hideMark/>
          </w:tcPr>
          <w:p w14:paraId="41118F8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 de permisos (403).</w:t>
            </w:r>
          </w:p>
        </w:tc>
      </w:tr>
    </w:tbl>
    <w:p w14:paraId="129498DF" w14:textId="0AE5E405" w:rsidR="00BE76DB" w:rsidRPr="00BE76DB" w:rsidRDefault="00BE76DB" w:rsidP="00BE76DB">
      <w:pPr>
        <w:rPr>
          <w:rFonts w:ascii="Times New Roman" w:hAnsi="Times New Roman" w:cs="Times New Roman"/>
        </w:rPr>
      </w:pPr>
    </w:p>
    <w:p w14:paraId="69B94BEC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HU-05: Validación Documental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2380"/>
        <w:gridCol w:w="2937"/>
      </w:tblGrid>
      <w:tr w:rsidR="00BE76DB" w:rsidRPr="00BE76DB" w14:paraId="7F17F8EA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27D52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68AE6B6F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65C6775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Beymar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996B9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Abigail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</w:tr>
      <w:tr w:rsidR="00BE76DB" w:rsidRPr="00BE76DB" w14:paraId="44B0653D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34A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23B29A8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15DE0F8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UI </w:t>
            </w:r>
            <w:proofErr w:type="spellStart"/>
            <w:r w:rsidRPr="00BE76DB">
              <w:rPr>
                <w:rFonts w:ascii="Times New Roman" w:hAnsi="Times New Roman" w:cs="Times New Roman"/>
              </w:rPr>
              <w:t>checklist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dinámico.</w:t>
            </w:r>
          </w:p>
        </w:tc>
        <w:tc>
          <w:tcPr>
            <w:tcW w:w="0" w:type="auto"/>
            <w:vAlign w:val="center"/>
            <w:hideMark/>
          </w:tcPr>
          <w:p w14:paraId="030728A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documentos requeridos.</w:t>
            </w:r>
          </w:p>
        </w:tc>
      </w:tr>
      <w:tr w:rsidR="00BE76DB" w:rsidRPr="00BE76DB" w14:paraId="2EBEE70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C0A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3C74DD2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6A550A5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Render </w:t>
            </w:r>
            <w:proofErr w:type="spellStart"/>
            <w:r w:rsidRPr="00BE76DB">
              <w:rPr>
                <w:rFonts w:ascii="Times New Roman" w:hAnsi="Times New Roman" w:cs="Times New Roman"/>
              </w:rPr>
              <w:t>checklist</w:t>
            </w:r>
            <w:proofErr w:type="spellEnd"/>
            <w:r w:rsidRPr="00BE76D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7B92E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/documentos.</w:t>
            </w:r>
          </w:p>
        </w:tc>
      </w:tr>
      <w:tr w:rsidR="00BE76DB" w:rsidRPr="00BE76DB" w14:paraId="3AEBE745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EC3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00BF7FF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4D9D61A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Botón validar + mensajes.</w:t>
            </w:r>
          </w:p>
        </w:tc>
        <w:tc>
          <w:tcPr>
            <w:tcW w:w="0" w:type="auto"/>
            <w:vAlign w:val="center"/>
            <w:hideMark/>
          </w:tcPr>
          <w:p w14:paraId="29B90B1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validación lógica.</w:t>
            </w:r>
          </w:p>
        </w:tc>
      </w:tr>
      <w:tr w:rsidR="00BE76DB" w:rsidRPr="00BE76DB" w14:paraId="1A77B09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217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2A541B6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77AB59F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Bloqueo botón avanzar.</w:t>
            </w:r>
          </w:p>
        </w:tc>
        <w:tc>
          <w:tcPr>
            <w:tcW w:w="0" w:type="auto"/>
            <w:vAlign w:val="center"/>
            <w:hideMark/>
          </w:tcPr>
          <w:p w14:paraId="03A6362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Regla de negocio.</w:t>
            </w:r>
          </w:p>
        </w:tc>
      </w:tr>
      <w:tr w:rsidR="00BE76DB" w:rsidRPr="00BE76DB" w14:paraId="3915BFD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419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038AA11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3AC3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UX completa.</w:t>
            </w:r>
          </w:p>
        </w:tc>
        <w:tc>
          <w:tcPr>
            <w:tcW w:w="0" w:type="auto"/>
            <w:vAlign w:val="center"/>
            <w:hideMark/>
          </w:tcPr>
          <w:p w14:paraId="3D030CF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validación.</w:t>
            </w:r>
          </w:p>
        </w:tc>
      </w:tr>
    </w:tbl>
    <w:p w14:paraId="126D7FF6" w14:textId="21436565" w:rsidR="00BE76DB" w:rsidRPr="00BE76DB" w:rsidRDefault="00BE76DB" w:rsidP="00BE76DB">
      <w:pPr>
        <w:rPr>
          <w:rFonts w:ascii="Times New Roman" w:hAnsi="Times New Roman" w:cs="Times New Roman"/>
        </w:rPr>
      </w:pPr>
    </w:p>
    <w:p w14:paraId="0DD2C694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 xml:space="preserve">HU-08: </w:t>
      </w:r>
      <w:proofErr w:type="spellStart"/>
      <w:r w:rsidRPr="00BE76DB">
        <w:rPr>
          <w:rFonts w:ascii="Times New Roman" w:hAnsi="Times New Roman" w:cs="Times New Roman"/>
          <w:b/>
          <w:bCs/>
        </w:rPr>
        <w:t>Scoring</w:t>
      </w:r>
      <w:proofErr w:type="spellEnd"/>
      <w:r w:rsidRPr="00BE76DB">
        <w:rPr>
          <w:rFonts w:ascii="Times New Roman" w:hAnsi="Times New Roman" w:cs="Times New Roman"/>
          <w:b/>
          <w:bCs/>
        </w:rPr>
        <w:t xml:space="preserve"> Crediticio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2086"/>
        <w:gridCol w:w="2918"/>
      </w:tblGrid>
      <w:tr w:rsidR="00BE76DB" w:rsidRPr="00BE76DB" w14:paraId="2E2C6A96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D6CF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55F5A222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B59D183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Beymar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75C4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Abigail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</w:tr>
      <w:tr w:rsidR="00BE76DB" w:rsidRPr="00BE76DB" w14:paraId="5DB6D5B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BEF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530774E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601C88E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score crediticio.</w:t>
            </w:r>
          </w:p>
        </w:tc>
        <w:tc>
          <w:tcPr>
            <w:tcW w:w="0" w:type="auto"/>
            <w:vAlign w:val="center"/>
            <w:hideMark/>
          </w:tcPr>
          <w:p w14:paraId="41BBD3B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 integración API externa.</w:t>
            </w:r>
          </w:p>
        </w:tc>
      </w:tr>
      <w:tr w:rsidR="00BE76DB" w:rsidRPr="00BE76DB" w14:paraId="1FEB99B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E34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1D46851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356CC32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Mostrar score.</w:t>
            </w:r>
          </w:p>
        </w:tc>
        <w:tc>
          <w:tcPr>
            <w:tcW w:w="0" w:type="auto"/>
            <w:vAlign w:val="center"/>
            <w:hideMark/>
          </w:tcPr>
          <w:p w14:paraId="2888B74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Consumo API externa.</w:t>
            </w:r>
          </w:p>
        </w:tc>
      </w:tr>
      <w:tr w:rsidR="00BE76DB" w:rsidRPr="00BE76DB" w14:paraId="03670406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346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010A4A9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02DCB5D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Estados de carga/error.</w:t>
            </w:r>
          </w:p>
        </w:tc>
        <w:tc>
          <w:tcPr>
            <w:tcW w:w="0" w:type="auto"/>
            <w:vAlign w:val="center"/>
            <w:hideMark/>
          </w:tcPr>
          <w:p w14:paraId="6839907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Manejo errores API.</w:t>
            </w:r>
          </w:p>
        </w:tc>
      </w:tr>
      <w:tr w:rsidR="00BE76DB" w:rsidRPr="00BE76DB" w14:paraId="563BCC0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118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2A3830F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8BBD01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Control acceso UI.</w:t>
            </w:r>
          </w:p>
        </w:tc>
        <w:tc>
          <w:tcPr>
            <w:tcW w:w="0" w:type="auto"/>
            <w:vAlign w:val="center"/>
            <w:hideMark/>
          </w:tcPr>
          <w:p w14:paraId="682B0A6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Tokens/API segura.</w:t>
            </w:r>
          </w:p>
        </w:tc>
      </w:tr>
      <w:tr w:rsidR="00BE76DB" w:rsidRPr="00BE76DB" w14:paraId="0DE8486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90A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232DE5B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1443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Ajustes UI.</w:t>
            </w:r>
          </w:p>
        </w:tc>
        <w:tc>
          <w:tcPr>
            <w:tcW w:w="0" w:type="auto"/>
            <w:vAlign w:val="center"/>
            <w:hideMark/>
          </w:tcPr>
          <w:p w14:paraId="2131C89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integración.</w:t>
            </w:r>
          </w:p>
        </w:tc>
      </w:tr>
    </w:tbl>
    <w:p w14:paraId="232F7110" w14:textId="31958718" w:rsidR="00BE76DB" w:rsidRPr="00BE76DB" w:rsidRDefault="00BE76DB" w:rsidP="00BE76DB">
      <w:pPr>
        <w:rPr>
          <w:rFonts w:ascii="Times New Roman" w:hAnsi="Times New Roman" w:cs="Times New Roman"/>
        </w:rPr>
      </w:pPr>
    </w:p>
    <w:p w14:paraId="49CF6684" w14:textId="77777777" w:rsidR="00BE76DB" w:rsidRDefault="00BE76DB" w:rsidP="00BE76DB">
      <w:pPr>
        <w:rPr>
          <w:rFonts w:ascii="Times New Roman" w:hAnsi="Times New Roman" w:cs="Times New Roman"/>
          <w:b/>
          <w:bCs/>
        </w:rPr>
      </w:pPr>
    </w:p>
    <w:p w14:paraId="7A9DAA14" w14:textId="77777777" w:rsidR="00BE76DB" w:rsidRDefault="00BE76DB" w:rsidP="00BE76DB">
      <w:pPr>
        <w:rPr>
          <w:rFonts w:ascii="Times New Roman" w:hAnsi="Times New Roman" w:cs="Times New Roman"/>
          <w:b/>
          <w:bCs/>
        </w:rPr>
      </w:pPr>
    </w:p>
    <w:p w14:paraId="6E114921" w14:textId="349CB3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lastRenderedPageBreak/>
        <w:t>HU-11: Monitoreo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2377"/>
        <w:gridCol w:w="1977"/>
      </w:tblGrid>
      <w:tr w:rsidR="00BE76DB" w:rsidRPr="00BE76DB" w14:paraId="30B29736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F5A6B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3BAC9636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70B5933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Beymar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F396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Abigail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</w:tr>
      <w:tr w:rsidR="00BE76DB" w:rsidRPr="00BE76DB" w14:paraId="3795CED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C4A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4B0883A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20AE711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E76DB">
              <w:rPr>
                <w:rFonts w:ascii="Times New Roman" w:hAnsi="Times New Roman" w:cs="Times New Roman"/>
              </w:rPr>
              <w:t>cards</w:t>
            </w:r>
            <w:proofErr w:type="spellEnd"/>
            <w:r w:rsidRPr="00BE76DB">
              <w:rPr>
                <w:rFonts w:ascii="Times New Roman" w:hAnsi="Times New Roman" w:cs="Times New Roman"/>
              </w:rPr>
              <w:t>, tablas).</w:t>
            </w:r>
          </w:p>
        </w:tc>
        <w:tc>
          <w:tcPr>
            <w:tcW w:w="0" w:type="auto"/>
            <w:vAlign w:val="center"/>
            <w:hideMark/>
          </w:tcPr>
          <w:p w14:paraId="5F360CC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seguimiento.</w:t>
            </w:r>
          </w:p>
        </w:tc>
      </w:tr>
      <w:tr w:rsidR="00BE76DB" w:rsidRPr="00BE76DB" w14:paraId="70C6905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FB0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1DA7FF9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5105CE0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Render datos.</w:t>
            </w:r>
          </w:p>
        </w:tc>
        <w:tc>
          <w:tcPr>
            <w:tcW w:w="0" w:type="auto"/>
            <w:vAlign w:val="center"/>
            <w:hideMark/>
          </w:tcPr>
          <w:p w14:paraId="66BCB70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API seguimiento.</w:t>
            </w:r>
          </w:p>
        </w:tc>
      </w:tr>
      <w:tr w:rsidR="00BE76DB" w:rsidRPr="00BE76DB" w14:paraId="5CE650F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0D3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000FB65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Tiempo real</w:t>
            </w:r>
          </w:p>
        </w:tc>
        <w:tc>
          <w:tcPr>
            <w:tcW w:w="0" w:type="auto"/>
            <w:vAlign w:val="center"/>
            <w:hideMark/>
          </w:tcPr>
          <w:p w14:paraId="75D3018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Actualización UI.</w:t>
            </w:r>
          </w:p>
        </w:tc>
        <w:tc>
          <w:tcPr>
            <w:tcW w:w="0" w:type="auto"/>
            <w:vAlign w:val="center"/>
            <w:hideMark/>
          </w:tcPr>
          <w:p w14:paraId="3AEE23F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Lógica actualización.</w:t>
            </w:r>
          </w:p>
        </w:tc>
      </w:tr>
      <w:tr w:rsidR="00BE76DB" w:rsidRPr="00BE76DB" w14:paraId="28DAFAA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AB5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2963E42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14:paraId="78339B8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alertas.</w:t>
            </w:r>
          </w:p>
        </w:tc>
        <w:tc>
          <w:tcPr>
            <w:tcW w:w="0" w:type="auto"/>
            <w:vAlign w:val="center"/>
            <w:hideMark/>
          </w:tcPr>
          <w:p w14:paraId="6EE3810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 xml:space="preserve">Eventos y </w:t>
            </w:r>
            <w:proofErr w:type="spellStart"/>
            <w:r w:rsidRPr="00BE76DB">
              <w:rPr>
                <w:rFonts w:ascii="Times New Roman" w:hAnsi="Times New Roman" w:cs="Times New Roman"/>
              </w:rPr>
              <w:t>triggers</w:t>
            </w:r>
            <w:proofErr w:type="spellEnd"/>
            <w:r w:rsidRPr="00BE76DB">
              <w:rPr>
                <w:rFonts w:ascii="Times New Roman" w:hAnsi="Times New Roman" w:cs="Times New Roman"/>
              </w:rPr>
              <w:t>.</w:t>
            </w:r>
          </w:p>
        </w:tc>
      </w:tr>
      <w:tr w:rsidR="00BE76DB" w:rsidRPr="00BE76DB" w14:paraId="1B084F75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FF2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40C16C8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70B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Ajustes.</w:t>
            </w:r>
          </w:p>
        </w:tc>
        <w:tc>
          <w:tcPr>
            <w:tcW w:w="0" w:type="auto"/>
            <w:vAlign w:val="center"/>
            <w:hideMark/>
          </w:tcPr>
          <w:p w14:paraId="762C42B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completo.</w:t>
            </w:r>
          </w:p>
        </w:tc>
      </w:tr>
    </w:tbl>
    <w:p w14:paraId="28DD016A" w14:textId="46BB8731" w:rsidR="00BE76DB" w:rsidRPr="00BE76DB" w:rsidRDefault="00BE76DB" w:rsidP="00BE76DB">
      <w:pPr>
        <w:rPr>
          <w:rFonts w:ascii="Times New Roman" w:hAnsi="Times New Roman" w:cs="Times New Roman"/>
        </w:rPr>
      </w:pPr>
    </w:p>
    <w:p w14:paraId="418C050B" w14:textId="286691B2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PAREJA 3: Norma (</w:t>
      </w:r>
      <w:proofErr w:type="spellStart"/>
      <w:r w:rsidRPr="00BE76DB">
        <w:rPr>
          <w:rFonts w:ascii="Times New Roman" w:hAnsi="Times New Roman" w:cs="Times New Roman"/>
          <w:b/>
          <w:bCs/>
        </w:rPr>
        <w:t>Frontend</w:t>
      </w:r>
      <w:proofErr w:type="spellEnd"/>
      <w:r w:rsidRPr="00BE76DB">
        <w:rPr>
          <w:rFonts w:ascii="Times New Roman" w:hAnsi="Times New Roman" w:cs="Times New Roman"/>
          <w:b/>
          <w:bCs/>
        </w:rPr>
        <w:t>) – Miguel (</w:t>
      </w:r>
      <w:proofErr w:type="spellStart"/>
      <w:r w:rsidRPr="00BE76DB">
        <w:rPr>
          <w:rFonts w:ascii="Times New Roman" w:hAnsi="Times New Roman" w:cs="Times New Roman"/>
          <w:b/>
          <w:bCs/>
        </w:rPr>
        <w:t>Backend</w:t>
      </w:r>
      <w:proofErr w:type="spellEnd"/>
      <w:r w:rsidRPr="00BE76DB">
        <w:rPr>
          <w:rFonts w:ascii="Times New Roman" w:hAnsi="Times New Roman" w:cs="Times New Roman"/>
          <w:b/>
          <w:bCs/>
        </w:rPr>
        <w:t>)</w:t>
      </w:r>
    </w:p>
    <w:p w14:paraId="25681063" w14:textId="75ACFC46" w:rsidR="00BE76DB" w:rsidRPr="00BE76DB" w:rsidRDefault="00BE76DB" w:rsidP="00BE76DB">
      <w:pPr>
        <w:rPr>
          <w:rFonts w:ascii="Times New Roman" w:hAnsi="Times New Roman" w:cs="Times New Roman"/>
        </w:rPr>
      </w:pPr>
      <w:r w:rsidRPr="00BE76DB">
        <w:rPr>
          <w:rFonts w:ascii="Times New Roman" w:hAnsi="Times New Roman" w:cs="Times New Roman"/>
          <w:b/>
          <w:bCs/>
        </w:rPr>
        <w:t>Historias asignadas: HU-03, HU-06, HU-09, HU-12</w:t>
      </w:r>
    </w:p>
    <w:p w14:paraId="24495B64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HU-03: Auditoría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1836"/>
        <w:gridCol w:w="1851"/>
      </w:tblGrid>
      <w:tr w:rsidR="00BE76DB" w:rsidRPr="00BE76DB" w14:paraId="29238A30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3D25D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1DE9F4C2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35F6815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Norma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8AA8B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Miguel – Backend</w:t>
            </w:r>
          </w:p>
        </w:tc>
      </w:tr>
      <w:tr w:rsidR="00BE76DB" w:rsidRPr="00BE76DB" w14:paraId="3BEE475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184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67A5F2A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645BB33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logs con filtros.</w:t>
            </w:r>
          </w:p>
        </w:tc>
        <w:tc>
          <w:tcPr>
            <w:tcW w:w="0" w:type="auto"/>
            <w:vAlign w:val="center"/>
            <w:hideMark/>
          </w:tcPr>
          <w:p w14:paraId="2CF7DD3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auditoría.</w:t>
            </w:r>
          </w:p>
        </w:tc>
      </w:tr>
      <w:tr w:rsidR="00BE76DB" w:rsidRPr="00BE76DB" w14:paraId="6110F33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D5E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42A2F8E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0134AAC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Tabla + filtros.</w:t>
            </w:r>
          </w:p>
        </w:tc>
        <w:tc>
          <w:tcPr>
            <w:tcW w:w="0" w:type="auto"/>
            <w:vAlign w:val="center"/>
            <w:hideMark/>
          </w:tcPr>
          <w:p w14:paraId="5C87CEA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Middleware logs.</w:t>
            </w:r>
          </w:p>
        </w:tc>
      </w:tr>
      <w:tr w:rsidR="00BE76DB" w:rsidRPr="00BE76DB" w14:paraId="37EED85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F3B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30450EF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645CEE8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resultados.</w:t>
            </w:r>
          </w:p>
        </w:tc>
        <w:tc>
          <w:tcPr>
            <w:tcW w:w="0" w:type="auto"/>
            <w:vAlign w:val="center"/>
            <w:hideMark/>
          </w:tcPr>
          <w:p w14:paraId="5C36A89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Endpoint</w:t>
            </w:r>
            <w:proofErr w:type="spellEnd"/>
            <w:r w:rsidRPr="00BE76DB">
              <w:rPr>
                <w:rFonts w:ascii="Times New Roman" w:hAnsi="Times New Roman" w:cs="Times New Roman"/>
              </w:rPr>
              <w:t xml:space="preserve"> logs.</w:t>
            </w:r>
          </w:p>
        </w:tc>
      </w:tr>
      <w:tr w:rsidR="00BE76DB" w:rsidRPr="00BE76DB" w14:paraId="14B665D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448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2FC75DA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0E60F0D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Control acceso.</w:t>
            </w:r>
          </w:p>
        </w:tc>
        <w:tc>
          <w:tcPr>
            <w:tcW w:w="0" w:type="auto"/>
            <w:vAlign w:val="center"/>
            <w:hideMark/>
          </w:tcPr>
          <w:p w14:paraId="380436C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Protección WORM.</w:t>
            </w:r>
          </w:p>
        </w:tc>
      </w:tr>
      <w:tr w:rsidR="00BE76DB" w:rsidRPr="00BE76DB" w14:paraId="117841DE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5C2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08D2E71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9294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UX.</w:t>
            </w:r>
          </w:p>
        </w:tc>
        <w:tc>
          <w:tcPr>
            <w:tcW w:w="0" w:type="auto"/>
            <w:vAlign w:val="center"/>
            <w:hideMark/>
          </w:tcPr>
          <w:p w14:paraId="7AB1C8F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logs.</w:t>
            </w:r>
          </w:p>
        </w:tc>
      </w:tr>
    </w:tbl>
    <w:p w14:paraId="4D839EB7" w14:textId="71CE4947" w:rsidR="00BE76DB" w:rsidRPr="00BE76DB" w:rsidRDefault="00BE76DB" w:rsidP="00BE76DB">
      <w:pPr>
        <w:rPr>
          <w:rFonts w:ascii="Times New Roman" w:hAnsi="Times New Roman" w:cs="Times New Roman"/>
        </w:rPr>
      </w:pPr>
    </w:p>
    <w:p w14:paraId="0F063C5C" w14:textId="77777777" w:rsidR="00BE76DB" w:rsidRPr="00BE76DB" w:rsidRDefault="00BE76DB" w:rsidP="00BE76DB">
      <w:pPr>
        <w:rPr>
          <w:rFonts w:ascii="Times New Roman" w:hAnsi="Times New Roman" w:cs="Times New Roman"/>
        </w:rPr>
      </w:pPr>
    </w:p>
    <w:p w14:paraId="507F9CA6" w14:textId="77777777" w:rsidR="00BE76DB" w:rsidRDefault="00BE76DB" w:rsidP="00BE76DB">
      <w:pPr>
        <w:rPr>
          <w:rFonts w:ascii="Times New Roman" w:hAnsi="Times New Roman" w:cs="Times New Roman"/>
        </w:rPr>
      </w:pPr>
    </w:p>
    <w:p w14:paraId="629D6A22" w14:textId="77777777" w:rsidR="00BE76DB" w:rsidRDefault="00BE76DB" w:rsidP="00BE76DB">
      <w:pPr>
        <w:rPr>
          <w:rFonts w:ascii="Times New Roman" w:hAnsi="Times New Roman" w:cs="Times New Roman"/>
          <w:b/>
          <w:bCs/>
        </w:rPr>
      </w:pPr>
    </w:p>
    <w:p w14:paraId="4D6CADBE" w14:textId="4AA97940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HU-06: Evaluación Financiera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1836"/>
        <w:gridCol w:w="1794"/>
      </w:tblGrid>
      <w:tr w:rsidR="00BE76DB" w:rsidRPr="00BE76DB" w14:paraId="2AD6AC25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23501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35C83F2E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E2C9D0E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Norma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1F7A7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Miguel – Backend</w:t>
            </w:r>
          </w:p>
        </w:tc>
      </w:tr>
      <w:tr w:rsidR="00BE76DB" w:rsidRPr="00BE76DB" w14:paraId="23E840F5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BF4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1A34538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6475CC0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financiera.</w:t>
            </w:r>
          </w:p>
        </w:tc>
        <w:tc>
          <w:tcPr>
            <w:tcW w:w="0" w:type="auto"/>
            <w:vAlign w:val="center"/>
            <w:hideMark/>
          </w:tcPr>
          <w:p w14:paraId="1621A5F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financiero.</w:t>
            </w:r>
          </w:p>
        </w:tc>
      </w:tr>
      <w:tr w:rsidR="00BE76DB" w:rsidRPr="00BE76DB" w14:paraId="09D87500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BD2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3D34C22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2C09353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Inputs.</w:t>
            </w:r>
          </w:p>
        </w:tc>
        <w:tc>
          <w:tcPr>
            <w:tcW w:w="0" w:type="auto"/>
            <w:vAlign w:val="center"/>
            <w:hideMark/>
          </w:tcPr>
          <w:p w14:paraId="784BAA7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Lógica cálculo.</w:t>
            </w:r>
          </w:p>
        </w:tc>
      </w:tr>
      <w:tr w:rsidR="00BE76DB" w:rsidRPr="00BE76DB" w14:paraId="2ECD7D1D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309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250D84B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Procesamiento</w:t>
            </w:r>
          </w:p>
        </w:tc>
        <w:tc>
          <w:tcPr>
            <w:tcW w:w="0" w:type="auto"/>
            <w:vAlign w:val="center"/>
            <w:hideMark/>
          </w:tcPr>
          <w:p w14:paraId="12A9505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Resultados UI.</w:t>
            </w:r>
          </w:p>
        </w:tc>
        <w:tc>
          <w:tcPr>
            <w:tcW w:w="0" w:type="auto"/>
            <w:vAlign w:val="center"/>
            <w:hideMark/>
          </w:tcPr>
          <w:p w14:paraId="047C477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Flujo caja.</w:t>
            </w:r>
          </w:p>
        </w:tc>
      </w:tr>
      <w:tr w:rsidR="00BE76DB" w:rsidRPr="00BE76DB" w14:paraId="19D1DB8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8AD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32EB402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Exportación</w:t>
            </w:r>
          </w:p>
        </w:tc>
        <w:tc>
          <w:tcPr>
            <w:tcW w:w="0" w:type="auto"/>
            <w:vAlign w:val="center"/>
            <w:hideMark/>
          </w:tcPr>
          <w:p w14:paraId="0608016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Botón exportar.</w:t>
            </w:r>
          </w:p>
        </w:tc>
        <w:tc>
          <w:tcPr>
            <w:tcW w:w="0" w:type="auto"/>
            <w:vAlign w:val="center"/>
            <w:hideMark/>
          </w:tcPr>
          <w:p w14:paraId="7C2B07A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PDF/Excel.</w:t>
            </w:r>
          </w:p>
        </w:tc>
      </w:tr>
      <w:tr w:rsidR="00BE76DB" w:rsidRPr="00BE76DB" w14:paraId="7E013C17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8AB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74D9123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D180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Ajustes.</w:t>
            </w:r>
          </w:p>
        </w:tc>
        <w:tc>
          <w:tcPr>
            <w:tcW w:w="0" w:type="auto"/>
            <w:vAlign w:val="center"/>
            <w:hideMark/>
          </w:tcPr>
          <w:p w14:paraId="13B0BAF6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cálculos.</w:t>
            </w:r>
          </w:p>
        </w:tc>
      </w:tr>
    </w:tbl>
    <w:p w14:paraId="106B3E90" w14:textId="1E8540AA" w:rsidR="00BE76DB" w:rsidRPr="00BE76DB" w:rsidRDefault="00BE76DB" w:rsidP="00BE76DB">
      <w:pPr>
        <w:rPr>
          <w:rFonts w:ascii="Times New Roman" w:hAnsi="Times New Roman" w:cs="Times New Roman"/>
        </w:rPr>
      </w:pPr>
    </w:p>
    <w:p w14:paraId="7D4BC5B1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lastRenderedPageBreak/>
        <w:t>HU-09: CORE Bancario (CRÍTICO)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2029"/>
        <w:gridCol w:w="2412"/>
      </w:tblGrid>
      <w:tr w:rsidR="00BE76DB" w:rsidRPr="00BE76DB" w14:paraId="2C6A3786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C1E05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23489670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2BFFA64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Norma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58E8C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Miguel – Backend</w:t>
            </w:r>
          </w:p>
        </w:tc>
      </w:tr>
      <w:tr w:rsidR="00BE76DB" w:rsidRPr="00BE76DB" w14:paraId="758427E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DF0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2AD8F71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608C2E9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estado integración.</w:t>
            </w:r>
          </w:p>
        </w:tc>
        <w:tc>
          <w:tcPr>
            <w:tcW w:w="0" w:type="auto"/>
            <w:vAlign w:val="center"/>
            <w:hideMark/>
          </w:tcPr>
          <w:p w14:paraId="7CE4EDC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 JSON/API CORE.</w:t>
            </w:r>
          </w:p>
        </w:tc>
      </w:tr>
      <w:tr w:rsidR="00BE76DB" w:rsidRPr="00BE76DB" w14:paraId="7B4AEE6A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36D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0BCFBEA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3BD2C904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Vista estados.</w:t>
            </w:r>
          </w:p>
        </w:tc>
        <w:tc>
          <w:tcPr>
            <w:tcW w:w="0" w:type="auto"/>
            <w:vAlign w:val="center"/>
            <w:hideMark/>
          </w:tcPr>
          <w:p w14:paraId="207673F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Integración API CORE.</w:t>
            </w:r>
          </w:p>
        </w:tc>
      </w:tr>
      <w:tr w:rsidR="00BE76DB" w:rsidRPr="00BE76DB" w14:paraId="7CB73E8E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611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0FF016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01E4C567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Mensajes UI.</w:t>
            </w:r>
          </w:p>
        </w:tc>
        <w:tc>
          <w:tcPr>
            <w:tcW w:w="0" w:type="auto"/>
            <w:vAlign w:val="center"/>
            <w:hideMark/>
          </w:tcPr>
          <w:p w14:paraId="4075A7E8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Validación datos.</w:t>
            </w:r>
          </w:p>
        </w:tc>
      </w:tr>
      <w:tr w:rsidR="00BE76DB" w:rsidRPr="00BE76DB" w14:paraId="115EEE2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C52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0283FEEE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CD7B10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Control acceso.</w:t>
            </w:r>
          </w:p>
        </w:tc>
        <w:tc>
          <w:tcPr>
            <w:tcW w:w="0" w:type="auto"/>
            <w:vAlign w:val="center"/>
            <w:hideMark/>
          </w:tcPr>
          <w:p w14:paraId="19B0093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JWT/API segura.</w:t>
            </w:r>
          </w:p>
        </w:tc>
      </w:tr>
      <w:tr w:rsidR="00BE76DB" w:rsidRPr="00BE76DB" w14:paraId="51039A36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3B1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2BBAEBA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EE51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Ajustes UI.</w:t>
            </w:r>
          </w:p>
        </w:tc>
        <w:tc>
          <w:tcPr>
            <w:tcW w:w="0" w:type="auto"/>
            <w:vAlign w:val="center"/>
            <w:hideMark/>
          </w:tcPr>
          <w:p w14:paraId="33D6C30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completo integración.</w:t>
            </w:r>
          </w:p>
        </w:tc>
      </w:tr>
    </w:tbl>
    <w:p w14:paraId="123FE0D6" w14:textId="283E73C9" w:rsidR="00BE76DB" w:rsidRPr="00BE76DB" w:rsidRDefault="00BE76DB" w:rsidP="00BE76DB">
      <w:pPr>
        <w:rPr>
          <w:rFonts w:ascii="Times New Roman" w:hAnsi="Times New Roman" w:cs="Times New Roman"/>
        </w:rPr>
      </w:pPr>
    </w:p>
    <w:p w14:paraId="37A135B4" w14:textId="77777777" w:rsidR="00BE76DB" w:rsidRPr="00BE76DB" w:rsidRDefault="00BE76DB" w:rsidP="00BE76DB">
      <w:pPr>
        <w:rPr>
          <w:rFonts w:ascii="Times New Roman" w:hAnsi="Times New Roman" w:cs="Times New Roman"/>
          <w:b/>
          <w:bCs/>
        </w:rPr>
      </w:pPr>
      <w:r w:rsidRPr="00BE76DB">
        <w:rPr>
          <w:rFonts w:ascii="Times New Roman" w:hAnsi="Times New Roman" w:cs="Times New Roman"/>
          <w:b/>
          <w:bCs/>
        </w:rPr>
        <w:t>HU-12: Reportes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10"/>
        <w:gridCol w:w="1836"/>
        <w:gridCol w:w="1928"/>
      </w:tblGrid>
      <w:tr w:rsidR="00BE76DB" w:rsidRPr="00BE76DB" w14:paraId="70D20956" w14:textId="77777777" w:rsidTr="00BE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60A90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1D201DCA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423A24D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 xml:space="preserve">Norma – </w:t>
            </w:r>
            <w:proofErr w:type="spellStart"/>
            <w:r w:rsidRPr="00BE76DB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64E99" w14:textId="77777777" w:rsidR="00BE76DB" w:rsidRPr="00BE76DB" w:rsidRDefault="00BE76DB" w:rsidP="00BE76DB">
            <w:pPr>
              <w:rPr>
                <w:rFonts w:ascii="Times New Roman" w:hAnsi="Times New Roman" w:cs="Times New Roman"/>
                <w:b/>
                <w:bCs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Miguel – Backend</w:t>
            </w:r>
          </w:p>
        </w:tc>
      </w:tr>
      <w:tr w:rsidR="00BE76DB" w:rsidRPr="00BE76DB" w14:paraId="446F1778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2C91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2863882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0D69F81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UI reportes.</w:t>
            </w:r>
          </w:p>
        </w:tc>
        <w:tc>
          <w:tcPr>
            <w:tcW w:w="0" w:type="auto"/>
            <w:vAlign w:val="center"/>
            <w:hideMark/>
          </w:tcPr>
          <w:p w14:paraId="356024C3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Modelo datos.</w:t>
            </w:r>
          </w:p>
        </w:tc>
      </w:tr>
      <w:tr w:rsidR="00BE76DB" w:rsidRPr="00BE76DB" w14:paraId="446731C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2D22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70A469A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6E7753F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Formulario.</w:t>
            </w:r>
          </w:p>
        </w:tc>
        <w:tc>
          <w:tcPr>
            <w:tcW w:w="0" w:type="auto"/>
            <w:vAlign w:val="center"/>
            <w:hideMark/>
          </w:tcPr>
          <w:p w14:paraId="72DDDCA9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Generación reportes.</w:t>
            </w:r>
          </w:p>
        </w:tc>
      </w:tr>
      <w:tr w:rsidR="00BE76DB" w:rsidRPr="00BE76DB" w14:paraId="13C7D22F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BA20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26734F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7C68C62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Vista previa.</w:t>
            </w:r>
          </w:p>
        </w:tc>
        <w:tc>
          <w:tcPr>
            <w:tcW w:w="0" w:type="auto"/>
            <w:vAlign w:val="center"/>
            <w:hideMark/>
          </w:tcPr>
          <w:p w14:paraId="5A874DFD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Consolidación.</w:t>
            </w:r>
          </w:p>
        </w:tc>
      </w:tr>
      <w:tr w:rsidR="00BE76DB" w:rsidRPr="00BE76DB" w14:paraId="36E7DBE3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FE6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19EBCC5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Optimización</w:t>
            </w:r>
          </w:p>
        </w:tc>
        <w:tc>
          <w:tcPr>
            <w:tcW w:w="0" w:type="auto"/>
            <w:vAlign w:val="center"/>
            <w:hideMark/>
          </w:tcPr>
          <w:p w14:paraId="060B856C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UX.</w:t>
            </w:r>
          </w:p>
        </w:tc>
        <w:tc>
          <w:tcPr>
            <w:tcW w:w="0" w:type="auto"/>
            <w:vAlign w:val="center"/>
            <w:hideMark/>
          </w:tcPr>
          <w:p w14:paraId="030A22DB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Performance.</w:t>
            </w:r>
          </w:p>
        </w:tc>
      </w:tr>
      <w:tr w:rsidR="00BE76DB" w:rsidRPr="00BE76DB" w14:paraId="4B38144C" w14:textId="77777777" w:rsidTr="00BE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735F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1EB6078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proofErr w:type="spellStart"/>
            <w:r w:rsidRPr="00BE76DB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BEEB5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Ajustes UI.</w:t>
            </w:r>
          </w:p>
        </w:tc>
        <w:tc>
          <w:tcPr>
            <w:tcW w:w="0" w:type="auto"/>
            <w:vAlign w:val="center"/>
            <w:hideMark/>
          </w:tcPr>
          <w:p w14:paraId="24116ABA" w14:textId="77777777" w:rsidR="00BE76DB" w:rsidRPr="00BE76DB" w:rsidRDefault="00BE76DB" w:rsidP="00BE76DB">
            <w:pPr>
              <w:rPr>
                <w:rFonts w:ascii="Times New Roman" w:hAnsi="Times New Roman" w:cs="Times New Roman"/>
              </w:rPr>
            </w:pPr>
            <w:r w:rsidRPr="00BE76DB">
              <w:rPr>
                <w:rFonts w:ascii="Times New Roman" w:hAnsi="Times New Roman" w:cs="Times New Roman"/>
              </w:rPr>
              <w:t>QA final.</w:t>
            </w:r>
          </w:p>
        </w:tc>
      </w:tr>
    </w:tbl>
    <w:p w14:paraId="344E40BE" w14:textId="77777777" w:rsidR="00BE76DB" w:rsidRPr="00BE76DB" w:rsidRDefault="00BE76DB" w:rsidP="00BE76DB">
      <w:pPr>
        <w:rPr>
          <w:rFonts w:ascii="Times New Roman" w:hAnsi="Times New Roman" w:cs="Times New Roman"/>
        </w:rPr>
      </w:pPr>
    </w:p>
    <w:sectPr w:rsidR="00BE76DB" w:rsidRPr="00BE7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DB"/>
    <w:rsid w:val="002D7B2D"/>
    <w:rsid w:val="008C5B2C"/>
    <w:rsid w:val="00BB2906"/>
    <w:rsid w:val="00BE76DB"/>
    <w:rsid w:val="00C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5C4D"/>
  <w15:chartTrackingRefBased/>
  <w15:docId w15:val="{D1BE3A4F-34F5-4F39-86C8-60C5B8CF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6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6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6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6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919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huarachi</dc:creator>
  <cp:keywords/>
  <dc:description/>
  <cp:lastModifiedBy>roger huarachi</cp:lastModifiedBy>
  <cp:revision>1</cp:revision>
  <dcterms:created xsi:type="dcterms:W3CDTF">2026-04-14T01:43:00Z</dcterms:created>
  <dcterms:modified xsi:type="dcterms:W3CDTF">2026-04-14T01:54:00Z</dcterms:modified>
</cp:coreProperties>
</file>