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24A28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8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60"/>
                <w:szCs w:val="60"/>
              </w:rPr>
              <w:t xml:space="preserve">A</w:t>
            </w:r>
          </w:p>
          <w:p>
            <w:pPr>
              <w:spacing w:after="4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56"/>
                <w:szCs w:val="56"/>
              </w:rPr>
              <w:t xml:space="preserve">AMPARAR</w:t>
            </w:r>
          </w:p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A8D5B8"/>
                <w:sz w:val="28"/>
                <w:szCs w:val="28"/>
              </w:rPr>
              <w:t xml:space="preserve">Proteção Veicular</w:t>
            </w:r>
          </w:p>
        </w:tc>
      </w:tr>
    </w:tbl>
    <w:p>
      <w:p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/>
      </w:r>
    </w:p>
    <w:p>
      <w:pPr>
        <w:spacing w:before="80" w:after="60"/>
        <w:jc w:val="center"/>
      </w:pPr>
      <w:r>
        <w:rPr>
          <w:rFonts w:ascii="DM Sans" w:cs="DM Sans" w:eastAsia="DM Sans" w:hAnsi="DM Sans"/>
          <w:b/>
          <w:bCs/>
          <w:color w:val="124A28"/>
          <w:sz w:val="40"/>
          <w:szCs w:val="40"/>
        </w:rPr>
        <w:t xml:space="preserve">MANUAL DE USO DO PROTÓTIPO</w:t>
      </w:r>
    </w:p>
    <w:p>
      <w:pPr>
        <w:spacing w:after="0"/>
        <w:jc w:val="center"/>
      </w:pPr>
      <w:r>
        <w:rPr>
          <w:rFonts w:ascii="DM Sans" w:cs="DM Sans" w:eastAsia="DM Sans" w:hAnsi="DM Sans"/>
          <w:color w:val="4A5568"/>
          <w:sz w:val="26"/>
          <w:szCs w:val="26"/>
        </w:rPr>
        <w:t xml:space="preserve">Sistema Comercial — Amparar Proteção Veicular</w:t>
      </w:r>
    </w:p>
    <w:p>
      <w:p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F2F4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sz w:val="22"/>
                <w:szCs w:val="22"/>
              </w:rPr>
              <w:t xml:space="preserve">Projeto</w:t>
            </w:r>
          </w:p>
        </w:tc>
        <w:tc>
          <w:tcPr>
            <w:tcW w:type="dxa" w:w="686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Sistema CRM / Comercial — Amparar Proteção Veicular</w:t>
            </w:r>
          </w:p>
        </w:tc>
      </w:tr>
      <w:tr>
        <w:tc>
          <w:tcPr>
            <w:tcW w:type="dxa" w:w="250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F2F4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sz w:val="22"/>
                <w:szCs w:val="22"/>
              </w:rPr>
              <w:t xml:space="preserve">Cliente</w:t>
            </w:r>
          </w:p>
        </w:tc>
        <w:tc>
          <w:tcPr>
            <w:tcW w:type="dxa" w:w="686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Amparar Proteção Veicular</w:t>
            </w:r>
          </w:p>
        </w:tc>
      </w:tr>
      <w:tr>
        <w:tc>
          <w:tcPr>
            <w:tcW w:type="dxa" w:w="250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F2F4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sz w:val="22"/>
                <w:szCs w:val="22"/>
              </w:rPr>
              <w:t xml:space="preserve">Elaborado por</w:t>
            </w:r>
          </w:p>
        </w:tc>
        <w:tc>
          <w:tcPr>
            <w:tcW w:type="dxa" w:w="686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Beyond Bits Tecnologia</w:t>
            </w:r>
          </w:p>
        </w:tc>
      </w:tr>
      <w:tr>
        <w:tc>
          <w:tcPr>
            <w:tcW w:type="dxa" w:w="250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F2F4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sz w:val="22"/>
                <w:szCs w:val="22"/>
              </w:rPr>
              <w:t xml:space="preserve">Versão</w:t>
            </w:r>
          </w:p>
        </w:tc>
        <w:tc>
          <w:tcPr>
            <w:tcW w:type="dxa" w:w="686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250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F2F4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sz w:val="22"/>
                <w:szCs w:val="22"/>
              </w:rPr>
              <w:t xml:space="preserve">Data</w:t>
            </w:r>
          </w:p>
        </w:tc>
        <w:tc>
          <w:tcPr>
            <w:tcW w:type="dxa" w:w="686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26 de março de 2026</w:t>
            </w:r>
          </w:p>
        </w:tc>
      </w:tr>
      <w:tr>
        <w:tc>
          <w:tcPr>
            <w:tcW w:type="dxa" w:w="250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F2F4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sz w:val="22"/>
                <w:szCs w:val="22"/>
              </w:rPr>
              <w:t xml:space="preserve">Classificação</w:t>
            </w:r>
          </w:p>
        </w:tc>
        <w:tc>
          <w:tcPr>
            <w:tcW w:type="dxa" w:w="686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INTERNO</w:t>
            </w:r>
          </w:p>
        </w:tc>
      </w:tr>
      <w:tr>
        <w:tc>
          <w:tcPr>
            <w:tcW w:type="dxa" w:w="250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F2F4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sz w:val="22"/>
                <w:szCs w:val="22"/>
              </w:rPr>
              <w:t xml:space="preserve">Status</w:t>
            </w:r>
          </w:p>
        </w:tc>
        <w:tc>
          <w:tcPr>
            <w:tcW w:type="dxa" w:w="686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Vigente</w:t>
            </w:r>
          </w:p>
        </w:tc>
      </w:tr>
    </w:tbl>
    <w:p>
      <w:p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/>
      </w:r>
    </w:p>
    <w:p>
      <w:pPr>
        <w:spacing w:after="0"/>
        <w:jc w:val="center"/>
      </w:pPr>
      <w:r>
        <w:rPr>
          <w:rFonts w:ascii="DM Sans" w:cs="DM Sans" w:eastAsia="DM Sans" w:hAnsi="DM Sans"/>
          <w:i/>
          <w:iCs/>
          <w:color w:val="4A5568"/>
          <w:sz w:val="18"/>
          <w:szCs w:val="18"/>
        </w:rPr>
        <w:t xml:space="preserve">© 2026 Beyond Bits Tecnologia. Todos os direitos reservados.</w:t>
      </w:r>
    </w:p>
    <w:p>
      <w:r>
        <w:br w:type="page"/>
      </w:r>
    </w:p>
    <w:p>
      <w:pPr>
        <w:pStyle w:val="Heading1"/>
        <w:pBdr>
          <w:bottom w:val="single" w:color="1B6B3A" w:sz="8" w:space="4"/>
        </w:pBdr>
        <w:spacing w:before="320" w:after="200"/>
      </w:pPr>
      <w:r>
        <w:rPr>
          <w:rFonts w:ascii="DM Sans" w:cs="DM Sans" w:eastAsia="DM Sans" w:hAnsi="DM Sans"/>
          <w:b/>
          <w:bCs/>
          <w:color w:val="124A28"/>
          <w:sz w:val="36"/>
          <w:szCs w:val="36"/>
        </w:rPr>
        <w:t xml:space="preserve">1. Introdução</w:t>
      </w:r>
    </w:p>
    <w:p>
      <w:pPr>
        <w:pStyle w:val="Heading2"/>
        <w:spacing w:before="280" w:after="140"/>
      </w:pPr>
      <w:r>
        <w:rPr>
          <w:rFonts w:ascii="DM Sans" w:cs="DM Sans" w:eastAsia="DM Sans" w:hAnsi="DM Sans"/>
          <w:b/>
          <w:bCs/>
          <w:color w:val="1B6B3A"/>
          <w:sz w:val="28"/>
          <w:szCs w:val="28"/>
        </w:rPr>
        <w:t xml:space="preserve">1.1 Propósito deste Documento</w:t>
      </w:r>
    </w:p>
    <w:p>
      <w:pPr>
        <w:spacing w:after="120"/>
      </w:pPr>
      <w:r>
        <w:rPr>
          <w:rFonts w:ascii="DM Sans" w:cs="DM Sans" w:eastAsia="DM Sans" w:hAnsi="DM Sans"/>
          <w:sz w:val="22"/>
          <w:szCs w:val="22"/>
        </w:rPr>
        <w:t xml:space="preserve">Este Manual de Uso foi elaborado para que a equipe da Amparar Proteção Veicular possa entender, navegar e utilizar o protótipo do Sistema Comercial com total segurança. Além disso, o documento serve como guia de referência para a equipe de desenvolvimento da Beyond Bits na construção das próximas versões do sistema.</w:t>
      </w:r>
    </w:p>
    <w:p>
      <w:pPr>
        <w:spacing w:after="120"/>
      </w:pPr>
      <w:r>
        <w:rPr>
          <w:rFonts w:ascii="DM Sans" w:cs="DM Sans" w:eastAsia="DM Sans" w:hAnsi="DM Sans"/>
          <w:sz w:val="22"/>
          <w:szCs w:val="22"/>
        </w:rPr>
        <w:t xml:space="preserve">Aqui você vai encontrar explicações em linguagem simples — sem termos técnicos complicados — sobre o que cada tela faz, como navegar entre elas, o que cada botão realiza e como o fluxo de trabalho deve ser seguido no dia a dia.</w:t>
      </w:r>
    </w:p>
    <w:p>
      <w:p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DM Sans" w:cs="DM Sans" w:eastAsia="DM Sans" w:hAnsi="DM Sans"/>
          <w:b/>
          <w:bCs/>
          <w:color w:val="1B6B3A"/>
          <w:sz w:val="28"/>
          <w:szCs w:val="28"/>
        </w:rPr>
        <w:t xml:space="preserve">1.2 O que é o Protótipo?</w:t>
      </w:r>
    </w:p>
    <w:p>
      <w:pPr>
        <w:spacing w:after="120"/>
      </w:pPr>
      <w:r>
        <w:rPr>
          <w:rFonts w:ascii="DM Sans" w:cs="DM Sans" w:eastAsia="DM Sans" w:hAnsi="DM Sans"/>
          <w:sz w:val="22"/>
          <w:szCs w:val="22"/>
        </w:rPr>
        <w:t xml:space="preserve">O protótipo é uma versão navegável e funcional do sistema, criada antes do desenvolvimento final. Ele foi construído para que você possa: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>Ver como o sistema vai funcionar na prática antes de estar pronto;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>Testar os fluxos de trabalho e dar feedback sobre o que está bom e o que precisa mudar;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>Validar com a equipe de desenvolvimento se as funcionalidades estão corretas;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>Usar como guia para o desenvolvimento da versão final.</w:t>
      </w:r>
    </w:p>
    <w:p>
      <w:p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1B6B3A" w:sz="12"/>
              <w:left w:val="single" w:color="1B6B3A" w:sz="24"/>
              <w:bottom w:val="single" w:color="C8D3CC" w:sz="4"/>
              <w:right w:val="single" w:color="C8D3CC" w:sz="4"/>
            </w:tcBorders>
            <w:shd w:fill="E8F5E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DM Sans" w:cs="DM Sans" w:eastAsia="DM Sans" w:hAnsi="DM Sans"/>
                <w:b/>
                <w:bCs/>
                <w:color w:val="124A28"/>
                <w:sz w:val="22"/>
                <w:szCs w:val="22"/>
              </w:rPr>
              <w:t xml:space="preserve">💡  Importante</w:t>
            </w:r>
          </w:p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O protótipo já funciona! Você pode clicar nos botões, preencher formulários, navegar entre telas e simular o dia a dia de trabalho. Os dados não são salvos entre sessões (cada vez que abrir o sistema, ele volta ao estado inicial).</w:t>
            </w:r>
          </w:p>
        </w:tc>
      </w:tr>
    </w:tbl>
    <w:p>
      <w:p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DM Sans" w:cs="DM Sans" w:eastAsia="DM Sans" w:hAnsi="DM Sans"/>
          <w:b/>
          <w:bCs/>
          <w:color w:val="1B6B3A"/>
          <w:sz w:val="28"/>
          <w:szCs w:val="28"/>
        </w:rPr>
        <w:t xml:space="preserve">1.3 Como Abrir o Protótipo</w:t>
      </w:r>
    </w:p>
    <w:p>
      <w:pPr>
        <w:spacing w:after="120"/>
      </w:pPr>
      <w:r>
        <w:rPr>
          <w:rFonts w:ascii="DM Sans" w:cs="DM Sans" w:eastAsia="DM Sans" w:hAnsi="DM Sans"/>
          <w:sz w:val="22"/>
          <w:szCs w:val="22"/>
        </w:rPr>
        <w:t xml:space="preserve">O protótipo é composto por três arquivos que devem ficar na mesma pasta no seu computador:</w:t>
      </w:r>
    </w:p>
    <w:p>
      <w:p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B6B3A" w:sz="4"/>
              <w:left w:val="single" w:color="1B6B3A" w:sz="4"/>
              <w:bottom w:val="single" w:color="1B6B3A" w:sz="4"/>
              <w:right w:val="single" w:color="1B6B3A" w:sz="4"/>
            </w:tcBorders>
            <w:shd w:fill="124A2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2"/>
                <w:szCs w:val="22"/>
              </w:rPr>
              <w:t xml:space="preserve">Arquivo</w:t>
            </w:r>
          </w:p>
        </w:tc>
        <w:tc>
          <w:tcPr>
            <w:tcW w:type="dxa" w:w="4680"/>
            <w:tcBorders>
              <w:top w:val="single" w:color="1B6B3A" w:sz="4"/>
              <w:left w:val="single" w:color="1B6B3A" w:sz="4"/>
              <w:bottom w:val="single" w:color="1B6B3A" w:sz="4"/>
              <w:right w:val="single" w:color="1B6B3A" w:sz="4"/>
            </w:tcBorders>
            <w:shd w:fill="124A2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2"/>
                <w:szCs w:val="22"/>
              </w:rPr>
              <w:t xml:space="preserve">O que é</w:t>
            </w:r>
          </w:p>
        </w:tc>
      </w:tr>
      <w:tr>
        <w:tc>
          <w:tcPr>
            <w:tcW w:type="dxa" w:w="468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index.html</w:t>
            </w:r>
          </w:p>
        </w:tc>
        <w:tc>
          <w:tcPr>
            <w:tcW w:type="dxa" w:w="468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O arquivo principal — é este que você abre no navegador</w:t>
            </w:r>
          </w:p>
        </w:tc>
      </w:tr>
      <w:tr>
        <w:tc>
          <w:tcPr>
            <w:tcW w:type="dxa" w:w="468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styles.css</w:t>
            </w:r>
          </w:p>
        </w:tc>
        <w:tc>
          <w:tcPr>
            <w:tcW w:type="dxa" w:w="468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Responsável pelo visual (cores, tamanhos, fontes)</w:t>
            </w:r>
          </w:p>
        </w:tc>
      </w:tr>
      <w:tr>
        <w:tc>
          <w:tcPr>
            <w:tcW w:type="dxa" w:w="468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app.js</w:t>
            </w:r>
          </w:p>
        </w:tc>
        <w:tc>
          <w:tcPr>
            <w:tcW w:type="dxa" w:w="468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Responsável pelas funcionalidades e interações</w:t>
            </w:r>
          </w:p>
        </w:tc>
      </w:tr>
    </w:tbl>
    <w:p>
      <w:p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/>
      </w:r>
    </w:p>
    <w:p>
      <w:pPr>
        <w:spacing w:after="120"/>
      </w:pPr>
      <w:r>
        <w:rPr>
          <w:rFonts w:ascii="DM Sans" w:cs="DM Sans" w:eastAsia="DM Sans" w:hAnsi="DM Sans"/>
          <w:sz w:val="22"/>
          <w:szCs w:val="22"/>
        </w:rPr>
        <w:t xml:space="preserve">Para abrir: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>Localize a pasta com os três arquivos no seu computador;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>Dê dois cliques no arquivo index.html;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>Ele será aberto automaticamente no seu navegador (Chrome, Firefox ou Edge);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>Pronto — o sistema está pronto para uso!</w:t>
      </w:r>
    </w:p>
    <w:p>
      <w:p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D4891A" w:sz="12"/>
              <w:left w:val="single" w:color="D4891A" w:sz="24"/>
              <w:bottom w:val="single" w:color="C8D3CC" w:sz="4"/>
              <w:right w:val="single" w:color="C8D3CC" w:sz="4"/>
            </w:tcBorders>
            <w:shd w:fill="FEF6E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DM Sans" w:cs="DM Sans" w:eastAsia="DM Sans" w:hAnsi="DM Sans"/>
                <w:b/>
                <w:bCs/>
                <w:color w:val="D4891A"/>
                <w:sz w:val="22"/>
                <w:szCs w:val="22"/>
              </w:rPr>
              <w:t xml:space="preserve">⚠️  Atenção</w:t>
            </w:r>
          </w:p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Os três arquivos (index.html, styles.css e app.js) precisam estar sempre na mesma pasta. Se você mover apenas o index.html, o sistema vai abrir sem visual e sem funcionalidades.</w:t>
            </w:r>
          </w:p>
        </w:tc>
      </w:tr>
    </w:tbl>
    <w:p>
      <w:p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B6B3A" w:sz="8" w:space="4"/>
        </w:pBdr>
        <w:spacing w:before="320" w:after="200"/>
      </w:pPr>
      <w:r>
        <w:rPr>
          <w:rFonts w:ascii="DM Sans" w:cs="DM Sans" w:eastAsia="DM Sans" w:hAnsi="DM Sans"/>
          <w:b/>
          <w:bCs/>
          <w:color w:val="124A28"/>
          <w:sz w:val="36"/>
          <w:szCs w:val="36"/>
        </w:rPr>
        <w:t xml:space="preserve">2. Tela Inicial — Dashboard</w:t>
      </w:r>
    </w:p>
    <w:p>
      <w:pPr>
        <w:spacing w:after="120"/>
      </w:pPr>
      <w:r>
        <w:rPr>
          <w:rFonts w:ascii="DM Sans" w:cs="DM Sans" w:eastAsia="DM Sans" w:hAnsi="DM Sans"/>
          <w:sz w:val="22"/>
          <w:szCs w:val="22"/>
        </w:rPr>
        <w:t xml:space="preserve">Ao abrir o sistema, a primeira tela que aparece é o Dashboard. Pense nela como o "painel de controle" do seu dia de trabalho. Tudo o que você precisa enxergar de forma rápida está aqui.</w:t>
      </w:r>
    </w:p>
    <w:p>
      <w:p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DM Sans" w:cs="DM Sans" w:eastAsia="DM Sans" w:hAnsi="DM Sans"/>
          <w:b/>
          <w:bCs/>
          <w:color w:val="1B6B3A"/>
          <w:sz w:val="28"/>
          <w:szCs w:val="28"/>
        </w:rPr>
        <w:t xml:space="preserve">2.1 O Número Mágico</w:t>
      </w:r>
    </w:p>
    <w:p>
      <w:pPr>
        <w:spacing w:after="120"/>
      </w:pPr>
      <w:r>
        <w:rPr>
          <w:rFonts w:ascii="DM Sans" w:cs="DM Sans" w:eastAsia="DM Sans" w:hAnsi="DM Sans"/>
          <w:sz w:val="22"/>
          <w:szCs w:val="22"/>
        </w:rPr>
        <w:t xml:space="preserve">No topo do Dashboard existe um painel verde chamado Número Mágico. Ele mostra as 6 metas do ciclo de vendas e o quanto você já alcançou de cada uma:</w:t>
      </w:r>
    </w:p>
    <w:p>
      <w:p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60"/>
        <w:gridCol w:w="2600"/>
      </w:tblGrid>
      <w:tr>
        <w:trPr>
          <w:tblHeader/>
        </w:trPr>
        <w:tc>
          <w:tcPr>
            <w:tcW w:type="dxa" w:w="2200"/>
            <w:tcBorders>
              <w:top w:val="single" w:color="1B6B3A" w:sz="4"/>
              <w:left w:val="single" w:color="1B6B3A" w:sz="4"/>
              <w:bottom w:val="single" w:color="1B6B3A" w:sz="4"/>
              <w:right w:val="single" w:color="1B6B3A" w:sz="4"/>
            </w:tcBorders>
            <w:shd w:fill="124A2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2"/>
                <w:szCs w:val="22"/>
              </w:rPr>
              <w:t xml:space="preserve">Meta</w:t>
            </w:r>
          </w:p>
        </w:tc>
        <w:tc>
          <w:tcPr>
            <w:tcW w:type="dxa" w:w="4560"/>
            <w:tcBorders>
              <w:top w:val="single" w:color="1B6B3A" w:sz="4"/>
              <w:left w:val="single" w:color="1B6B3A" w:sz="4"/>
              <w:bottom w:val="single" w:color="1B6B3A" w:sz="4"/>
              <w:right w:val="single" w:color="1B6B3A" w:sz="4"/>
            </w:tcBorders>
            <w:shd w:fill="124A2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2"/>
                <w:szCs w:val="22"/>
              </w:rPr>
              <w:t xml:space="preserve">O que significa</w:t>
            </w:r>
          </w:p>
        </w:tc>
        <w:tc>
          <w:tcPr>
            <w:tcW w:type="dxa" w:w="2600"/>
            <w:tcBorders>
              <w:top w:val="single" w:color="1B6B3A" w:sz="4"/>
              <w:left w:val="single" w:color="1B6B3A" w:sz="4"/>
              <w:bottom w:val="single" w:color="1B6B3A" w:sz="4"/>
              <w:right w:val="single" w:color="1B6B3A" w:sz="4"/>
            </w:tcBorders>
            <w:shd w:fill="124A2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2"/>
                <w:szCs w:val="22"/>
              </w:rPr>
              <w:t xml:space="preserve">Taxa esperada</w:t>
            </w:r>
          </w:p>
        </w:tc>
      </w:tr>
      <w:tr>
        <w:tc>
          <w:tcPr>
            <w:tcW w:type="dxa" w:w="220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20 Leads</w:t>
            </w:r>
          </w:p>
        </w:tc>
        <w:tc>
          <w:tcPr>
            <w:tcW w:type="dxa" w:w="456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Total de novos contatos que você precisa ter no ciclo</w:t>
            </w:r>
          </w:p>
        </w:tc>
        <w:tc>
          <w:tcPr>
            <w:tcW w:type="dxa" w:w="260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Base (100%)</w:t>
            </w:r>
          </w:p>
        </w:tc>
      </w:tr>
      <w:tr>
        <w:tc>
          <w:tcPr>
            <w:tcW w:type="dxa" w:w="220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F2F4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12 Contatos</w:t>
            </w:r>
          </w:p>
        </w:tc>
        <w:tc>
          <w:tcPr>
            <w:tcW w:type="dxa" w:w="456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F2F4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Leads que você efetivamente conseguiu falar</w:t>
            </w:r>
          </w:p>
        </w:tc>
        <w:tc>
          <w:tcPr>
            <w:tcW w:type="dxa" w:w="260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F2F4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60% dos leads</w:t>
            </w:r>
          </w:p>
        </w:tc>
      </w:tr>
      <w:tr>
        <w:tc>
          <w:tcPr>
            <w:tcW w:type="dxa" w:w="220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4 Agendamentos</w:t>
            </w:r>
          </w:p>
        </w:tc>
        <w:tc>
          <w:tcPr>
            <w:tcW w:type="dxa" w:w="456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Visitas marcadas a partir das ligações</w:t>
            </w:r>
          </w:p>
        </w:tc>
        <w:tc>
          <w:tcPr>
            <w:tcW w:type="dxa" w:w="260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33% dos contatos</w:t>
            </w:r>
          </w:p>
        </w:tc>
      </w:tr>
      <w:tr>
        <w:tc>
          <w:tcPr>
            <w:tcW w:type="dxa" w:w="220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F2F4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2 Visitas</w:t>
            </w:r>
          </w:p>
        </w:tc>
        <w:tc>
          <w:tcPr>
            <w:tcW w:type="dxa" w:w="456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F2F4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Visitas efetivamente realizadas</w:t>
            </w:r>
          </w:p>
        </w:tc>
        <w:tc>
          <w:tcPr>
            <w:tcW w:type="dxa" w:w="260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F2F4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50% dos agendamentos</w:t>
            </w:r>
          </w:p>
        </w:tc>
      </w:tr>
      <w:tr>
        <w:tc>
          <w:tcPr>
            <w:tcW w:type="dxa" w:w="220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1 Venda</w:t>
            </w:r>
          </w:p>
        </w:tc>
        <w:tc>
          <w:tcPr>
            <w:tcW w:type="dxa" w:w="456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Associado fechado no ciclo</w:t>
            </w:r>
          </w:p>
        </w:tc>
        <w:tc>
          <w:tcPr>
            <w:tcW w:type="dxa" w:w="260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50% das visitas</w:t>
            </w:r>
          </w:p>
        </w:tc>
      </w:tr>
      <w:tr>
        <w:tc>
          <w:tcPr>
            <w:tcW w:type="dxa" w:w="220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F2F4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3 Recomendações</w:t>
            </w:r>
          </w:p>
        </w:tc>
        <w:tc>
          <w:tcPr>
            <w:tcW w:type="dxa" w:w="456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F2F4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Indicações obtidas por venda fechada</w:t>
            </w:r>
          </w:p>
        </w:tc>
        <w:tc>
          <w:tcPr>
            <w:tcW w:type="dxa" w:w="260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F2F4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3 por venda</w:t>
            </w:r>
          </w:p>
        </w:tc>
      </w:tr>
    </w:tbl>
    <w:p>
      <w:p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/>
      </w:r>
    </w:p>
    <w:p>
      <w:pPr>
        <w:spacing w:after="120"/>
      </w:pPr>
      <w:r>
        <w:rPr>
          <w:rFonts w:ascii="DM Sans" w:cs="DM Sans" w:eastAsia="DM Sans" w:hAnsi="DM Sans"/>
          <w:sz w:val="22"/>
          <w:szCs w:val="22"/>
        </w:rPr>
        <w:t xml:space="preserve">Quando a meta de Venda é atingida, o número fica destacado em verde-claro com a mensagem "Meta atingida!".</w:t>
      </w:r>
    </w:p>
    <w:p>
      <w:p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DM Sans" w:cs="DM Sans" w:eastAsia="DM Sans" w:hAnsi="DM Sans"/>
          <w:b/>
          <w:bCs/>
          <w:color w:val="1B6B3A"/>
          <w:sz w:val="28"/>
          <w:szCs w:val="28"/>
        </w:rPr>
        <w:t xml:space="preserve">2.2 KPIs — Indicadores do Dia</w:t>
      </w:r>
    </w:p>
    <w:p>
      <w:pPr>
        <w:spacing w:after="120"/>
      </w:pPr>
      <w:r>
        <w:rPr>
          <w:rFonts w:ascii="DM Sans" w:cs="DM Sans" w:eastAsia="DM Sans" w:hAnsi="DM Sans"/>
          <w:sz w:val="22"/>
          <w:szCs w:val="22"/>
        </w:rPr>
        <w:t xml:space="preserve">Logo abaixo do Número Mágico, três cartões mostram os indicadores rápidos do seu dia: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>Ligações hoje: quantas ligações foram registradas no dia;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>Ticket Médio: valor médio das vendas realizadas;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>Associados na Carteira: total de associados ativos sob sua responsabilidade.</w:t>
      </w:r>
    </w:p>
    <w:p>
      <w:p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1B6B3A" w:sz="12"/>
              <w:left w:val="single" w:color="1B6B3A" w:sz="24"/>
              <w:bottom w:val="single" w:color="C8D3CC" w:sz="4"/>
              <w:right w:val="single" w:color="C8D3CC" w:sz="4"/>
            </w:tcBorders>
            <w:shd w:fill="E8F5E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DM Sans" w:cs="DM Sans" w:eastAsia="DM Sans" w:hAnsi="DM Sans"/>
                <w:b/>
                <w:bCs/>
                <w:color w:val="124A28"/>
                <w:sz w:val="22"/>
                <w:szCs w:val="22"/>
              </w:rPr>
              <w:t xml:space="preserve">💡  Dica</w:t>
            </w:r>
          </w:p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Os números dos KPIs se atualizam automaticamente conforme você registra ligações e fecha vendas ao longo do uso do sistema.</w:t>
            </w:r>
          </w:p>
        </w:tc>
      </w:tr>
    </w:tbl>
    <w:p>
      <w:p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DM Sans" w:cs="DM Sans" w:eastAsia="DM Sans" w:hAnsi="DM Sans"/>
          <w:b/>
          <w:bCs/>
          <w:color w:val="1B6B3A"/>
          <w:sz w:val="28"/>
          <w:szCs w:val="28"/>
        </w:rPr>
        <w:t xml:space="preserve">2.3 Funil de Vendas e Atividades Recentes</w:t>
      </w:r>
    </w:p>
    <w:p>
      <w:pPr>
        <w:spacing w:after="120"/>
      </w:pPr>
      <w:r>
        <w:rPr>
          <w:rFonts w:ascii="DM Sans" w:cs="DM Sans" w:eastAsia="DM Sans" w:hAnsi="DM Sans"/>
          <w:sz w:val="22"/>
          <w:szCs w:val="22"/>
        </w:rPr>
        <w:t xml:space="preserve">A tela do Dashboard é dividida em dois painéis lado a lado: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>Funil de Vendas: mostra quantos leads estão em cada etapa do processo, com barras de progresso coloridas. Clique em "Ver funil" para ir à tela completa do Kanban;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>Atividade Recente: feed cronológico com as últimas ações registradas no sistema — ligações, agendamentos, visitas e vendas.</w:t>
      </w:r>
    </w:p>
    <w:p>
      <w:p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DM Sans" w:cs="DM Sans" w:eastAsia="DM Sans" w:hAnsi="DM Sans"/>
          <w:b/>
          <w:bCs/>
          <w:color w:val="1B6B3A"/>
          <w:sz w:val="28"/>
          <w:szCs w:val="28"/>
        </w:rPr>
        <w:t xml:space="preserve">2.4 Agenda Semanal</w:t>
      </w:r>
    </w:p>
    <w:p>
      <w:pPr>
        <w:spacing w:after="120"/>
      </w:pPr>
      <w:r>
        <w:rPr>
          <w:rFonts w:ascii="DM Sans" w:cs="DM Sans" w:eastAsia="DM Sans" w:hAnsi="DM Sans"/>
          <w:sz w:val="22"/>
          <w:szCs w:val="22"/>
        </w:rPr>
        <w:t xml:space="preserve">Na parte de baixo do Dashboard fica a agenda semanal compacta, mostrando os dias da semana (Seg a Dom) e os horários de 08h às 20h. Cada célula com especialista agendado mostra as iniciais do responsável (ex: CM = Carlos Mendes). Clique em "Agenda completa" para ver todos os detalhes.</w:t>
      </w:r>
    </w:p>
    <w:p>
      <w:p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B6B3A" w:sz="8" w:space="4"/>
        </w:pBdr>
        <w:spacing w:before="320" w:after="200"/>
      </w:pPr>
      <w:r>
        <w:rPr>
          <w:rFonts w:ascii="DM Sans" w:cs="DM Sans" w:eastAsia="DM Sans" w:hAnsi="DM Sans"/>
          <w:b/>
          <w:bCs/>
          <w:color w:val="124A28"/>
          <w:sz w:val="36"/>
          <w:szCs w:val="36"/>
        </w:rPr>
        <w:t xml:space="preserve">3. Navegação e Menu Lateral</w:t>
      </w:r>
    </w:p>
    <w:p>
      <w:pPr>
        <w:spacing w:after="120"/>
      </w:pPr>
      <w:r>
        <w:rPr>
          <w:rFonts w:ascii="DM Sans" w:cs="DM Sans" w:eastAsia="DM Sans" w:hAnsi="DM Sans"/>
          <w:sz w:val="22"/>
          <w:szCs w:val="22"/>
        </w:rPr>
        <w:t xml:space="preserve">O sistema tem um menu fixo na lateral esquerda (sidebar) que fica sempre visível. Clique em qualquer item para ir direto à tela correspondente.</w:t>
      </w:r>
    </w:p>
    <w:p>
      <w:p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B6B3A" w:sz="4"/>
              <w:left w:val="single" w:color="1B6B3A" w:sz="4"/>
              <w:bottom w:val="single" w:color="1B6B3A" w:sz="4"/>
              <w:right w:val="single" w:color="1B6B3A" w:sz="4"/>
            </w:tcBorders>
            <w:shd w:fill="124A2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2"/>
                <w:szCs w:val="22"/>
              </w:rPr>
              <w:t xml:space="preserve">Item do Menu</w:t>
            </w:r>
          </w:p>
        </w:tc>
        <w:tc>
          <w:tcPr>
            <w:tcW w:type="dxa" w:w="4680"/>
            <w:tcBorders>
              <w:top w:val="single" w:color="1B6B3A" w:sz="4"/>
              <w:left w:val="single" w:color="1B6B3A" w:sz="4"/>
              <w:bottom w:val="single" w:color="1B6B3A" w:sz="4"/>
              <w:right w:val="single" w:color="1B6B3A" w:sz="4"/>
            </w:tcBorders>
            <w:shd w:fill="124A2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2"/>
                <w:szCs w:val="22"/>
              </w:rPr>
              <w:t xml:space="preserve">Para que serve</w:t>
            </w:r>
          </w:p>
        </w:tc>
      </w:tr>
      <w:tr>
        <w:tc>
          <w:tcPr>
            <w:tcW w:type="dxa" w:w="468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📊 Dashboard</w:t>
            </w:r>
          </w:p>
        </w:tc>
        <w:tc>
          <w:tcPr>
            <w:tcW w:type="dxa" w:w="468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Painel principal com metas, KPIs e agenda</w:t>
            </w:r>
          </w:p>
        </w:tc>
      </w:tr>
      <w:tr>
        <w:tc>
          <w:tcPr>
            <w:tcW w:type="dxa" w:w="468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🔄 Processo de Vendas</w:t>
            </w:r>
          </w:p>
        </w:tc>
        <w:tc>
          <w:tcPr>
            <w:tcW w:type="dxa" w:w="468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Kanban com todos os leads organizados por etapa</w:t>
            </w:r>
          </w:p>
        </w:tc>
      </w:tr>
      <w:tr>
        <w:tc>
          <w:tcPr>
            <w:tcW w:type="dxa" w:w="468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📅 Agenda</w:t>
            </w:r>
          </w:p>
        </w:tc>
        <w:tc>
          <w:tcPr>
            <w:tcW w:type="dxa" w:w="468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Lista completa de agendamentos com data, horário e status</w:t>
            </w:r>
          </w:p>
        </w:tc>
      </w:tr>
      <w:tr>
        <w:tc>
          <w:tcPr>
            <w:tcW w:type="dxa" w:w="468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📞 Hist. Ligações</w:t>
            </w:r>
          </w:p>
        </w:tc>
        <w:tc>
          <w:tcPr>
            <w:tcW w:type="dxa" w:w="468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Registro de todas as ligações e atividades realizadas</w:t>
            </w:r>
          </w:p>
        </w:tc>
      </w:tr>
      <w:tr>
        <w:tc>
          <w:tcPr>
            <w:tcW w:type="dxa" w:w="468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📈 Relatórios</w:t>
            </w:r>
          </w:p>
        </w:tc>
        <w:tc>
          <w:tcPr>
            <w:tcW w:type="dxa" w:w="468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Análises de conversão, aniversariantes e desempenho</w:t>
            </w:r>
          </w:p>
        </w:tc>
      </w:tr>
      <w:tr>
        <w:tc>
          <w:tcPr>
            <w:tcW w:type="dxa" w:w="468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📄 Currículos</w:t>
            </w:r>
          </w:p>
        </w:tc>
        <w:tc>
          <w:tcPr>
            <w:tcW w:type="dxa" w:w="468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Cadastro e acompanhamento de candidatos para a equipe</w:t>
            </w:r>
          </w:p>
        </w:tc>
      </w:tr>
      <w:tr>
        <w:tc>
          <w:tcPr>
            <w:tcW w:type="dxa" w:w="468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⚙️ Configurações</w:t>
            </w:r>
          </w:p>
        </w:tc>
        <w:tc>
          <w:tcPr>
            <w:tcW w:type="dxa" w:w="468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Usuários, filiais, tags e histórico de alterações do sistema</w:t>
            </w:r>
          </w:p>
        </w:tc>
      </w:tr>
    </w:tbl>
    <w:p>
      <w:p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DM Sans" w:cs="DM Sans" w:eastAsia="DM Sans" w:hAnsi="DM Sans"/>
          <w:b/>
          <w:bCs/>
          <w:color w:val="1B6B3A"/>
          <w:sz w:val="28"/>
          <w:szCs w:val="28"/>
        </w:rPr>
        <w:t xml:space="preserve">3.1 Menu Colapsável</w:t>
      </w:r>
    </w:p>
    <w:p>
      <w:pPr>
        <w:spacing w:after="120"/>
      </w:pPr>
      <w:r>
        <w:rPr>
          <w:rFonts w:ascii="DM Sans" w:cs="DM Sans" w:eastAsia="DM Sans" w:hAnsi="DM Sans"/>
          <w:sz w:val="22"/>
          <w:szCs w:val="22"/>
        </w:rPr>
        <w:t xml:space="preserve">No canto superior esquerdo existe um botão com três linhas (☰). Clique nele para fechar o menu lateral e ganhar mais espaço na tela — útil especialmente em computadores menores. Clique novamente para reabrir.</w:t>
      </w:r>
    </w:p>
    <w:p>
      <w:p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DM Sans" w:cs="DM Sans" w:eastAsia="DM Sans" w:hAnsi="DM Sans"/>
          <w:b/>
          <w:bCs/>
          <w:color w:val="1B6B3A"/>
          <w:sz w:val="28"/>
          <w:szCs w:val="28"/>
        </w:rPr>
        <w:t xml:space="preserve">3.2 Botão de Notificações</w:t>
      </w:r>
    </w:p>
    <w:p>
      <w:pPr>
        <w:spacing w:after="120"/>
      </w:pPr>
      <w:r>
        <w:rPr>
          <w:rFonts w:ascii="DM Sans" w:cs="DM Sans" w:eastAsia="DM Sans" w:hAnsi="DM Sans"/>
          <w:sz w:val="22"/>
          <w:szCs w:val="22"/>
        </w:rPr>
        <w:t xml:space="preserve">O ícone de sino 🔔 no cabeçalho superior direito acumula notificações do sistema. Um ponto laranja piscando indica que há notificações novas — principalmente avisos de novos agendamentos que precisam da atenção do gestor.</w:t>
      </w:r>
    </w:p>
    <w:p>
      <w:p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B6B3A" w:sz="8" w:space="4"/>
        </w:pBdr>
        <w:spacing w:before="320" w:after="200"/>
      </w:pPr>
      <w:r>
        <w:rPr>
          <w:rFonts w:ascii="DM Sans" w:cs="DM Sans" w:eastAsia="DM Sans" w:hAnsi="DM Sans"/>
          <w:b/>
          <w:bCs/>
          <w:color w:val="124A28"/>
          <w:sz w:val="36"/>
          <w:szCs w:val="36"/>
        </w:rPr>
        <w:t xml:space="preserve">4. Processo de Vendas — Funil Kanban</w:t>
      </w:r>
    </w:p>
    <w:p>
      <w:pPr>
        <w:spacing w:after="120"/>
      </w:pPr>
      <w:r>
        <w:rPr>
          <w:rFonts w:ascii="DM Sans" w:cs="DM Sans" w:eastAsia="DM Sans" w:hAnsi="DM Sans"/>
          <w:sz w:val="22"/>
          <w:szCs w:val="22"/>
        </w:rPr>
        <w:t xml:space="preserve">A tela de Processo de Vendas é o coração do sistema. Ela mostra todos os leads organizados em colunas, cada uma representando uma etapa do processo de vendas. Essa forma de visualizar é chamada de Kanban.</w:t>
      </w:r>
    </w:p>
    <w:p>
      <w:p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60"/>
        <w:gridCol w:w="2600"/>
      </w:tblGrid>
      <w:tr>
        <w:trPr>
          <w:tblHeader/>
        </w:trPr>
        <w:tc>
          <w:tcPr>
            <w:tcW w:type="dxa" w:w="2200"/>
            <w:tcBorders>
              <w:top w:val="single" w:color="1B6B3A" w:sz="4"/>
              <w:left w:val="single" w:color="1B6B3A" w:sz="4"/>
              <w:bottom w:val="single" w:color="1B6B3A" w:sz="4"/>
              <w:right w:val="single" w:color="1B6B3A" w:sz="4"/>
            </w:tcBorders>
            <w:shd w:fill="124A2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2"/>
                <w:szCs w:val="22"/>
              </w:rPr>
              <w:t xml:space="preserve">Etapa</w:t>
            </w:r>
          </w:p>
        </w:tc>
        <w:tc>
          <w:tcPr>
            <w:tcW w:type="dxa" w:w="4560"/>
            <w:tcBorders>
              <w:top w:val="single" w:color="1B6B3A" w:sz="4"/>
              <w:left w:val="single" w:color="1B6B3A" w:sz="4"/>
              <w:bottom w:val="single" w:color="1B6B3A" w:sz="4"/>
              <w:right w:val="single" w:color="1B6B3A" w:sz="4"/>
            </w:tcBorders>
            <w:shd w:fill="124A2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2"/>
                <w:szCs w:val="22"/>
              </w:rPr>
              <w:t xml:space="preserve">Cor</w:t>
            </w:r>
          </w:p>
        </w:tc>
        <w:tc>
          <w:tcPr>
            <w:tcW w:type="dxa" w:w="2600"/>
            <w:tcBorders>
              <w:top w:val="single" w:color="1B6B3A" w:sz="4"/>
              <w:left w:val="single" w:color="1B6B3A" w:sz="4"/>
              <w:bottom w:val="single" w:color="1B6B3A" w:sz="4"/>
              <w:right w:val="single" w:color="1B6B3A" w:sz="4"/>
            </w:tcBorders>
            <w:shd w:fill="124A2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2"/>
                <w:szCs w:val="22"/>
              </w:rPr>
              <w:t xml:space="preserve">O que representa</w:t>
            </w:r>
          </w:p>
        </w:tc>
      </w:tr>
      <w:tr>
        <w:tc>
          <w:tcPr>
            <w:tcW w:type="dxa" w:w="220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🌱 Lead</w:t>
            </w:r>
          </w:p>
        </w:tc>
        <w:tc>
          <w:tcPr>
            <w:tcW w:type="dxa" w:w="456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Azul</w:t>
            </w:r>
          </w:p>
        </w:tc>
        <w:tc>
          <w:tcPr>
            <w:tcW w:type="dxa" w:w="260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Contato recém-cadastrado, ainda não ligado</w:t>
            </w:r>
          </w:p>
        </w:tc>
      </w:tr>
      <w:tr>
        <w:tc>
          <w:tcPr>
            <w:tcW w:type="dxa" w:w="220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F2F4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📞 Ligação</w:t>
            </w:r>
          </w:p>
        </w:tc>
        <w:tc>
          <w:tcPr>
            <w:tcW w:type="dxa" w:w="456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F2F4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Verde médio</w:t>
            </w:r>
          </w:p>
        </w:tc>
        <w:tc>
          <w:tcPr>
            <w:tcW w:type="dxa" w:w="260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F2F4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Lead em processo de ligações e qualificação</w:t>
            </w:r>
          </w:p>
        </w:tc>
      </w:tr>
      <w:tr>
        <w:tc>
          <w:tcPr>
            <w:tcW w:type="dxa" w:w="220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📅 Agendamento</w:t>
            </w:r>
          </w:p>
        </w:tc>
        <w:tc>
          <w:tcPr>
            <w:tcW w:type="dxa" w:w="456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Roxo</w:t>
            </w:r>
          </w:p>
        </w:tc>
        <w:tc>
          <w:tcPr>
            <w:tcW w:type="dxa" w:w="260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Visita marcada, aguardando realização</w:t>
            </w:r>
          </w:p>
        </w:tc>
      </w:tr>
      <w:tr>
        <w:tc>
          <w:tcPr>
            <w:tcW w:type="dxa" w:w="220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F2F4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🏠 Visita</w:t>
            </w:r>
          </w:p>
        </w:tc>
        <w:tc>
          <w:tcPr>
            <w:tcW w:type="dxa" w:w="456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F2F4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Laranja</w:t>
            </w:r>
          </w:p>
        </w:tc>
        <w:tc>
          <w:tcPr>
            <w:tcW w:type="dxa" w:w="260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F2F4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Apresentação realizada, aguardando resultado</w:t>
            </w:r>
          </w:p>
        </w:tc>
      </w:tr>
      <w:tr>
        <w:tc>
          <w:tcPr>
            <w:tcW w:type="dxa" w:w="220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💰 Venda</w:t>
            </w:r>
          </w:p>
        </w:tc>
        <w:tc>
          <w:tcPr>
            <w:tcW w:type="dxa" w:w="456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Verde</w:t>
            </w:r>
          </w:p>
        </w:tc>
        <w:tc>
          <w:tcPr>
            <w:tcW w:type="dxa" w:w="260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Venda confirmada, em processo de cadastro</w:t>
            </w:r>
          </w:p>
        </w:tc>
      </w:tr>
      <w:tr>
        <w:tc>
          <w:tcPr>
            <w:tcW w:type="dxa" w:w="220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F2F4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👛 Carteira</w:t>
            </w:r>
          </w:p>
        </w:tc>
        <w:tc>
          <w:tcPr>
            <w:tcW w:type="dxa" w:w="456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F2F4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Cinza</w:t>
            </w:r>
          </w:p>
        </w:tc>
        <w:tc>
          <w:tcPr>
            <w:tcW w:type="dxa" w:w="260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F2F4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Associado ativo — cliente fidelizado</w:t>
            </w:r>
          </w:p>
        </w:tc>
      </w:tr>
    </w:tbl>
    <w:p>
      <w:p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DM Sans" w:cs="DM Sans" w:eastAsia="DM Sans" w:hAnsi="DM Sans"/>
          <w:b/>
          <w:bCs/>
          <w:color w:val="1B6B3A"/>
          <w:sz w:val="28"/>
          <w:szCs w:val="28"/>
        </w:rPr>
        <w:t xml:space="preserve">4.1 Como Ler os Cards de Lead</w:t>
      </w:r>
    </w:p>
    <w:p>
      <w:pPr>
        <w:spacing w:after="120"/>
      </w:pPr>
      <w:r>
        <w:rPr>
          <w:rFonts w:ascii="DM Sans" w:cs="DM Sans" w:eastAsia="DM Sans" w:hAnsi="DM Sans"/>
          <w:sz w:val="22"/>
          <w:szCs w:val="22"/>
        </w:rPr>
        <w:t xml:space="preserve">Cada card (cartão) no Kanban representa um lead e mostra as informações mais importantes: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>ID do Lead: código único gerado automaticamente (ex: AMP-2026-0043);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>Nome e telefone do contato;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>Tags coloridas: 🔥 Quente, ⚠️ Atenção, 🆕 Novo, ⏳ Delay, etc.;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>Fonte do lead: de onde veio esse contato;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>Número de tentativas de ligação (aparece na coluna Ligação).</w:t>
      </w:r>
    </w:p>
    <w:p>
      <w:p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DM Sans" w:cs="DM Sans" w:eastAsia="DM Sans" w:hAnsi="DM Sans"/>
          <w:b/>
          <w:bCs/>
          <w:color w:val="1B6B3A"/>
          <w:sz w:val="28"/>
          <w:szCs w:val="28"/>
        </w:rPr>
        <w:t xml:space="preserve">4.2 Abrindo um Lead</w:t>
      </w:r>
    </w:p>
    <w:p>
      <w:pPr>
        <w:spacing w:after="120"/>
      </w:pPr>
      <w:r>
        <w:rPr>
          <w:rFonts w:ascii="DM Sans" w:cs="DM Sans" w:eastAsia="DM Sans" w:hAnsi="DM Sans"/>
          <w:sz w:val="22"/>
          <w:szCs w:val="22"/>
        </w:rPr>
        <w:t xml:space="preserve">Clique em qualquer card para abrir a janela de detalhes do lead. Nessa janela, você verá abas no topo representando cada etapa do processo. As abas funcionam de forma progressiva: só ficam habilitadas as etapas que o lead já passou. As etapas futuras ficam visíveis mas acinzentadas e não clicáveis.</w:t>
      </w:r>
    </w:p>
    <w:p>
      <w:p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1B6B3A" w:sz="12"/>
              <w:left w:val="single" w:color="1B6B3A" w:sz="24"/>
              <w:bottom w:val="single" w:color="C8D3CC" w:sz="4"/>
              <w:right w:val="single" w:color="C8D3CC" w:sz="4"/>
            </w:tcBorders>
            <w:shd w:fill="E8F5E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DM Sans" w:cs="DM Sans" w:eastAsia="DM Sans" w:hAnsi="DM Sans"/>
                <w:b/>
                <w:bCs/>
                <w:color w:val="124A28"/>
                <w:sz w:val="22"/>
                <w:szCs w:val="22"/>
              </w:rPr>
              <w:t xml:space="preserve">💡  Por que as abas bloqueiam?</w:t>
            </w:r>
          </w:p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O sistema foi desenhado assim para garantir que cada etapa seja cumprida na ordem certa. Não é possível pular etapas — isso mantém o processo de vendas organizado e auditável.</w:t>
            </w:r>
          </w:p>
        </w:tc>
      </w:tr>
    </w:tbl>
    <w:p>
      <w:p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DM Sans" w:cs="DM Sans" w:eastAsia="DM Sans" w:hAnsi="DM Sans"/>
          <w:b/>
          <w:bCs/>
          <w:color w:val="1B6B3A"/>
          <w:sz w:val="28"/>
          <w:szCs w:val="28"/>
        </w:rPr>
        <w:t xml:space="preserve">4.3 Criando um Novo Lead</w:t>
      </w:r>
    </w:p>
    <w:p>
      <w:pPr>
        <w:spacing w:after="120"/>
      </w:pPr>
      <w:r>
        <w:rPr>
          <w:rFonts w:ascii="DM Sans" w:cs="DM Sans" w:eastAsia="DM Sans" w:hAnsi="DM Sans"/>
          <w:sz w:val="22"/>
          <w:szCs w:val="22"/>
        </w:rPr>
        <w:t xml:space="preserve">Existem duas formas de criar um novo lead: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>Clique no botão verde "＋ Novo Lead" no canto superior direito de qualquer tela;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>Clique no botão "＋ Adicionar Lead" na parte de baixo da coluna Lead no Kanban.</w:t>
      </w:r>
    </w:p>
    <w:p>
      <w:p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/>
      </w:r>
    </w:p>
    <w:p>
      <w:pPr>
        <w:spacing w:after="120"/>
      </w:pPr>
      <w:r>
        <w:rPr>
          <w:rFonts w:ascii="DM Sans" w:cs="DM Sans" w:eastAsia="DM Sans" w:hAnsi="DM Sans"/>
          <w:sz w:val="22"/>
          <w:szCs w:val="22"/>
        </w:rPr>
        <w:t xml:space="preserve">Preencha os campos do formulário:</w:t>
      </w:r>
    </w:p>
    <w:p>
      <w:p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B6B3A" w:sz="4"/>
              <w:left w:val="single" w:color="1B6B3A" w:sz="4"/>
              <w:bottom w:val="single" w:color="1B6B3A" w:sz="4"/>
              <w:right w:val="single" w:color="1B6B3A" w:sz="4"/>
            </w:tcBorders>
            <w:shd w:fill="124A2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2"/>
                <w:szCs w:val="22"/>
              </w:rPr>
              <w:t xml:space="preserve">Campo</w:t>
            </w:r>
          </w:p>
        </w:tc>
        <w:tc>
          <w:tcPr>
            <w:tcW w:type="dxa" w:w="4680"/>
            <w:tcBorders>
              <w:top w:val="single" w:color="1B6B3A" w:sz="4"/>
              <w:left w:val="single" w:color="1B6B3A" w:sz="4"/>
              <w:bottom w:val="single" w:color="1B6B3A" w:sz="4"/>
              <w:right w:val="single" w:color="1B6B3A" w:sz="4"/>
            </w:tcBorders>
            <w:shd w:fill="124A2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2"/>
                <w:szCs w:val="22"/>
              </w:rPr>
              <w:t xml:space="preserve">Obrigatório / Opcional</w:t>
            </w:r>
          </w:p>
        </w:tc>
      </w:tr>
      <w:tr>
        <w:tc>
          <w:tcPr>
            <w:tcW w:type="dxa" w:w="468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Nome completo</w:t>
            </w:r>
          </w:p>
        </w:tc>
        <w:tc>
          <w:tcPr>
            <w:tcW w:type="dxa" w:w="468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✅ Obrigatório</w:t>
            </w:r>
          </w:p>
        </w:tc>
      </w:tr>
      <w:tr>
        <w:tc>
          <w:tcPr>
            <w:tcW w:type="dxa" w:w="468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Telefone</w:t>
            </w:r>
          </w:p>
        </w:tc>
        <w:tc>
          <w:tcPr>
            <w:tcW w:type="dxa" w:w="468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✅ Obrigatório</w:t>
            </w:r>
          </w:p>
        </w:tc>
      </w:tr>
      <w:tr>
        <w:tc>
          <w:tcPr>
            <w:tcW w:type="dxa" w:w="468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Fonte do Lead</w:t>
            </w:r>
          </w:p>
        </w:tc>
        <w:tc>
          <w:tcPr>
            <w:tcW w:type="dxa" w:w="468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✅ Obrigatório</w:t>
            </w:r>
          </w:p>
        </w:tc>
      </w:tr>
      <w:tr>
        <w:tc>
          <w:tcPr>
            <w:tcW w:type="dxa" w:w="468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Data de chegada</w:t>
            </w:r>
          </w:p>
        </w:tc>
        <w:tc>
          <w:tcPr>
            <w:tcW w:type="dxa" w:w="468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✅ Obrigatório (preenchido automaticamente)</w:t>
            </w:r>
          </w:p>
        </w:tc>
      </w:tr>
      <w:tr>
        <w:tc>
          <w:tcPr>
            <w:tcW w:type="dxa" w:w="468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Captador</w:t>
            </w:r>
          </w:p>
        </w:tc>
        <w:tc>
          <w:tcPr>
            <w:tcW w:type="dxa" w:w="468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Opcional (padrão: nome do usuário logado)</w:t>
            </w:r>
          </w:p>
        </w:tc>
      </w:tr>
      <w:tr>
        <w:tc>
          <w:tcPr>
            <w:tcW w:type="dxa" w:w="468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Quem indicou</w:t>
            </w:r>
          </w:p>
        </w:tc>
        <w:tc>
          <w:tcPr>
            <w:tcW w:type="dxa" w:w="468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Opcional (para leads de recomendação)</w:t>
            </w:r>
          </w:p>
        </w:tc>
      </w:tr>
      <w:tr>
        <w:tc>
          <w:tcPr>
            <w:tcW w:type="dxa" w:w="468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Placa do veículo</w:t>
            </w:r>
          </w:p>
        </w:tc>
        <w:tc>
          <w:tcPr>
            <w:tcW w:type="dxa" w:w="468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Opcional</w:t>
            </w:r>
          </w:p>
        </w:tc>
      </w:tr>
      <w:tr>
        <w:tc>
          <w:tcPr>
            <w:tcW w:type="dxa" w:w="468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Valor FIPE</w:t>
            </w:r>
          </w:p>
        </w:tc>
        <w:tc>
          <w:tcPr>
            <w:tcW w:type="dxa" w:w="468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Opcional</w:t>
            </w:r>
          </w:p>
        </w:tc>
      </w:tr>
      <w:tr>
        <w:tc>
          <w:tcPr>
            <w:tcW w:type="dxa" w:w="468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Observações</w:t>
            </w:r>
          </w:p>
        </w:tc>
        <w:tc>
          <w:tcPr>
            <w:tcW w:type="dxa" w:w="468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Opcional</w:t>
            </w:r>
          </w:p>
        </w:tc>
      </w:tr>
    </w:tbl>
    <w:p>
      <w:p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1B6B3A" w:sz="12"/>
              <w:left w:val="single" w:color="1B6B3A" w:sz="24"/>
              <w:bottom w:val="single" w:color="C8D3CC" w:sz="4"/>
              <w:right w:val="single" w:color="C8D3CC" w:sz="4"/>
            </w:tcBorders>
            <w:shd w:fill="E8F5E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DM Sans" w:cs="DM Sans" w:eastAsia="DM Sans" w:hAnsi="DM Sans"/>
                <w:b/>
                <w:bCs/>
                <w:color w:val="124A28"/>
                <w:sz w:val="22"/>
                <w:szCs w:val="22"/>
              </w:rPr>
              <w:t xml:space="preserve">💡  ID Automático</w:t>
            </w:r>
          </w:p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O campo "ID Lead" é preenchido automaticamente pelo sistema. Você não precisa (e não pode) editar esse campo. Cada lead recebe um código único no formato AMP-AAAA-NNNN.</w:t>
            </w:r>
          </w:p>
        </w:tc>
      </w:tr>
    </w:tbl>
    <w:p>
      <w:p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B6B3A" w:sz="8" w:space="4"/>
        </w:pBdr>
        <w:spacing w:before="320" w:after="200"/>
      </w:pPr>
      <w:r>
        <w:rPr>
          <w:rFonts w:ascii="DM Sans" w:cs="DM Sans" w:eastAsia="DM Sans" w:hAnsi="DM Sans"/>
          <w:b/>
          <w:bCs/>
          <w:color w:val="124A28"/>
          <w:sz w:val="36"/>
          <w:szCs w:val="36"/>
        </w:rPr>
        <w:t xml:space="preserve">5. Fluxo de Trabalho Passo a Passo</w:t>
      </w:r>
    </w:p>
    <w:p>
      <w:pPr>
        <w:spacing w:after="120"/>
      </w:pPr>
      <w:r>
        <w:rPr>
          <w:rFonts w:ascii="DM Sans" w:cs="DM Sans" w:eastAsia="DM Sans" w:hAnsi="DM Sans"/>
          <w:sz w:val="22"/>
          <w:szCs w:val="22"/>
        </w:rPr>
        <w:t xml:space="preserve">Esta seção descreve o caminho completo de um lead, do cadastro até a carteira. Siga esta ordem no dia a dia.</w:t>
      </w:r>
    </w:p>
    <w:p>
      <w:p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DM Sans" w:cs="DM Sans" w:eastAsia="DM Sans" w:hAnsi="DM Sans"/>
          <w:b/>
          <w:bCs/>
          <w:color w:val="1B6B3A"/>
          <w:sz w:val="28"/>
          <w:szCs w:val="28"/>
        </w:rPr>
        <w:t xml:space="preserve">Passo 1 — Cadastrar o Lead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3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76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b/>
                <w:bCs/>
                <w:color w:val="1B6B3A"/>
                <w:sz w:val="22"/>
                <w:szCs w:val="22"/>
              </w:rPr>
              <w:t xml:space="preserve">Abrir o formulário de Novo Lead</w:t>
            </w:r>
          </w:p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Clique em "+ Novo Lead" no Dashboard ou no Kanban.</w:t>
            </w:r>
          </w:p>
        </w:tc>
      </w:tr>
    </w:tbl>
    <w:p>
      <w:p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3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76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b/>
                <w:bCs/>
                <w:color w:val="1B6B3A"/>
                <w:sz w:val="22"/>
                <w:szCs w:val="22"/>
              </w:rPr>
              <w:t xml:space="preserve">Preencher os dados obrigatórios</w:t>
            </w:r>
          </w:p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Nome, telefone e fonte do lead são obrigatórios. O ID é gerado automaticamente.</w:t>
            </w:r>
          </w:p>
        </w:tc>
      </w:tr>
    </w:tbl>
    <w:p>
      <w:p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3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76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b/>
                <w:bCs/>
                <w:color w:val="1B6B3A"/>
                <w:sz w:val="22"/>
                <w:szCs w:val="22"/>
              </w:rPr>
              <w:t xml:space="preserve">Clicar em "Cadastrar Lead"</w:t>
            </w:r>
          </w:p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O lead aparecerá imediatamente na coluna "🌱 Lead" do Kanban.</w:t>
            </w:r>
          </w:p>
        </w:tc>
      </w:tr>
    </w:tbl>
    <w:p>
      <w:p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DM Sans" w:cs="DM Sans" w:eastAsia="DM Sans" w:hAnsi="DM Sans"/>
          <w:b/>
          <w:bCs/>
          <w:color w:val="1B6B3A"/>
          <w:sz w:val="28"/>
          <w:szCs w:val="28"/>
        </w:rPr>
        <w:t xml:space="preserve">Passo 2 — Registrar Ligações</w:t>
      </w:r>
    </w:p>
    <w:p>
      <w:pPr>
        <w:spacing w:after="120"/>
      </w:pPr>
      <w:r>
        <w:rPr>
          <w:rFonts w:ascii="DM Sans" w:cs="DM Sans" w:eastAsia="DM Sans" w:hAnsi="DM Sans"/>
          <w:sz w:val="22"/>
          <w:szCs w:val="22"/>
        </w:rPr>
        <w:t xml:space="preserve">Clique no card do lead no Kanban. A janela abrirá na aba Ligação (se o lead já avançou para essa etapa).</w:t>
      </w:r>
    </w:p>
    <w:p>
      <w:p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3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76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b/>
                <w:bCs/>
                <w:color w:val="1B6B3A"/>
                <w:sz w:val="22"/>
                <w:szCs w:val="22"/>
              </w:rPr>
              <w:t xml:space="preserve">Ver o número de telefone</w:t>
            </w:r>
          </w:p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O telefone aparece em destaque. Clique em "Copiar" para copiar o número e discar no MicroSIP.</w:t>
            </w:r>
          </w:p>
        </w:tc>
      </w:tr>
    </w:tbl>
    <w:p>
      <w:p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3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76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b/>
                <w:bCs/>
                <w:color w:val="1B6B3A"/>
                <w:sz w:val="22"/>
                <w:szCs w:val="22"/>
              </w:rPr>
              <w:t xml:space="preserve">Selecionar o resultado</w:t>
            </w:r>
          </w:p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Após a ligação, marque o resultado: Não atendeu, Número errado, Pediu para retornar, Não agendou ou Agendamento.</w:t>
            </w:r>
          </w:p>
        </w:tc>
      </w:tr>
    </w:tbl>
    <w:p>
      <w:p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3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76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b/>
                <w:bCs/>
                <w:color w:val="1B6B3A"/>
                <w:sz w:val="22"/>
                <w:szCs w:val="22"/>
              </w:rPr>
              <w:t xml:space="preserve">Clicar em "Registrar Ligação"</w:t>
            </w:r>
          </w:p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Uma janela de confirmação aparecerá. Confirme para que a tentativa seja contabilizada. O número de tentativas no card é atualizado.</w:t>
            </w:r>
          </w:p>
        </w:tc>
      </w:tr>
    </w:tbl>
    <w:p>
      <w:p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D4891A" w:sz="12"/>
              <w:left w:val="single" w:color="D4891A" w:sz="24"/>
              <w:bottom w:val="single" w:color="C8D3CC" w:sz="4"/>
              <w:right w:val="single" w:color="C8D3CC" w:sz="4"/>
            </w:tcBorders>
            <w:shd w:fill="FEF6E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DM Sans" w:cs="DM Sans" w:eastAsia="DM Sans" w:hAnsi="DM Sans"/>
                <w:b/>
                <w:bCs/>
                <w:color w:val="D4891A"/>
                <w:sz w:val="22"/>
                <w:szCs w:val="22"/>
              </w:rPr>
              <w:t xml:space="preserve">⚠️  Regra do Remarketing</w:t>
            </w:r>
          </w:p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O botão "Remarketing" só fica disponível após 30 tentativas de ligação para o mesmo lead. Antes disso, ele aparece acinzentado e bloqueado. Isso garante que todas as tentativas foram feitas antes de desistir do lead.</w:t>
            </w:r>
          </w:p>
        </w:tc>
      </w:tr>
    </w:tbl>
    <w:p>
      <w:p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DM Sans" w:cs="DM Sans" w:eastAsia="DM Sans" w:hAnsi="DM Sans"/>
          <w:b/>
          <w:bCs/>
          <w:color w:val="1B6B3A"/>
          <w:sz w:val="28"/>
          <w:szCs w:val="28"/>
        </w:rPr>
        <w:t xml:space="preserve">Passo 3 — Criar o Agendamento</w:t>
      </w:r>
    </w:p>
    <w:p>
      <w:pPr>
        <w:spacing w:after="120"/>
      </w:pPr>
      <w:r>
        <w:rPr>
          <w:rFonts w:ascii="DM Sans" w:cs="DM Sans" w:eastAsia="DM Sans" w:hAnsi="DM Sans"/>
          <w:sz w:val="22"/>
          <w:szCs w:val="22"/>
        </w:rPr>
        <w:t xml:space="preserve">Quando a ligação resulta em agendamento, clique em "Avançar: Agendamento" na janela do lead.</w:t>
      </w:r>
    </w:p>
    <w:p>
      <w:p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3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76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b/>
                <w:bCs/>
                <w:color w:val="1B6B3A"/>
                <w:sz w:val="22"/>
                <w:szCs w:val="22"/>
              </w:rPr>
              <w:t xml:space="preserve">Preencher os dados da visita</w:t>
            </w:r>
          </w:p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Categoria do veículo, local (Interno / Externo / Online) e data/hora da visita são obrigatórios.</w:t>
            </w:r>
          </w:p>
        </w:tc>
      </w:tr>
    </w:tbl>
    <w:p>
      <w:p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3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76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b/>
                <w:bCs/>
                <w:color w:val="1B6B3A"/>
                <w:sz w:val="22"/>
                <w:szCs w:val="22"/>
              </w:rPr>
              <w:t xml:space="preserve">Marcar o checklist</w:t>
            </w:r>
          </w:p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Confirme que enviou o endereço com o mapa e preencheu o quadro de agendamento.</w:t>
            </w:r>
          </w:p>
        </w:tc>
      </w:tr>
    </w:tbl>
    <w:p>
      <w:p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3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76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b/>
                <w:bCs/>
                <w:color w:val="1B6B3A"/>
                <w:sz w:val="22"/>
                <w:szCs w:val="22"/>
              </w:rPr>
              <w:t xml:space="preserve">Confirmar Agendamento</w:t>
            </w:r>
          </w:p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O agendamento é incluído automaticamente na Agenda compartilhada e o gestor recebe uma notificação.</w:t>
            </w:r>
          </w:p>
        </w:tc>
      </w:tr>
    </w:tbl>
    <w:p>
      <w:p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DM Sans" w:cs="DM Sans" w:eastAsia="DM Sans" w:hAnsi="DM Sans"/>
          <w:b/>
          <w:bCs/>
          <w:color w:val="1B6B3A"/>
          <w:sz w:val="28"/>
          <w:szCs w:val="28"/>
        </w:rPr>
        <w:t xml:space="preserve">Passo 4 — Registrar o Resultado da Visita</w:t>
      </w:r>
    </w:p>
    <w:p>
      <w:pPr>
        <w:spacing w:after="120"/>
      </w:pPr>
      <w:r>
        <w:rPr>
          <w:rFonts w:ascii="DM Sans" w:cs="DM Sans" w:eastAsia="DM Sans" w:hAnsi="DM Sans"/>
          <w:sz w:val="22"/>
          <w:szCs w:val="22"/>
        </w:rPr>
        <w:t xml:space="preserve">Na aba Visita, selecione o resultado da visita clicando em um dos quatro botões:</w:t>
      </w:r>
    </w:p>
    <w:p>
      <w:p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B6B3A" w:sz="4"/>
              <w:left w:val="single" w:color="1B6B3A" w:sz="4"/>
              <w:bottom w:val="single" w:color="1B6B3A" w:sz="4"/>
              <w:right w:val="single" w:color="1B6B3A" w:sz="4"/>
            </w:tcBorders>
            <w:shd w:fill="124A2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2"/>
                <w:szCs w:val="22"/>
              </w:rPr>
              <w:t xml:space="preserve">Resultado</w:t>
            </w:r>
          </w:p>
        </w:tc>
        <w:tc>
          <w:tcPr>
            <w:tcW w:type="dxa" w:w="4680"/>
            <w:tcBorders>
              <w:top w:val="single" w:color="1B6B3A" w:sz="4"/>
              <w:left w:val="single" w:color="1B6B3A" w:sz="4"/>
              <w:bottom w:val="single" w:color="1B6B3A" w:sz="4"/>
              <w:right w:val="single" w:color="1B6B3A" w:sz="4"/>
            </w:tcBorders>
            <w:shd w:fill="124A2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2"/>
                <w:szCs w:val="22"/>
              </w:rPr>
              <w:t xml:space="preserve">O que acontece</w:t>
            </w:r>
          </w:p>
        </w:tc>
      </w:tr>
      <w:tr>
        <w:tc>
          <w:tcPr>
            <w:tcW w:type="dxa" w:w="468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⏳ Delay</w:t>
            </w:r>
          </w:p>
        </w:tc>
        <w:tc>
          <w:tcPr>
            <w:tcW w:type="dxa" w:w="468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Campo de acompanhamento aparece — registre data e resultado do retorno</w:t>
            </w:r>
          </w:p>
        </w:tc>
      </w:tr>
      <w:tr>
        <w:tc>
          <w:tcPr>
            <w:tcW w:type="dxa" w:w="468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📅 C2</w:t>
            </w:r>
          </w:p>
        </w:tc>
        <w:tc>
          <w:tcPr>
            <w:tcW w:type="dxa" w:w="468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Campo para segundo agendamento aparece — preencha nova data e horário</w:t>
            </w:r>
          </w:p>
        </w:tc>
      </w:tr>
      <w:tr>
        <w:tc>
          <w:tcPr>
            <w:tcW w:type="dxa" w:w="468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❌ Não Fechou</w:t>
            </w:r>
          </w:p>
        </w:tc>
        <w:tc>
          <w:tcPr>
            <w:tcW w:type="dxa" w:w="468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Campo de acompanhamento aparece — continue tentando contato</w:t>
            </w:r>
          </w:p>
        </w:tc>
      </w:tr>
      <w:tr>
        <w:tc>
          <w:tcPr>
            <w:tcW w:type="dxa" w:w="468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💰 Venda!</w:t>
            </w:r>
          </w:p>
        </w:tc>
        <w:tc>
          <w:tcPr>
            <w:tcW w:type="dxa" w:w="468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Mensagem de parabéns aparece — confirme para avançar para a etapa Venda</w:t>
            </w:r>
          </w:p>
        </w:tc>
      </w:tr>
    </w:tbl>
    <w:p>
      <w:p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DM Sans" w:cs="DM Sans" w:eastAsia="DM Sans" w:hAnsi="DM Sans"/>
          <w:b/>
          <w:bCs/>
          <w:color w:val="1B6B3A"/>
          <w:sz w:val="28"/>
          <w:szCs w:val="28"/>
        </w:rPr>
        <w:t xml:space="preserve">Passo 5 — Registrar a Venda</w:t>
      </w:r>
    </w:p>
    <w:p>
      <w:pPr>
        <w:spacing w:after="120"/>
      </w:pPr>
      <w:r>
        <w:rPr>
          <w:rFonts w:ascii="DM Sans" w:cs="DM Sans" w:eastAsia="DM Sans" w:hAnsi="DM Sans"/>
          <w:sz w:val="22"/>
          <w:szCs w:val="22"/>
        </w:rPr>
        <w:t xml:space="preserve">Na aba Venda, preencha os dados financeiros e colete até 3 recomendações:</w:t>
      </w:r>
    </w:p>
    <w:p>
      <w:p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>Valor de Adesão, Mensalidade e Rastreador;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>Data do aniversário do novo associado;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>Dados das recomendações (nome e telefone são suficientes).</w:t>
      </w:r>
    </w:p>
    <w:p>
      <w:p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1B6B3A" w:sz="12"/>
              <w:left w:val="single" w:color="1B6B3A" w:sz="24"/>
              <w:bottom w:val="single" w:color="C8D3CC" w:sz="4"/>
              <w:right w:val="single" w:color="C8D3CC" w:sz="4"/>
            </w:tcBorders>
            <w:shd w:fill="E8F5E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DM Sans" w:cs="DM Sans" w:eastAsia="DM Sans" w:hAnsi="DM Sans"/>
                <w:b/>
                <w:bCs/>
                <w:color w:val="124A28"/>
                <w:sz w:val="22"/>
                <w:szCs w:val="22"/>
              </w:rPr>
              <w:t xml:space="preserve">💡  Criar Lead de Recomendação</w:t>
            </w:r>
          </w:p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Para cada recomendação preenchida, clique em "🌱 Criar como Lead". O sistema cria automaticamente um novo card na coluna Lead do Kanban com os dados da recomendação. O formulário é limpo automaticamente para você preencher a próxima recomendação.</w:t>
            </w:r>
          </w:p>
        </w:tc>
      </w:tr>
    </w:tbl>
    <w:p>
      <w:p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>Marque o checklist: cadastro enviado + termo de adesão enviado ao associado.</w:t>
      </w:r>
    </w:p>
    <w:p>
      <w:p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DM Sans" w:cs="DM Sans" w:eastAsia="DM Sans" w:hAnsi="DM Sans"/>
          <w:b/>
          <w:bCs/>
          <w:color w:val="1B6B3A"/>
          <w:sz w:val="28"/>
          <w:szCs w:val="28"/>
        </w:rPr>
        <w:t xml:space="preserve">Passo 6 — Gestão da Carteira</w:t>
      </w:r>
    </w:p>
    <w:p>
      <w:pPr>
        <w:spacing w:after="120"/>
      </w:pPr>
      <w:r>
        <w:rPr>
          <w:rFonts w:ascii="DM Sans" w:cs="DM Sans" w:eastAsia="DM Sans" w:hAnsi="DM Sans"/>
          <w:sz w:val="22"/>
          <w:szCs w:val="22"/>
        </w:rPr>
        <w:t xml:space="preserve">Leads com venda confirmada passam automaticamente para a coluna Carteira. Na aba Carteira você pode: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>Registrar ligações de cuidado com a base (aniversário, promoções, benefícios);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>Coletar novas recomendações do associado;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>Criar novos leads a partir dessas recomendações.</w:t>
      </w:r>
    </w:p>
    <w:p>
      <w:p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B6B3A" w:sz="8" w:space="4"/>
        </w:pBdr>
        <w:spacing w:before="320" w:after="200"/>
      </w:pPr>
      <w:r>
        <w:rPr>
          <w:rFonts w:ascii="DM Sans" w:cs="DM Sans" w:eastAsia="DM Sans" w:hAnsi="DM Sans"/>
          <w:b/>
          <w:bCs/>
          <w:color w:val="124A28"/>
          <w:sz w:val="36"/>
          <w:szCs w:val="36"/>
        </w:rPr>
        <w:t xml:space="preserve">6. Agenda</w:t>
      </w:r>
    </w:p>
    <w:p>
      <w:pPr>
        <w:spacing w:after="120"/>
      </w:pPr>
      <w:r>
        <w:rPr>
          <w:rFonts w:ascii="DM Sans" w:cs="DM Sans" w:eastAsia="DM Sans" w:hAnsi="DM Sans"/>
          <w:sz w:val="22"/>
          <w:szCs w:val="22"/>
        </w:rPr>
        <w:t xml:space="preserve">A tela de Agenda mostra todos os agendamentos confirmados em formato de lista, com as colunas: Data/Hora, Cliente, Tipo de Veículo, Local, Especialista e Status.</w:t>
      </w:r>
    </w:p>
    <w:p>
      <w:p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B6B3A" w:sz="4"/>
              <w:left w:val="single" w:color="1B6B3A" w:sz="4"/>
              <w:bottom w:val="single" w:color="1B6B3A" w:sz="4"/>
              <w:right w:val="single" w:color="1B6B3A" w:sz="4"/>
            </w:tcBorders>
            <w:shd w:fill="124A2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4680"/>
            <w:tcBorders>
              <w:top w:val="single" w:color="1B6B3A" w:sz="4"/>
              <w:left w:val="single" w:color="1B6B3A" w:sz="4"/>
              <w:bottom w:val="single" w:color="1B6B3A" w:sz="4"/>
              <w:right w:val="single" w:color="1B6B3A" w:sz="4"/>
            </w:tcBorders>
            <w:shd w:fill="124A2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2"/>
                <w:szCs w:val="22"/>
              </w:rPr>
              <w:t xml:space="preserve">Significado</w:t>
            </w:r>
          </w:p>
        </w:tc>
      </w:tr>
      <w:tr>
        <w:tc>
          <w:tcPr>
            <w:tcW w:type="dxa" w:w="468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⏳ Aguardando</w:t>
            </w:r>
          </w:p>
        </w:tc>
        <w:tc>
          <w:tcPr>
            <w:tcW w:type="dxa" w:w="468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Agendamento criado, visita ainda não realizada</w:t>
            </w:r>
          </w:p>
        </w:tc>
      </w:tr>
      <w:tr>
        <w:tc>
          <w:tcPr>
            <w:tcW w:type="dxa" w:w="468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📋 Confirmado</w:t>
            </w:r>
          </w:p>
        </w:tc>
        <w:tc>
          <w:tcPr>
            <w:tcW w:type="dxa" w:w="468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Visita confirmada com o cliente</w:t>
            </w:r>
          </w:p>
        </w:tc>
      </w:tr>
      <w:tr>
        <w:tc>
          <w:tcPr>
            <w:tcW w:type="dxa" w:w="468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✅ Realizado</w:t>
            </w:r>
          </w:p>
        </w:tc>
        <w:tc>
          <w:tcPr>
            <w:tcW w:type="dxa" w:w="468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Visita já aconteceu</w:t>
            </w:r>
          </w:p>
        </w:tc>
      </w:tr>
    </w:tbl>
    <w:p>
      <w:p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/>
      </w:r>
    </w:p>
    <w:p>
      <w:pPr>
        <w:spacing w:after="120"/>
      </w:pPr>
      <w:r>
        <w:rPr>
          <w:rFonts w:ascii="DM Sans" w:cs="DM Sans" w:eastAsia="DM Sans" w:hAnsi="DM Sans"/>
          <w:sz w:val="22"/>
          <w:szCs w:val="22"/>
        </w:rPr>
        <w:t xml:space="preserve">Os filtros no topo (Semana / Mês / Todos) permitem visualizar os agendamentos do período desejado.</w:t>
      </w:r>
    </w:p>
    <w:p>
      <w:p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1B6B3A" w:sz="12"/>
              <w:left w:val="single" w:color="1B6B3A" w:sz="24"/>
              <w:bottom w:val="single" w:color="C8D3CC" w:sz="4"/>
              <w:right w:val="single" w:color="C8D3CC" w:sz="4"/>
            </w:tcBorders>
            <w:shd w:fill="E8F5E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DM Sans" w:cs="DM Sans" w:eastAsia="DM Sans" w:hAnsi="DM Sans"/>
                <w:b/>
                <w:bCs/>
                <w:color w:val="124A28"/>
                <w:sz w:val="22"/>
                <w:szCs w:val="22"/>
              </w:rPr>
              <w:t xml:space="preserve">💡  Agenda Compartilhada</w:t>
            </w:r>
          </w:p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Todo agendamento criado no sistema aparece automaticamente nesta tela para o gestor responsável. Isso elimina agendas paralelas em papel ou planilha.</w:t>
            </w:r>
          </w:p>
        </w:tc>
      </w:tr>
    </w:tbl>
    <w:p>
      <w:p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B6B3A" w:sz="8" w:space="4"/>
        </w:pBdr>
        <w:spacing w:before="320" w:after="200"/>
      </w:pPr>
      <w:r>
        <w:rPr>
          <w:rFonts w:ascii="DM Sans" w:cs="DM Sans" w:eastAsia="DM Sans" w:hAnsi="DM Sans"/>
          <w:b/>
          <w:bCs/>
          <w:color w:val="124A28"/>
          <w:sz w:val="36"/>
          <w:szCs w:val="36"/>
        </w:rPr>
        <w:t xml:space="preserve">7. Histórico de Ligações</w:t>
      </w:r>
    </w:p>
    <w:p>
      <w:pPr>
        <w:spacing w:after="120"/>
      </w:pPr>
      <w:r>
        <w:rPr>
          <w:rFonts w:ascii="DM Sans" w:cs="DM Sans" w:eastAsia="DM Sans" w:hAnsi="DM Sans"/>
          <w:sz w:val="22"/>
          <w:szCs w:val="22"/>
        </w:rPr>
        <w:t xml:space="preserve">Esta tela registra cronologicamente todas as atividades do sistema: ligações, agendamentos, visitas e interações com a carteira. É o diário completo do especialista.</w:t>
      </w:r>
    </w:p>
    <w:p>
      <w:p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DM Sans" w:cs="DM Sans" w:eastAsia="DM Sans" w:hAnsi="DM Sans"/>
          <w:b/>
          <w:bCs/>
          <w:color w:val="1B6B3A"/>
          <w:sz w:val="28"/>
          <w:szCs w:val="28"/>
        </w:rPr>
        <w:t xml:space="preserve">7.1 Filtros Disponíveis</w:t>
      </w:r>
    </w:p>
    <w:p>
      <w:pPr>
        <w:spacing w:after="120"/>
      </w:pPr>
      <w:r>
        <w:rPr>
          <w:rFonts w:ascii="DM Sans" w:cs="DM Sans" w:eastAsia="DM Sans" w:hAnsi="DM Sans"/>
          <w:sz w:val="22"/>
          <w:szCs w:val="22"/>
        </w:rPr>
        <w:t xml:space="preserve">Use os botões no topo para filtrar por tipo de atividade: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>Todas — exibe todo o histórico;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>Ligação — apenas ligações realizadas;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>Agendamento — apenas agendamentos criados;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>Visita — apenas visitas realizadas;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>Carteira — interações com associados da carteira.</w:t>
      </w:r>
    </w:p>
    <w:p>
      <w:p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/>
      </w:r>
    </w:p>
    <w:p>
      <w:pPr>
        <w:spacing w:after="120"/>
      </w:pPr>
      <w:r>
        <w:rPr>
          <w:rFonts w:ascii="DM Sans" w:cs="DM Sans" w:eastAsia="DM Sans" w:hAnsi="DM Sans"/>
          <w:sz w:val="22"/>
          <w:szCs w:val="22"/>
        </w:rPr>
        <w:t xml:space="preserve">Cada item do histórico mostra: nome do lead, descrição da atividade, horário, data e nome do especialista responsável.</w:t>
      </w:r>
    </w:p>
    <w:p>
      <w:p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B6B3A" w:sz="8" w:space="4"/>
        </w:pBdr>
        <w:spacing w:before="320" w:after="200"/>
      </w:pPr>
      <w:r>
        <w:rPr>
          <w:rFonts w:ascii="DM Sans" w:cs="DM Sans" w:eastAsia="DM Sans" w:hAnsi="DM Sans"/>
          <w:b/>
          <w:bCs/>
          <w:color w:val="124A28"/>
          <w:sz w:val="36"/>
          <w:szCs w:val="36"/>
        </w:rPr>
        <w:t xml:space="preserve">8. Relatórios</w:t>
      </w:r>
    </w:p>
    <w:p>
      <w:pPr>
        <w:spacing w:after="120"/>
      </w:pPr>
      <w:r>
        <w:rPr>
          <w:rFonts w:ascii="DM Sans" w:cs="DM Sans" w:eastAsia="DM Sans" w:hAnsi="DM Sans"/>
          <w:sz w:val="22"/>
          <w:szCs w:val="22"/>
        </w:rPr>
        <w:t xml:space="preserve">A tela de Relatórios oferece visões gerenciais para supervisores e gerentes acompanharem o desempenho da equipe.</w:t>
      </w:r>
    </w:p>
    <w:p>
      <w:p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B6B3A" w:sz="4"/>
              <w:left w:val="single" w:color="1B6B3A" w:sz="4"/>
              <w:bottom w:val="single" w:color="1B6B3A" w:sz="4"/>
              <w:right w:val="single" w:color="1B6B3A" w:sz="4"/>
            </w:tcBorders>
            <w:shd w:fill="124A2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2"/>
                <w:szCs w:val="22"/>
              </w:rPr>
              <w:t xml:space="preserve">Relatório</w:t>
            </w:r>
          </w:p>
        </w:tc>
        <w:tc>
          <w:tcPr>
            <w:tcW w:type="dxa" w:w="4680"/>
            <w:tcBorders>
              <w:top w:val="single" w:color="1B6B3A" w:sz="4"/>
              <w:left w:val="single" w:color="1B6B3A" w:sz="4"/>
              <w:bottom w:val="single" w:color="1B6B3A" w:sz="4"/>
              <w:right w:val="single" w:color="1B6B3A" w:sz="4"/>
            </w:tcBorders>
            <w:shd w:fill="124A2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2"/>
                <w:szCs w:val="22"/>
              </w:rPr>
              <w:t xml:space="preserve">O que mostra</w:t>
            </w:r>
          </w:p>
        </w:tc>
      </w:tr>
      <w:tr>
        <w:tc>
          <w:tcPr>
            <w:tcW w:type="dxa" w:w="468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🎂 Aniversariantes do Mês</w:t>
            </w:r>
          </w:p>
        </w:tc>
        <w:tc>
          <w:tcPr>
            <w:tcW w:type="dxa" w:w="468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Associados que fazem aniversário no mês, com botão de ligar</w:t>
            </w:r>
          </w:p>
        </w:tc>
      </w:tr>
      <w:tr>
        <w:tc>
          <w:tcPr>
            <w:tcW w:type="dxa" w:w="468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📊 Conversão por Etapa</w:t>
            </w:r>
          </w:p>
        </w:tc>
        <w:tc>
          <w:tcPr>
            <w:tcW w:type="dxa" w:w="468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Quantos leads há em cada etapa e a taxa de conversão entre elas</w:t>
            </w:r>
          </w:p>
        </w:tc>
      </w:tr>
      <w:tr>
        <w:tc>
          <w:tcPr>
            <w:tcW w:type="dxa" w:w="468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📈 Desempenho dos Especialistas</w:t>
            </w:r>
          </w:p>
        </w:tc>
        <w:tc>
          <w:tcPr>
            <w:tcW w:type="dxa" w:w="468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Ligações, agendamentos e vendas por especialista</w:t>
            </w:r>
          </w:p>
        </w:tc>
      </w:tr>
      <w:tr>
        <w:tc>
          <w:tcPr>
            <w:tcW w:type="dxa" w:w="468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🏢 Produção por Filial</w:t>
            </w:r>
          </w:p>
        </w:tc>
        <w:tc>
          <w:tcPr>
            <w:tcW w:type="dxa" w:w="468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Comparativo de resultados entre Matriz, Centro e São José</w:t>
            </w:r>
          </w:p>
        </w:tc>
      </w:tr>
      <w:tr>
        <w:tc>
          <w:tcPr>
            <w:tcW w:type="dxa" w:w="468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📌 Fonte dos Leads</w:t>
            </w:r>
          </w:p>
        </w:tc>
        <w:tc>
          <w:tcPr>
            <w:tcW w:type="dxa" w:w="468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De onde vieram os leads do mês (recomendações, redes sociais, etc.)</w:t>
            </w:r>
          </w:p>
        </w:tc>
      </w:tr>
      <w:tr>
        <w:tc>
          <w:tcPr>
            <w:tcW w:type="dxa" w:w="468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📅 Comparativo de Período</w:t>
            </w:r>
          </w:p>
        </w:tc>
        <w:tc>
          <w:tcPr>
            <w:tcW w:type="dxa" w:w="468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Comparação do mês atual com o mês anterior</w:t>
            </w:r>
          </w:p>
        </w:tc>
      </w:tr>
    </w:tbl>
    <w:p>
      <w:p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B6B3A" w:sz="8" w:space="4"/>
        </w:pBdr>
        <w:spacing w:before="320" w:after="200"/>
      </w:pPr>
      <w:r>
        <w:rPr>
          <w:rFonts w:ascii="DM Sans" w:cs="DM Sans" w:eastAsia="DM Sans" w:hAnsi="DM Sans"/>
          <w:b/>
          <w:bCs/>
          <w:color w:val="124A28"/>
          <w:sz w:val="36"/>
          <w:szCs w:val="36"/>
        </w:rPr>
        <w:t xml:space="preserve">9. Currículos</w:t>
      </w:r>
    </w:p>
    <w:p>
      <w:pPr>
        <w:spacing w:after="120"/>
      </w:pPr>
      <w:r>
        <w:rPr>
          <w:rFonts w:ascii="DM Sans" w:cs="DM Sans" w:eastAsia="DM Sans" w:hAnsi="DM Sans"/>
          <w:sz w:val="22"/>
          <w:szCs w:val="22"/>
        </w:rPr>
        <w:t xml:space="preserve">O módulo de Currículos foi criado para centralizar o processo seletivo de novos especialistas, eliminando controles em papel ou planilhas externas.</w:t>
      </w:r>
    </w:p>
    <w:p>
      <w:p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DM Sans" w:cs="DM Sans" w:eastAsia="DM Sans" w:hAnsi="DM Sans"/>
          <w:b/>
          <w:bCs/>
          <w:color w:val="1B6B3A"/>
          <w:sz w:val="28"/>
          <w:szCs w:val="28"/>
        </w:rPr>
        <w:t xml:space="preserve">9.1 Cadastrar um Currículo</w:t>
      </w:r>
    </w:p>
    <w:p>
      <w:pPr>
        <w:spacing w:after="120"/>
      </w:pPr>
      <w:r>
        <w:rPr>
          <w:rFonts w:ascii="DM Sans" w:cs="DM Sans" w:eastAsia="DM Sans" w:hAnsi="DM Sans"/>
          <w:sz w:val="22"/>
          <w:szCs w:val="22"/>
        </w:rPr>
        <w:t xml:space="preserve">Clique em "+ Cadastrar Currículo". Preencha: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>Nome completo do candidato;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>E-mail e telefone;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>Cargo pretendido e anos de experiência;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>Status no processo seletivo;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>Observações sobre a entrevista ou avaliação.</w:t>
      </w:r>
    </w:p>
    <w:p>
      <w:p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DM Sans" w:cs="DM Sans" w:eastAsia="DM Sans" w:hAnsi="DM Sans"/>
          <w:b/>
          <w:bCs/>
          <w:color w:val="1B6B3A"/>
          <w:sz w:val="28"/>
          <w:szCs w:val="28"/>
        </w:rPr>
        <w:t xml:space="preserve">9.2 Status do Processo Seletivo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B6B3A" w:sz="4"/>
              <w:left w:val="single" w:color="1B6B3A" w:sz="4"/>
              <w:bottom w:val="single" w:color="1B6B3A" w:sz="4"/>
              <w:right w:val="single" w:color="1B6B3A" w:sz="4"/>
            </w:tcBorders>
            <w:shd w:fill="124A2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4680"/>
            <w:tcBorders>
              <w:top w:val="single" w:color="1B6B3A" w:sz="4"/>
              <w:left w:val="single" w:color="1B6B3A" w:sz="4"/>
              <w:bottom w:val="single" w:color="1B6B3A" w:sz="4"/>
              <w:right w:val="single" w:color="1B6B3A" w:sz="4"/>
            </w:tcBorders>
            <w:shd w:fill="124A2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2"/>
                <w:szCs w:val="22"/>
              </w:rPr>
              <w:t xml:space="preserve">Significado</w:t>
            </w:r>
          </w:p>
        </w:tc>
      </w:tr>
      <w:tr>
        <w:tc>
          <w:tcPr>
            <w:tcW w:type="dxa" w:w="468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⏳ Em análise</w:t>
            </w:r>
          </w:p>
        </w:tc>
        <w:tc>
          <w:tcPr>
            <w:tcW w:type="dxa" w:w="468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Currículo recebido, ainda não avaliado</w:t>
            </w:r>
          </w:p>
        </w:tc>
      </w:tr>
      <w:tr>
        <w:tc>
          <w:tcPr>
            <w:tcW w:type="dxa" w:w="468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📋 Entrevista Agendada</w:t>
            </w:r>
          </w:p>
        </w:tc>
        <w:tc>
          <w:tcPr>
            <w:tcW w:type="dxa" w:w="468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Candidato chamado para entrevista</w:t>
            </w:r>
          </w:p>
        </w:tc>
      </w:tr>
      <w:tr>
        <w:tc>
          <w:tcPr>
            <w:tcW w:type="dxa" w:w="468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✅ Aprovado</w:t>
            </w:r>
          </w:p>
        </w:tc>
        <w:tc>
          <w:tcPr>
            <w:tcW w:type="dxa" w:w="468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Candidato aprovado no processo</w:t>
            </w:r>
          </w:p>
        </w:tc>
      </w:tr>
      <w:tr>
        <w:tc>
          <w:tcPr>
            <w:tcW w:type="dxa" w:w="468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❌ Reprovado</w:t>
            </w:r>
          </w:p>
        </w:tc>
        <w:tc>
          <w:tcPr>
            <w:tcW w:type="dxa" w:w="468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Candidato não aprovado</w:t>
            </w:r>
          </w:p>
        </w:tc>
      </w:tr>
      <w:tr>
        <w:tc>
          <w:tcPr>
            <w:tcW w:type="dxa" w:w="468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⏸️ Em espera</w:t>
            </w:r>
          </w:p>
        </w:tc>
        <w:tc>
          <w:tcPr>
            <w:tcW w:type="dxa" w:w="468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Candidato em espera para futuras vagas</w:t>
            </w:r>
          </w:p>
        </w:tc>
      </w:tr>
    </w:tbl>
    <w:p>
      <w:p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/>
      </w:r>
    </w:p>
    <w:p>
      <w:pPr>
        <w:spacing w:after="120"/>
      </w:pPr>
      <w:r>
        <w:rPr>
          <w:rFonts w:ascii="DM Sans" w:cs="DM Sans" w:eastAsia="DM Sans" w:hAnsi="DM Sans"/>
          <w:sz w:val="22"/>
          <w:szCs w:val="22"/>
        </w:rPr>
        <w:t xml:space="preserve">Use os filtros no topo da tela para visualizar apenas candidatos de um determinado status. Para editar ou remover um currículo, use os botões no canto do card.</w:t>
      </w:r>
    </w:p>
    <w:p>
      <w:p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B6B3A" w:sz="8" w:space="4"/>
        </w:pBdr>
        <w:spacing w:before="320" w:after="200"/>
      </w:pPr>
      <w:r>
        <w:rPr>
          <w:rFonts w:ascii="DM Sans" w:cs="DM Sans" w:eastAsia="DM Sans" w:hAnsi="DM Sans"/>
          <w:b/>
          <w:bCs/>
          <w:color w:val="124A28"/>
          <w:sz w:val="36"/>
          <w:szCs w:val="36"/>
        </w:rPr>
        <w:t xml:space="preserve">10. Configurações</w:t>
      </w:r>
    </w:p>
    <w:p>
      <w:pPr>
        <w:spacing w:after="120"/>
      </w:pPr>
      <w:r>
        <w:rPr>
          <w:rFonts w:ascii="DM Sans" w:cs="DM Sans" w:eastAsia="DM Sans" w:hAnsi="DM Sans"/>
          <w:sz w:val="22"/>
          <w:szCs w:val="22"/>
        </w:rPr>
        <w:t xml:space="preserve">A tela de Configurações é usada pelo gestor para administrar o sistema. Ela tem quatro seções:</w:t>
      </w:r>
    </w:p>
    <w:p>
      <w:p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DM Sans" w:cs="DM Sans" w:eastAsia="DM Sans" w:hAnsi="DM Sans"/>
          <w:b/>
          <w:bCs/>
          <w:color w:val="1B6B3A"/>
          <w:sz w:val="28"/>
          <w:szCs w:val="28"/>
        </w:rPr>
        <w:t xml:space="preserve">10.1 Usuários Cadastrados</w:t>
      </w:r>
    </w:p>
    <w:p>
      <w:pPr>
        <w:spacing w:after="120"/>
      </w:pPr>
      <w:r>
        <w:rPr>
          <w:rFonts w:ascii="DM Sans" w:cs="DM Sans" w:eastAsia="DM Sans" w:hAnsi="DM Sans"/>
          <w:sz w:val="22"/>
          <w:szCs w:val="22"/>
        </w:rPr>
        <w:t xml:space="preserve">Lista todos os usuários do sistema com nome, sigla, filial, perfil (Especialista / Supervisor / Gerente) e status. Para cadastrar um novo usuário, clique em "+ Novo Usuário" e preencha: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>Nome completo;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>Sigla de 2 a 3 letras (usada na agenda — ex: CM para Carlos Mendes);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>Filial vinculada: Matriz, Centro ou São José;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>Perfil de acesso.</w:t>
      </w:r>
    </w:p>
    <w:p>
      <w:p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1B6B3A" w:sz="12"/>
              <w:left w:val="single" w:color="1B6B3A" w:sz="24"/>
              <w:bottom w:val="single" w:color="C8D3CC" w:sz="4"/>
              <w:right w:val="single" w:color="C8D3CC" w:sz="4"/>
            </w:tcBorders>
            <w:shd w:fill="E8F5E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DM Sans" w:cs="DM Sans" w:eastAsia="DM Sans" w:hAnsi="DM Sans"/>
                <w:b/>
                <w:bCs/>
                <w:color w:val="124A28"/>
                <w:sz w:val="22"/>
                <w:szCs w:val="22"/>
              </w:rPr>
              <w:t xml:space="preserve">💡  Perfis de Acesso</w:t>
            </w:r>
          </w:p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Especialista: vê apenas os próprios leads. Supervisor: vê todos os leads da filial e relatórios parciais. Gerente: acesso total ao sistema, incluindo configurações e todas as filiais.</w:t>
            </w:r>
          </w:p>
        </w:tc>
      </w:tr>
    </w:tbl>
    <w:p>
      <w:p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DM Sans" w:cs="DM Sans" w:eastAsia="DM Sans" w:hAnsi="DM Sans"/>
          <w:b/>
          <w:bCs/>
          <w:color w:val="1B6B3A"/>
          <w:sz w:val="28"/>
          <w:szCs w:val="28"/>
        </w:rPr>
        <w:t xml:space="preserve">10.2 Filiais</w:t>
      </w:r>
    </w:p>
    <w:p>
      <w:pPr>
        <w:spacing w:after="120"/>
      </w:pPr>
      <w:r>
        <w:rPr>
          <w:rFonts w:ascii="DM Sans" w:cs="DM Sans" w:eastAsia="DM Sans" w:hAnsi="DM Sans"/>
          <w:sz w:val="22"/>
          <w:szCs w:val="22"/>
        </w:rPr>
        <w:t xml:space="preserve">Exibe as três filiais cadastradas (Matriz, Centro e São José) com endereço. Na versão final do sistema, será possível editar e adicionar filiais.</w:t>
      </w:r>
    </w:p>
    <w:p>
      <w:p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DM Sans" w:cs="DM Sans" w:eastAsia="DM Sans" w:hAnsi="DM Sans"/>
          <w:b/>
          <w:bCs/>
          <w:color w:val="1B6B3A"/>
          <w:sz w:val="28"/>
          <w:szCs w:val="28"/>
        </w:rPr>
        <w:t xml:space="preserve">10.3 Tags do Sistema</w:t>
      </w:r>
    </w:p>
    <w:p>
      <w:pPr>
        <w:spacing w:after="120"/>
      </w:pPr>
      <w:r>
        <w:rPr>
          <w:rFonts w:ascii="DM Sans" w:cs="DM Sans" w:eastAsia="DM Sans" w:hAnsi="DM Sans"/>
          <w:sz w:val="22"/>
          <w:szCs w:val="22"/>
        </w:rPr>
        <w:t xml:space="preserve">Tags são etiquetas coloridas que aparecem nos cards dos leads no Kanban para identificar rapidamente o status do contato. Tags disponíveis: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>🔥 Contato Quente — lead com alto interesse;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>⚠️ Atenção — lead que precisa de cuidado especial;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>🆕 Novo — lead recém-cadastrado;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>⭐ VIP — lead ou associado prioritário;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>⏳ Delay — lead com visita em espera.</w:t>
      </w:r>
    </w:p>
    <w:p>
      <w:p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DM Sans" w:cs="DM Sans" w:eastAsia="DM Sans" w:hAnsi="DM Sans"/>
          <w:b/>
          <w:bCs/>
          <w:color w:val="1B6B3A"/>
          <w:sz w:val="28"/>
          <w:szCs w:val="28"/>
        </w:rPr>
        <w:t xml:space="preserve">10.4 Histórico de Alterações</w:t>
      </w:r>
    </w:p>
    <w:p>
      <w:pPr>
        <w:spacing w:after="120"/>
      </w:pPr>
      <w:r>
        <w:rPr>
          <w:rFonts w:ascii="DM Sans" w:cs="DM Sans" w:eastAsia="DM Sans" w:hAnsi="DM Sans"/>
          <w:sz w:val="22"/>
          <w:szCs w:val="22"/>
        </w:rPr>
        <w:t xml:space="preserve">Registra automaticamente todas as mudanças feitas no sistema: qual usuário alterou, qual campo foi mudado, o valor anterior e o novo valor, com data e horário. Isso garante rastreabilidade completa.</w:t>
      </w:r>
    </w:p>
    <w:p>
      <w:p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B6B3A" w:sz="8" w:space="4"/>
        </w:pBdr>
        <w:spacing w:before="320" w:after="200"/>
      </w:pPr>
      <w:r>
        <w:rPr>
          <w:rFonts w:ascii="DM Sans" w:cs="DM Sans" w:eastAsia="DM Sans" w:hAnsi="DM Sans"/>
          <w:b/>
          <w:bCs/>
          <w:color w:val="124A28"/>
          <w:sz w:val="36"/>
          <w:szCs w:val="36"/>
        </w:rPr>
        <w:t xml:space="preserve">11. Como Usar o Protótipo para Guiar o Desenvolvimento</w:t>
      </w:r>
    </w:p>
    <w:p>
      <w:pPr>
        <w:spacing w:after="120"/>
      </w:pPr>
      <w:r>
        <w:rPr>
          <w:rFonts w:ascii="DM Sans" w:cs="DM Sans" w:eastAsia="DM Sans" w:hAnsi="DM Sans"/>
          <w:sz w:val="22"/>
          <w:szCs w:val="22"/>
        </w:rPr>
        <w:t xml:space="preserve">Esta seção é especialmente importante para a equipe gestora e para a Beyond Bits. O protótipo não é apenas uma demonstração — ele é a especificação visual e funcional do sistema final. Veja como aproveitá-lo ao máximo.</w:t>
      </w:r>
    </w:p>
    <w:p>
      <w:p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DM Sans" w:cs="DM Sans" w:eastAsia="DM Sans" w:hAnsi="DM Sans"/>
          <w:b/>
          <w:bCs/>
          <w:color w:val="1B6B3A"/>
          <w:sz w:val="28"/>
          <w:szCs w:val="28"/>
        </w:rPr>
        <w:t xml:space="preserve">11.1 Validar cada Tela com a Equipe</w:t>
      </w:r>
    </w:p>
    <w:p>
      <w:pPr>
        <w:spacing w:after="120"/>
      </w:pPr>
      <w:r>
        <w:rPr>
          <w:rFonts w:ascii="DM Sans" w:cs="DM Sans" w:eastAsia="DM Sans" w:hAnsi="DM Sans"/>
          <w:sz w:val="22"/>
          <w:szCs w:val="22"/>
        </w:rPr>
        <w:t xml:space="preserve">Antes de o desenvolvimento começar (ou à medida que avança), reúna a equipe de vendas e percorra cada tela do protótipo. Para cada tela, responda: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>Os campos mostrados são os mesmos que você usa no dia a dia?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>O fluxo (a ordem das etapas) faz sentido para o processo real?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>Falta alguma informação importante que o sistema deveria mostrar?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>Há algum botão ou ação que não faz sentido para a operação?</w:t>
      </w:r>
    </w:p>
    <w:p>
      <w:p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/>
      </w:r>
    </w:p>
    <w:p>
      <w:pPr>
        <w:spacing w:after="120"/>
      </w:pPr>
      <w:r>
        <w:rPr>
          <w:rFonts w:ascii="DM Sans" w:cs="DM Sans" w:eastAsia="DM Sans" w:hAnsi="DM Sans"/>
          <w:sz w:val="22"/>
          <w:szCs w:val="22"/>
        </w:rPr>
        <w:t xml:space="preserve">Anote cada observação com o nome da tela e uma descrição clara do que mudar. Envie essas anotações para a Beyond Bits antes de cada sprint de desenvolvimento.</w:t>
      </w:r>
    </w:p>
    <w:p>
      <w:p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1B6B3A" w:sz="12"/>
              <w:left w:val="single" w:color="1B6B3A" w:sz="24"/>
              <w:bottom w:val="single" w:color="C8D3CC" w:sz="4"/>
              <w:right w:val="single" w:color="C8D3CC" w:sz="4"/>
            </w:tcBorders>
            <w:shd w:fill="E8F5E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DM Sans" w:cs="DM Sans" w:eastAsia="DM Sans" w:hAnsi="DM Sans"/>
                <w:b/>
                <w:bCs/>
                <w:color w:val="124A28"/>
                <w:sz w:val="22"/>
                <w:szCs w:val="22"/>
              </w:rPr>
              <w:t xml:space="preserve">💡  Dica de Validação</w:t>
            </w:r>
          </w:p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Simule uma venda completa no protótipo — do cadastro do lead até o registro na carteira. Se o fluxo fluir naturalmente, está correto. Se você travar em algum ponto, é um sinal de que aquela parte precisa de ajuste antes do desenvolvimento.</w:t>
            </w:r>
          </w:p>
        </w:tc>
      </w:tr>
    </w:tbl>
    <w:p>
      <w:p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DM Sans" w:cs="DM Sans" w:eastAsia="DM Sans" w:hAnsi="DM Sans"/>
          <w:b/>
          <w:bCs/>
          <w:color w:val="1B6B3A"/>
          <w:sz w:val="28"/>
          <w:szCs w:val="28"/>
        </w:rPr>
        <w:t xml:space="preserve">11.2 Feedback por Módulo</w:t>
      </w:r>
    </w:p>
    <w:p>
      <w:pPr>
        <w:spacing w:after="120"/>
      </w:pPr>
      <w:r>
        <w:rPr>
          <w:rFonts w:ascii="DM Sans" w:cs="DM Sans" w:eastAsia="DM Sans" w:hAnsi="DM Sans"/>
          <w:sz w:val="22"/>
          <w:szCs w:val="22"/>
        </w:rPr>
        <w:t xml:space="preserve">Organize o feedback por módulo para facilitar a priorização:</w:t>
      </w:r>
    </w:p>
    <w:p>
      <w:p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60"/>
        <w:gridCol w:w="2600"/>
      </w:tblGrid>
      <w:tr>
        <w:trPr>
          <w:tblHeader/>
        </w:trPr>
        <w:tc>
          <w:tcPr>
            <w:tcW w:type="dxa" w:w="2200"/>
            <w:tcBorders>
              <w:top w:val="single" w:color="1B6B3A" w:sz="4"/>
              <w:left w:val="single" w:color="1B6B3A" w:sz="4"/>
              <w:bottom w:val="single" w:color="1B6B3A" w:sz="4"/>
              <w:right w:val="single" w:color="1B6B3A" w:sz="4"/>
            </w:tcBorders>
            <w:shd w:fill="124A2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2"/>
                <w:szCs w:val="22"/>
              </w:rPr>
              <w:t xml:space="preserve">Módulo</w:t>
            </w:r>
          </w:p>
        </w:tc>
        <w:tc>
          <w:tcPr>
            <w:tcW w:type="dxa" w:w="4560"/>
            <w:tcBorders>
              <w:top w:val="single" w:color="1B6B3A" w:sz="4"/>
              <w:left w:val="single" w:color="1B6B3A" w:sz="4"/>
              <w:bottom w:val="single" w:color="1B6B3A" w:sz="4"/>
              <w:right w:val="single" w:color="1B6B3A" w:sz="4"/>
            </w:tcBorders>
            <w:shd w:fill="124A2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2"/>
                <w:szCs w:val="22"/>
              </w:rPr>
              <w:t xml:space="preserve">Perguntas para validar</w:t>
            </w:r>
          </w:p>
        </w:tc>
        <w:tc>
          <w:tcPr>
            <w:tcW w:type="dxa" w:w="2600"/>
            <w:tcBorders>
              <w:top w:val="single" w:color="1B6B3A" w:sz="4"/>
              <w:left w:val="single" w:color="1B6B3A" w:sz="4"/>
              <w:bottom w:val="single" w:color="1B6B3A" w:sz="4"/>
              <w:right w:val="single" w:color="1B6B3A" w:sz="4"/>
            </w:tcBorders>
            <w:shd w:fill="124A2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2"/>
                <w:szCs w:val="22"/>
              </w:rPr>
              <w:t xml:space="preserve">Prioridade sugerida</w:t>
            </w:r>
          </w:p>
        </w:tc>
      </w:tr>
      <w:tr>
        <w:tc>
          <w:tcPr>
            <w:tcW w:type="dxa" w:w="220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Dashboard</w:t>
            </w:r>
          </w:p>
        </w:tc>
        <w:tc>
          <w:tcPr>
            <w:tcW w:type="dxa" w:w="456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Os números mostrados são os que você precisaria ver no dia a dia?</w:t>
            </w:r>
          </w:p>
        </w:tc>
        <w:tc>
          <w:tcPr>
            <w:tcW w:type="dxa" w:w="260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F2F4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Funil Kanban</w:t>
            </w:r>
          </w:p>
        </w:tc>
        <w:tc>
          <w:tcPr>
            <w:tcW w:type="dxa" w:w="456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F2F4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As colunas representam bem as etapas do seu processo?</w:t>
            </w:r>
          </w:p>
        </w:tc>
        <w:tc>
          <w:tcPr>
            <w:tcW w:type="dxa" w:w="260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F2F4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Ligação</w:t>
            </w:r>
          </w:p>
        </w:tc>
        <w:tc>
          <w:tcPr>
            <w:tcW w:type="dxa" w:w="456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O fluxo de registrar uma ligação está rápido o suficiente?</w:t>
            </w:r>
          </w:p>
        </w:tc>
        <w:tc>
          <w:tcPr>
            <w:tcW w:type="dxa" w:w="260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F2F4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Agendamento</w:t>
            </w:r>
          </w:p>
        </w:tc>
        <w:tc>
          <w:tcPr>
            <w:tcW w:type="dxa" w:w="456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F2F4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Os dados pedidos são suficientes para confirmar uma visita?</w:t>
            </w:r>
          </w:p>
        </w:tc>
        <w:tc>
          <w:tcPr>
            <w:tcW w:type="dxa" w:w="260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F2F4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Visita</w:t>
            </w:r>
          </w:p>
        </w:tc>
        <w:tc>
          <w:tcPr>
            <w:tcW w:type="dxa" w:w="456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Os resultados (Delay, C2, Não Fechou, Venda) cobrem os casos reais?</w:t>
            </w:r>
          </w:p>
        </w:tc>
        <w:tc>
          <w:tcPr>
            <w:tcW w:type="dxa" w:w="260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F2F4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Venda / Carteira</w:t>
            </w:r>
          </w:p>
        </w:tc>
        <w:tc>
          <w:tcPr>
            <w:tcW w:type="dxa" w:w="456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F2F4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O formulário de recomendações está prático de preencher?</w:t>
            </w:r>
          </w:p>
        </w:tc>
        <w:tc>
          <w:tcPr>
            <w:tcW w:type="dxa" w:w="260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F2F4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Agenda</w:t>
            </w:r>
          </w:p>
        </w:tc>
        <w:tc>
          <w:tcPr>
            <w:tcW w:type="dxa" w:w="456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A visualização da agenda atende à necessidade do gestor?</w:t>
            </w:r>
          </w:p>
        </w:tc>
        <w:tc>
          <w:tcPr>
            <w:tcW w:type="dxa" w:w="260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Média</w:t>
            </w:r>
          </w:p>
        </w:tc>
      </w:tr>
      <w:tr>
        <w:tc>
          <w:tcPr>
            <w:tcW w:type="dxa" w:w="220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F2F4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Relatórios</w:t>
            </w:r>
          </w:p>
        </w:tc>
        <w:tc>
          <w:tcPr>
            <w:tcW w:type="dxa" w:w="456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F2F4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Os relatórios disponíveis são os que você precisaria ver?</w:t>
            </w:r>
          </w:p>
        </w:tc>
        <w:tc>
          <w:tcPr>
            <w:tcW w:type="dxa" w:w="260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F2F4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Média</w:t>
            </w:r>
          </w:p>
        </w:tc>
      </w:tr>
      <w:tr>
        <w:tc>
          <w:tcPr>
            <w:tcW w:type="dxa" w:w="220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Currículos</w:t>
            </w:r>
          </w:p>
        </w:tc>
        <w:tc>
          <w:tcPr>
            <w:tcW w:type="dxa" w:w="456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O módulo de seleção cobre o processo atual da empresa?</w:t>
            </w:r>
          </w:p>
        </w:tc>
        <w:tc>
          <w:tcPr>
            <w:tcW w:type="dxa" w:w="260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Baixa</w:t>
            </w:r>
          </w:p>
        </w:tc>
      </w:tr>
      <w:tr>
        <w:tc>
          <w:tcPr>
            <w:tcW w:type="dxa" w:w="220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F2F4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Configurações</w:t>
            </w:r>
          </w:p>
        </w:tc>
        <w:tc>
          <w:tcPr>
            <w:tcW w:type="dxa" w:w="456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F2F4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O cadastro de usuários e filiais está completo?</w:t>
            </w:r>
          </w:p>
        </w:tc>
        <w:tc>
          <w:tcPr>
            <w:tcW w:type="dxa" w:w="260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F2F4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Média</w:t>
            </w:r>
          </w:p>
        </w:tc>
      </w:tr>
    </w:tbl>
    <w:p>
      <w:p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DM Sans" w:cs="DM Sans" w:eastAsia="DM Sans" w:hAnsi="DM Sans"/>
          <w:b/>
          <w:bCs/>
          <w:color w:val="1B6B3A"/>
          <w:sz w:val="28"/>
          <w:szCs w:val="28"/>
        </w:rPr>
        <w:t xml:space="preserve">11.3 Como Solicitar Ajustes</w:t>
      </w:r>
    </w:p>
    <w:p>
      <w:pPr>
        <w:spacing w:after="120"/>
      </w:pPr>
      <w:r>
        <w:rPr>
          <w:rFonts w:ascii="DM Sans" w:cs="DM Sans" w:eastAsia="DM Sans" w:hAnsi="DM Sans"/>
          <w:sz w:val="22"/>
          <w:szCs w:val="22"/>
        </w:rPr>
        <w:t xml:space="preserve">Para cada ajuste identificado, descreva: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>Qual tela ou componente precisa mudar (ex: "modal de Ligação");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>O que está errado ou faltando (ex: "falta o campo para registrar o nome do contato secundário");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>Como deveria ser (ex: "adicionar campo opcional Contato 2 logo abaixo do Telefone");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>Por quê é importante (ex: "alguns leads têm dois telefones de contato").</w:t>
      </w:r>
    </w:p>
    <w:p>
      <w:p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D4891A" w:sz="12"/>
              <w:left w:val="single" w:color="D4891A" w:sz="24"/>
              <w:bottom w:val="single" w:color="C8D3CC" w:sz="4"/>
              <w:right w:val="single" w:color="C8D3CC" w:sz="4"/>
            </w:tcBorders>
            <w:shd w:fill="FEF6E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DM Sans" w:cs="DM Sans" w:eastAsia="DM Sans" w:hAnsi="DM Sans"/>
                <w:b/>
                <w:bCs/>
                <w:color w:val="D4891A"/>
                <w:sz w:val="22"/>
                <w:szCs w:val="22"/>
              </w:rPr>
              <w:t xml:space="preserve">⚠️  Evite feedback genérico</w:t>
            </w:r>
          </w:p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"O sistema está bom mas precisa melhorar" não ajuda o desenvolvimento. Quanto mais específico for o feedback, mais rápido e preciso será o ajuste. Use as perguntas das seções anteriores como guia.</w:t>
            </w:r>
          </w:p>
        </w:tc>
      </w:tr>
    </w:tbl>
    <w:p>
      <w:p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DM Sans" w:cs="DM Sans" w:eastAsia="DM Sans" w:hAnsi="DM Sans"/>
          <w:b/>
          <w:bCs/>
          <w:color w:val="1B6B3A"/>
          <w:sz w:val="28"/>
          <w:szCs w:val="28"/>
        </w:rPr>
        <w:t xml:space="preserve">11.4 O Protótipo como Referência Visual</w:t>
      </w:r>
    </w:p>
    <w:p>
      <w:pPr>
        <w:spacing w:after="120"/>
      </w:pPr>
      <w:r>
        <w:rPr>
          <w:rFonts w:ascii="DM Sans" w:cs="DM Sans" w:eastAsia="DM Sans" w:hAnsi="DM Sans"/>
          <w:sz w:val="22"/>
          <w:szCs w:val="22"/>
        </w:rPr>
        <w:t xml:space="preserve">O arquivo index.html deve ser entregue à equipe de desenvolvimento como referência visual obrigatória. Isso inclui: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>Paleta de cores (verde #1B6B3A, verde escuro #124A28 e tons de suporte);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>Tipografia DM Sans para textos e DM Mono para valores numéricos;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>Espaçamentos, bordas arredondadas, sombras e hierarquia visual dos componentes;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>Comportamento dos modais, abas, botões e toasts (mensagens de confirmação);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>Lógica de abas progressivas e pop-ups de confirmação de ligação.</w:t>
      </w:r>
    </w:p>
    <w:p>
      <w:p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B6B3A" w:sz="8" w:space="4"/>
        </w:pBdr>
        <w:spacing w:before="320" w:after="200"/>
      </w:pPr>
      <w:r>
        <w:rPr>
          <w:rFonts w:ascii="DM Sans" w:cs="DM Sans" w:eastAsia="DM Sans" w:hAnsi="DM Sans"/>
          <w:b/>
          <w:bCs/>
          <w:color w:val="124A28"/>
          <w:sz w:val="36"/>
          <w:szCs w:val="36"/>
        </w:rPr>
        <w:t xml:space="preserve">12. Perguntas Frequentes</w:t>
      </w:r>
    </w:p>
    <w:p>
      <w:p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DM Sans" w:cs="DM Sans" w:eastAsia="DM Sans" w:hAnsi="DM Sans"/>
          <w:b/>
          <w:bCs/>
          <w:color w:val="2D3748"/>
          <w:sz w:val="24"/>
          <w:szCs w:val="24"/>
        </w:rPr>
        <w:t xml:space="preserve">O protótipo salva os dados que eu preencho?</w:t>
      </w:r>
    </w:p>
    <w:p>
      <w:pPr>
        <w:spacing w:after="120"/>
      </w:pPr>
      <w:r>
        <w:rPr>
          <w:rFonts w:ascii="DM Sans" w:cs="DM Sans" w:eastAsia="DM Sans" w:hAnsi="DM Sans"/>
          <w:sz w:val="22"/>
          <w:szCs w:val="22"/>
        </w:rPr>
        <w:t xml:space="preserve">Não. O protótipo roda diretamente no navegador e os dados são perdidos ao fechar ou recarregar a página. Isso é esperado — a versão final do sistema terá um banco de dados para salvar tudo.</w:t>
      </w:r>
    </w:p>
    <w:p>
      <w:p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DM Sans" w:cs="DM Sans" w:eastAsia="DM Sans" w:hAnsi="DM Sans"/>
          <w:b/>
          <w:bCs/>
          <w:color w:val="2D3748"/>
          <w:sz w:val="24"/>
          <w:szCs w:val="24"/>
        </w:rPr>
        <w:t xml:space="preserve">Posso usar o protótipo em celular?</w:t>
      </w:r>
    </w:p>
    <w:p>
      <w:pPr>
        <w:spacing w:after="120"/>
      </w:pPr>
      <w:r>
        <w:rPr>
          <w:rFonts w:ascii="DM Sans" w:cs="DM Sans" w:eastAsia="DM Sans" w:hAnsi="DM Sans"/>
          <w:sz w:val="22"/>
          <w:szCs w:val="22"/>
        </w:rPr>
        <w:t xml:space="preserve">Sim! O protótipo foi desenvolvido com design responsivo, funcionando em telas de celular e tablet. Em telas pequenas, o menu lateral aparece como um gaveta deslizante — clique no ícone ☰ no canto superior esquerdo para abrir.</w:t>
      </w:r>
    </w:p>
    <w:p>
      <w:p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DM Sans" w:cs="DM Sans" w:eastAsia="DM Sans" w:hAnsi="DM Sans"/>
          <w:b/>
          <w:bCs/>
          <w:color w:val="2D3748"/>
          <w:sz w:val="24"/>
          <w:szCs w:val="24"/>
        </w:rPr>
        <w:t xml:space="preserve">O que significa o ponto laranja no sino de notificações?</w:t>
      </w:r>
    </w:p>
    <w:p>
      <w:pPr>
        <w:spacing w:after="120"/>
      </w:pPr>
      <w:r>
        <w:rPr>
          <w:rFonts w:ascii="DM Sans" w:cs="DM Sans" w:eastAsia="DM Sans" w:hAnsi="DM Sans"/>
          <w:sz w:val="22"/>
          <w:szCs w:val="22"/>
        </w:rPr>
        <w:t xml:space="preserve">O ponto laranja indica que há notificações não lidas. No protótipo, clicar no sino mostra um exemplo de notificação de agendamento. Na versão final, esse ícone listará todas as notificações pendentes.</w:t>
      </w:r>
    </w:p>
    <w:p>
      <w:p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DM Sans" w:cs="DM Sans" w:eastAsia="DM Sans" w:hAnsi="DM Sans"/>
          <w:b/>
          <w:bCs/>
          <w:color w:val="2D3748"/>
          <w:sz w:val="24"/>
          <w:szCs w:val="24"/>
        </w:rPr>
        <w:t xml:space="preserve">Posso editar um lead depois de cadastrado?</w:t>
      </w:r>
    </w:p>
    <w:p>
      <w:pPr>
        <w:spacing w:after="120"/>
      </w:pPr>
      <w:r>
        <w:rPr>
          <w:rFonts w:ascii="DM Sans" w:cs="DM Sans" w:eastAsia="DM Sans" w:hAnsi="DM Sans"/>
          <w:sz w:val="22"/>
          <w:szCs w:val="22"/>
        </w:rPr>
        <w:t xml:space="preserve">Sim. Clique no card do lead no Kanban, acesse a aba "Lead" e edite os campos disponíveis. O campo de ID não pode ser alterado — ele é gerado automaticamente pelo sistema.</w:t>
      </w:r>
    </w:p>
    <w:p>
      <w:p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DM Sans" w:cs="DM Sans" w:eastAsia="DM Sans" w:hAnsi="DM Sans"/>
          <w:b/>
          <w:bCs/>
          <w:color w:val="2D3748"/>
          <w:sz w:val="24"/>
          <w:szCs w:val="24"/>
        </w:rPr>
        <w:t xml:space="preserve">Por que o botão "Remarketing" está bloqueado?</w:t>
      </w:r>
    </w:p>
    <w:p>
      <w:pPr>
        <w:spacing w:after="120"/>
      </w:pPr>
      <w:r>
        <w:rPr>
          <w:rFonts w:ascii="DM Sans" w:cs="DM Sans" w:eastAsia="DM Sans" w:hAnsi="DM Sans"/>
          <w:sz w:val="22"/>
          <w:szCs w:val="22"/>
        </w:rPr>
        <w:t xml:space="preserve">O Remarketing só é liberado após 30 tentativas de ligação para o mesmo lead. Enquanto o número de tentativas for menor que 30, o botão aparece em cinza e não pode ser clicado. Isso garante que todas as tentativas foram feitas antes de o lead ser enviado para remarketing.</w:t>
      </w:r>
    </w:p>
    <w:p>
      <w:p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DM Sans" w:cs="DM Sans" w:eastAsia="DM Sans" w:hAnsi="DM Sans"/>
          <w:b/>
          <w:bCs/>
          <w:color w:val="2D3748"/>
          <w:sz w:val="24"/>
          <w:szCs w:val="24"/>
        </w:rPr>
        <w:t xml:space="preserve">Como funciona a numeração dos leads?</w:t>
      </w:r>
    </w:p>
    <w:p>
      <w:pPr>
        <w:spacing w:after="120"/>
      </w:pPr>
      <w:r>
        <w:rPr>
          <w:rFonts w:ascii="DM Sans" w:cs="DM Sans" w:eastAsia="DM Sans" w:hAnsi="DM Sans"/>
          <w:sz w:val="22"/>
          <w:szCs w:val="22"/>
        </w:rPr>
        <w:t xml:space="preserve">O ID de cada lead é gerado automaticamente no formato AMP-AAAA-NNNN (ex: AMP-2026-0048). Os números são sequenciais e únicos — nunca se repetem. Você não precisa se preocupar com essa numeração.</w:t>
      </w:r>
    </w:p>
    <w:p>
      <w:p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DM Sans" w:cs="DM Sans" w:eastAsia="DM Sans" w:hAnsi="DM Sans"/>
          <w:b/>
          <w:bCs/>
          <w:color w:val="2D3748"/>
          <w:sz w:val="24"/>
          <w:szCs w:val="24"/>
        </w:rPr>
        <w:t xml:space="preserve">O que é a aba "Carteira" no detalhe do lead?</w:t>
      </w:r>
    </w:p>
    <w:p>
      <w:pPr>
        <w:spacing w:after="120"/>
      </w:pPr>
      <w:r>
        <w:rPr>
          <w:rFonts w:ascii="DM Sans" w:cs="DM Sans" w:eastAsia="DM Sans" w:hAnsi="DM Sans"/>
          <w:sz w:val="22"/>
          <w:szCs w:val="22"/>
        </w:rPr>
        <w:t xml:space="preserve">A aba Carteira representa o momento pós-venda. Quando um lead fecha negócio e se torna associado, ele vai para a coluna Carteira do Kanban. Nessa aba você registra ligações de relacionamento, pede recomendações e cuida da base de associados ativos.</w:t>
      </w:r>
    </w:p>
    <w:p>
      <w:p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B6B3A" w:sz="8" w:space="4"/>
        </w:pBdr>
        <w:spacing w:before="320" w:after="200"/>
      </w:pPr>
      <w:r>
        <w:rPr>
          <w:rFonts w:ascii="DM Sans" w:cs="DM Sans" w:eastAsia="DM Sans" w:hAnsi="DM Sans"/>
          <w:b/>
          <w:bCs/>
          <w:color w:val="124A28"/>
          <w:sz w:val="36"/>
          <w:szCs w:val="36"/>
        </w:rPr>
        <w:t xml:space="preserve">13. Histórico de Versões do Documento</w:t>
      </w:r>
    </w:p>
    <w:p>
      <w:p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60"/>
        <w:gridCol w:w="2600"/>
      </w:tblGrid>
      <w:tr>
        <w:trPr>
          <w:tblHeader/>
        </w:trPr>
        <w:tc>
          <w:tcPr>
            <w:tcW w:type="dxa" w:w="2200"/>
            <w:tcBorders>
              <w:top w:val="single" w:color="1B6B3A" w:sz="4"/>
              <w:left w:val="single" w:color="1B6B3A" w:sz="4"/>
              <w:bottom w:val="single" w:color="1B6B3A" w:sz="4"/>
              <w:right w:val="single" w:color="1B6B3A" w:sz="4"/>
            </w:tcBorders>
            <w:shd w:fill="124A2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2"/>
                <w:szCs w:val="22"/>
              </w:rPr>
              <w:t xml:space="preserve">Versão</w:t>
            </w:r>
          </w:p>
        </w:tc>
        <w:tc>
          <w:tcPr>
            <w:tcW w:type="dxa" w:w="4560"/>
            <w:tcBorders>
              <w:top w:val="single" w:color="1B6B3A" w:sz="4"/>
              <w:left w:val="single" w:color="1B6B3A" w:sz="4"/>
              <w:bottom w:val="single" w:color="1B6B3A" w:sz="4"/>
              <w:right w:val="single" w:color="1B6B3A" w:sz="4"/>
            </w:tcBorders>
            <w:shd w:fill="124A2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2"/>
                <w:szCs w:val="22"/>
              </w:rPr>
              <w:t xml:space="preserve">Data</w:t>
            </w:r>
          </w:p>
        </w:tc>
        <w:tc>
          <w:tcPr>
            <w:tcW w:type="dxa" w:w="2600"/>
            <w:tcBorders>
              <w:top w:val="single" w:color="1B6B3A" w:sz="4"/>
              <w:left w:val="single" w:color="1B6B3A" w:sz="4"/>
              <w:bottom w:val="single" w:color="1B6B3A" w:sz="4"/>
              <w:right w:val="single" w:color="1B6B3A" w:sz="4"/>
            </w:tcBorders>
            <w:shd w:fill="124A2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1.0</w:t>
            </w:r>
          </w:p>
        </w:tc>
        <w:tc>
          <w:tcPr>
            <w:tcW w:type="dxa" w:w="456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26/03/2026</w:t>
            </w:r>
          </w:p>
        </w:tc>
        <w:tc>
          <w:tcPr>
            <w:tcW w:type="dxa" w:w="2600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Versão inicial do Manual de Uso do Protótipo, baseada no DRS v1.1 e no protótipo amparar-crm (index.html, styles.css, app.js).</w:t>
            </w:r>
          </w:p>
        </w:tc>
      </w:tr>
    </w:tbl>
    <w:p>
      <w:p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/>
      </w:r>
    </w:p>
    <w:p>
      <w:p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/>
      </w:r>
    </w:p>
    <w:p>
      <w:pPr>
        <w:spacing w:before="400" w:after="0"/>
        <w:jc w:val="center"/>
      </w:pPr>
      <w:r>
        <w:rPr>
          <w:rFonts w:ascii="DM Sans" w:cs="DM Sans" w:eastAsia="DM Sans" w:hAnsi="DM Sans"/>
          <w:i/>
          <w:iCs/>
          <w:color w:val="4A5568"/>
          <w:sz w:val="22"/>
          <w:szCs w:val="22"/>
        </w:rPr>
        <w:t xml:space="preserve">— Fim do Documento —</w:t>
      </w:r>
    </w:p>
    <w:p>
      <w:p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/>
      </w:r>
    </w:p>
    <w:p>
      <w:pPr>
        <w:spacing w:after="0"/>
        <w:jc w:val="center"/>
      </w:pPr>
      <w:r>
        <w:rPr>
          <w:rFonts w:ascii="DM Sans" w:cs="DM Sans" w:eastAsia="DM Sans" w:hAnsi="DM Sans"/>
          <w:b/>
          <w:bCs/>
          <w:color w:val="1B6B3A"/>
          <w:sz w:val="20"/>
          <w:szCs w:val="20"/>
        </w:rPr>
        <w:t xml:space="preserve">Beyond Bits Tecnologia  |  www.beyondbits.com.br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D3CC" w:sz="4" w:space="4"/>
      </w:pBdr>
      <w:tabs>
        <w:tab w:val="right" w:pos="9360"/>
      </w:tabs>
      <w:spacing w:before="60"/>
    </w:pPr>
    <w:r>
      <w:rPr>
        <w:rFonts w:ascii="DM Sans" w:cs="DM Sans" w:eastAsia="DM Sans" w:hAnsi="DM Sans"/>
        <w:color w:val="4A5568"/>
        <w:sz w:val="16"/>
        <w:szCs w:val="16"/>
      </w:rPr>
      <w:t xml:space="preserve">© 2026 Beyond Bits Tecnologia. Todos os direitos reservados.</w:t>
    </w:r>
    <w:r>
      <w:rPr>
        <w:rFonts w:ascii="DM Sans" w:cs="DM Sans" w:eastAsia="DM Sans" w:hAnsi="DM Sans"/>
      </w:rPr>
      <w:t xml:space="preserve">	</w:t>
    </w:r>
    <w:r>
      <w:rPr>
        <w:rFonts w:ascii="DM Sans" w:cs="DM Sans" w:eastAsia="DM Sans" w:hAnsi="DM Sans"/>
        <w:color w:val="4A5568"/>
        <w:sz w:val="16"/>
        <w:szCs w:val="16"/>
      </w:rPr>
      <w:t xml:space="preserve">Pág.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D3CC" w:sz="6" w:space="6"/>
      </w:pBdr>
      <w:spacing w:after="0"/>
    </w:pPr>
    <w:r>
      <w:rPr>
        <w:rFonts w:ascii="DM Sans" w:cs="DM Sans" w:eastAsia="DM Sans" w:hAnsi="DM Sans"/>
        <w:color w:val="4A5568"/>
        <w:sz w:val="18"/>
        <w:szCs w:val="18"/>
      </w:rPr>
      <w:t xml:space="preserve">Amparar Proteção Veicular  |  Sistema Comercial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80"/>
        <w:ind w:left="540" w:hanging="28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spacing w:after="60"/>
        <w:ind w:left="900" w:hanging="280"/>
      </w:pPr>
      <w:rPr>
        <w:rFonts w:ascii="Arial" w:cs="Arial" w:eastAsia="Arial" w:hAnsi="Arial"/>
        <w:sz w:val="20"/>
        <w:szCs w:val="20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/>
        <w:ind w:left="540" w:hanging="280"/>
      </w:pPr>
      <w:rPr>
        <w:rFonts w:ascii="DM Sans" w:cs="DM Sans" w:eastAsia="DM Sans" w:hAnsi="DM Sans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M Sans" w:cs="DM Sans" w:eastAsia="DM Sans" w:hAnsi="DM Sans"/>
        <w:color w:val="2D374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200"/>
      <w:outlineLvl w:val="0"/>
    </w:pPr>
    <w:rPr>
      <w:rFonts w:ascii="DM Sans" w:cs="DM Sans" w:eastAsia="DM Sans" w:hAnsi="DM Sans"/>
      <w:b/>
      <w:bCs/>
      <w:color w:val="124A28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DM Sans" w:cs="DM Sans" w:eastAsia="DM Sans" w:hAnsi="DM Sans"/>
      <w:b/>
      <w:bCs/>
      <w:color w:val="1B6B3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DM Sans" w:cs="DM Sans" w:eastAsia="DM Sans" w:hAnsi="DM Sans"/>
      <w:b/>
      <w:bCs/>
      <w:color w:val="2D37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2026-03-26T23:08:11.200Z</dcterms:created>
  <dcterms:modified xsi:type="dcterms:W3CDTF">2026-03-26T23:08:11.201Z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