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CB65" w14:textId="7E1330BF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>CFServices</w:t>
      </w:r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>International</w:t>
      </w:r>
      <w:r>
        <w:rPr>
          <w:lang w:val="nl-NL"/>
        </w:rPr>
        <w:br/>
      </w:r>
      <w:r>
        <w:rPr>
          <w:lang w:val="nl-NL"/>
        </w:rPr>
        <w:br/>
      </w:r>
      <w:r w:rsidR="00F1607D" w:rsidRPr="00F1607D">
        <w:rPr>
          <w:lang w:val="nl-NL"/>
        </w:rPr>
        <w:t>1863 – een nieuwe generatie co</w:t>
      </w:r>
      <w:r w:rsidR="00F1607D" w:rsidRPr="00F1607D">
        <w:rPr>
          <w:rFonts w:ascii="Cambria Math" w:hAnsi="Cambria Math" w:cs="Cambria Math"/>
          <w:lang w:val="nl-NL"/>
        </w:rPr>
        <w:t>‑</w:t>
      </w:r>
      <w:r w:rsidR="00F1607D" w:rsidRPr="00F1607D">
        <w:rPr>
          <w:lang w:val="nl-NL"/>
        </w:rPr>
        <w:t xml:space="preserve">creatoren resoneert wereldwijd. </w:t>
      </w:r>
      <w:proofErr w:type="spellStart"/>
      <w:r w:rsidR="00F1607D" w:rsidRPr="00F1607D">
        <w:rPr>
          <w:lang w:val="nl-NL"/>
        </w:rPr>
        <w:t>DebeyonderVisionAcademy</w:t>
      </w:r>
      <w:proofErr w:type="spellEnd"/>
      <w:r w:rsidR="00F1607D" w:rsidRPr="00F1607D">
        <w:rPr>
          <w:lang w:val="nl-NL"/>
        </w:rPr>
        <w:t xml:space="preserve"> bouwt veldpoorten op humanitaire basis, waar groei en educatie centraal staan. CFServices</w:t>
      </w:r>
      <w:r w:rsidR="00F1607D" w:rsidRPr="00F1607D">
        <w:rPr>
          <w:rFonts w:ascii="Cambria Math" w:hAnsi="Cambria Math" w:cs="Cambria Math"/>
          <w:lang w:val="nl-NL"/>
        </w:rPr>
        <w:t>‑</w:t>
      </w:r>
      <w:r w:rsidR="00F1607D" w:rsidRPr="00F1607D">
        <w:rPr>
          <w:lang w:val="nl-NL"/>
        </w:rPr>
        <w:t xml:space="preserve">International borgt als </w:t>
      </w:r>
      <w:proofErr w:type="spellStart"/>
      <w:r w:rsidR="00F1607D" w:rsidRPr="00F1607D">
        <w:rPr>
          <w:lang w:val="nl-NL"/>
        </w:rPr>
        <w:t>Validator</w:t>
      </w:r>
      <w:proofErr w:type="spellEnd"/>
      <w:r w:rsidR="00F1607D" w:rsidRPr="00F1607D">
        <w:rPr>
          <w:lang w:val="nl-NL"/>
        </w:rPr>
        <w:t xml:space="preserve"> erkende diploma</w:t>
      </w:r>
      <w:r w:rsidR="00F1607D" w:rsidRPr="00F1607D">
        <w:rPr>
          <w:rFonts w:ascii="Aptos" w:hAnsi="Aptos" w:cs="Aptos"/>
          <w:lang w:val="nl-NL"/>
        </w:rPr>
        <w:t>’</w:t>
      </w:r>
      <w:r w:rsidR="00F1607D" w:rsidRPr="00F1607D">
        <w:rPr>
          <w:lang w:val="nl-NL"/>
        </w:rPr>
        <w:t xml:space="preserve">s en certificaten, </w:t>
      </w:r>
      <w:proofErr w:type="spellStart"/>
      <w:r w:rsidR="00F1607D" w:rsidRPr="00F1607D">
        <w:rPr>
          <w:lang w:val="nl-NL"/>
        </w:rPr>
        <w:t>ver</w:t>
      </w:r>
      <w:r w:rsidRPr="004314AB">
        <w:rPr>
          <w:lang w:val="nl-NL"/>
        </w:rPr>
        <w:t>DebeyonderVisionAcademy</w:t>
      </w:r>
      <w:proofErr w:type="spellEnd"/>
      <w:r w:rsidRPr="004314AB">
        <w:rPr>
          <w:lang w:val="nl-NL"/>
        </w:rPr>
        <w:t xml:space="preserve"> bouwt veldpoorten op humanitaire basis, waar groei en educatie centraal staan.  </w:t>
      </w:r>
    </w:p>
    <w:p w14:paraId="730EA054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>CFServices</w:t>
      </w:r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>International fungeert als **</w:t>
      </w:r>
      <w:proofErr w:type="spellStart"/>
      <w:r w:rsidRPr="004314AB">
        <w:rPr>
          <w:lang w:val="nl-NL"/>
        </w:rPr>
        <w:t>Validator</w:t>
      </w:r>
      <w:proofErr w:type="spellEnd"/>
      <w:r w:rsidRPr="004314AB">
        <w:rPr>
          <w:lang w:val="nl-NL"/>
        </w:rPr>
        <w:t>** van internationaal erkende diploma</w:t>
      </w:r>
      <w:r w:rsidRPr="004314AB">
        <w:rPr>
          <w:rFonts w:ascii="Aptos" w:hAnsi="Aptos" w:cs="Aptos"/>
          <w:lang w:val="nl-NL"/>
        </w:rPr>
        <w:t>’</w:t>
      </w:r>
      <w:r w:rsidRPr="004314AB">
        <w:rPr>
          <w:lang w:val="nl-NL"/>
        </w:rPr>
        <w:t>s en certificaten, verbonden met juridische en financi</w:t>
      </w:r>
      <w:r w:rsidRPr="004314AB">
        <w:rPr>
          <w:rFonts w:ascii="Aptos" w:hAnsi="Aptos" w:cs="Aptos"/>
          <w:lang w:val="nl-NL"/>
        </w:rPr>
        <w:t>ë</w:t>
      </w:r>
      <w:r w:rsidRPr="004314AB">
        <w:rPr>
          <w:lang w:val="nl-NL"/>
        </w:rPr>
        <w:t xml:space="preserve">le kaders en </w:t>
      </w:r>
      <w:proofErr w:type="spellStart"/>
      <w:r w:rsidRPr="004314AB">
        <w:rPr>
          <w:lang w:val="nl-NL"/>
        </w:rPr>
        <w:t>cloud</w:t>
      </w:r>
      <w:proofErr w:type="spellEnd"/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>innovaties.</w:t>
      </w:r>
    </w:p>
    <w:p w14:paraId="1329B107" w14:textId="77777777" w:rsidR="004314AB" w:rsidRPr="004314AB" w:rsidRDefault="004314AB" w:rsidP="004314AB">
      <w:pPr>
        <w:rPr>
          <w:lang w:val="nl-NL"/>
        </w:rPr>
      </w:pPr>
    </w:p>
    <w:p w14:paraId="41790C6B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 xml:space="preserve"> Kern</w:t>
      </w:r>
    </w:p>
    <w:p w14:paraId="5BDE4B85" w14:textId="4D4699BC" w:rsidR="004314AB" w:rsidRPr="004314AB" w:rsidRDefault="004314AB" w:rsidP="004314AB">
      <w:pPr>
        <w:rPr>
          <w:lang w:val="nl-NL"/>
        </w:rPr>
      </w:pPr>
      <w:proofErr w:type="spellStart"/>
      <w:r w:rsidRPr="004314AB">
        <w:rPr>
          <w:lang w:val="nl-NL"/>
        </w:rPr>
        <w:t>Validator</w:t>
      </w:r>
      <w:proofErr w:type="spellEnd"/>
      <w:r w:rsidRPr="004314AB">
        <w:rPr>
          <w:lang w:val="nl-NL"/>
        </w:rPr>
        <w:t xml:space="preserve"> → borging van erkende diploma’s en certificaten  </w:t>
      </w:r>
    </w:p>
    <w:p w14:paraId="7A0427AC" w14:textId="2CAB9BF0" w:rsidR="004314AB" w:rsidRPr="004314AB" w:rsidRDefault="004314AB" w:rsidP="004314AB">
      <w:proofErr w:type="spellStart"/>
      <w:r w:rsidRPr="004314AB">
        <w:t>Educatie</w:t>
      </w:r>
      <w:proofErr w:type="spellEnd"/>
      <w:r w:rsidRPr="004314AB">
        <w:t xml:space="preserve"> → AI</w:t>
      </w:r>
      <w:r w:rsidRPr="004314AB">
        <w:rPr>
          <w:rFonts w:ascii="Cambria Math" w:hAnsi="Cambria Math" w:cs="Cambria Math"/>
        </w:rPr>
        <w:t>‑</w:t>
      </w:r>
      <w:r w:rsidRPr="004314AB">
        <w:t xml:space="preserve">modules (supervised, unsupervised, reinforcement, deep learning)  </w:t>
      </w:r>
    </w:p>
    <w:p w14:paraId="0C72E314" w14:textId="45D4BA41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 xml:space="preserve">Humanitaire basis → transparantie, groei en internationale verbinding  </w:t>
      </w:r>
    </w:p>
    <w:p w14:paraId="2E7E37D4" w14:textId="6CD1EED1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>SDG</w:t>
      </w:r>
      <w:r w:rsidRPr="004314AB">
        <w:rPr>
          <w:rFonts w:ascii="Cambria Math" w:hAnsi="Cambria Math" w:cs="Cambria Math"/>
          <w:lang w:val="nl-NL"/>
        </w:rPr>
        <w:t>‑</w:t>
      </w:r>
      <w:proofErr w:type="spellStart"/>
      <w:r w:rsidRPr="004314AB">
        <w:rPr>
          <w:lang w:val="nl-NL"/>
        </w:rPr>
        <w:t>aligned</w:t>
      </w:r>
      <w:proofErr w:type="spellEnd"/>
      <w:r w:rsidRPr="004314AB">
        <w:rPr>
          <w:lang w:val="nl-NL"/>
        </w:rPr>
        <w:t xml:space="preserve"> </w:t>
      </w:r>
      <w:r w:rsidRPr="004314AB">
        <w:rPr>
          <w:rFonts w:ascii="Aptos" w:hAnsi="Aptos" w:cs="Aptos"/>
          <w:lang w:val="nl-NL"/>
        </w:rPr>
        <w:t>→</w:t>
      </w:r>
      <w:r w:rsidRPr="004314AB">
        <w:rPr>
          <w:lang w:val="nl-NL"/>
        </w:rPr>
        <w:t xml:space="preserve"> Innovatie (SDG 9), Sterke instituties (SDG 16), Artificial Intelligence (SDG 35)</w:t>
      </w:r>
    </w:p>
    <w:p w14:paraId="3B309762" w14:textId="77777777" w:rsidR="004314AB" w:rsidRPr="004314AB" w:rsidRDefault="004314AB" w:rsidP="004314AB">
      <w:pPr>
        <w:rPr>
          <w:lang w:val="nl-NL"/>
        </w:rPr>
      </w:pPr>
    </w:p>
    <w:p w14:paraId="522C5C7F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 xml:space="preserve"> Techniek</w:t>
      </w:r>
    </w:p>
    <w:p w14:paraId="0AE5626F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 xml:space="preserve">- Moderne </w:t>
      </w:r>
      <w:proofErr w:type="spellStart"/>
      <w:r w:rsidRPr="004314AB">
        <w:rPr>
          <w:lang w:val="nl-NL"/>
        </w:rPr>
        <w:t>webstandaarden</w:t>
      </w:r>
      <w:proofErr w:type="spellEnd"/>
      <w:r w:rsidRPr="004314AB">
        <w:rPr>
          <w:lang w:val="nl-NL"/>
        </w:rPr>
        <w:t>: JSON</w:t>
      </w:r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 xml:space="preserve">LD, Open </w:t>
      </w:r>
      <w:proofErr w:type="spellStart"/>
      <w:r w:rsidRPr="004314AB">
        <w:rPr>
          <w:lang w:val="nl-NL"/>
        </w:rPr>
        <w:t>Graph</w:t>
      </w:r>
      <w:proofErr w:type="spellEnd"/>
      <w:r w:rsidRPr="004314AB">
        <w:rPr>
          <w:lang w:val="nl-NL"/>
        </w:rPr>
        <w:t xml:space="preserve">, ARIA  </w:t>
      </w:r>
    </w:p>
    <w:p w14:paraId="1CFDFE30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>- Console</w:t>
      </w:r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 xml:space="preserve">interface met neonaccenten  </w:t>
      </w:r>
    </w:p>
    <w:p w14:paraId="570D4450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>- Dual</w:t>
      </w:r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>interface: narratieve laag (*</w:t>
      </w:r>
      <w:proofErr w:type="spellStart"/>
      <w:r w:rsidRPr="004314AB">
        <w:rPr>
          <w:lang w:val="nl-NL"/>
        </w:rPr>
        <w:t>Mythos</w:t>
      </w:r>
      <w:proofErr w:type="spellEnd"/>
      <w:r w:rsidRPr="004314AB">
        <w:rPr>
          <w:lang w:val="nl-NL"/>
        </w:rPr>
        <w:t>*) en operationele laag (*Console*)</w:t>
      </w:r>
    </w:p>
    <w:p w14:paraId="330298D7" w14:textId="77777777" w:rsidR="004314AB" w:rsidRPr="004314AB" w:rsidRDefault="004314AB" w:rsidP="004314AB">
      <w:pPr>
        <w:rPr>
          <w:lang w:val="nl-NL"/>
        </w:rPr>
      </w:pPr>
    </w:p>
    <w:p w14:paraId="05AE398A" w14:textId="77777777" w:rsidR="004314AB" w:rsidRPr="004314AB" w:rsidRDefault="004314AB" w:rsidP="004314AB">
      <w:pPr>
        <w:rPr>
          <w:lang w:val="nl-NL"/>
        </w:rPr>
      </w:pPr>
      <w:r w:rsidRPr="004314AB">
        <w:rPr>
          <w:lang w:val="nl-NL"/>
        </w:rPr>
        <w:t>Publieke Veldpoort</w:t>
      </w:r>
    </w:p>
    <w:p w14:paraId="7CCE18C4" w14:textId="07E216E9" w:rsidR="00EF2EBB" w:rsidRPr="00F1607D" w:rsidRDefault="004314AB" w:rsidP="004314AB">
      <w:pPr>
        <w:rPr>
          <w:lang w:val="nl-NL"/>
        </w:rPr>
      </w:pPr>
      <w:r w:rsidRPr="004314AB">
        <w:rPr>
          <w:lang w:val="nl-NL"/>
        </w:rPr>
        <w:t>[CFSERVICES.NL](https://cfservices.nl) — Publieke toegangspoort van het PAC</w:t>
      </w:r>
      <w:r w:rsidRPr="004314AB">
        <w:rPr>
          <w:rFonts w:ascii="Cambria Math" w:hAnsi="Cambria Math" w:cs="Cambria Math"/>
          <w:lang w:val="nl-NL"/>
        </w:rPr>
        <w:t>‑</w:t>
      </w:r>
      <w:r w:rsidRPr="004314AB">
        <w:rPr>
          <w:lang w:val="nl-NL"/>
        </w:rPr>
        <w:t xml:space="preserve">Ecosysteem </w:t>
      </w:r>
      <w:r w:rsidRPr="004314AB">
        <w:rPr>
          <w:rFonts w:ascii="Aptos" w:hAnsi="Aptos" w:cs="Aptos"/>
          <w:lang w:val="nl-NL"/>
        </w:rPr>
        <w:t>·</w:t>
      </w:r>
      <w:r w:rsidRPr="004314AB">
        <w:rPr>
          <w:lang w:val="nl-NL"/>
        </w:rPr>
        <w:t xml:space="preserve"> Resonantie, Audit en Allianties in </w:t>
      </w:r>
      <w:r w:rsidRPr="004314AB">
        <w:rPr>
          <w:rFonts w:ascii="Aptos" w:hAnsi="Aptos" w:cs="Aptos"/>
          <w:lang w:val="nl-NL"/>
        </w:rPr>
        <w:t>éé</w:t>
      </w:r>
      <w:r w:rsidRPr="004314AB">
        <w:rPr>
          <w:lang w:val="nl-NL"/>
        </w:rPr>
        <w:t xml:space="preserve">n </w:t>
      </w:r>
      <w:proofErr w:type="spellStart"/>
      <w:r w:rsidRPr="004314AB">
        <w:rPr>
          <w:lang w:val="nl-NL"/>
        </w:rPr>
        <w:t>suite.</w:t>
      </w:r>
      <w:r w:rsidR="00F1607D" w:rsidRPr="00F1607D">
        <w:rPr>
          <w:lang w:val="nl-NL"/>
        </w:rPr>
        <w:t>bonden</w:t>
      </w:r>
      <w:proofErr w:type="spellEnd"/>
      <w:r w:rsidR="00F1607D" w:rsidRPr="00F1607D">
        <w:rPr>
          <w:lang w:val="nl-NL"/>
        </w:rPr>
        <w:t xml:space="preserve"> met juridische en financi</w:t>
      </w:r>
      <w:r w:rsidR="00F1607D" w:rsidRPr="00F1607D">
        <w:rPr>
          <w:rFonts w:ascii="Aptos" w:hAnsi="Aptos" w:cs="Aptos"/>
          <w:lang w:val="nl-NL"/>
        </w:rPr>
        <w:t>ë</w:t>
      </w:r>
      <w:r w:rsidR="00F1607D" w:rsidRPr="00F1607D">
        <w:rPr>
          <w:lang w:val="nl-NL"/>
        </w:rPr>
        <w:t xml:space="preserve">le kaders en </w:t>
      </w:r>
      <w:proofErr w:type="spellStart"/>
      <w:r w:rsidR="00F1607D" w:rsidRPr="00F1607D">
        <w:rPr>
          <w:lang w:val="nl-NL"/>
        </w:rPr>
        <w:t>cloud</w:t>
      </w:r>
      <w:proofErr w:type="spellEnd"/>
      <w:r w:rsidR="00F1607D" w:rsidRPr="00F1607D">
        <w:rPr>
          <w:rFonts w:ascii="Cambria Math" w:hAnsi="Cambria Math" w:cs="Cambria Math"/>
          <w:lang w:val="nl-NL"/>
        </w:rPr>
        <w:t>‑</w:t>
      </w:r>
      <w:r w:rsidR="00F1607D" w:rsidRPr="00F1607D">
        <w:rPr>
          <w:lang w:val="nl-NL"/>
        </w:rPr>
        <w:t>innovaties.</w:t>
      </w:r>
    </w:p>
    <w:sectPr w:rsidR="00EF2EBB" w:rsidRPr="00F1607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1401"/>
    <w:multiLevelType w:val="multilevel"/>
    <w:tmpl w:val="2D4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C7BFA"/>
    <w:multiLevelType w:val="multilevel"/>
    <w:tmpl w:val="CE48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2509A"/>
    <w:multiLevelType w:val="multilevel"/>
    <w:tmpl w:val="F71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448220">
    <w:abstractNumId w:val="1"/>
  </w:num>
  <w:num w:numId="2" w16cid:durableId="10423603">
    <w:abstractNumId w:val="2"/>
  </w:num>
  <w:num w:numId="3" w16cid:durableId="12944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BB"/>
    <w:rsid w:val="00120AB0"/>
    <w:rsid w:val="001D15A9"/>
    <w:rsid w:val="003262ED"/>
    <w:rsid w:val="004314AB"/>
    <w:rsid w:val="004F44AF"/>
    <w:rsid w:val="00697738"/>
    <w:rsid w:val="00A7120D"/>
    <w:rsid w:val="00BD6595"/>
    <w:rsid w:val="00D619FE"/>
    <w:rsid w:val="00EF2EBB"/>
    <w:rsid w:val="00F1607D"/>
    <w:rsid w:val="00F237D3"/>
    <w:rsid w:val="00F4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A99D9"/>
  <w15:chartTrackingRefBased/>
  <w15:docId w15:val="{80FD0BD7-7502-485A-916E-70268283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F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F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F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F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F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F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F2EB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F2EB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2EB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2EB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2EB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2E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2EB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F2EB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F2EB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2EB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2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178</Words>
  <Characters>1090</Characters>
  <Application>Microsoft Office Word</Application>
  <DocSecurity>0</DocSecurity>
  <Lines>21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Beschrijving</vt:lpstr>
    </vt:vector>
  </TitlesOfParts>
  <Manager>Cse108</Manager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Beschrijving</dc:title>
  <dc:subject>Cfservices</dc:subject>
  <dc:creator>Clifton Esajas</dc:creator>
  <cp:keywords>27/35</cp:keywords>
  <dc:description/>
  <cp:lastModifiedBy>Clifton Esajas</cp:lastModifiedBy>
  <cp:revision>2</cp:revision>
  <dcterms:created xsi:type="dcterms:W3CDTF">2025-12-01T19:06:00Z</dcterms:created>
  <dcterms:modified xsi:type="dcterms:W3CDTF">2025-12-01T19:06:00Z</dcterms:modified>
</cp:coreProperties>
</file>