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49" w:rsidRPr="00597864" w:rsidRDefault="00403304" w:rsidP="005708D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Change Designation of </w:t>
      </w:r>
      <w:r w:rsidR="005708DA" w:rsidRPr="00597864">
        <w:rPr>
          <w:rFonts w:ascii="Times New Roman" w:hAnsi="Times New Roman" w:cs="Times New Roman"/>
          <w:b/>
        </w:rPr>
        <w:t xml:space="preserve">References in </w:t>
      </w:r>
      <w:r>
        <w:rPr>
          <w:rFonts w:ascii="Times New Roman" w:hAnsi="Times New Roman" w:cs="Times New Roman"/>
          <w:b/>
        </w:rPr>
        <w:t>Endnote Library – Leave as is in Text</w:t>
      </w:r>
    </w:p>
    <w:p w:rsidR="005708DA" w:rsidRPr="00597864" w:rsidRDefault="005708DA" w:rsidP="005708D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152" w:type="dxa"/>
        <w:tblLayout w:type="fixed"/>
        <w:tblLook w:val="04A0" w:firstRow="1" w:lastRow="0" w:firstColumn="1" w:lastColumn="0" w:noHBand="0" w:noVBand="1"/>
      </w:tblPr>
      <w:tblGrid>
        <w:gridCol w:w="3168"/>
        <w:gridCol w:w="4680"/>
        <w:gridCol w:w="2304"/>
      </w:tblGrid>
      <w:tr w:rsidR="00F80A8C" w:rsidRPr="00597864" w:rsidTr="00F80A8C">
        <w:tc>
          <w:tcPr>
            <w:tcW w:w="3168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  <w:b/>
              </w:rPr>
            </w:pPr>
            <w:r w:rsidRPr="00597864">
              <w:rPr>
                <w:rFonts w:ascii="Times New Roman" w:hAnsi="Times New Roman" w:cs="Times New Roman"/>
                <w:b/>
              </w:rPr>
              <w:t>Current Designation</w:t>
            </w:r>
          </w:p>
        </w:tc>
        <w:tc>
          <w:tcPr>
            <w:tcW w:w="4680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  <w:b/>
              </w:rPr>
            </w:pPr>
            <w:r w:rsidRPr="00597864">
              <w:rPr>
                <w:rFonts w:ascii="Times New Roman" w:hAnsi="Times New Roman" w:cs="Times New Roman"/>
                <w:b/>
              </w:rPr>
              <w:t>New Designation</w:t>
            </w:r>
          </w:p>
        </w:tc>
        <w:tc>
          <w:tcPr>
            <w:tcW w:w="2304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Page &amp; Para Number</w:t>
            </w:r>
          </w:p>
        </w:tc>
      </w:tr>
      <w:tr w:rsidR="00F80A8C" w:rsidRPr="00597864" w:rsidTr="00F80A8C">
        <w:tc>
          <w:tcPr>
            <w:tcW w:w="3168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</w:rPr>
            </w:pPr>
            <w:r w:rsidRPr="00597864">
              <w:rPr>
                <w:rFonts w:ascii="Times New Roman" w:hAnsi="Times New Roman" w:cs="Times New Roman"/>
              </w:rPr>
              <w:t xml:space="preserve">Council, N.R. (2006). </w:t>
            </w:r>
            <w:r w:rsidRPr="00597864">
              <w:rPr>
                <w:rFonts w:ascii="Times New Roman" w:hAnsi="Times New Roman" w:cs="Times New Roman"/>
                <w:i/>
              </w:rPr>
              <w:t>Health Risks from Exposure to Low Levels of Ionizing Radiation: BEIR VII Phase 2</w:t>
            </w:r>
            <w:r w:rsidRPr="00597864">
              <w:rPr>
                <w:rFonts w:ascii="Times New Roman" w:hAnsi="Times New Roman" w:cs="Times New Roman"/>
              </w:rPr>
              <w:t>. Washington DC: The National Academies Press</w:t>
            </w:r>
          </w:p>
        </w:tc>
        <w:tc>
          <w:tcPr>
            <w:tcW w:w="4680" w:type="dxa"/>
          </w:tcPr>
          <w:p w:rsidR="00F80A8C" w:rsidRPr="00597864" w:rsidRDefault="00F80A8C" w:rsidP="00AA5D49">
            <w:pPr>
              <w:rPr>
                <w:rFonts w:ascii="Times New Roman" w:hAnsi="Times New Roman" w:cs="Times New Roman"/>
              </w:rPr>
            </w:pPr>
            <w:r w:rsidRPr="00AE0AEB">
              <w:rPr>
                <w:rFonts w:ascii="Times New Roman" w:hAnsi="Times New Roman" w:cs="Times New Roman"/>
                <w:highlight w:val="yellow"/>
              </w:rPr>
              <w:t>NRC</w:t>
            </w:r>
            <w:r w:rsidRPr="00597864">
              <w:rPr>
                <w:rFonts w:ascii="Times New Roman" w:hAnsi="Times New Roman" w:cs="Times New Roman"/>
              </w:rPr>
              <w:t xml:space="preserve"> (National Research Council) 2006.  Health Risks from Exposure to Ionizing Radiation.  BEIR VII. Washington DC: National Academy of Sciences.</w:t>
            </w:r>
          </w:p>
        </w:tc>
        <w:tc>
          <w:tcPr>
            <w:tcW w:w="2304" w:type="dxa"/>
          </w:tcPr>
          <w:p w:rsidR="00F80A8C" w:rsidRPr="00597864" w:rsidRDefault="00403304" w:rsidP="00AA5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31, para 2</w:t>
            </w:r>
          </w:p>
        </w:tc>
      </w:tr>
      <w:tr w:rsidR="00F80A8C" w:rsidRPr="00597864" w:rsidTr="00F80A8C">
        <w:tc>
          <w:tcPr>
            <w:tcW w:w="3168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</w:rPr>
            </w:pPr>
            <w:r w:rsidRPr="00597864">
              <w:rPr>
                <w:rFonts w:ascii="Times New Roman" w:hAnsi="Times New Roman" w:cs="Times New Roman"/>
              </w:rPr>
              <w:t xml:space="preserve">Measurements, N.C. </w:t>
            </w:r>
            <w:proofErr w:type="spellStart"/>
            <w:r w:rsidRPr="00597864">
              <w:rPr>
                <w:rFonts w:ascii="Times New Roman" w:hAnsi="Times New Roman" w:cs="Times New Roman"/>
              </w:rPr>
              <w:t>o.R</w:t>
            </w:r>
            <w:proofErr w:type="spellEnd"/>
            <w:r w:rsidRPr="00597864">
              <w:rPr>
                <w:rFonts w:ascii="Times New Roman" w:hAnsi="Times New Roman" w:cs="Times New Roman"/>
              </w:rPr>
              <w:t xml:space="preserve">. P. (2011). </w:t>
            </w:r>
            <w:r w:rsidRPr="00597864">
              <w:rPr>
                <w:rFonts w:ascii="Times New Roman" w:hAnsi="Times New Roman" w:cs="Times New Roman"/>
                <w:i/>
              </w:rPr>
              <w:t xml:space="preserve">Second primary cancers and cardiovascular disease after radiation therapy </w:t>
            </w:r>
            <w:r w:rsidRPr="00597864">
              <w:rPr>
                <w:rFonts w:ascii="Times New Roman" w:hAnsi="Times New Roman" w:cs="Times New Roman"/>
              </w:rPr>
              <w:t xml:space="preserve">(170). </w:t>
            </w:r>
          </w:p>
        </w:tc>
        <w:tc>
          <w:tcPr>
            <w:tcW w:w="4680" w:type="dxa"/>
          </w:tcPr>
          <w:p w:rsidR="00F80A8C" w:rsidRPr="00597864" w:rsidRDefault="00F80A8C" w:rsidP="000E2496">
            <w:pPr>
              <w:rPr>
                <w:rFonts w:ascii="Times New Roman" w:hAnsi="Times New Roman" w:cs="Times New Roman"/>
              </w:rPr>
            </w:pPr>
            <w:r w:rsidRPr="002903FD">
              <w:rPr>
                <w:rFonts w:ascii="Times New Roman" w:hAnsi="Times New Roman" w:cs="Times New Roman"/>
                <w:highlight w:val="yellow"/>
              </w:rPr>
              <w:t>NCRP</w:t>
            </w:r>
            <w:r w:rsidRPr="00597864">
              <w:rPr>
                <w:rFonts w:ascii="Times New Roman" w:hAnsi="Times New Roman" w:cs="Times New Roman"/>
              </w:rPr>
              <w:t xml:space="preserve"> (National Council on Radiation Protection and Measurements). 2011. Report No. 170. Second Primary Cancers and Cardiovascular Disease after Radiation Therapy. Bethesda, MD: NCRP.</w:t>
            </w:r>
          </w:p>
        </w:tc>
        <w:tc>
          <w:tcPr>
            <w:tcW w:w="2304" w:type="dxa"/>
          </w:tcPr>
          <w:p w:rsidR="00F80A8C" w:rsidRPr="00597864" w:rsidRDefault="00403304" w:rsidP="000E24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31, para 1</w:t>
            </w:r>
          </w:p>
        </w:tc>
      </w:tr>
      <w:tr w:rsidR="00F80A8C" w:rsidRPr="00597864" w:rsidTr="00F80A8C">
        <w:tc>
          <w:tcPr>
            <w:tcW w:w="3168" w:type="dxa"/>
          </w:tcPr>
          <w:p w:rsidR="00F80A8C" w:rsidRPr="00597864" w:rsidRDefault="00F80A8C" w:rsidP="00920AE0">
            <w:pPr>
              <w:rPr>
                <w:rFonts w:ascii="Times New Roman" w:hAnsi="Times New Roman" w:cs="Times New Roman"/>
              </w:rPr>
            </w:pPr>
            <w:r w:rsidRPr="00597864">
              <w:rPr>
                <w:rFonts w:ascii="Times New Roman" w:hAnsi="Times New Roman" w:cs="Times New Roman"/>
              </w:rPr>
              <w:t xml:space="preserve">Measurements, N.C. </w:t>
            </w:r>
            <w:proofErr w:type="spellStart"/>
            <w:r w:rsidRPr="00597864">
              <w:rPr>
                <w:rFonts w:ascii="Times New Roman" w:hAnsi="Times New Roman" w:cs="Times New Roman"/>
              </w:rPr>
              <w:t>o.R</w:t>
            </w:r>
            <w:proofErr w:type="spellEnd"/>
            <w:r w:rsidRPr="00597864">
              <w:rPr>
                <w:rFonts w:ascii="Times New Roman" w:hAnsi="Times New Roman" w:cs="Times New Roman"/>
              </w:rPr>
              <w:t xml:space="preserve">. P. (2009). </w:t>
            </w:r>
            <w:r w:rsidRPr="00597864">
              <w:rPr>
                <w:rFonts w:ascii="Times New Roman" w:hAnsi="Times New Roman" w:cs="Times New Roman"/>
                <w:i/>
              </w:rPr>
              <w:t xml:space="preserve">Ionizing radiation exposure of the population of the United States (160). </w:t>
            </w:r>
          </w:p>
        </w:tc>
        <w:tc>
          <w:tcPr>
            <w:tcW w:w="4680" w:type="dxa"/>
          </w:tcPr>
          <w:p w:rsidR="00F80A8C" w:rsidRPr="00597864" w:rsidRDefault="00F80A8C" w:rsidP="00920AE0">
            <w:pPr>
              <w:rPr>
                <w:rFonts w:ascii="Times New Roman" w:hAnsi="Times New Roman" w:cs="Times New Roman"/>
              </w:rPr>
            </w:pPr>
            <w:r w:rsidRPr="002903FD">
              <w:rPr>
                <w:rFonts w:ascii="Times New Roman" w:hAnsi="Times New Roman" w:cs="Times New Roman"/>
                <w:highlight w:val="yellow"/>
              </w:rPr>
              <w:t>NCRP</w:t>
            </w:r>
            <w:r w:rsidRPr="00597864">
              <w:rPr>
                <w:rFonts w:ascii="Times New Roman" w:hAnsi="Times New Roman" w:cs="Times New Roman"/>
              </w:rPr>
              <w:t xml:space="preserve"> (National Council on Radiation Protection and Measurements). 2009. R</w:t>
            </w:r>
            <w:bookmarkStart w:id="0" w:name="_GoBack"/>
            <w:bookmarkEnd w:id="0"/>
            <w:r w:rsidRPr="00597864">
              <w:rPr>
                <w:rFonts w:ascii="Times New Roman" w:hAnsi="Times New Roman" w:cs="Times New Roman"/>
              </w:rPr>
              <w:t>eport No. 160. Ionizing radiation exposure of the population of the United States. Bethesda, MD: NCRP.</w:t>
            </w:r>
          </w:p>
        </w:tc>
        <w:tc>
          <w:tcPr>
            <w:tcW w:w="2304" w:type="dxa"/>
          </w:tcPr>
          <w:p w:rsidR="00F80A8C" w:rsidRPr="00597864" w:rsidRDefault="00403304" w:rsidP="00920A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28, para 1</w:t>
            </w:r>
          </w:p>
        </w:tc>
      </w:tr>
      <w:tr w:rsidR="00F80A8C" w:rsidRPr="00597864" w:rsidTr="00F80A8C">
        <w:tc>
          <w:tcPr>
            <w:tcW w:w="3168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</w:rPr>
            </w:pPr>
            <w:r w:rsidRPr="00597864">
              <w:rPr>
                <w:rFonts w:ascii="Times New Roman" w:hAnsi="Times New Roman" w:cs="Times New Roman"/>
              </w:rPr>
              <w:t xml:space="preserve">Network, R.C. G. A.R. (2013). Genomic and </w:t>
            </w:r>
            <w:proofErr w:type="spellStart"/>
            <w:r w:rsidRPr="00597864">
              <w:rPr>
                <w:rFonts w:ascii="Times New Roman" w:hAnsi="Times New Roman" w:cs="Times New Roman"/>
              </w:rPr>
              <w:t>epigenomic</w:t>
            </w:r>
            <w:proofErr w:type="spellEnd"/>
            <w:r w:rsidRPr="00597864">
              <w:rPr>
                <w:rFonts w:ascii="Times New Roman" w:hAnsi="Times New Roman" w:cs="Times New Roman"/>
              </w:rPr>
              <w:t xml:space="preserve"> landscapes of adult de novo acute myeloid leukemia. N Engl J Med 368 (22), 2059-2074.</w:t>
            </w:r>
          </w:p>
        </w:tc>
        <w:tc>
          <w:tcPr>
            <w:tcW w:w="4680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</w:rPr>
            </w:pPr>
            <w:r w:rsidRPr="002903FD">
              <w:rPr>
                <w:rFonts w:ascii="Times New Roman" w:hAnsi="Times New Roman" w:cs="Times New Roman"/>
                <w:highlight w:val="yellow"/>
              </w:rPr>
              <w:t>Cancer</w:t>
            </w:r>
            <w:r w:rsidRPr="00597864">
              <w:rPr>
                <w:rFonts w:ascii="Times New Roman" w:hAnsi="Times New Roman" w:cs="Times New Roman"/>
              </w:rPr>
              <w:t xml:space="preserve"> Genome Atlas Research Network (2013). Genomic and </w:t>
            </w:r>
            <w:proofErr w:type="spellStart"/>
            <w:r w:rsidRPr="00597864">
              <w:rPr>
                <w:rFonts w:ascii="Times New Roman" w:hAnsi="Times New Roman" w:cs="Times New Roman"/>
              </w:rPr>
              <w:t>epigenomic</w:t>
            </w:r>
            <w:proofErr w:type="spellEnd"/>
            <w:r w:rsidRPr="00597864">
              <w:rPr>
                <w:rFonts w:ascii="Times New Roman" w:hAnsi="Times New Roman" w:cs="Times New Roman"/>
              </w:rPr>
              <w:t xml:space="preserve"> landscapes of adult de novo acute myeloid leukemia. N Engl J Med 368 (22), 2059-2074.</w:t>
            </w:r>
          </w:p>
        </w:tc>
        <w:tc>
          <w:tcPr>
            <w:tcW w:w="2304" w:type="dxa"/>
          </w:tcPr>
          <w:p w:rsidR="00F80A8C" w:rsidRPr="00597864" w:rsidRDefault="00403304" w:rsidP="00570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18, para 2</w:t>
            </w:r>
          </w:p>
        </w:tc>
      </w:tr>
      <w:tr w:rsidR="00F80A8C" w:rsidRPr="00597864" w:rsidTr="00F80A8C">
        <w:tc>
          <w:tcPr>
            <w:tcW w:w="3168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</w:rPr>
            </w:pPr>
            <w:r w:rsidRPr="00597864">
              <w:rPr>
                <w:rFonts w:ascii="Times New Roman" w:hAnsi="Times New Roman" w:cs="Times New Roman"/>
              </w:rPr>
              <w:t>Risks), S. S. C. o. E. a. N. I. H. (2015). Potential health effects of exposure to electromagnetic fields. (EMF)</w:t>
            </w:r>
          </w:p>
        </w:tc>
        <w:tc>
          <w:tcPr>
            <w:tcW w:w="4680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</w:rPr>
            </w:pPr>
            <w:r w:rsidRPr="002903FD">
              <w:rPr>
                <w:rFonts w:ascii="Times New Roman" w:hAnsi="Times New Roman" w:cs="Times New Roman"/>
                <w:highlight w:val="yellow"/>
              </w:rPr>
              <w:t>SCENIHR</w:t>
            </w:r>
            <w:r w:rsidRPr="00597864">
              <w:rPr>
                <w:rFonts w:ascii="Times New Roman" w:hAnsi="Times New Roman" w:cs="Times New Roman"/>
              </w:rPr>
              <w:t xml:space="preserve">.2015. Scientific Committee on Emerging and Newly Identified Health Risks. Potential health effects of exposure </w:t>
            </w:r>
          </w:p>
          <w:p w:rsidR="00F80A8C" w:rsidRPr="00597864" w:rsidRDefault="00F80A8C" w:rsidP="00060FBF">
            <w:pPr>
              <w:rPr>
                <w:rFonts w:ascii="Times New Roman" w:hAnsi="Times New Roman" w:cs="Times New Roman"/>
              </w:rPr>
            </w:pPr>
            <w:r w:rsidRPr="00597864">
              <w:rPr>
                <w:rFonts w:ascii="Times New Roman" w:hAnsi="Times New Roman" w:cs="Times New Roman"/>
              </w:rPr>
              <w:t>to electromagnetic fields (EMF):</w:t>
            </w:r>
          </w:p>
          <w:p w:rsidR="00F80A8C" w:rsidRPr="00597864" w:rsidRDefault="00310C9B" w:rsidP="00060FBF">
            <w:pPr>
              <w:rPr>
                <w:rFonts w:ascii="Times New Roman" w:hAnsi="Times New Roman" w:cs="Times New Roman"/>
              </w:rPr>
            </w:pPr>
            <w:hyperlink r:id="rId5" w:history="1">
              <w:r w:rsidR="00F80A8C" w:rsidRPr="00597864">
                <w:rPr>
                  <w:rStyle w:val="Hyperlink"/>
                  <w:rFonts w:ascii="Times New Roman" w:hAnsi="Times New Roman" w:cs="Times New Roman"/>
                </w:rPr>
                <w:t>http://ec.europa.eu/health/scientific_</w:t>
              </w:r>
            </w:hyperlink>
          </w:p>
          <w:p w:rsidR="00F80A8C" w:rsidRPr="00597864" w:rsidRDefault="00F80A8C" w:rsidP="00060FBF">
            <w:pPr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597864">
              <w:rPr>
                <w:rFonts w:ascii="Times New Roman" w:hAnsi="Times New Roman" w:cs="Times New Roman"/>
                <w:color w:val="17365D" w:themeColor="text2" w:themeShade="BF"/>
              </w:rPr>
              <w:t>committees/emerging/docs/scenihr_o_o41.pdf</w:t>
            </w:r>
          </w:p>
        </w:tc>
        <w:tc>
          <w:tcPr>
            <w:tcW w:w="2304" w:type="dxa"/>
          </w:tcPr>
          <w:p w:rsidR="00F80A8C" w:rsidRPr="00597864" w:rsidRDefault="00403304" w:rsidP="00570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41, para 2</w:t>
            </w:r>
          </w:p>
        </w:tc>
      </w:tr>
      <w:tr w:rsidR="00F80A8C" w:rsidRPr="00597864" w:rsidTr="00F80A8C">
        <w:tc>
          <w:tcPr>
            <w:tcW w:w="3168" w:type="dxa"/>
          </w:tcPr>
          <w:p w:rsidR="00F80A8C" w:rsidRPr="00597864" w:rsidRDefault="00F80A8C" w:rsidP="00CB3746">
            <w:pPr>
              <w:rPr>
                <w:rFonts w:ascii="Times New Roman" w:hAnsi="Times New Roman" w:cs="Times New Roman"/>
              </w:rPr>
            </w:pPr>
            <w:r w:rsidRPr="00597864">
              <w:rPr>
                <w:rFonts w:ascii="Times New Roman" w:hAnsi="Times New Roman" w:cs="Times New Roman"/>
              </w:rPr>
              <w:t>IARC (2012). Chemical and related occupations. IARC Monogr Eval Carcinog Risks Hum 100 (Pt F), 599.</w:t>
            </w:r>
          </w:p>
        </w:tc>
        <w:tc>
          <w:tcPr>
            <w:tcW w:w="4680" w:type="dxa"/>
          </w:tcPr>
          <w:p w:rsidR="00F80A8C" w:rsidRPr="00597864" w:rsidRDefault="00F80A8C" w:rsidP="00403304">
            <w:pPr>
              <w:rPr>
                <w:rFonts w:ascii="Times New Roman" w:hAnsi="Times New Roman" w:cs="Times New Roman"/>
              </w:rPr>
            </w:pPr>
            <w:r w:rsidRPr="000A512C">
              <w:rPr>
                <w:rFonts w:ascii="Times New Roman" w:hAnsi="Times New Roman" w:cs="Times New Roman"/>
                <w:highlight w:val="yellow"/>
              </w:rPr>
              <w:t>IARC</w:t>
            </w:r>
            <w:r w:rsidRPr="00597864">
              <w:rPr>
                <w:rFonts w:ascii="Times New Roman" w:hAnsi="Times New Roman" w:cs="Times New Roman"/>
              </w:rPr>
              <w:t xml:space="preserve"> (2012). Chemical and related occupations. </w:t>
            </w:r>
            <w:r w:rsidRPr="00597864">
              <w:rPr>
                <w:rFonts w:ascii="Times New Roman" w:hAnsi="Times New Roman" w:cs="Times New Roman"/>
                <w:i/>
              </w:rPr>
              <w:t>IARC Monogr Eval Carcinog Risks Hum 1</w:t>
            </w:r>
            <w:r w:rsidR="00403304">
              <w:rPr>
                <w:rFonts w:ascii="Times New Roman" w:hAnsi="Times New Roman" w:cs="Times New Roman"/>
                <w:i/>
              </w:rPr>
              <w:t>00</w:t>
            </w:r>
            <w:r w:rsidRPr="00597864">
              <w:rPr>
                <w:rFonts w:ascii="Times New Roman" w:hAnsi="Times New Roman" w:cs="Times New Roman"/>
                <w:i/>
              </w:rPr>
              <w:t xml:space="preserve"> (Pt F).</w:t>
            </w:r>
            <w:r w:rsidRPr="00597864">
              <w:rPr>
                <w:rFonts w:ascii="Times New Roman" w:hAnsi="Times New Roman" w:cs="Times New Roman"/>
              </w:rPr>
              <w:t xml:space="preserve"> Benzene pgs 249-294. Butadiene pgs 309-338. Dioxins and related pgs 339-378. Formaldehyde pgs 401-435. Occupational exposure in the rubber manufacturing industry pgs 541-562. Lyon, France: IARC.</w:t>
            </w:r>
          </w:p>
        </w:tc>
        <w:tc>
          <w:tcPr>
            <w:tcW w:w="2304" w:type="dxa"/>
          </w:tcPr>
          <w:p w:rsidR="00F80A8C" w:rsidRDefault="00403304" w:rsidP="00570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44, para 1;</w:t>
            </w:r>
          </w:p>
          <w:p w:rsidR="00403304" w:rsidRDefault="00403304" w:rsidP="00570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44, para 2;</w:t>
            </w:r>
          </w:p>
          <w:p w:rsidR="00403304" w:rsidRDefault="00403304" w:rsidP="00570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46, para 3;</w:t>
            </w:r>
          </w:p>
          <w:p w:rsidR="00403304" w:rsidRDefault="00403304" w:rsidP="00570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48, para 1;</w:t>
            </w:r>
          </w:p>
          <w:p w:rsidR="00403304" w:rsidRPr="00597864" w:rsidRDefault="00403304" w:rsidP="00570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48, para 2</w:t>
            </w:r>
          </w:p>
        </w:tc>
      </w:tr>
      <w:tr w:rsidR="00F80A8C" w:rsidRPr="00597864" w:rsidTr="00F80A8C">
        <w:tc>
          <w:tcPr>
            <w:tcW w:w="3168" w:type="dxa"/>
          </w:tcPr>
          <w:p w:rsidR="00F80A8C" w:rsidRPr="00597864" w:rsidRDefault="00F80A8C" w:rsidP="00060FBF">
            <w:pPr>
              <w:rPr>
                <w:rFonts w:ascii="Times New Roman" w:hAnsi="Times New Roman" w:cs="Times New Roman"/>
              </w:rPr>
            </w:pPr>
            <w:r w:rsidRPr="00597864">
              <w:rPr>
                <w:rFonts w:ascii="Times New Roman" w:hAnsi="Times New Roman" w:cs="Times New Roman"/>
              </w:rPr>
              <w:t xml:space="preserve">IARC (2010).  Some aromatic amines, organic dyes and related exposures. </w:t>
            </w:r>
            <w:r w:rsidRPr="00597864">
              <w:rPr>
                <w:rFonts w:ascii="Times New Roman" w:hAnsi="Times New Roman" w:cs="Times New Roman"/>
                <w:i/>
              </w:rPr>
              <w:t>IARC Monogr Eval Carcinog Risks Hum, 99, 692</w:t>
            </w:r>
          </w:p>
        </w:tc>
        <w:tc>
          <w:tcPr>
            <w:tcW w:w="4680" w:type="dxa"/>
          </w:tcPr>
          <w:p w:rsidR="00F80A8C" w:rsidRPr="00597864" w:rsidRDefault="00F80A8C" w:rsidP="00F6128F">
            <w:pPr>
              <w:rPr>
                <w:rFonts w:ascii="Times New Roman" w:hAnsi="Times New Roman" w:cs="Times New Roman"/>
              </w:rPr>
            </w:pPr>
            <w:r w:rsidRPr="000A512C">
              <w:rPr>
                <w:rFonts w:ascii="Times New Roman" w:hAnsi="Times New Roman" w:cs="Times New Roman"/>
                <w:highlight w:val="yellow"/>
              </w:rPr>
              <w:t>IARC</w:t>
            </w:r>
            <w:r w:rsidRPr="00597864">
              <w:rPr>
                <w:rFonts w:ascii="Times New Roman" w:hAnsi="Times New Roman" w:cs="Times New Roman"/>
              </w:rPr>
              <w:t xml:space="preserve"> (2010).  Some aromatic amines, organic dyes and related exposures. </w:t>
            </w:r>
            <w:r w:rsidRPr="00597864">
              <w:rPr>
                <w:rFonts w:ascii="Times New Roman" w:hAnsi="Times New Roman" w:cs="Times New Roman"/>
                <w:i/>
              </w:rPr>
              <w:t>IARC Monogr Eval Carcinog Risks Hum, 99.</w:t>
            </w:r>
            <w:r w:rsidRPr="00597864">
              <w:rPr>
                <w:rFonts w:ascii="Times New Roman" w:hAnsi="Times New Roman" w:cs="Times New Roman"/>
              </w:rPr>
              <w:t xml:space="preserve"> Personal use of hair dyes pgs</w:t>
            </w:r>
            <w:r w:rsidRPr="00597864">
              <w:rPr>
                <w:rFonts w:ascii="Times New Roman" w:hAnsi="Times New Roman" w:cs="Times New Roman"/>
                <w:i/>
              </w:rPr>
              <w:t xml:space="preserve"> </w:t>
            </w:r>
            <w:r w:rsidRPr="00597864">
              <w:rPr>
                <w:rFonts w:ascii="Times New Roman" w:hAnsi="Times New Roman" w:cs="Times New Roman"/>
              </w:rPr>
              <w:t>558-658</w:t>
            </w:r>
            <w:r w:rsidRPr="00597864">
              <w:rPr>
                <w:rFonts w:ascii="Times New Roman" w:hAnsi="Times New Roman" w:cs="Times New Roman"/>
                <w:i/>
              </w:rPr>
              <w:t>.</w:t>
            </w:r>
            <w:r w:rsidRPr="00597864">
              <w:rPr>
                <w:rFonts w:ascii="Times New Roman" w:hAnsi="Times New Roman" w:cs="Times New Roman"/>
              </w:rPr>
              <w:t xml:space="preserve"> Lyon, France: IARC.</w:t>
            </w:r>
          </w:p>
        </w:tc>
        <w:tc>
          <w:tcPr>
            <w:tcW w:w="2304" w:type="dxa"/>
          </w:tcPr>
          <w:p w:rsidR="00F80A8C" w:rsidRPr="00597864" w:rsidRDefault="00403304" w:rsidP="00F61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59, para 3</w:t>
            </w:r>
          </w:p>
        </w:tc>
      </w:tr>
      <w:tr w:rsidR="00F80A8C" w:rsidRPr="00597864" w:rsidTr="00F80A8C">
        <w:tc>
          <w:tcPr>
            <w:tcW w:w="3168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</w:rPr>
            </w:pPr>
            <w:r w:rsidRPr="00597864">
              <w:rPr>
                <w:rFonts w:ascii="Times New Roman" w:hAnsi="Times New Roman" w:cs="Times New Roman"/>
              </w:rPr>
              <w:t xml:space="preserve">??? </w:t>
            </w:r>
            <w:proofErr w:type="gramStart"/>
            <w:r w:rsidRPr="00597864">
              <w:rPr>
                <w:rFonts w:ascii="Times New Roman" w:hAnsi="Times New Roman" w:cs="Times New Roman"/>
              </w:rPr>
              <w:t>not</w:t>
            </w:r>
            <w:proofErr w:type="gramEnd"/>
            <w:r w:rsidRPr="00597864">
              <w:rPr>
                <w:rFonts w:ascii="Times New Roman" w:hAnsi="Times New Roman" w:cs="Times New Roman"/>
              </w:rPr>
              <w:t xml:space="preserve"> sure where this is listed in the references.</w:t>
            </w:r>
          </w:p>
        </w:tc>
        <w:tc>
          <w:tcPr>
            <w:tcW w:w="4680" w:type="dxa"/>
          </w:tcPr>
          <w:p w:rsidR="00F80A8C" w:rsidRPr="00597864" w:rsidRDefault="00F80A8C" w:rsidP="005708DA">
            <w:pPr>
              <w:rPr>
                <w:rFonts w:ascii="Times New Roman" w:hAnsi="Times New Roman" w:cs="Times New Roman"/>
              </w:rPr>
            </w:pPr>
            <w:r w:rsidRPr="00771C69">
              <w:rPr>
                <w:rFonts w:ascii="Times New Roman" w:hAnsi="Times New Roman" w:cs="Times New Roman"/>
                <w:highlight w:val="yellow"/>
              </w:rPr>
              <w:t>IOM</w:t>
            </w:r>
            <w:r w:rsidRPr="00597864">
              <w:rPr>
                <w:rFonts w:ascii="Times New Roman" w:hAnsi="Times New Roman" w:cs="Times New Roman"/>
              </w:rPr>
              <w:t xml:space="preserve"> (Institute of Medicine). 2000. The Five Series Study: Mortality of Military Participants in U.S. Nuclear Weapons Tests. Washington, DC: National Academy Press.</w:t>
            </w:r>
          </w:p>
        </w:tc>
        <w:tc>
          <w:tcPr>
            <w:tcW w:w="2304" w:type="dxa"/>
          </w:tcPr>
          <w:p w:rsidR="00F80A8C" w:rsidRPr="00597864" w:rsidRDefault="00403304" w:rsidP="00570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39, para 1</w:t>
            </w:r>
          </w:p>
        </w:tc>
      </w:tr>
    </w:tbl>
    <w:p w:rsidR="005708DA" w:rsidRPr="005708DA" w:rsidRDefault="005708DA" w:rsidP="005708DA">
      <w:pPr>
        <w:spacing w:after="0" w:line="240" w:lineRule="auto"/>
        <w:rPr>
          <w:b/>
        </w:rPr>
      </w:pPr>
    </w:p>
    <w:sectPr w:rsidR="005708DA" w:rsidRPr="005708DA" w:rsidSect="0061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DA"/>
    <w:rsid w:val="00047DBA"/>
    <w:rsid w:val="00060FBF"/>
    <w:rsid w:val="000A512C"/>
    <w:rsid w:val="000E2496"/>
    <w:rsid w:val="000F7B78"/>
    <w:rsid w:val="00106ACD"/>
    <w:rsid w:val="00121AD6"/>
    <w:rsid w:val="002903FD"/>
    <w:rsid w:val="00310C9B"/>
    <w:rsid w:val="00391BC6"/>
    <w:rsid w:val="00403304"/>
    <w:rsid w:val="00507809"/>
    <w:rsid w:val="005708DA"/>
    <w:rsid w:val="00597864"/>
    <w:rsid w:val="00611C26"/>
    <w:rsid w:val="00771C69"/>
    <w:rsid w:val="00920AE0"/>
    <w:rsid w:val="009E5D1F"/>
    <w:rsid w:val="00AA5D49"/>
    <w:rsid w:val="00AE0AEB"/>
    <w:rsid w:val="00BC6B2F"/>
    <w:rsid w:val="00CA0185"/>
    <w:rsid w:val="00CB3746"/>
    <w:rsid w:val="00CD5877"/>
    <w:rsid w:val="00F6128F"/>
    <w:rsid w:val="00F8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0F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0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.europa.eu/health/scientific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Wayne Liu</cp:lastModifiedBy>
  <cp:revision>5</cp:revision>
  <dcterms:created xsi:type="dcterms:W3CDTF">2016-02-29T14:39:00Z</dcterms:created>
  <dcterms:modified xsi:type="dcterms:W3CDTF">2016-02-29T22:13:00Z</dcterms:modified>
</cp:coreProperties>
</file>