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9D5" w:rsidRDefault="00A71443" w:rsidP="002D7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rPr>
          <w:b/>
        </w:rPr>
      </w:pPr>
      <w:bookmarkStart w:id="0" w:name="_GoBack"/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2.6pt;margin-top:25.7pt;width:595.6pt;height:569.35pt;z-index:251659264;mso-position-horizontal-relative:text;mso-position-vertical-relative:text" wrapcoords="-24 0 -24 21550 21600 21550 21600 0 -24 0">
            <v:imagedata r:id="rId5" o:title=""/>
            <w10:wrap type="tight"/>
          </v:shape>
          <o:OLEObject Type="Embed" ProgID="Excel.Sheet.12" ShapeID="_x0000_s1026" DrawAspect="Content" ObjectID="_1523789718" r:id="rId6"/>
        </w:pict>
      </w:r>
      <w:bookmarkEnd w:id="0"/>
      <w:r w:rsidR="002D79D5">
        <w:rPr>
          <w:b/>
        </w:rPr>
        <w:t xml:space="preserve">Table 1 </w:t>
      </w:r>
    </w:p>
    <w:p w:rsidR="002D79D5" w:rsidRDefault="002D79D5" w:rsidP="002B6D6E">
      <w:pPr>
        <w:spacing w:after="200" w:line="276" w:lineRule="auto"/>
        <w:ind w:left="-720" w:firstLine="720"/>
        <w:rPr>
          <w:b/>
        </w:rPr>
      </w:pPr>
      <w:r>
        <w:rPr>
          <w:b/>
        </w:rPr>
        <w:br w:type="page"/>
      </w:r>
    </w:p>
    <w:p w:rsidR="002D79D5" w:rsidRPr="00FF0C46" w:rsidRDefault="002D79D5" w:rsidP="002D7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F827A1">
        <w:rPr>
          <w:b/>
        </w:rPr>
        <w:lastRenderedPageBreak/>
        <w:t>Table 2</w:t>
      </w:r>
      <w:r>
        <w:rPr>
          <w:b/>
        </w:rPr>
        <w:t xml:space="preserve">: </w:t>
      </w:r>
      <w:r>
        <w:t>French-American-British classification of myelodysplastic syndromes</w:t>
      </w:r>
    </w:p>
    <w:p w:rsidR="002D79D5" w:rsidRPr="00095ADA" w:rsidRDefault="002D79D5" w:rsidP="002D79D5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rPr>
          <w:b/>
        </w:rPr>
      </w:pPr>
      <w:r w:rsidRPr="00095ADA">
        <w:rPr>
          <w:b/>
        </w:rPr>
        <w:t>Entity</w:t>
      </w:r>
      <w:r w:rsidRPr="00095ADA">
        <w:rPr>
          <w:b/>
        </w:rPr>
        <w:tab/>
      </w:r>
      <w:r w:rsidRPr="00095ADA">
        <w:rPr>
          <w:b/>
        </w:rPr>
        <w:tab/>
      </w:r>
      <w:r w:rsidRPr="00095ADA">
        <w:rPr>
          <w:b/>
        </w:rPr>
        <w:tab/>
      </w:r>
      <w:r w:rsidRPr="00095ADA">
        <w:rPr>
          <w:b/>
        </w:rPr>
        <w:tab/>
      </w:r>
      <w:r w:rsidRPr="00095ADA">
        <w:rPr>
          <w:b/>
        </w:rPr>
        <w:tab/>
      </w:r>
      <w:r w:rsidRPr="00095ADA">
        <w:rPr>
          <w:b/>
        </w:rPr>
        <w:tab/>
      </w:r>
      <w:r w:rsidRPr="00095ADA">
        <w:rPr>
          <w:b/>
        </w:rPr>
        <w:tab/>
      </w:r>
      <w:r w:rsidRPr="00095ADA">
        <w:rPr>
          <w:b/>
        </w:rPr>
        <w:tab/>
      </w:r>
      <w:r w:rsidRPr="00095ADA">
        <w:rPr>
          <w:b/>
        </w:rPr>
        <w:tab/>
        <w:t>Bone marrow blasts</w:t>
      </w:r>
    </w:p>
    <w:p w:rsidR="002D79D5" w:rsidRDefault="002D79D5" w:rsidP="002D7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>
        <w:t>Refractory anemia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&lt;5%</w:t>
      </w:r>
    </w:p>
    <w:p w:rsidR="002D79D5" w:rsidRDefault="002D79D5" w:rsidP="002D7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>
        <w:t>Refractory anemia with ringed sideroblasts</w:t>
      </w:r>
      <w:r>
        <w:tab/>
      </w:r>
      <w:r>
        <w:tab/>
      </w:r>
      <w:r>
        <w:tab/>
      </w:r>
      <w:r>
        <w:tab/>
      </w:r>
      <w:r>
        <w:tab/>
        <w:t>&lt;5%</w:t>
      </w:r>
    </w:p>
    <w:p w:rsidR="002D79D5" w:rsidRDefault="002D79D5" w:rsidP="002D7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>
        <w:t>Refractory anemia with excess blasts</w:t>
      </w:r>
      <w:r>
        <w:tab/>
      </w:r>
      <w:r>
        <w:tab/>
      </w:r>
      <w:r>
        <w:tab/>
      </w:r>
      <w:r>
        <w:tab/>
      </w:r>
      <w:r>
        <w:tab/>
      </w:r>
      <w:r>
        <w:tab/>
        <w:t>5-20%</w:t>
      </w:r>
    </w:p>
    <w:p w:rsidR="002D79D5" w:rsidRDefault="002D79D5" w:rsidP="002D7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>
        <w:t>Refractory anemia with blasts in transformation</w:t>
      </w:r>
      <w:r>
        <w:tab/>
      </w:r>
      <w:r>
        <w:tab/>
      </w:r>
      <w:r>
        <w:tab/>
      </w:r>
      <w:r>
        <w:tab/>
        <w:t>21-30%</w:t>
      </w:r>
    </w:p>
    <w:p w:rsidR="002D79D5" w:rsidRDefault="002D79D5" w:rsidP="002D7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>
        <w:t>Chronic myelomonocytic leukemia</w:t>
      </w:r>
      <w:r>
        <w:tab/>
      </w:r>
      <w:r>
        <w:tab/>
      </w:r>
      <w:r>
        <w:tab/>
      </w:r>
      <w:r>
        <w:tab/>
      </w:r>
      <w:r>
        <w:tab/>
      </w:r>
      <w:r>
        <w:tab/>
        <w:t>5-20%</w:t>
      </w:r>
    </w:p>
    <w:p w:rsidR="00490E77" w:rsidRDefault="002D79D5">
      <w:r>
        <w:t>______________________________________________________________________________</w:t>
      </w:r>
    </w:p>
    <w:p w:rsidR="00490E77" w:rsidRDefault="00490E77">
      <w:pPr>
        <w:spacing w:after="200" w:line="276" w:lineRule="auto"/>
      </w:pPr>
    </w:p>
    <w:p w:rsidR="00490E77" w:rsidRDefault="00490E77">
      <w:pPr>
        <w:spacing w:after="200" w:line="276" w:lineRule="auto"/>
      </w:pPr>
    </w:p>
    <w:p w:rsidR="002D79D5" w:rsidRDefault="002D79D5">
      <w:pPr>
        <w:spacing w:after="200" w:line="276" w:lineRule="auto"/>
      </w:pPr>
      <w:r>
        <w:br w:type="page"/>
      </w:r>
    </w:p>
    <w:p w:rsidR="002D79D5" w:rsidRPr="005B4C1E" w:rsidRDefault="002D79D5" w:rsidP="002D7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F827A1">
        <w:rPr>
          <w:b/>
        </w:rPr>
        <w:lastRenderedPageBreak/>
        <w:t>Table 3</w:t>
      </w:r>
      <w:r>
        <w:t>: The 2008 World Health Organization classification of myelodysplastic syndromes</w:t>
      </w:r>
    </w:p>
    <w:p w:rsidR="002D79D5" w:rsidRPr="005B4C1E" w:rsidRDefault="002D79D5" w:rsidP="002D79D5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rPr>
          <w:b/>
        </w:rPr>
      </w:pPr>
      <w:r w:rsidRPr="005B4C1E">
        <w:rPr>
          <w:b/>
        </w:rPr>
        <w:tab/>
        <w:t>Myelodysplastic syndrome</w:t>
      </w:r>
      <w:r w:rsidRPr="005B4C1E">
        <w:rPr>
          <w:b/>
        </w:rPr>
        <w:tab/>
      </w:r>
      <w:r w:rsidRPr="005B4C1E">
        <w:rPr>
          <w:b/>
        </w:rPr>
        <w:tab/>
      </w:r>
      <w:r w:rsidRPr="005B4C1E">
        <w:rPr>
          <w:b/>
        </w:rPr>
        <w:tab/>
      </w:r>
      <w:r w:rsidRPr="005B4C1E">
        <w:rPr>
          <w:b/>
        </w:rPr>
        <w:tab/>
      </w:r>
      <w:r w:rsidRPr="005B4C1E">
        <w:rPr>
          <w:b/>
        </w:rPr>
        <w:tab/>
      </w:r>
      <w:r w:rsidRPr="005B4C1E">
        <w:rPr>
          <w:b/>
        </w:rPr>
        <w:tab/>
        <w:t>ICD-O code*</w:t>
      </w:r>
    </w:p>
    <w:p w:rsidR="002D79D5" w:rsidRPr="005B4C1E" w:rsidRDefault="002D79D5" w:rsidP="002D7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5B4C1E">
        <w:tab/>
        <w:t>Refractory cytopenia with unilineage dysplasia</w:t>
      </w:r>
    </w:p>
    <w:p w:rsidR="002D79D5" w:rsidRPr="005B4C1E" w:rsidRDefault="002D79D5" w:rsidP="002D7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5B4C1E">
        <w:tab/>
        <w:t xml:space="preserve">Refractory anemia </w:t>
      </w:r>
      <w:r w:rsidRPr="005B4C1E">
        <w:tab/>
      </w:r>
      <w:r w:rsidRPr="005B4C1E">
        <w:tab/>
      </w:r>
      <w:r w:rsidRPr="005B4C1E">
        <w:tab/>
      </w:r>
      <w:r w:rsidRPr="005B4C1E">
        <w:tab/>
      </w:r>
      <w:r w:rsidRPr="005B4C1E">
        <w:tab/>
      </w:r>
      <w:r w:rsidRPr="005B4C1E">
        <w:tab/>
      </w:r>
      <w:r>
        <w:tab/>
      </w:r>
      <w:r w:rsidRPr="005B4C1E">
        <w:t>9980/3</w:t>
      </w:r>
    </w:p>
    <w:p w:rsidR="002D79D5" w:rsidRPr="005B4C1E" w:rsidRDefault="002D79D5" w:rsidP="002D7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5B4C1E">
        <w:tab/>
        <w:t>Refractory neutropenia</w:t>
      </w:r>
      <w:r w:rsidRPr="005B4C1E">
        <w:tab/>
      </w:r>
      <w:r w:rsidRPr="005B4C1E">
        <w:tab/>
      </w:r>
      <w:r w:rsidRPr="005B4C1E">
        <w:tab/>
      </w:r>
      <w:r w:rsidRPr="005B4C1E">
        <w:tab/>
      </w:r>
      <w:r w:rsidRPr="005B4C1E">
        <w:tab/>
      </w:r>
      <w:r w:rsidRPr="005B4C1E">
        <w:tab/>
        <w:t>9991/3 (proposed)</w:t>
      </w:r>
    </w:p>
    <w:p w:rsidR="002D79D5" w:rsidRPr="005B4C1E" w:rsidRDefault="002D79D5" w:rsidP="002D7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5B4C1E">
        <w:tab/>
        <w:t>Refractory thrombocytopenia</w:t>
      </w:r>
      <w:r w:rsidRPr="005B4C1E">
        <w:tab/>
      </w:r>
      <w:r w:rsidRPr="005B4C1E">
        <w:tab/>
      </w:r>
      <w:r w:rsidRPr="005B4C1E">
        <w:tab/>
      </w:r>
      <w:r w:rsidRPr="005B4C1E">
        <w:tab/>
      </w:r>
      <w:r w:rsidRPr="005B4C1E">
        <w:tab/>
      </w:r>
      <w:r>
        <w:tab/>
      </w:r>
      <w:r w:rsidRPr="005B4C1E">
        <w:t>9992/3 (proposed)</w:t>
      </w:r>
    </w:p>
    <w:p w:rsidR="002D79D5" w:rsidRPr="005B4C1E" w:rsidRDefault="002D79D5" w:rsidP="002D7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5B4C1E">
        <w:tab/>
        <w:t>Refractory anemia with ring sideroblasts</w:t>
      </w:r>
      <w:r w:rsidRPr="005B4C1E">
        <w:tab/>
      </w:r>
      <w:r w:rsidRPr="005B4C1E">
        <w:tab/>
      </w:r>
      <w:r w:rsidRPr="005B4C1E">
        <w:tab/>
      </w:r>
      <w:r w:rsidRPr="005B4C1E">
        <w:tab/>
        <w:t>9982/3</w:t>
      </w:r>
    </w:p>
    <w:p w:rsidR="002D79D5" w:rsidRPr="005B4C1E" w:rsidRDefault="002D79D5" w:rsidP="002D7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5B4C1E">
        <w:tab/>
        <w:t>Refractory cytopenia with multilineage dysplasia</w:t>
      </w:r>
      <w:r w:rsidRPr="005B4C1E">
        <w:tab/>
      </w:r>
      <w:r w:rsidRPr="005B4C1E">
        <w:tab/>
      </w:r>
      <w:r w:rsidRPr="005B4C1E">
        <w:tab/>
        <w:t>9985/3</w:t>
      </w:r>
    </w:p>
    <w:p w:rsidR="002D79D5" w:rsidRPr="005B4C1E" w:rsidRDefault="002D79D5" w:rsidP="002D7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5B4C1E">
        <w:tab/>
        <w:t>Refractory anemia with excess blasts</w:t>
      </w:r>
      <w:r w:rsidRPr="005B4C1E">
        <w:tab/>
      </w:r>
      <w:r w:rsidRPr="005B4C1E">
        <w:tab/>
      </w:r>
      <w:r w:rsidRPr="005B4C1E">
        <w:tab/>
      </w:r>
      <w:r w:rsidRPr="005B4C1E">
        <w:tab/>
      </w:r>
      <w:r w:rsidRPr="005B4C1E">
        <w:tab/>
        <w:t>9983/3</w:t>
      </w:r>
    </w:p>
    <w:p w:rsidR="002D79D5" w:rsidRPr="005B4C1E" w:rsidRDefault="002D79D5" w:rsidP="002D7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5B4C1E">
        <w:tab/>
        <w:t xml:space="preserve">Myelodysplastic syndrome associated with isolated </w:t>
      </w:r>
      <w:proofErr w:type="gramStart"/>
      <w:r w:rsidRPr="005B4C1E">
        <w:t>del(</w:t>
      </w:r>
      <w:proofErr w:type="gramEnd"/>
      <w:r w:rsidRPr="005B4C1E">
        <w:t>5q)</w:t>
      </w:r>
      <w:r w:rsidRPr="005B4C1E">
        <w:tab/>
      </w:r>
      <w:r w:rsidRPr="005B4C1E">
        <w:tab/>
        <w:t>9986/3</w:t>
      </w:r>
    </w:p>
    <w:p w:rsidR="002D79D5" w:rsidRPr="005B4C1E" w:rsidRDefault="002D79D5" w:rsidP="002D7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5B4C1E">
        <w:tab/>
        <w:t>Myelodysplastic syndrome, unclassifiable</w:t>
      </w:r>
      <w:r w:rsidRPr="005B4C1E">
        <w:tab/>
      </w:r>
      <w:r w:rsidRPr="005B4C1E">
        <w:tab/>
      </w:r>
      <w:r w:rsidRPr="005B4C1E">
        <w:tab/>
      </w:r>
      <w:r w:rsidRPr="005B4C1E">
        <w:tab/>
        <w:t>9989/3</w:t>
      </w:r>
    </w:p>
    <w:p w:rsidR="002D79D5" w:rsidRPr="005B4C1E" w:rsidRDefault="002D79D5" w:rsidP="002D7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5B4C1E">
        <w:tab/>
        <w:t>Childhood myelodysplastic syndrome</w:t>
      </w:r>
    </w:p>
    <w:p w:rsidR="002D79D5" w:rsidRPr="005B4C1E" w:rsidRDefault="002D79D5" w:rsidP="002D79D5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5B4C1E">
        <w:tab/>
        <w:t>Refractory cytopenia of childhood (</w:t>
      </w:r>
      <w:r>
        <w:t>proposed</w:t>
      </w:r>
      <w:r w:rsidRPr="005B4C1E">
        <w:t xml:space="preserve">) </w:t>
      </w:r>
      <w:r w:rsidRPr="005B4C1E">
        <w:tab/>
      </w:r>
      <w:r w:rsidRPr="005B4C1E">
        <w:tab/>
      </w:r>
      <w:r>
        <w:tab/>
      </w:r>
      <w:r w:rsidRPr="005B4C1E">
        <w:t>9985/3</w:t>
      </w:r>
    </w:p>
    <w:p w:rsidR="002D79D5" w:rsidRPr="005B4C1E" w:rsidRDefault="002D79D5" w:rsidP="002D7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5B4C1E">
        <w:t>* All are ICD-O-3 codes, unless specified as “proposed”.</w:t>
      </w:r>
    </w:p>
    <w:p w:rsidR="00490E77" w:rsidRDefault="00490E77">
      <w:pPr>
        <w:spacing w:after="200" w:line="276" w:lineRule="auto"/>
      </w:pPr>
      <w:r>
        <w:br w:type="page"/>
      </w:r>
    </w:p>
    <w:p w:rsidR="00490E77" w:rsidRPr="005B4C1E" w:rsidRDefault="00490E77" w:rsidP="00490E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4A3BB0">
        <w:rPr>
          <w:b/>
        </w:rPr>
        <w:lastRenderedPageBreak/>
        <w:t>Table 4</w:t>
      </w:r>
      <w:r>
        <w:t>: The 2008 WHO classification of myelodysplastic/myeloproliferative neoplasms</w:t>
      </w:r>
    </w:p>
    <w:p w:rsidR="00490E77" w:rsidRPr="005B4C1E" w:rsidRDefault="00490E77" w:rsidP="00490E77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rPr>
          <w:b/>
        </w:rPr>
      </w:pPr>
      <w:r w:rsidRPr="005B4C1E">
        <w:rPr>
          <w:b/>
        </w:rPr>
        <w:t>Myelodysplastic/myeloproliferative</w:t>
      </w:r>
      <w:r>
        <w:rPr>
          <w:b/>
        </w:rPr>
        <w:t xml:space="preserve"> </w:t>
      </w:r>
      <w:r w:rsidRPr="005B4C1E">
        <w:rPr>
          <w:b/>
        </w:rPr>
        <w:t>neoplasm</w:t>
      </w:r>
      <w:r w:rsidRPr="005B4C1E">
        <w:rPr>
          <w:b/>
        </w:rPr>
        <w:tab/>
      </w:r>
      <w:r w:rsidRPr="005B4C1E">
        <w:rPr>
          <w:b/>
        </w:rPr>
        <w:tab/>
      </w:r>
      <w:r w:rsidRPr="005B4C1E">
        <w:rPr>
          <w:b/>
        </w:rPr>
        <w:tab/>
      </w:r>
      <w:r w:rsidRPr="005B4C1E">
        <w:rPr>
          <w:b/>
        </w:rPr>
        <w:tab/>
        <w:t>ICD-O-3 code</w:t>
      </w:r>
    </w:p>
    <w:p w:rsidR="00490E77" w:rsidRPr="005B4C1E" w:rsidRDefault="00490E77" w:rsidP="00490E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5B4C1E">
        <w:t>Chronic myelomonocytic leukemia</w:t>
      </w:r>
      <w:r w:rsidRPr="005B4C1E">
        <w:tab/>
      </w:r>
      <w:r w:rsidRPr="005B4C1E">
        <w:tab/>
      </w:r>
      <w:r w:rsidRPr="005B4C1E">
        <w:tab/>
      </w:r>
      <w:r w:rsidRPr="005B4C1E">
        <w:tab/>
      </w:r>
      <w:r w:rsidRPr="005B4C1E">
        <w:tab/>
      </w:r>
      <w:r>
        <w:tab/>
      </w:r>
      <w:r w:rsidRPr="005B4C1E">
        <w:t>9945/3</w:t>
      </w:r>
    </w:p>
    <w:p w:rsidR="00490E77" w:rsidRPr="005B4C1E" w:rsidRDefault="00490E77" w:rsidP="00490E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5B4C1E">
        <w:t xml:space="preserve">Atypical chronic myeloid leukemia, </w:t>
      </w:r>
      <w:r w:rsidRPr="005B4C1E">
        <w:rPr>
          <w:i/>
        </w:rPr>
        <w:t>BCR-ABL1</w:t>
      </w:r>
      <w:r w:rsidRPr="005B4C1E">
        <w:t xml:space="preserve">-negative </w:t>
      </w:r>
      <w:r w:rsidRPr="005B4C1E">
        <w:tab/>
      </w:r>
      <w:r w:rsidRPr="005B4C1E">
        <w:tab/>
      </w:r>
      <w:r w:rsidRPr="005B4C1E">
        <w:tab/>
        <w:t>9876/3</w:t>
      </w:r>
    </w:p>
    <w:p w:rsidR="00490E77" w:rsidRPr="005B4C1E" w:rsidRDefault="00490E77" w:rsidP="00490E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5B4C1E">
        <w:t>Juvenile myelomonocytic leukemia</w:t>
      </w:r>
      <w:r w:rsidRPr="005B4C1E">
        <w:tab/>
      </w:r>
      <w:r w:rsidRPr="005B4C1E">
        <w:tab/>
      </w:r>
      <w:r w:rsidRPr="005B4C1E">
        <w:tab/>
      </w:r>
      <w:r w:rsidRPr="005B4C1E">
        <w:tab/>
      </w:r>
      <w:r w:rsidRPr="005B4C1E">
        <w:tab/>
      </w:r>
      <w:r>
        <w:tab/>
      </w:r>
      <w:r w:rsidRPr="005B4C1E">
        <w:t>9946/3</w:t>
      </w:r>
    </w:p>
    <w:p w:rsidR="00490E77" w:rsidRPr="005B4C1E" w:rsidRDefault="00490E77" w:rsidP="00490E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5B4C1E">
        <w:t>Myelodysplastic/myeloproliferative neoplasm, unclassifiable</w:t>
      </w:r>
      <w:r w:rsidRPr="005B4C1E">
        <w:tab/>
      </w:r>
      <w:r w:rsidRPr="005B4C1E">
        <w:tab/>
        <w:t>9975/3*</w:t>
      </w:r>
    </w:p>
    <w:p w:rsidR="00490E77" w:rsidRPr="005B4C1E" w:rsidRDefault="00490E77" w:rsidP="00490E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5B4C1E">
        <w:t xml:space="preserve">Refractory anemia with ringed sideroblasts associated with </w:t>
      </w:r>
      <w:r w:rsidRPr="005B4C1E">
        <w:tab/>
      </w:r>
      <w:r w:rsidRPr="005B4C1E">
        <w:tab/>
      </w:r>
    </w:p>
    <w:p w:rsidR="00490E77" w:rsidRPr="005B4C1E" w:rsidRDefault="00490E77" w:rsidP="00490E77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>
        <w:t xml:space="preserve">  </w:t>
      </w:r>
      <w:proofErr w:type="gramStart"/>
      <w:r w:rsidRPr="005B4C1E">
        <w:t>marked</w:t>
      </w:r>
      <w:proofErr w:type="gramEnd"/>
      <w:r w:rsidRPr="005B4C1E">
        <w:t xml:space="preserve"> thrombocytosis (provisional)</w:t>
      </w:r>
      <w:r w:rsidRPr="005B4C1E">
        <w:tab/>
      </w:r>
      <w:r w:rsidRPr="005B4C1E">
        <w:tab/>
      </w:r>
      <w:r w:rsidRPr="005B4C1E">
        <w:tab/>
      </w:r>
      <w:r w:rsidRPr="005B4C1E">
        <w:tab/>
      </w:r>
      <w:r w:rsidRPr="005B4C1E">
        <w:tab/>
        <w:t>9982/3†</w:t>
      </w:r>
    </w:p>
    <w:p w:rsidR="00490E77" w:rsidRPr="005B4C1E" w:rsidRDefault="00490E77" w:rsidP="00490E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5B4C1E">
        <w:t xml:space="preserve">* This ICD-O-3 code also defines </w:t>
      </w:r>
      <w:r>
        <w:t>“</w:t>
      </w:r>
      <w:r w:rsidRPr="005B4C1E">
        <w:t>myeloproliferative neoplasm, unclassifiable</w:t>
      </w:r>
      <w:r>
        <w:t>”</w:t>
      </w:r>
      <w:r w:rsidRPr="005B4C1E">
        <w:t xml:space="preserve"> in the MPN category. </w:t>
      </w:r>
    </w:p>
    <w:p w:rsidR="00490E77" w:rsidRPr="005B4C1E" w:rsidRDefault="00490E77" w:rsidP="00490E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</w:pPr>
      <w:r w:rsidRPr="005B4C1E">
        <w:t xml:space="preserve">† This ICD-O-3 code also defines </w:t>
      </w:r>
      <w:r>
        <w:t>“r</w:t>
      </w:r>
      <w:r w:rsidRPr="005B4C1E">
        <w:t>efractory anemia with ringed sideroblasts</w:t>
      </w:r>
      <w:r>
        <w:t>”</w:t>
      </w:r>
      <w:r w:rsidRPr="005B4C1E">
        <w:t xml:space="preserve"> in the MDS category.</w:t>
      </w:r>
    </w:p>
    <w:p w:rsidR="00490E77" w:rsidRDefault="00490E77"/>
    <w:sectPr w:rsidR="00490E77" w:rsidSect="002B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8F3"/>
    <w:rsid w:val="00047DBA"/>
    <w:rsid w:val="00121AD6"/>
    <w:rsid w:val="00196AC1"/>
    <w:rsid w:val="002B6D6E"/>
    <w:rsid w:val="002D79D5"/>
    <w:rsid w:val="00334C71"/>
    <w:rsid w:val="0043271A"/>
    <w:rsid w:val="00490E77"/>
    <w:rsid w:val="004C4D58"/>
    <w:rsid w:val="004F78F3"/>
    <w:rsid w:val="00507809"/>
    <w:rsid w:val="00611C26"/>
    <w:rsid w:val="00821266"/>
    <w:rsid w:val="0087712A"/>
    <w:rsid w:val="00936F23"/>
    <w:rsid w:val="00A71443"/>
    <w:rsid w:val="00A72D70"/>
    <w:rsid w:val="00F05C2A"/>
    <w:rsid w:val="00F4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9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9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3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Wayne Liu</cp:lastModifiedBy>
  <cp:revision>8</cp:revision>
  <dcterms:created xsi:type="dcterms:W3CDTF">2016-05-03T14:57:00Z</dcterms:created>
  <dcterms:modified xsi:type="dcterms:W3CDTF">2016-05-03T18:08:00Z</dcterms:modified>
</cp:coreProperties>
</file>