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353F" w:rsidRPr="00525F2B" w:rsidRDefault="00B438DD" w:rsidP="00B438DD">
      <w:pPr>
        <w:jc w:val="center"/>
        <w:rPr>
          <w:rFonts w:ascii="Times New Roman" w:hAnsi="Times New Roman" w:cs="Times New Roman"/>
          <w:b/>
          <w:sz w:val="28"/>
          <w:szCs w:val="28"/>
        </w:rPr>
      </w:pPr>
      <w:r w:rsidRPr="00525F2B">
        <w:rPr>
          <w:rFonts w:ascii="Times New Roman" w:hAnsi="Times New Roman" w:cs="Times New Roman"/>
          <w:b/>
          <w:sz w:val="28"/>
          <w:szCs w:val="28"/>
        </w:rPr>
        <w:t xml:space="preserve">Comparison of the Original </w:t>
      </w:r>
      <w:r w:rsidR="001D6548" w:rsidRPr="00525F2B">
        <w:rPr>
          <w:rFonts w:ascii="Times New Roman" w:hAnsi="Times New Roman" w:cs="Times New Roman"/>
          <w:b/>
          <w:sz w:val="28"/>
          <w:szCs w:val="28"/>
        </w:rPr>
        <w:t>Version</w:t>
      </w:r>
      <w:r w:rsidRPr="00525F2B">
        <w:rPr>
          <w:rFonts w:ascii="Times New Roman" w:hAnsi="Times New Roman" w:cs="Times New Roman"/>
          <w:b/>
          <w:sz w:val="28"/>
          <w:szCs w:val="28"/>
        </w:rPr>
        <w:t xml:space="preserve"> and the English Dubbing of Çoban Yıldızı</w:t>
      </w:r>
    </w:p>
    <w:p w:rsidR="00FE1450" w:rsidRDefault="00FE1450"/>
    <w:tbl>
      <w:tblPr>
        <w:tblStyle w:val="TabloKlavuzu"/>
        <w:tblW w:w="0" w:type="auto"/>
        <w:tblLook w:val="04A0"/>
      </w:tblPr>
      <w:tblGrid>
        <w:gridCol w:w="9212"/>
      </w:tblGrid>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Adam 1 : Çek şuraya la sıkıştım.</w:t>
            </w:r>
          </w:p>
        </w:tc>
      </w:tr>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The Man 1 : Pull over, i have to pee.</w:t>
            </w:r>
          </w:p>
        </w:tc>
      </w:tr>
    </w:tbl>
    <w:p w:rsidR="00FE1450" w:rsidRDefault="00FE1450" w:rsidP="00047C29">
      <w:pPr>
        <w:jc w:val="both"/>
        <w:rPr>
          <w:rFonts w:ascii="Times New Roman" w:hAnsi="Times New Roman" w:cs="Times New Roman"/>
          <w:sz w:val="24"/>
          <w:szCs w:val="24"/>
        </w:rPr>
      </w:pPr>
    </w:p>
    <w:p w:rsidR="00A1146D" w:rsidRDefault="00A1146D" w:rsidP="00047C29">
      <w:pPr>
        <w:jc w:val="both"/>
        <w:rPr>
          <w:rFonts w:ascii="Times New Roman" w:hAnsi="Times New Roman" w:cs="Times New Roman"/>
          <w:sz w:val="24"/>
          <w:szCs w:val="24"/>
        </w:rPr>
      </w:pPr>
      <w:r>
        <w:rPr>
          <w:rFonts w:ascii="Times New Roman" w:hAnsi="Times New Roman" w:cs="Times New Roman"/>
          <w:sz w:val="24"/>
          <w:szCs w:val="24"/>
        </w:rPr>
        <w:t>First of all, for the original version, in Turkish, the spoken language has its own way. The man has his own dialect that is used in that region of the country, which makes it harder to give audience the same feeling in English language.</w:t>
      </w:r>
    </w:p>
    <w:p w:rsidR="00A1146D" w:rsidRDefault="00A1146D" w:rsidP="00047C29">
      <w:pPr>
        <w:jc w:val="both"/>
        <w:rPr>
          <w:rFonts w:ascii="Times New Roman" w:hAnsi="Times New Roman" w:cs="Times New Roman"/>
          <w:sz w:val="24"/>
          <w:szCs w:val="24"/>
        </w:rPr>
      </w:pPr>
      <w:r>
        <w:rPr>
          <w:rFonts w:ascii="Times New Roman" w:hAnsi="Times New Roman" w:cs="Times New Roman"/>
          <w:sz w:val="24"/>
          <w:szCs w:val="24"/>
        </w:rPr>
        <w:t xml:space="preserve">‘La’ is also a slang in Turkish that </w:t>
      </w:r>
      <w:r w:rsidR="0032097A">
        <w:rPr>
          <w:rFonts w:ascii="Times New Roman" w:hAnsi="Times New Roman" w:cs="Times New Roman"/>
          <w:sz w:val="24"/>
          <w:szCs w:val="24"/>
        </w:rPr>
        <w:t>it gives more comfortable vibe</w:t>
      </w:r>
      <w:r>
        <w:rPr>
          <w:rFonts w:ascii="Times New Roman" w:hAnsi="Times New Roman" w:cs="Times New Roman"/>
          <w:sz w:val="24"/>
          <w:szCs w:val="24"/>
        </w:rPr>
        <w:t xml:space="preserve"> in speaking, and English has not any slang such as ‘la’ in the dubbing version. It is </w:t>
      </w:r>
      <w:r w:rsidR="0032097A">
        <w:rPr>
          <w:rFonts w:ascii="Times New Roman" w:hAnsi="Times New Roman" w:cs="Times New Roman"/>
          <w:sz w:val="24"/>
          <w:szCs w:val="24"/>
        </w:rPr>
        <w:t>spoken in formal language in English version, but not in Turkish.</w:t>
      </w:r>
    </w:p>
    <w:p w:rsidR="0032097A" w:rsidRDefault="0032097A" w:rsidP="00047C29">
      <w:pPr>
        <w:jc w:val="both"/>
        <w:rPr>
          <w:rFonts w:ascii="Times New Roman" w:hAnsi="Times New Roman" w:cs="Times New Roman"/>
          <w:sz w:val="24"/>
          <w:szCs w:val="24"/>
        </w:rPr>
      </w:pPr>
      <w:r>
        <w:rPr>
          <w:rFonts w:ascii="Times New Roman" w:hAnsi="Times New Roman" w:cs="Times New Roman"/>
          <w:sz w:val="24"/>
          <w:szCs w:val="24"/>
        </w:rPr>
        <w:t>‘Sıkıştım.’ means ‘I have to pee.’ However, ‘sıkıştım’ is more informal than ‘I have to pee.’</w:t>
      </w:r>
    </w:p>
    <w:p w:rsidR="00A1146D" w:rsidRDefault="00A1146D" w:rsidP="00047C29">
      <w:pPr>
        <w:jc w:val="both"/>
        <w:rPr>
          <w:rFonts w:ascii="Times New Roman" w:hAnsi="Times New Roman" w:cs="Times New Roman"/>
          <w:sz w:val="24"/>
          <w:szCs w:val="24"/>
        </w:rPr>
      </w:pPr>
    </w:p>
    <w:tbl>
      <w:tblPr>
        <w:tblStyle w:val="TabloKlavuzu"/>
        <w:tblW w:w="0" w:type="auto"/>
        <w:tblLook w:val="04A0"/>
      </w:tblPr>
      <w:tblGrid>
        <w:gridCol w:w="9212"/>
      </w:tblGrid>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Satıcı : Abi hediyelik eşyalarımız var. Buyur abi. Nazar boncukları</w:t>
            </w:r>
            <w:r w:rsidR="0032097A">
              <w:rPr>
                <w:rFonts w:ascii="Times New Roman" w:hAnsi="Times New Roman" w:cs="Times New Roman"/>
                <w:sz w:val="24"/>
                <w:szCs w:val="24"/>
              </w:rPr>
              <w:t>m</w:t>
            </w:r>
            <w:r w:rsidRPr="00A1146D">
              <w:rPr>
                <w:rFonts w:ascii="Times New Roman" w:hAnsi="Times New Roman" w:cs="Times New Roman"/>
                <w:sz w:val="24"/>
                <w:szCs w:val="24"/>
              </w:rPr>
              <w:t>ız var, tesbihlerimiz var.</w:t>
            </w:r>
          </w:p>
        </w:tc>
      </w:tr>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 xml:space="preserve">The Vendor : Hey sir, take a look at our souvenirs. Over here sir. We </w:t>
            </w:r>
            <w:r w:rsidR="0032097A">
              <w:rPr>
                <w:rFonts w:ascii="Times New Roman" w:hAnsi="Times New Roman" w:cs="Times New Roman"/>
                <w:sz w:val="24"/>
                <w:szCs w:val="24"/>
              </w:rPr>
              <w:t>have amulets</w:t>
            </w:r>
            <w:r w:rsidRPr="00A1146D">
              <w:rPr>
                <w:rFonts w:ascii="Times New Roman" w:hAnsi="Times New Roman" w:cs="Times New Roman"/>
                <w:sz w:val="24"/>
                <w:szCs w:val="24"/>
              </w:rPr>
              <w:t>, a lot more.</w:t>
            </w:r>
          </w:p>
        </w:tc>
      </w:tr>
    </w:tbl>
    <w:p w:rsidR="00FE1450" w:rsidRDefault="00FE1450" w:rsidP="00047C29">
      <w:pPr>
        <w:jc w:val="both"/>
        <w:rPr>
          <w:rFonts w:ascii="Times New Roman" w:hAnsi="Times New Roman" w:cs="Times New Roman"/>
          <w:sz w:val="24"/>
          <w:szCs w:val="24"/>
        </w:rPr>
      </w:pPr>
    </w:p>
    <w:p w:rsidR="0032097A" w:rsidRDefault="0032097A" w:rsidP="00047C29">
      <w:pPr>
        <w:jc w:val="both"/>
        <w:rPr>
          <w:rFonts w:ascii="Times New Roman" w:hAnsi="Times New Roman" w:cs="Times New Roman"/>
          <w:sz w:val="24"/>
          <w:szCs w:val="24"/>
        </w:rPr>
      </w:pPr>
      <w:r>
        <w:rPr>
          <w:rFonts w:ascii="Times New Roman" w:hAnsi="Times New Roman" w:cs="Times New Roman"/>
          <w:sz w:val="24"/>
          <w:szCs w:val="24"/>
        </w:rPr>
        <w:t>‘Abi’ does not mean ‘Sir’ but English</w:t>
      </w:r>
      <w:r w:rsidR="00CA6FC7">
        <w:rPr>
          <w:rFonts w:ascii="Times New Roman" w:hAnsi="Times New Roman" w:cs="Times New Roman"/>
          <w:sz w:val="24"/>
          <w:szCs w:val="24"/>
        </w:rPr>
        <w:t xml:space="preserve"> does not </w:t>
      </w:r>
      <w:r w:rsidR="00E80853">
        <w:rPr>
          <w:rFonts w:ascii="Times New Roman" w:hAnsi="Times New Roman" w:cs="Times New Roman"/>
          <w:sz w:val="24"/>
          <w:szCs w:val="24"/>
        </w:rPr>
        <w:t xml:space="preserve">have </w:t>
      </w:r>
      <w:r>
        <w:rPr>
          <w:rFonts w:ascii="Times New Roman" w:hAnsi="Times New Roman" w:cs="Times New Roman"/>
          <w:sz w:val="24"/>
          <w:szCs w:val="24"/>
        </w:rPr>
        <w:t xml:space="preserve">any expression to give the same </w:t>
      </w:r>
      <w:r w:rsidR="001D6548">
        <w:rPr>
          <w:rFonts w:ascii="Times New Roman" w:hAnsi="Times New Roman" w:cs="Times New Roman"/>
          <w:sz w:val="24"/>
          <w:szCs w:val="24"/>
        </w:rPr>
        <w:t>meaning</w:t>
      </w:r>
      <w:r>
        <w:rPr>
          <w:rFonts w:ascii="Times New Roman" w:hAnsi="Times New Roman" w:cs="Times New Roman"/>
          <w:sz w:val="24"/>
          <w:szCs w:val="24"/>
        </w:rPr>
        <w:t xml:space="preserve"> as when Turkish people use abi for any men; instead, as an alternative ‘sir’ is used. It is also same for</w:t>
      </w:r>
      <w:r w:rsidR="001D6548">
        <w:rPr>
          <w:rFonts w:ascii="Times New Roman" w:hAnsi="Times New Roman" w:cs="Times New Roman"/>
          <w:sz w:val="24"/>
          <w:szCs w:val="24"/>
        </w:rPr>
        <w:t xml:space="preserve"> the word</w:t>
      </w:r>
      <w:r>
        <w:rPr>
          <w:rFonts w:ascii="Times New Roman" w:hAnsi="Times New Roman" w:cs="Times New Roman"/>
          <w:sz w:val="24"/>
          <w:szCs w:val="24"/>
        </w:rPr>
        <w:t xml:space="preserve"> ‘buyur’.</w:t>
      </w:r>
    </w:p>
    <w:p w:rsidR="0032097A" w:rsidRDefault="0032097A" w:rsidP="00047C29">
      <w:pPr>
        <w:jc w:val="both"/>
        <w:rPr>
          <w:rFonts w:ascii="Times New Roman" w:hAnsi="Times New Roman" w:cs="Times New Roman"/>
          <w:sz w:val="24"/>
          <w:szCs w:val="24"/>
        </w:rPr>
      </w:pPr>
    </w:p>
    <w:tbl>
      <w:tblPr>
        <w:tblStyle w:val="TabloKlavuzu"/>
        <w:tblW w:w="0" w:type="auto"/>
        <w:tblLook w:val="04A0"/>
      </w:tblPr>
      <w:tblGrid>
        <w:gridCol w:w="9212"/>
      </w:tblGrid>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Adam 2 : Hayırdır bacım nereye?</w:t>
            </w:r>
          </w:p>
        </w:tc>
      </w:tr>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The Man 2 : Where do you think you’re going?</w:t>
            </w:r>
          </w:p>
        </w:tc>
      </w:tr>
    </w:tbl>
    <w:p w:rsidR="00FE1450" w:rsidRDefault="00FE1450" w:rsidP="00047C29">
      <w:pPr>
        <w:jc w:val="both"/>
        <w:rPr>
          <w:rFonts w:ascii="Times New Roman" w:hAnsi="Times New Roman" w:cs="Times New Roman"/>
          <w:sz w:val="24"/>
          <w:szCs w:val="24"/>
        </w:rPr>
      </w:pPr>
    </w:p>
    <w:p w:rsidR="0032097A" w:rsidRDefault="0032097A" w:rsidP="00047C29">
      <w:pPr>
        <w:jc w:val="both"/>
        <w:rPr>
          <w:rFonts w:ascii="Times New Roman" w:hAnsi="Times New Roman" w:cs="Times New Roman"/>
          <w:sz w:val="24"/>
          <w:szCs w:val="24"/>
        </w:rPr>
      </w:pPr>
      <w:r>
        <w:rPr>
          <w:rFonts w:ascii="Times New Roman" w:hAnsi="Times New Roman" w:cs="Times New Roman"/>
          <w:sz w:val="24"/>
          <w:szCs w:val="24"/>
        </w:rPr>
        <w:t xml:space="preserve">The man has dialect, </w:t>
      </w:r>
      <w:r w:rsidR="00E80853">
        <w:rPr>
          <w:rFonts w:ascii="Times New Roman" w:hAnsi="Times New Roman" w:cs="Times New Roman"/>
          <w:sz w:val="24"/>
          <w:szCs w:val="24"/>
        </w:rPr>
        <w:t xml:space="preserve">and </w:t>
      </w:r>
      <w:r>
        <w:rPr>
          <w:rFonts w:ascii="Times New Roman" w:hAnsi="Times New Roman" w:cs="Times New Roman"/>
          <w:sz w:val="24"/>
          <w:szCs w:val="24"/>
        </w:rPr>
        <w:t>he does not speak in formal language; however, in English, the man speaks normally.</w:t>
      </w:r>
    </w:p>
    <w:p w:rsidR="00B906C4" w:rsidRDefault="0032097A" w:rsidP="001D6548">
      <w:pPr>
        <w:jc w:val="both"/>
        <w:rPr>
          <w:rFonts w:ascii="Times New Roman" w:hAnsi="Times New Roman" w:cs="Times New Roman"/>
          <w:sz w:val="24"/>
          <w:szCs w:val="24"/>
        </w:rPr>
      </w:pPr>
      <w:r>
        <w:rPr>
          <w:rFonts w:ascii="Times New Roman" w:hAnsi="Times New Roman" w:cs="Times New Roman"/>
          <w:sz w:val="24"/>
          <w:szCs w:val="24"/>
        </w:rPr>
        <w:t>Moreover, in the original line, the words ‘hayırdır’ and ‘bacım’ are not existed in English language. Therefore, it is translated in that way. The word ‘Bacım’ has the same condition as ‘Abi’ which is mentioned in the previous line.</w:t>
      </w:r>
    </w:p>
    <w:p w:rsidR="00B906C4" w:rsidRDefault="00B906C4">
      <w:pPr>
        <w:rPr>
          <w:rFonts w:ascii="Times New Roman" w:hAnsi="Times New Roman" w:cs="Times New Roman"/>
          <w:sz w:val="24"/>
          <w:szCs w:val="24"/>
        </w:rPr>
      </w:pPr>
    </w:p>
    <w:tbl>
      <w:tblPr>
        <w:tblStyle w:val="TabloKlavuzu"/>
        <w:tblW w:w="0" w:type="auto"/>
        <w:tblLook w:val="04A0"/>
      </w:tblPr>
      <w:tblGrid>
        <w:gridCol w:w="9212"/>
      </w:tblGrid>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Adam 3 : Emriniz olur hanfendi!</w:t>
            </w:r>
          </w:p>
        </w:tc>
      </w:tr>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The Man 3 : I was trying to be nice but you got it.</w:t>
            </w:r>
          </w:p>
        </w:tc>
      </w:tr>
    </w:tbl>
    <w:p w:rsidR="00715562" w:rsidRDefault="00715562" w:rsidP="00047C29">
      <w:pPr>
        <w:jc w:val="both"/>
        <w:rPr>
          <w:rFonts w:ascii="Times New Roman" w:hAnsi="Times New Roman" w:cs="Times New Roman"/>
          <w:sz w:val="24"/>
          <w:szCs w:val="24"/>
        </w:rPr>
      </w:pPr>
    </w:p>
    <w:p w:rsidR="00B906C4" w:rsidRDefault="00B906C4" w:rsidP="00047C29">
      <w:pPr>
        <w:jc w:val="both"/>
        <w:rPr>
          <w:rFonts w:ascii="Times New Roman" w:hAnsi="Times New Roman" w:cs="Times New Roman"/>
          <w:sz w:val="24"/>
          <w:szCs w:val="24"/>
        </w:rPr>
      </w:pPr>
      <w:r>
        <w:rPr>
          <w:rFonts w:ascii="Times New Roman" w:hAnsi="Times New Roman" w:cs="Times New Roman"/>
          <w:sz w:val="24"/>
          <w:szCs w:val="24"/>
        </w:rPr>
        <w:t>The man said his line with an angry tone in his voice but in English, he said it in a casual way. Moreover</w:t>
      </w:r>
      <w:r w:rsidR="00E80853">
        <w:rPr>
          <w:rFonts w:ascii="Times New Roman" w:hAnsi="Times New Roman" w:cs="Times New Roman"/>
          <w:sz w:val="24"/>
          <w:szCs w:val="24"/>
        </w:rPr>
        <w:t>, they</w:t>
      </w:r>
      <w:r>
        <w:rPr>
          <w:rFonts w:ascii="Times New Roman" w:hAnsi="Times New Roman" w:cs="Times New Roman"/>
          <w:sz w:val="24"/>
          <w:szCs w:val="24"/>
        </w:rPr>
        <w:t xml:space="preserve"> </w:t>
      </w:r>
      <w:r w:rsidR="00CA6FC7">
        <w:rPr>
          <w:rFonts w:ascii="Times New Roman" w:hAnsi="Times New Roman" w:cs="Times New Roman"/>
          <w:sz w:val="24"/>
          <w:szCs w:val="24"/>
        </w:rPr>
        <w:t>are not equivalent</w:t>
      </w:r>
      <w:r>
        <w:rPr>
          <w:rFonts w:ascii="Times New Roman" w:hAnsi="Times New Roman" w:cs="Times New Roman"/>
          <w:sz w:val="24"/>
          <w:szCs w:val="24"/>
        </w:rPr>
        <w:t xml:space="preserve"> and the English version </w:t>
      </w:r>
      <w:r w:rsidR="00CA6FC7">
        <w:rPr>
          <w:rFonts w:ascii="Times New Roman" w:hAnsi="Times New Roman" w:cs="Times New Roman"/>
          <w:sz w:val="24"/>
          <w:szCs w:val="24"/>
        </w:rPr>
        <w:t>fails to convey</w:t>
      </w:r>
      <w:r>
        <w:rPr>
          <w:rFonts w:ascii="Times New Roman" w:hAnsi="Times New Roman" w:cs="Times New Roman"/>
          <w:sz w:val="24"/>
          <w:szCs w:val="24"/>
        </w:rPr>
        <w:t xml:space="preserve"> the same </w:t>
      </w:r>
      <w:r w:rsidR="001D6548">
        <w:rPr>
          <w:rFonts w:ascii="Times New Roman" w:hAnsi="Times New Roman" w:cs="Times New Roman"/>
          <w:sz w:val="24"/>
          <w:szCs w:val="24"/>
        </w:rPr>
        <w:t>meaning</w:t>
      </w:r>
      <w:r>
        <w:rPr>
          <w:rFonts w:ascii="Times New Roman" w:hAnsi="Times New Roman" w:cs="Times New Roman"/>
          <w:sz w:val="24"/>
          <w:szCs w:val="24"/>
        </w:rPr>
        <w:t>.</w:t>
      </w:r>
    </w:p>
    <w:p w:rsidR="00B906C4" w:rsidRDefault="00B906C4">
      <w:pPr>
        <w:rPr>
          <w:rFonts w:ascii="Times New Roman" w:hAnsi="Times New Roman" w:cs="Times New Roman"/>
          <w:sz w:val="24"/>
          <w:szCs w:val="24"/>
        </w:rPr>
      </w:pPr>
    </w:p>
    <w:p w:rsidR="001D6548" w:rsidRDefault="001D6548">
      <w:pPr>
        <w:rPr>
          <w:rFonts w:ascii="Times New Roman" w:hAnsi="Times New Roman" w:cs="Times New Roman"/>
          <w:sz w:val="24"/>
          <w:szCs w:val="24"/>
        </w:rPr>
      </w:pPr>
    </w:p>
    <w:tbl>
      <w:tblPr>
        <w:tblStyle w:val="TabloKlavuzu"/>
        <w:tblW w:w="0" w:type="auto"/>
        <w:tblLook w:val="04A0"/>
      </w:tblPr>
      <w:tblGrid>
        <w:gridCol w:w="9212"/>
      </w:tblGrid>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Adam 3 : Amma somurtgan bir şeysin sen ya.</w:t>
            </w:r>
          </w:p>
        </w:tc>
      </w:tr>
      <w:tr w:rsidR="00A1146D" w:rsidRPr="00A1146D" w:rsidTr="00A1146D">
        <w:tc>
          <w:tcPr>
            <w:tcW w:w="9212" w:type="dxa"/>
          </w:tcPr>
          <w:p w:rsidR="00A1146D" w:rsidRPr="00A1146D" w:rsidRDefault="00A1146D" w:rsidP="00047C29">
            <w:pPr>
              <w:jc w:val="both"/>
              <w:rPr>
                <w:rFonts w:ascii="Times New Roman" w:hAnsi="Times New Roman" w:cs="Times New Roman"/>
                <w:sz w:val="24"/>
                <w:szCs w:val="24"/>
              </w:rPr>
            </w:pPr>
            <w:r w:rsidRPr="00A1146D">
              <w:rPr>
                <w:rFonts w:ascii="Times New Roman" w:hAnsi="Times New Roman" w:cs="Times New Roman"/>
                <w:sz w:val="24"/>
                <w:szCs w:val="24"/>
              </w:rPr>
              <w:t>The Man 3 : You are really an ungrateful person.</w:t>
            </w:r>
          </w:p>
        </w:tc>
      </w:tr>
    </w:tbl>
    <w:p w:rsidR="00FE1450" w:rsidRDefault="00FE1450" w:rsidP="00A1146D">
      <w:pPr>
        <w:rPr>
          <w:rFonts w:ascii="Times New Roman" w:hAnsi="Times New Roman" w:cs="Times New Roman"/>
          <w:sz w:val="24"/>
          <w:szCs w:val="24"/>
        </w:rPr>
      </w:pPr>
    </w:p>
    <w:p w:rsidR="00B906C4" w:rsidRDefault="00B906C4" w:rsidP="00047C29">
      <w:pPr>
        <w:jc w:val="both"/>
        <w:rPr>
          <w:rFonts w:ascii="Times New Roman" w:hAnsi="Times New Roman" w:cs="Times New Roman"/>
          <w:sz w:val="24"/>
          <w:szCs w:val="24"/>
        </w:rPr>
      </w:pPr>
      <w:r>
        <w:rPr>
          <w:rFonts w:ascii="Times New Roman" w:hAnsi="Times New Roman" w:cs="Times New Roman"/>
          <w:sz w:val="24"/>
          <w:szCs w:val="24"/>
        </w:rPr>
        <w:t>‘Amma’ is a cultural item so it can not be translated into another language.</w:t>
      </w:r>
      <w:r w:rsidR="008B29E1">
        <w:rPr>
          <w:rFonts w:ascii="Times New Roman" w:hAnsi="Times New Roman" w:cs="Times New Roman"/>
          <w:sz w:val="24"/>
          <w:szCs w:val="24"/>
        </w:rPr>
        <w:t xml:space="preserve"> Also Turkish language sometimes emphasise some elements of the sentence in order to increase the mood or stress by using some filler words such as ‘ya’</w:t>
      </w:r>
      <w:r w:rsidR="001D6548">
        <w:rPr>
          <w:rFonts w:ascii="Times New Roman" w:hAnsi="Times New Roman" w:cs="Times New Roman"/>
          <w:sz w:val="24"/>
          <w:szCs w:val="24"/>
        </w:rPr>
        <w:t>.</w:t>
      </w:r>
    </w:p>
    <w:p w:rsidR="008B29E1" w:rsidRDefault="008B29E1" w:rsidP="00047C29">
      <w:pPr>
        <w:jc w:val="both"/>
        <w:rPr>
          <w:rFonts w:ascii="Times New Roman" w:hAnsi="Times New Roman" w:cs="Times New Roman"/>
          <w:sz w:val="24"/>
          <w:szCs w:val="24"/>
        </w:rPr>
      </w:pPr>
    </w:p>
    <w:p w:rsidR="008B29E1" w:rsidRDefault="008B29E1" w:rsidP="00047C29">
      <w:pPr>
        <w:jc w:val="both"/>
        <w:rPr>
          <w:rFonts w:ascii="Times New Roman" w:hAnsi="Times New Roman" w:cs="Times New Roman"/>
          <w:sz w:val="24"/>
          <w:szCs w:val="24"/>
        </w:rPr>
      </w:pPr>
      <w:r>
        <w:rPr>
          <w:rFonts w:ascii="Times New Roman" w:hAnsi="Times New Roman" w:cs="Times New Roman"/>
          <w:sz w:val="24"/>
          <w:szCs w:val="24"/>
        </w:rPr>
        <w:t xml:space="preserve">In general, </w:t>
      </w:r>
      <w:r w:rsidR="00E80853">
        <w:rPr>
          <w:rFonts w:ascii="Times New Roman" w:hAnsi="Times New Roman" w:cs="Times New Roman"/>
          <w:sz w:val="24"/>
          <w:szCs w:val="24"/>
        </w:rPr>
        <w:t xml:space="preserve">this comparison highlights that </w:t>
      </w:r>
      <w:r>
        <w:rPr>
          <w:rFonts w:ascii="Times New Roman" w:hAnsi="Times New Roman" w:cs="Times New Roman"/>
          <w:sz w:val="24"/>
          <w:szCs w:val="24"/>
        </w:rPr>
        <w:t>there are cultural items and expressions that are hard or</w:t>
      </w:r>
      <w:r w:rsidR="00E80853">
        <w:rPr>
          <w:rFonts w:ascii="Times New Roman" w:hAnsi="Times New Roman" w:cs="Times New Roman"/>
          <w:sz w:val="24"/>
          <w:szCs w:val="24"/>
        </w:rPr>
        <w:t xml:space="preserve"> even</w:t>
      </w:r>
      <w:r>
        <w:rPr>
          <w:rFonts w:ascii="Times New Roman" w:hAnsi="Times New Roman" w:cs="Times New Roman"/>
          <w:sz w:val="24"/>
          <w:szCs w:val="24"/>
        </w:rPr>
        <w:t xml:space="preserve"> impossible to translate into another language since all languages have their own slangs, dialects, cultural terms, etc. Moreover, the dialects and the way people talk affect the message or the feelings that are wanted to be given to audience. </w:t>
      </w:r>
      <w:r w:rsidR="00EE0B6C">
        <w:rPr>
          <w:rFonts w:ascii="Times New Roman" w:hAnsi="Times New Roman" w:cs="Times New Roman"/>
          <w:sz w:val="24"/>
          <w:szCs w:val="24"/>
        </w:rPr>
        <w:t xml:space="preserve">Turkish language has a lot of different dialects that change from region to another; furthermore, the dubbed version </w:t>
      </w:r>
      <w:r w:rsidR="00E80853">
        <w:rPr>
          <w:rFonts w:ascii="Times New Roman" w:hAnsi="Times New Roman" w:cs="Times New Roman"/>
          <w:sz w:val="24"/>
          <w:szCs w:val="24"/>
        </w:rPr>
        <w:t xml:space="preserve">does not have </w:t>
      </w:r>
      <w:r w:rsidR="00EE0B6C">
        <w:rPr>
          <w:rFonts w:ascii="Times New Roman" w:hAnsi="Times New Roman" w:cs="Times New Roman"/>
          <w:sz w:val="24"/>
          <w:szCs w:val="24"/>
        </w:rPr>
        <w:t>any dialetcs that fit in the same way.</w:t>
      </w:r>
      <w:r w:rsidR="00E80853">
        <w:rPr>
          <w:rFonts w:ascii="Times New Roman" w:hAnsi="Times New Roman" w:cs="Times New Roman"/>
          <w:sz w:val="24"/>
          <w:szCs w:val="24"/>
        </w:rPr>
        <w:t xml:space="preserve"> Furthermore</w:t>
      </w:r>
      <w:r w:rsidR="00525F2B">
        <w:rPr>
          <w:rFonts w:ascii="Times New Roman" w:hAnsi="Times New Roman" w:cs="Times New Roman"/>
          <w:sz w:val="24"/>
          <w:szCs w:val="24"/>
        </w:rPr>
        <w:t>, intonation is essential to convey the same meaning.</w:t>
      </w:r>
      <w:r w:rsidR="00EE0B6C">
        <w:rPr>
          <w:rFonts w:ascii="Times New Roman" w:hAnsi="Times New Roman" w:cs="Times New Roman"/>
          <w:sz w:val="24"/>
          <w:szCs w:val="24"/>
        </w:rPr>
        <w:t xml:space="preserve"> To sum up,</w:t>
      </w:r>
      <w:r w:rsidR="00E80853">
        <w:rPr>
          <w:rFonts w:ascii="Times New Roman" w:hAnsi="Times New Roman" w:cs="Times New Roman"/>
          <w:sz w:val="24"/>
          <w:szCs w:val="24"/>
        </w:rPr>
        <w:t xml:space="preserve"> </w:t>
      </w:r>
      <w:r w:rsidR="00EE0B6C">
        <w:rPr>
          <w:rFonts w:ascii="Times New Roman" w:hAnsi="Times New Roman" w:cs="Times New Roman"/>
          <w:sz w:val="24"/>
          <w:szCs w:val="24"/>
        </w:rPr>
        <w:t xml:space="preserve"> there are some omissions, additions and literal translations in this dubbing.</w:t>
      </w:r>
    </w:p>
    <w:p w:rsidR="00047C29" w:rsidRDefault="00047C29" w:rsidP="00A1146D">
      <w:pPr>
        <w:rPr>
          <w:rFonts w:ascii="Times New Roman" w:hAnsi="Times New Roman" w:cs="Times New Roman"/>
          <w:sz w:val="24"/>
          <w:szCs w:val="24"/>
        </w:rPr>
      </w:pPr>
    </w:p>
    <w:p w:rsidR="00525F2B" w:rsidRDefault="00525F2B" w:rsidP="00A1146D">
      <w:pPr>
        <w:rPr>
          <w:rFonts w:ascii="Times New Roman" w:hAnsi="Times New Roman" w:cs="Times New Roman"/>
          <w:sz w:val="24"/>
          <w:szCs w:val="24"/>
        </w:rPr>
      </w:pPr>
    </w:p>
    <w:p w:rsidR="00047C29" w:rsidRDefault="00047C29" w:rsidP="00A1146D">
      <w:pPr>
        <w:rPr>
          <w:rFonts w:ascii="Times New Roman" w:hAnsi="Times New Roman" w:cs="Times New Roman"/>
          <w:sz w:val="24"/>
          <w:szCs w:val="24"/>
        </w:rPr>
      </w:pPr>
    </w:p>
    <w:p w:rsidR="00047C29" w:rsidRDefault="00047C29" w:rsidP="00047C29">
      <w:pPr>
        <w:jc w:val="right"/>
        <w:rPr>
          <w:rFonts w:ascii="Times New Roman" w:hAnsi="Times New Roman" w:cs="Times New Roman"/>
          <w:sz w:val="24"/>
          <w:szCs w:val="24"/>
        </w:rPr>
      </w:pPr>
      <w:r>
        <w:rPr>
          <w:rFonts w:ascii="Times New Roman" w:hAnsi="Times New Roman" w:cs="Times New Roman"/>
          <w:sz w:val="24"/>
          <w:szCs w:val="24"/>
        </w:rPr>
        <w:t>Beyzanur Erdinç</w:t>
      </w:r>
    </w:p>
    <w:p w:rsidR="00047C29" w:rsidRDefault="00047C29" w:rsidP="00047C29">
      <w:pPr>
        <w:jc w:val="right"/>
        <w:rPr>
          <w:rFonts w:ascii="Times New Roman" w:hAnsi="Times New Roman" w:cs="Times New Roman"/>
          <w:sz w:val="24"/>
          <w:szCs w:val="24"/>
        </w:rPr>
      </w:pPr>
      <w:r>
        <w:rPr>
          <w:rFonts w:ascii="Times New Roman" w:hAnsi="Times New Roman" w:cs="Times New Roman"/>
          <w:sz w:val="24"/>
          <w:szCs w:val="24"/>
        </w:rPr>
        <w:t>22290030038</w:t>
      </w:r>
    </w:p>
    <w:p w:rsidR="00047C29" w:rsidRPr="00FE1450" w:rsidRDefault="00047C29" w:rsidP="00047C29">
      <w:pPr>
        <w:jc w:val="right"/>
        <w:rPr>
          <w:rFonts w:ascii="Times New Roman" w:hAnsi="Times New Roman" w:cs="Times New Roman"/>
          <w:sz w:val="24"/>
          <w:szCs w:val="24"/>
        </w:rPr>
      </w:pPr>
      <w:r>
        <w:rPr>
          <w:rFonts w:ascii="Times New Roman" w:hAnsi="Times New Roman" w:cs="Times New Roman"/>
          <w:sz w:val="24"/>
          <w:szCs w:val="24"/>
        </w:rPr>
        <w:t>22290030038@mersin.edu.tr</w:t>
      </w:r>
    </w:p>
    <w:sectPr w:rsidR="00047C29" w:rsidRPr="00FE1450" w:rsidSect="00F563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savePreviewPicture/>
  <w:compat/>
  <w:rsids>
    <w:rsidRoot w:val="00FE1450"/>
    <w:rsid w:val="00046F5C"/>
    <w:rsid w:val="00047C29"/>
    <w:rsid w:val="001D6548"/>
    <w:rsid w:val="0032097A"/>
    <w:rsid w:val="0034035F"/>
    <w:rsid w:val="00525F2B"/>
    <w:rsid w:val="00570467"/>
    <w:rsid w:val="00715562"/>
    <w:rsid w:val="008B29E1"/>
    <w:rsid w:val="00A1146D"/>
    <w:rsid w:val="00AE3EEA"/>
    <w:rsid w:val="00B438DD"/>
    <w:rsid w:val="00B906C4"/>
    <w:rsid w:val="00C141FD"/>
    <w:rsid w:val="00CA6FC7"/>
    <w:rsid w:val="00CC353F"/>
    <w:rsid w:val="00D5355B"/>
    <w:rsid w:val="00DC1F1D"/>
    <w:rsid w:val="00E271A6"/>
    <w:rsid w:val="00E80853"/>
    <w:rsid w:val="00EE0B6C"/>
    <w:rsid w:val="00F215B6"/>
    <w:rsid w:val="00F56359"/>
    <w:rsid w:val="00F66A43"/>
    <w:rsid w:val="00FE145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359"/>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1146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429</Words>
  <Characters>2446</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rocco</Company>
  <LinksUpToDate>false</LinksUpToDate>
  <CharactersWithSpaces>2870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2025-04-02T13:17:00Z</dcterms:created>
  <dcterms:modified xsi:type="dcterms:W3CDTF">2025-04-14T19:08:00Z</dcterms:modified>
</cp:coreProperties>
</file>