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C6831D" wp14:paraId="66953DE4" wp14:textId="016548C0">
      <w:pPr>
        <w:pStyle w:val="Heading3"/>
        <w:jc w:val="center"/>
      </w:pPr>
      <w:r w:rsidRPr="78C6831D" w:rsidR="0AF14929">
        <w:rPr>
          <w:noProof w:val="0"/>
          <w:lang w:val="tr-TR"/>
        </w:rPr>
        <w:t xml:space="preserve"> Python</w:t>
      </w:r>
    </w:p>
    <w:p xmlns:wp14="http://schemas.microsoft.com/office/word/2010/wordml" w:rsidP="78C6831D" wp14:paraId="746BF2F2" wp14:textId="73F67B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Kütüphanelerin İçe Aktarılması</w:t>
      </w:r>
      <w:r>
        <w:br/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Kodun başında pandas, matplotlib ve plotly gibi kütüphaneler eklenir.</w:t>
      </w:r>
    </w:p>
    <w:p xmlns:wp14="http://schemas.microsoft.com/office/word/2010/wordml" w:rsidP="78C6831D" wp14:paraId="03F06C75" wp14:textId="17287D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pandas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>: veri setini tablo (DataFrame) olarak okumak ve işlemek için kullanılır.</w:t>
      </w:r>
    </w:p>
    <w:p xmlns:wp14="http://schemas.microsoft.com/office/word/2010/wordml" w:rsidP="78C6831D" wp14:paraId="470A3034" wp14:textId="5A2D65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matplotlib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78C6831D" w:rsidR="0AF1492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plotly.express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>: veriyi görselleştirmek için grafikler üretir.</w:t>
      </w:r>
    </w:p>
    <w:p xmlns:wp14="http://schemas.microsoft.com/office/word/2010/wordml" w:rsidP="78C6831D" wp14:paraId="1324524A" wp14:textId="01AF8EB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Setinin Yüklenmesi</w:t>
      </w:r>
      <w:r>
        <w:br/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Veriler CSV dosyasından okunarak pandas DataFrame’e aktarılır. Böylece veriler satır ve sütun düzeninde kullanılabilir.</w:t>
      </w:r>
    </w:p>
    <w:p xmlns:wp14="http://schemas.microsoft.com/office/word/2010/wordml" w:rsidP="78C6831D" wp14:paraId="48E8F204" wp14:textId="3845D2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Veriye İlk Bakış (EDA – Keşifsel Veri Analizi)</w:t>
      </w:r>
      <w:r>
        <w:br/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 hakkında genel bilgiler elde edilir.</w:t>
      </w:r>
    </w:p>
    <w:p xmlns:wp14="http://schemas.microsoft.com/office/word/2010/wordml" w:rsidP="78C6831D" wp14:paraId="548EDD60" wp14:textId="56F9DA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Consolas" w:hAnsi="Consolas" w:eastAsia="Consolas" w:cs="Consolas"/>
          <w:noProof w:val="0"/>
          <w:sz w:val="24"/>
          <w:szCs w:val="24"/>
          <w:lang w:val="tr-TR"/>
        </w:rPr>
        <w:t>describe()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ortalama, minimum, maksimum gibi istatistikler alınır.</w:t>
      </w:r>
    </w:p>
    <w:p xmlns:wp14="http://schemas.microsoft.com/office/word/2010/wordml" w:rsidP="78C6831D" wp14:paraId="297E6E25" wp14:textId="2C0778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Tarih sütunları </w:t>
      </w:r>
      <w:r w:rsidRPr="78C6831D" w:rsidR="0AF14929">
        <w:rPr>
          <w:rFonts w:ascii="Consolas" w:hAnsi="Consolas" w:eastAsia="Consolas" w:cs="Consolas"/>
          <w:noProof w:val="0"/>
          <w:sz w:val="24"/>
          <w:szCs w:val="24"/>
          <w:lang w:val="tr-TR"/>
        </w:rPr>
        <w:t>to_datetime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tarih formatına çevrilir.</w:t>
      </w:r>
    </w:p>
    <w:p xmlns:wp14="http://schemas.microsoft.com/office/word/2010/wordml" w:rsidP="78C6831D" wp14:paraId="7FEF1E2B" wp14:textId="3D1CB9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Consolas" w:hAnsi="Consolas" w:eastAsia="Consolas" w:cs="Consolas"/>
          <w:noProof w:val="0"/>
          <w:sz w:val="24"/>
          <w:szCs w:val="24"/>
          <w:lang w:val="tr-TR"/>
        </w:rPr>
        <w:t>value_counts()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ülkelerin veri setinde kaç kez geçtiği bulunur.</w:t>
      </w:r>
    </w:p>
    <w:p xmlns:wp14="http://schemas.microsoft.com/office/word/2010/wordml" w:rsidP="78C6831D" wp14:paraId="18C20BFD" wp14:textId="787EC1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Temizliği</w:t>
      </w:r>
      <w:r>
        <w:br/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Bazı ülkeler aslında aynı ülkenin parçaları olabilir (örneğin İngiltere için “England”, “Scotland”, “Wales”). Bu kayıtlar filtrelenerek çıkarılır. Böylece analiz daha doğru hale gelir.</w:t>
      </w:r>
    </w:p>
    <w:p xmlns:wp14="http://schemas.microsoft.com/office/word/2010/wordml" w:rsidP="78C6831D" wp14:paraId="600FB8CF" wp14:textId="4769C5F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Aşı Türlerinin İncelenmesi</w:t>
      </w:r>
    </w:p>
    <w:p xmlns:wp14="http://schemas.microsoft.com/office/word/2010/wordml" w:rsidP="78C6831D" wp14:paraId="6F96CA5D" wp14:textId="2C2E88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Consolas" w:hAnsi="Consolas" w:eastAsia="Consolas" w:cs="Consolas"/>
          <w:noProof w:val="0"/>
          <w:sz w:val="24"/>
          <w:szCs w:val="24"/>
          <w:lang w:val="tr-TR"/>
        </w:rPr>
        <w:t>vaccines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sütunundaki değerler sayılarak hangi aşıların ve aşı kombinasyonlarının ne kadar kullanıldığı bulunur.</w:t>
      </w:r>
    </w:p>
    <w:p xmlns:wp14="http://schemas.microsoft.com/office/word/2010/wordml" w:rsidP="78C6831D" wp14:paraId="1D9CB75E" wp14:textId="22EB1E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Consolas" w:hAnsi="Consolas" w:eastAsia="Consolas" w:cs="Consolas"/>
          <w:noProof w:val="0"/>
          <w:sz w:val="24"/>
          <w:szCs w:val="24"/>
          <w:lang w:val="tr-TR"/>
        </w:rPr>
        <w:t>vaccines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78C6831D" w:rsidR="0AF14929">
        <w:rPr>
          <w:rFonts w:ascii="Consolas" w:hAnsi="Consolas" w:eastAsia="Consolas" w:cs="Consolas"/>
          <w:noProof w:val="0"/>
          <w:sz w:val="24"/>
          <w:szCs w:val="24"/>
          <w:lang w:val="tr-TR"/>
        </w:rPr>
        <w:t>country</w:t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sütunları seçilerek, hangi ülkenin hangi aşıyı kullandığı incelenir.</w:t>
      </w:r>
    </w:p>
    <w:p xmlns:wp14="http://schemas.microsoft.com/office/word/2010/wordml" w:rsidP="78C6831D" wp14:paraId="62D5BB5F" wp14:textId="1299A74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>Set yapıları kullanılarak aşı–ülke ilişkileri çıkarılır.</w:t>
      </w:r>
    </w:p>
    <w:p xmlns:wp14="http://schemas.microsoft.com/office/word/2010/wordml" w:rsidP="78C6831D" wp14:paraId="2F08D42F" wp14:textId="2FE8CE1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Görselleştirme</w:t>
      </w:r>
      <w:r>
        <w:br/>
      </w: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Plotly kütüphanesi ile aşıların dünya haritası üzerinde dağılımı çizilir. Böylece hangi ülkelerin hangi aşıları tercih ettiği görsel olarak gösterilir.</w:t>
      </w:r>
    </w:p>
    <w:p xmlns:wp14="http://schemas.microsoft.com/office/word/2010/wordml" w:rsidP="78C6831D" wp14:paraId="2B73CAF8" wp14:textId="502E06C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Sonuç</w:t>
      </w:r>
    </w:p>
    <w:p xmlns:wp14="http://schemas.microsoft.com/office/word/2010/wordml" w:rsidP="78C6831D" wp14:paraId="4654F244" wp14:textId="59F0A8B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>Veri setindeki aşı bilgileri temizlenmiş ve düzenlenmiştir.</w:t>
      </w:r>
    </w:p>
    <w:p xmlns:wp14="http://schemas.microsoft.com/office/word/2010/wordml" w:rsidP="78C6831D" wp14:paraId="69828794" wp14:textId="49216D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>Her ülkenin kullandığı aşılar listelenmiştir.</w:t>
      </w:r>
    </w:p>
    <w:p xmlns:wp14="http://schemas.microsoft.com/office/word/2010/wordml" w:rsidP="78C6831D" wp14:paraId="321E9185" wp14:textId="0CB506F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0AF14929">
        <w:rPr>
          <w:rFonts w:ascii="Aptos" w:hAnsi="Aptos" w:eastAsia="Aptos" w:cs="Aptos"/>
          <w:noProof w:val="0"/>
          <w:sz w:val="24"/>
          <w:szCs w:val="24"/>
          <w:lang w:val="tr-TR"/>
        </w:rPr>
        <w:t>Görselleştirmeler ile aşıların küresel dağılımı ortaya konmuştur.</w:t>
      </w:r>
    </w:p>
    <w:p xmlns:wp14="http://schemas.microsoft.com/office/word/2010/wordml" w:rsidP="78C6831D" wp14:paraId="02597AAC" wp14:textId="70559CC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3B3DC431" wp14:textId="0E178B8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473D6CC6" wp14:textId="7292AC8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31C8F4D3" wp14:textId="3636B5E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222C0250" wp14:textId="371585D8">
      <w:pPr>
        <w:pStyle w:val="Heading2"/>
      </w:pPr>
      <w:r w:rsidRPr="78C6831D" w:rsidR="5D43CBB8">
        <w:rPr>
          <w:noProof w:val="0"/>
          <w:lang w:val="tr-TR"/>
        </w:rPr>
        <w:t>CRISP-DM Raporu – COVID-19 Aşı Analizi (KNIME)</w:t>
      </w:r>
    </w:p>
    <w:p xmlns:wp14="http://schemas.microsoft.com/office/word/2010/wordml" w:rsidP="78C6831D" wp14:paraId="5B9B6347" wp14:textId="6A4405C2">
      <w:pPr>
        <w:pStyle w:val="Normal"/>
      </w:pPr>
      <w:r w:rsidR="5D43CBB8">
        <w:drawing>
          <wp:inline xmlns:wp14="http://schemas.microsoft.com/office/word/2010/wordprocessingDrawing" wp14:editId="5DFFC0B0" wp14:anchorId="183FF20D">
            <wp:extent cx="5724525" cy="3324225"/>
            <wp:effectExtent l="0" t="0" r="0" b="0"/>
            <wp:docPr id="2138030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8030339" name=""/>
                    <pic:cNvPicPr/>
                  </pic:nvPicPr>
                  <pic:blipFill>
                    <a:blip xmlns:r="http://schemas.openxmlformats.org/officeDocument/2006/relationships" r:embed="rId15459261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C6831D" wp14:paraId="602CD832" wp14:textId="4FAD5343">
      <w:pPr>
        <w:pStyle w:val="Heading3"/>
      </w:pPr>
      <w:r w:rsidRPr="78C6831D" w:rsidR="5D43CBB8">
        <w:rPr>
          <w:noProof w:val="0"/>
          <w:lang w:val="tr-TR"/>
        </w:rPr>
        <w:t>1. Business Understanding (İş Probleminin Tanımlanması)</w:t>
      </w:r>
    </w:p>
    <w:p xmlns:wp14="http://schemas.microsoft.com/office/word/2010/wordml" w:rsidP="78C6831D" wp14:paraId="15A60175" wp14:textId="7AD78641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COVID-19 pandemisi süresince ülkelerin günlük aşılama sayılarının doğru tahmin edilmesi, sağlık otoritelerinin kaynak planlamasında ve aşılama stratejilerinde kritik rol oynamaktadır.</w:t>
      </w:r>
      <w:r>
        <w:br/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çalışmada amaç, geçmiş aşılanma verilerine dayanarak günlük aşılama sayısını tahmin etmek ve farklı modellerin (Linear Regression, Random Forest) performansını karşılaştırmaktır.</w:t>
      </w:r>
    </w:p>
    <w:p xmlns:wp14="http://schemas.microsoft.com/office/word/2010/wordml" wp14:paraId="0EE7162B" wp14:textId="64DA3B22"/>
    <w:p xmlns:wp14="http://schemas.microsoft.com/office/word/2010/wordml" w:rsidP="78C6831D" wp14:paraId="23469337" wp14:textId="76B943F3">
      <w:pPr>
        <w:pStyle w:val="Heading3"/>
      </w:pPr>
      <w:r w:rsidRPr="78C6831D" w:rsidR="5D43CBB8">
        <w:rPr>
          <w:noProof w:val="0"/>
          <w:lang w:val="tr-TR"/>
        </w:rPr>
        <w:t>2. Data Understanding (Veriyi Anlama)</w:t>
      </w:r>
    </w:p>
    <w:p xmlns:wp14="http://schemas.microsoft.com/office/word/2010/wordml" w:rsidP="78C6831D" wp14:paraId="4893E449" wp14:textId="1D8E3DF7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Veri kaynağı: </w:t>
      </w: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country_vaccinations.csv</w:t>
      </w:r>
      <w:r>
        <w:br/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Başlıca sütunlar:</w:t>
      </w:r>
    </w:p>
    <w:p xmlns:wp14="http://schemas.microsoft.com/office/word/2010/wordml" w:rsidP="78C6831D" wp14:paraId="0E3FDFB5" wp14:textId="66818E2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date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: Tarih bilgisi</w:t>
      </w:r>
    </w:p>
    <w:p xmlns:wp14="http://schemas.microsoft.com/office/word/2010/wordml" w:rsidP="78C6831D" wp14:paraId="735DAA86" wp14:textId="720BA34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country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: Ülke adı</w:t>
      </w:r>
    </w:p>
    <w:p xmlns:wp14="http://schemas.microsoft.com/office/word/2010/wordml" w:rsidP="78C6831D" wp14:paraId="516509ED" wp14:textId="396C407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daily_vaccinations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: Günlük yapılan aşı sayısı</w:t>
      </w:r>
    </w:p>
    <w:p xmlns:wp14="http://schemas.microsoft.com/office/word/2010/wordml" w:rsidP="78C6831D" wp14:paraId="4C360C6F" wp14:textId="28D53FE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total_vaccinations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: Kümülatif aşılama sayısı</w:t>
      </w:r>
    </w:p>
    <w:p xmlns:wp14="http://schemas.microsoft.com/office/word/2010/wordml" w:rsidP="78C6831D" wp14:paraId="0ED1BFD6" wp14:textId="0C63760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population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: Ülke nüfusu</w:t>
      </w:r>
    </w:p>
    <w:p xmlns:wp14="http://schemas.microsoft.com/office/word/2010/wordml" w:rsidP="78C6831D" wp14:paraId="0AF6C0C2" wp14:textId="73D5F810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İlk incelemede:</w:t>
      </w:r>
    </w:p>
    <w:p xmlns:wp14="http://schemas.microsoft.com/office/word/2010/wordml" w:rsidP="78C6831D" wp14:paraId="33A97B7B" wp14:textId="255394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Eksik değerler (</w:t>
      </w: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daily_vaccinations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) görüldü.</w:t>
      </w:r>
    </w:p>
    <w:p xmlns:wp14="http://schemas.microsoft.com/office/word/2010/wordml" w:rsidP="78C6831D" wp14:paraId="4BE1C846" wp14:textId="1256907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Tarih sütunu string formatındaydı, modele uygun hale getirilmesi gerekti.</w:t>
      </w:r>
    </w:p>
    <w:p xmlns:wp14="http://schemas.microsoft.com/office/word/2010/wordml" wp14:paraId="6E8B1795" wp14:textId="69884C2A"/>
    <w:p xmlns:wp14="http://schemas.microsoft.com/office/word/2010/wordml" w:rsidP="78C6831D" wp14:paraId="45636373" wp14:textId="0C237858">
      <w:pPr>
        <w:pStyle w:val="Heading3"/>
      </w:pPr>
      <w:r w:rsidRPr="78C6831D" w:rsidR="5D43CBB8">
        <w:rPr>
          <w:noProof w:val="0"/>
          <w:lang w:val="tr-TR"/>
        </w:rPr>
        <w:t>3. Data Preparation (Veri Hazırlığı)</w:t>
      </w:r>
    </w:p>
    <w:p xmlns:wp14="http://schemas.microsoft.com/office/word/2010/wordml" w:rsidP="78C6831D" wp14:paraId="48288ED7" wp14:textId="1BA694AE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KNIME üzerinde yapılan hazırlık adımları:</w:t>
      </w:r>
    </w:p>
    <w:p xmlns:wp14="http://schemas.microsoft.com/office/word/2010/wordml" w:rsidP="78C6831D" wp14:paraId="685E0C2B" wp14:textId="2EA2228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CSV Reader (Node 1):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Veriyi okuma</w:t>
      </w:r>
    </w:p>
    <w:p xmlns:wp14="http://schemas.microsoft.com/office/word/2010/wordml" w:rsidP="78C6831D" wp14:paraId="14FFDE05" wp14:textId="4246D57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Column Filter (Node 2):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İlgili sütunların seçilmesi</w:t>
      </w:r>
    </w:p>
    <w:p xmlns:wp14="http://schemas.microsoft.com/office/word/2010/wordml" w:rsidP="78C6831D" wp14:paraId="1EDEADD8" wp14:textId="129E4BF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String to Date&amp;Time (Node 3):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78C6831D" w:rsidR="5D43CBB8">
        <w:rPr>
          <w:rFonts w:ascii="Consolas" w:hAnsi="Consolas" w:eastAsia="Consolas" w:cs="Consolas"/>
          <w:noProof w:val="0"/>
          <w:sz w:val="24"/>
          <w:szCs w:val="24"/>
          <w:lang w:val="tr-TR"/>
        </w:rPr>
        <w:t>date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sütununun tarih tipine dönüştürülmesi</w:t>
      </w:r>
    </w:p>
    <w:p xmlns:wp14="http://schemas.microsoft.com/office/word/2010/wordml" w:rsidP="78C6831D" wp14:paraId="394CFDCB" wp14:textId="7E13C97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Missing Value (Node 4):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Eksik değerlerin sıfırla veya ortalama ile doldurulması</w:t>
      </w:r>
    </w:p>
    <w:p xmlns:wp14="http://schemas.microsoft.com/office/word/2010/wordml" w:rsidP="78C6831D" wp14:paraId="32B6E674" wp14:textId="5DE7BE0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Partitioning</w:t>
      </w: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(</w:t>
      </w: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Node</w:t>
      </w: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5):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Verinin %70 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train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%30 test olacak şekilde ayrılması</w:t>
      </w:r>
    </w:p>
    <w:p xmlns:wp14="http://schemas.microsoft.com/office/word/2010/wordml" w:rsidP="78C6831D" wp14:paraId="33C0B6ED" wp14:textId="5A6FD5B6">
      <w:pPr>
        <w:pStyle w:val="Heading3"/>
      </w:pPr>
      <w:r w:rsidRPr="78C6831D" w:rsidR="5D43CBB8">
        <w:rPr>
          <w:noProof w:val="0"/>
          <w:lang w:val="tr-TR"/>
        </w:rPr>
        <w:t xml:space="preserve">4. </w:t>
      </w:r>
      <w:r w:rsidRPr="78C6831D" w:rsidR="5D43CBB8">
        <w:rPr>
          <w:noProof w:val="0"/>
          <w:lang w:val="tr-TR"/>
        </w:rPr>
        <w:t>Modeling</w:t>
      </w:r>
      <w:r w:rsidRPr="78C6831D" w:rsidR="5D43CBB8">
        <w:rPr>
          <w:noProof w:val="0"/>
          <w:lang w:val="tr-TR"/>
        </w:rPr>
        <w:t xml:space="preserve"> (Modelleme)</w:t>
      </w:r>
    </w:p>
    <w:p xmlns:wp14="http://schemas.microsoft.com/office/word/2010/wordml" w:rsidP="78C6831D" wp14:paraId="1054D2D8" wp14:textId="638E6934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İki farklı makine öğrenmesi algoritması uygulanmıştır:</w:t>
      </w:r>
    </w:p>
    <w:p xmlns:wp14="http://schemas.microsoft.com/office/word/2010/wordml" w:rsidP="78C6831D" wp14:paraId="6A104BFE" wp14:textId="4BD5F56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Linear Regression (Node 6-7):</w:t>
      </w:r>
      <w:r>
        <w:br/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Günlük aşılama sayısını doğrusal ilişkilere dayalı tahmin eder.</w:t>
      </w:r>
    </w:p>
    <w:p xmlns:wp14="http://schemas.microsoft.com/office/word/2010/wordml" w:rsidP="78C6831D" wp14:paraId="49FBFFF1" wp14:textId="1E5BF68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Random Forest (Node 8-9):</w:t>
      </w:r>
      <w:r>
        <w:br/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Karar ağaçları topluluğu kullanarak daha karmaşık ilişkileri yakalamaya çalışır.</w:t>
      </w:r>
    </w:p>
    <w:p xmlns:wp14="http://schemas.microsoft.com/office/word/2010/wordml" w:rsidP="78C6831D" wp14:paraId="5CF64DD3" wp14:textId="711736A3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Her iki model de eğitim verisiyle öğrenmiş, test setinde tahmin üretmiştir.</w:t>
      </w:r>
    </w:p>
    <w:p xmlns:wp14="http://schemas.microsoft.com/office/word/2010/wordml" wp14:paraId="086C184C" wp14:textId="6419993A"/>
    <w:p xmlns:wp14="http://schemas.microsoft.com/office/word/2010/wordml" w:rsidP="78C6831D" wp14:paraId="04F7707E" wp14:textId="6005DA2C">
      <w:pPr>
        <w:pStyle w:val="Heading3"/>
      </w:pPr>
      <w:r w:rsidRPr="78C6831D" w:rsidR="5D43CBB8">
        <w:rPr>
          <w:noProof w:val="0"/>
          <w:lang w:val="tr-TR"/>
        </w:rPr>
        <w:t>5. Evaluation (Değerlendirme)</w:t>
      </w:r>
    </w:p>
    <w:p xmlns:wp14="http://schemas.microsoft.com/office/word/2010/wordml" w:rsidP="78C6831D" wp14:paraId="1D98C6FA" wp14:textId="33C4C95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Numeric Scorer (Node 12) &amp; Scorer (Node 11):</w:t>
      </w:r>
      <w:r>
        <w:br/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Modellerin performansı değerlendirilmiştir. Kullanılan metrikler:</w:t>
      </w:r>
    </w:p>
    <w:p xmlns:wp14="http://schemas.microsoft.com/office/word/2010/wordml" w:rsidP="78C6831D" wp14:paraId="2C9866D9" wp14:textId="0544ACC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MAE (Mean Absolute Error)</w:t>
      </w:r>
    </w:p>
    <w:p xmlns:wp14="http://schemas.microsoft.com/office/word/2010/wordml" w:rsidP="78C6831D" wp14:paraId="3B23A5B6" wp14:textId="5F8B834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RMSE (Root Mean Squared Error)</w:t>
      </w:r>
    </w:p>
    <w:p xmlns:wp14="http://schemas.microsoft.com/office/word/2010/wordml" w:rsidP="78C6831D" wp14:paraId="1CB2E40B" wp14:textId="79C6E38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R² (Determinasyon katsayısı)</w:t>
      </w:r>
    </w:p>
    <w:p xmlns:wp14="http://schemas.microsoft.com/office/word/2010/wordml" w:rsidP="78C6831D" wp14:paraId="08653932" wp14:textId="4033C9A9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Sonuç: Random Forest, genellikle Linear Regression’a göre daha düşük hata oranı vermiştir.</w:t>
      </w:r>
    </w:p>
    <w:p xmlns:wp14="http://schemas.microsoft.com/office/word/2010/wordml" wp14:paraId="3DF2004C" wp14:textId="676E3535"/>
    <w:p xmlns:wp14="http://schemas.microsoft.com/office/word/2010/wordml" w:rsidP="78C6831D" wp14:paraId="16108578" wp14:textId="2A097FF1">
      <w:pPr>
        <w:pStyle w:val="Heading3"/>
      </w:pPr>
      <w:r w:rsidRPr="78C6831D" w:rsidR="5D43CBB8">
        <w:rPr>
          <w:noProof w:val="0"/>
          <w:lang w:val="tr-TR"/>
        </w:rPr>
        <w:t>6. Deployment (Kullanıma Alma)</w:t>
      </w:r>
    </w:p>
    <w:p xmlns:wp14="http://schemas.microsoft.com/office/word/2010/wordml" w:rsidP="78C6831D" wp14:paraId="0A954B02" wp14:textId="11198D68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Model çıktıları sağlık alanında karar vericilere destek olarak kullanılabilir:</w:t>
      </w:r>
    </w:p>
    <w:p xmlns:wp14="http://schemas.microsoft.com/office/word/2010/wordml" w:rsidP="78C6831D" wp14:paraId="3D75A5BD" wp14:textId="1782E1B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Günlük aşılama kapasitesinin öngörülmesi</w:t>
      </w:r>
    </w:p>
    <w:p xmlns:wp14="http://schemas.microsoft.com/office/word/2010/wordml" w:rsidP="78C6831D" wp14:paraId="2056B5EE" wp14:textId="30CA1E8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Aşı tedarik zinciri planlaması</w:t>
      </w:r>
    </w:p>
    <w:p xmlns:wp14="http://schemas.microsoft.com/office/word/2010/wordml" w:rsidP="78C6831D" wp14:paraId="0F858DBA" wp14:textId="199B2E2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Yoğun dönemlerde kaynakların (personel, lojistik) verimli dağıtımı</w:t>
      </w:r>
    </w:p>
    <w:p xmlns:wp14="http://schemas.microsoft.com/office/word/2010/wordml" w:rsidP="78C6831D" wp14:paraId="7930961B" wp14:textId="1F67E8FF">
      <w:pPr>
        <w:spacing w:before="240" w:beforeAutospacing="off" w:after="240" w:afterAutospacing="off"/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KNIME 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workflow’unun</w:t>
      </w: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tekrar çalıştırılabilir olması sayesinde yeni veriler geldiğinde güncellenmiş tahminler hızlıca elde edilebilir.</w:t>
      </w:r>
    </w:p>
    <w:p xmlns:wp14="http://schemas.microsoft.com/office/word/2010/wordml" w:rsidP="78C6831D" wp14:paraId="5CFD3DA4" wp14:textId="2766E07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3E6DD24F" wp14:textId="20DA75D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012C3E8A" wp14:textId="7C4CADC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5551A5CD" wp14:textId="2A8D544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073DB233" wp14:textId="148DBF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1ECEDE76" wp14:textId="431AC7D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74B1476E" wp14:textId="318A78F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:rsidP="78C6831D" wp14:paraId="17E05B53" wp14:textId="39B54E5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6831D" w:rsidR="5D43CBB8">
        <w:rPr>
          <w:rFonts w:ascii="Aptos" w:hAnsi="Aptos" w:eastAsia="Aptos" w:cs="Aptos"/>
          <w:noProof w:val="0"/>
          <w:sz w:val="24"/>
          <w:szCs w:val="24"/>
          <w:lang w:val="tr-TR"/>
        </w:rPr>
        <w:t>Hazırlayan: Beyza Taşğın</w:t>
      </w:r>
    </w:p>
    <w:p xmlns:wp14="http://schemas.microsoft.com/office/word/2010/wordml" w:rsidP="78C6831D" wp14:paraId="7150AE8F" wp14:textId="008FB5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p14:paraId="1DB4442F" wp14:textId="0E60E42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0d91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bd6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5ff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f15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cb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ebc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9ae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508e9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7f9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9e109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3b2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4039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886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36da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2B45A"/>
    <w:rsid w:val="080C3672"/>
    <w:rsid w:val="0AF14929"/>
    <w:rsid w:val="32DBB9F9"/>
    <w:rsid w:val="4B149747"/>
    <w:rsid w:val="5322B45A"/>
    <w:rsid w:val="59F5E1BF"/>
    <w:rsid w:val="5B1C5E26"/>
    <w:rsid w:val="5D43CBB8"/>
    <w:rsid w:val="78C68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B45A"/>
  <w15:chartTrackingRefBased/>
  <w15:docId w15:val="{78DFAC08-AF1E-4AC1-A4B8-5AE69112A8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8C683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8C6831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8C683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78C683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5926186" /><Relationship Type="http://schemas.openxmlformats.org/officeDocument/2006/relationships/numbering" Target="numbering.xml" Id="R940986dd894a4b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2025-10-02T07:40:43.2689505Z</dcterms:created>
  <dcterms:modified xsi:type="dcterms:W3CDTF">2025-10-02T08:13:12.4060142Z</dcterms:modified>
  <dc:creator>Beyza Tasgin</dc:creator>
  <lastModifiedBy>Beyza Tasgin</lastModifiedBy>
</coreProperties>
</file>