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2C2826" w:rsidP="79E935EA" w:rsidRDefault="0061047B" w14:paraId="723C22A9" wp14:textId="7BC232F4">
      <w:pPr>
        <w:widowControl w:val="0"/>
        <w:spacing w:before="0" w:line="276" w:lineRule="auto"/>
        <w:ind w:left="-810"/>
        <w:rPr>
          <w:rFonts w:ascii="Barlow Medium" w:hAnsi="Barlow Medium" w:eastAsia="Barlow Medium" w:cs="Barlow Medium"/>
          <w:color w:val="517A5D"/>
          <w:sz w:val="24"/>
          <w:szCs w:val="24"/>
        </w:rPr>
      </w:pPr>
      <w:r w:rsidRPr="79E935EA" w:rsidR="7CE6B4AA">
        <w:rPr>
          <w:rFonts w:ascii="Barlow SemiBold" w:hAnsi="Barlow SemiBold" w:eastAsia="Barlow SemiBold" w:cs="Barlow SemiBold"/>
          <w:color w:val="517A5D"/>
          <w:sz w:val="36"/>
          <w:szCs w:val="36"/>
        </w:rPr>
        <w:t/>
      </w:r>
      <w:r w:rsidRPr="79E935EA" w:rsidR="12352046">
        <w:rPr>
          <w:rFonts w:ascii="Barlow SemiBold" w:hAnsi="Barlow SemiBold" w:eastAsia="Barlow SemiBold" w:cs="Barlow SemiBold"/>
          <w:color w:val="517A5D"/>
          <w:sz w:val="36"/>
          <w:szCs w:val="36"/>
        </w:rPr>
        <w:t/>
      </w:r>
    </w:p>
    <w:p xmlns:wp14="http://schemas.microsoft.com/office/word/2010/wordml" w:rsidR="002C2826" w:rsidRDefault="0061047B" w14:paraId="3526A0FC" wp14:textId="73ED4CC6">
      <w:pPr>
        <w:widowControl w:val="0"/>
        <w:spacing w:before="0" w:line="276" w:lineRule="auto"/>
        <w:ind w:left="-810"/>
        <w:rPr>
          <w:rFonts w:ascii="Barlow Medium" w:hAnsi="Barlow Medium" w:eastAsia="Barlow Medium" w:cs="Barlow Medium"/>
          <w:color w:val="517A5D"/>
          <w:sz w:val="24"/>
          <w:szCs w:val="24"/>
        </w:rPr>
      </w:pPr>
      <w:r w:rsidRPr="79E935EA" w:rsidR="4D0340E3">
        <w:rPr>
          <w:rFonts w:ascii="Barlow Medium" w:hAnsi="Barlow Medium" w:eastAsia="Barlow Medium" w:cs="Barlow Medium"/>
          <w:color w:val="517A5D"/>
          <w:sz w:val="24"/>
          <w:szCs w:val="24"/>
        </w:rPr>
        <w:t xml:space="preserve">Intermediate</w:t>
      </w:r>
      <w:r w:rsidRPr="79E935EA" w:rsidR="0061047B">
        <w:rPr>
          <w:rFonts w:ascii="Barlow Medium" w:hAnsi="Barlow Medium" w:eastAsia="Barlow Medium" w:cs="Barlow Medium"/>
          <w:color w:val="517A5D"/>
          <w:sz w:val="24"/>
          <w:szCs w:val="24"/>
        </w:rPr>
        <w:t/>
      </w:r>
      <w:r w:rsidRPr="79E935EA" w:rsidR="7D5BF088">
        <w:rPr>
          <w:rFonts w:ascii="Barlow Medium" w:hAnsi="Barlow Medium" w:eastAsia="Barlow Medium" w:cs="Barlow Medium"/>
          <w:color w:val="517A5D"/>
          <w:sz w:val="24"/>
          <w:szCs w:val="24"/>
        </w:rPr>
        <w:t/>
      </w:r>
    </w:p>
    <w:p xmlns:wp14="http://schemas.microsoft.com/office/word/2010/wordml" w:rsidR="002C2826" w:rsidRDefault="002C2826" w14:paraId="672A6659" wp14:textId="77777777">
      <w:pPr>
        <w:widowControl w:val="0"/>
        <w:spacing w:before="0" w:line="276" w:lineRule="auto"/>
        <w:ind w:left="-810"/>
        <w:rPr>
          <w:rFonts w:ascii="Barlow Medium" w:hAnsi="Barlow Medium" w:eastAsia="Barlow Medium" w:cs="Barlow Medium"/>
          <w:color w:val="00357B"/>
          <w:sz w:val="24"/>
          <w:szCs w:val="24"/>
        </w:rPr>
      </w:pPr>
    </w:p>
    <w:p xmlns:wp14="http://schemas.microsoft.com/office/word/2010/wordml" w:rsidR="002C2826" w:rsidRDefault="002C2826" w14:paraId="0A37501D" wp14:textId="77777777">
      <w:pPr>
        <w:widowControl w:val="0"/>
        <w:spacing w:before="0" w:line="276" w:lineRule="auto"/>
        <w:ind w:left="-900" w:right="-630"/>
        <w:rPr>
          <w:rFonts w:ascii="Barlow SemiBold" w:hAnsi="Barlow SemiBold" w:eastAsia="Barlow SemiBold" w:cs="Barlow SemiBold"/>
          <w:color w:val="172D7B"/>
          <w:sz w:val="2"/>
          <w:szCs w:val="2"/>
        </w:rPr>
      </w:pPr>
    </w:p>
    <w:p xmlns:wp14="http://schemas.microsoft.com/office/word/2010/wordml" w:rsidR="002C2826" w:rsidRDefault="002C2826" w14:paraId="5DAB6C7B" wp14:textId="77777777">
      <w:pPr>
        <w:widowControl w:val="0"/>
        <w:spacing w:before="0" w:line="276" w:lineRule="auto"/>
        <w:ind w:left="-900" w:right="-630"/>
        <w:rPr>
          <w:rFonts w:ascii="Barlow SemiBold" w:hAnsi="Barlow SemiBold" w:eastAsia="Barlow SemiBold" w:cs="Barlow SemiBold"/>
          <w:color w:val="172D7B"/>
          <w:sz w:val="2"/>
          <w:szCs w:val="2"/>
        </w:rPr>
      </w:pPr>
    </w:p>
    <w:tbl>
      <w:tblPr>
        <w:tblW w:w="10455" w:type="dxa"/>
        <w:tblInd w:w="-100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005"/>
        <w:gridCol w:w="6105"/>
        <w:gridCol w:w="315"/>
        <w:gridCol w:w="900"/>
        <w:gridCol w:w="2130"/>
      </w:tblGrid>
      <w:tr xmlns:wp14="http://schemas.microsoft.com/office/word/2010/wordml" w:rsidR="002C2826" w:rsidTr="79E935EA" w14:paraId="0A7A5637" wp14:textId="77777777">
        <w:trPr>
          <w:trHeight w:val="300"/>
        </w:trPr>
        <w:tc>
          <w:tcPr>
            <w:tcW w:w="1005" w:type="dxa"/>
            <w:tcBorders>
              <w:top w:val="nil"/>
              <w:left w:val="nil"/>
              <w:bottom w:val="nil"/>
              <w:right w:val="single" w:color="517A5D" w:sz="6" w:space="0"/>
            </w:tcBorders>
            <w:shd w:val="clear" w:color="auto" w:fill="auto"/>
            <w:tcMar>
              <w:top w:w="100" w:type="dxa"/>
              <w:left w:w="100" w:type="dxa"/>
              <w:bottom w:w="100" w:type="dxa"/>
              <w:right w:w="100" w:type="dxa"/>
            </w:tcMar>
          </w:tcPr>
          <w:p w:rsidR="002C2826" w:rsidRDefault="0061047B" w14:paraId="5ED90B35" wp14:textId="77777777">
            <w:pPr>
              <w:widowControl w:val="0"/>
              <w:spacing w:before="0" w:line="276" w:lineRule="auto"/>
              <w:ind w:left="90" w:right="-630"/>
              <w:rPr>
                <w:rFonts w:ascii="Barlow SemiBold" w:hAnsi="Barlow SemiBold" w:eastAsia="Barlow SemiBold" w:cs="Barlow SemiBold"/>
                <w:color w:val="517A5D"/>
                <w:sz w:val="24"/>
                <w:szCs w:val="24"/>
              </w:rPr>
            </w:pPr>
            <w:r>
              <w:rPr>
                <w:rFonts w:ascii="Barlow SemiBold" w:hAnsi="Barlow SemiBold" w:eastAsia="Barlow SemiBold" w:cs="Barlow SemiBold"/>
                <w:color w:val="517A5D"/>
                <w:sz w:val="24"/>
                <w:szCs w:val="24"/>
              </w:rPr>
              <w:t>Name:</w:t>
            </w:r>
          </w:p>
        </w:tc>
        <w:tc>
          <w:tcPr>
            <w:tcW w:w="6105" w:type="dxa"/>
            <w:tcBorders>
              <w:top w:val="single" w:color="517A5D" w:sz="6" w:space="0"/>
              <w:left w:val="single" w:color="517A5D" w:sz="6" w:space="0"/>
              <w:bottom w:val="single" w:color="517A5D" w:sz="6" w:space="0"/>
              <w:right w:val="single" w:color="517A5D" w:sz="6" w:space="0"/>
            </w:tcBorders>
            <w:shd w:val="clear" w:color="auto" w:fill="auto"/>
            <w:tcMar>
              <w:top w:w="100" w:type="dxa"/>
              <w:left w:w="100" w:type="dxa"/>
              <w:bottom w:w="100" w:type="dxa"/>
              <w:right w:w="100" w:type="dxa"/>
            </w:tcMar>
          </w:tcPr>
          <w:p w:rsidR="002C2826" w:rsidRDefault="002C2826" w14:paraId="02EB378F" wp14:textId="77777777">
            <w:pPr>
              <w:widowControl w:val="0"/>
              <w:spacing w:before="0" w:line="240" w:lineRule="auto"/>
              <w:rPr>
                <w:rFonts w:ascii="Open Sans SemiBold" w:hAnsi="Open Sans SemiBold" w:eastAsia="Open Sans SemiBold" w:cs="Open Sans SemiBold"/>
                <w:color w:val="517A5D"/>
                <w:sz w:val="24"/>
                <w:szCs w:val="24"/>
              </w:rPr>
            </w:pPr>
          </w:p>
        </w:tc>
        <w:tc>
          <w:tcPr>
            <w:tcW w:w="315" w:type="dxa"/>
            <w:tcBorders>
              <w:top w:val="nil"/>
              <w:left w:val="single" w:color="517A5D" w:sz="6" w:space="0"/>
              <w:bottom w:val="nil"/>
              <w:right w:val="nil"/>
            </w:tcBorders>
            <w:shd w:val="clear" w:color="auto" w:fill="auto"/>
            <w:tcMar>
              <w:top w:w="100" w:type="dxa"/>
              <w:left w:w="100" w:type="dxa"/>
              <w:bottom w:w="100" w:type="dxa"/>
              <w:right w:w="100" w:type="dxa"/>
            </w:tcMar>
          </w:tcPr>
          <w:p w:rsidR="002C2826" w:rsidRDefault="002C2826" w14:paraId="6A05A809" wp14:textId="77777777">
            <w:pPr>
              <w:widowControl w:val="0"/>
              <w:spacing w:before="0" w:line="240" w:lineRule="auto"/>
              <w:rPr>
                <w:rFonts w:ascii="Barlow SemiBold" w:hAnsi="Barlow SemiBold" w:eastAsia="Barlow SemiBold" w:cs="Barlow SemiBold"/>
                <w:color w:val="517A5D"/>
                <w:sz w:val="24"/>
                <w:szCs w:val="24"/>
              </w:rPr>
            </w:pPr>
          </w:p>
        </w:tc>
        <w:tc>
          <w:tcPr>
            <w:tcW w:w="900" w:type="dxa"/>
            <w:tcBorders>
              <w:top w:val="nil"/>
              <w:left w:val="nil"/>
              <w:bottom w:val="nil"/>
              <w:right w:val="single" w:color="517A5D" w:sz="6" w:space="0"/>
            </w:tcBorders>
            <w:shd w:val="clear" w:color="auto" w:fill="auto"/>
            <w:tcMar>
              <w:top w:w="100" w:type="dxa"/>
              <w:left w:w="100" w:type="dxa"/>
              <w:bottom w:w="100" w:type="dxa"/>
              <w:right w:w="100" w:type="dxa"/>
            </w:tcMar>
          </w:tcPr>
          <w:p w:rsidR="002C2826" w:rsidRDefault="0061047B" w14:paraId="2E0D2B2F" wp14:textId="77777777">
            <w:pPr>
              <w:widowControl w:val="0"/>
              <w:spacing w:before="0" w:line="276" w:lineRule="auto"/>
              <w:ind w:right="-630"/>
              <w:rPr>
                <w:rFonts w:ascii="Barlow SemiBold" w:hAnsi="Barlow SemiBold" w:eastAsia="Barlow SemiBold" w:cs="Barlow SemiBold"/>
                <w:color w:val="517A5D"/>
                <w:sz w:val="24"/>
                <w:szCs w:val="24"/>
              </w:rPr>
            </w:pPr>
            <w:r>
              <w:rPr>
                <w:rFonts w:ascii="Barlow SemiBold" w:hAnsi="Barlow SemiBold" w:eastAsia="Barlow SemiBold" w:cs="Barlow SemiBold"/>
                <w:color w:val="517A5D"/>
                <w:sz w:val="24"/>
                <w:szCs w:val="24"/>
              </w:rPr>
              <w:t xml:space="preserve"> Date:</w:t>
            </w:r>
          </w:p>
        </w:tc>
        <w:tc>
          <w:tcPr>
            <w:tcW w:w="2130" w:type="dxa"/>
            <w:tcBorders>
              <w:top w:val="single" w:color="517A5D" w:sz="6" w:space="0"/>
              <w:left w:val="single" w:color="517A5D" w:sz="6" w:space="0"/>
              <w:bottom w:val="single" w:color="517A5D" w:sz="6" w:space="0"/>
              <w:right w:val="single" w:color="517A5D" w:sz="6" w:space="0"/>
            </w:tcBorders>
            <w:shd w:val="clear" w:color="auto" w:fill="auto"/>
            <w:tcMar>
              <w:top w:w="100" w:type="dxa"/>
              <w:left w:w="100" w:type="dxa"/>
              <w:bottom w:w="100" w:type="dxa"/>
              <w:right w:w="100" w:type="dxa"/>
            </w:tcMar>
          </w:tcPr>
          <w:p w:rsidR="002C2826" w:rsidRDefault="002C2826" w14:paraId="5A39BBE3" wp14:textId="0EBCFE56">
            <w:pPr>
              <w:widowControl w:val="0"/>
              <w:spacing w:before="0" w:line="240" w:lineRule="auto"/>
              <w:rPr>
                <w:rFonts w:ascii="Barlow SemiBold" w:hAnsi="Barlow SemiBold" w:eastAsia="Barlow SemiBold" w:cs="Barlow SemiBold"/>
                <w:color w:val="517A5D"/>
                <w:sz w:val="24"/>
                <w:szCs w:val="24"/>
              </w:rPr>
            </w:pPr>
            <w:r w:rsidRPr="79E935EA" w:rsidR="48C156E7">
              <w:rPr>
                <w:rFonts w:ascii="Barlow SemiBold" w:hAnsi="Barlow SemiBold" w:eastAsia="Barlow SemiBold" w:cs="Barlow SemiBold"/>
                <w:color w:val="517A5D"/>
                <w:sz w:val="24"/>
                <w:szCs w:val="24"/>
              </w:rPr>
              <w:t xml:space="preserve">11/26/2023</w:t>
            </w:r>
          </w:p>
        </w:tc>
      </w:tr>
    </w:tbl>
    <w:p xmlns:wp14="http://schemas.microsoft.com/office/word/2010/wordml" w:rsidR="002C2826" w:rsidRDefault="002C2826" w14:paraId="41C8F396" wp14:textId="77777777">
      <w:pPr>
        <w:widowControl w:val="0"/>
        <w:spacing w:before="0" w:line="335" w:lineRule="auto"/>
        <w:rPr>
          <w:rFonts w:ascii="Barlow SemiBold" w:hAnsi="Barlow SemiBold" w:eastAsia="Barlow SemiBold" w:cs="Barlow SemiBold"/>
          <w:color w:val="E5385B"/>
        </w:rPr>
      </w:pPr>
    </w:p>
    <w:p xmlns:wp14="http://schemas.microsoft.com/office/word/2010/wordml" w:rsidR="002C2826" w:rsidRDefault="0061047B" w14:paraId="5D12108F" wp14:textId="77777777">
      <w:pPr>
        <w:spacing w:before="0" w:line="276" w:lineRule="auto"/>
        <w:ind w:left="-180"/>
        <w:rPr>
          <w:rFonts w:ascii="Barlow Medium" w:hAnsi="Barlow Medium" w:eastAsia="Barlow Medium" w:cs="Barlow Medium"/>
          <w:color w:val="517A5D"/>
          <w:sz w:val="20"/>
          <w:szCs w:val="20"/>
        </w:rPr>
      </w:pPr>
      <w:r>
        <w:rPr>
          <w:rFonts w:ascii="Barlow Medium" w:hAnsi="Barlow Medium" w:eastAsia="Barlow Medium" w:cs="Barlow Medium"/>
          <w:color w:val="517A5D"/>
          <w:sz w:val="20"/>
          <w:szCs w:val="20"/>
        </w:rPr>
        <w:t>"&lt;&lt; Knowledge knot&gt;&gt;</w:t>
      </w:r>
    </w:p>
    <w:tbl>
      <w:tblPr>
        <w:tblStyle w:val="a0"/>
        <w:tblW w:w="9660" w:type="dxa"/>
        <w:tblInd w:w="-2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60"/>
      </w:tblGrid>
      <w:tr xmlns:wp14="http://schemas.microsoft.com/office/word/2010/wordml" w:rsidR="002C2826" w:rsidTr="79E935EA" w14:paraId="32A13667" wp14:textId="77777777">
        <w:trPr>
          <w:trHeight w:val="719"/>
        </w:trPr>
        <w:tc>
          <w:tcPr>
            <w:tcW w:w="9660" w:type="dxa"/>
            <w:tcBorders>
              <w:top w:val="single" w:color="517A5D" w:sz="18" w:space="0"/>
              <w:left w:val="nil"/>
              <w:bottom w:val="single" w:color="517A5D" w:sz="18" w:space="0"/>
              <w:right w:val="nil"/>
            </w:tcBorders>
            <w:shd w:val="clear" w:color="auto" w:fill="auto"/>
            <w:tcMar>
              <w:top w:w="100" w:type="dxa"/>
              <w:left w:w="100" w:type="dxa"/>
              <w:bottom w:w="100" w:type="dxa"/>
              <w:right w:w="100" w:type="dxa"/>
            </w:tcMar>
            <w:vAlign w:val="center"/>
          </w:tcPr>
          <w:p w:rsidR="002C2826" w:rsidP="79E935EA" w:rsidRDefault="0061047B" w14:paraId="031292F3" wp14:textId="650782CB">
            <w:pPr>
              <w:pStyle w:val="Tiu"/>
              <w:rPr>
                <w:rFonts w:ascii="Barlow" w:hAnsi="Barlow" w:eastAsia="Barlow" w:cs="Barlow"/>
                <w:b w:val="1"/>
                <w:bCs w:val="1"/>
                <w:color w:val="517A5D"/>
                <w:sz w:val="40"/>
                <w:szCs w:val="40"/>
              </w:rPr>
            </w:pPr>
            <w:r w:rsidRPr="79E935EA" w:rsidR="35A013A8">
              <w:rPr>
                <w:rFonts w:ascii="Barlow" w:hAnsi="Barlow" w:eastAsia="Barlow" w:cs="Barlow"/>
                <w:b w:val="1"/>
                <w:bCs w:val="1"/>
                <w:color w:val="517A5D"/>
                <w:sz w:val="40"/>
                <w:szCs w:val="40"/>
              </w:rPr>
              <w:t xml:space="preserve">Conflict Resolution for Kids</w:t>
            </w:r>
            <w:r w:rsidRPr="79E935EA" w:rsidR="08504ED9">
              <w:rPr>
                <w:rFonts w:ascii="Barlow" w:hAnsi="Barlow" w:eastAsia="Barlow" w:cs="Barlow"/>
                <w:b w:val="1"/>
                <w:bCs w:val="1"/>
                <w:color w:val="517A5D"/>
                <w:sz w:val="40"/>
                <w:szCs w:val="40"/>
              </w:rPr>
              <w:t/>
            </w:r>
            <w:r w:rsidRPr="79E935EA" w:rsidR="0061047B">
              <w:rPr>
                <w:rFonts w:ascii="Barlow" w:hAnsi="Barlow" w:eastAsia="Barlow" w:cs="Barlow"/>
                <w:b w:val="1"/>
                <w:bCs w:val="1"/>
                <w:color w:val="517A5D"/>
                <w:sz w:val="40"/>
                <w:szCs w:val="40"/>
              </w:rPr>
              <w:t/>
            </w:r>
            <w:r w:rsidRPr="79E935EA" w:rsidR="4DA86214">
              <w:rPr>
                <w:rFonts w:ascii="Barlow" w:hAnsi="Barlow" w:eastAsia="Barlow" w:cs="Barlow"/>
                <w:b w:val="1"/>
                <w:bCs w:val="1"/>
                <w:color w:val="517A5D"/>
                <w:sz w:val="40"/>
                <w:szCs w:val="40"/>
              </w:rPr>
              <w:t/>
            </w:r>
            <w:r w:rsidRPr="79E935EA" w:rsidR="0061047B">
              <w:rPr>
                <w:rFonts w:ascii="Barlow" w:hAnsi="Barlow" w:eastAsia="Barlow" w:cs="Barlow"/>
                <w:b w:val="1"/>
                <w:bCs w:val="1"/>
                <w:color w:val="517A5D"/>
                <w:sz w:val="40"/>
                <w:szCs w:val="40"/>
              </w:rPr>
              <w:t/>
            </w:r>
            <w:r w:rsidRPr="79E935EA" w:rsidR="606FCB02">
              <w:rPr>
                <w:rFonts w:ascii="Barlow" w:hAnsi="Barlow" w:eastAsia="Barlow" w:cs="Barlow"/>
                <w:b w:val="1"/>
                <w:bCs w:val="1"/>
                <w:color w:val="517A5D"/>
                <w:sz w:val="40"/>
                <w:szCs w:val="40"/>
              </w:rPr>
              <w:t/>
            </w:r>
          </w:p>
        </w:tc>
      </w:tr>
    </w:tbl>
    <w:p xmlns:wp14="http://schemas.microsoft.com/office/word/2010/wordml" w:rsidR="002C2826" w:rsidRDefault="0061047B" w14:paraId="7996A6EA" wp14:textId="77777777">
      <w:pPr>
        <w:spacing w:after="200" w:line="276" w:lineRule="auto"/>
        <w:rPr>
          <w:rFonts w:ascii="Barlow SemiBold" w:hAnsi="Barlow SemiBold" w:eastAsia="Barlow SemiBold" w:cs="Barlow SemiBold"/>
          <w:color w:val="2B706F"/>
          <w:sz w:val="42"/>
          <w:szCs w:val="42"/>
        </w:rPr>
      </w:pPr>
      <w:r>
        <w:rPr>
          <w:rFonts w:ascii="Open Sans" w:hAnsi="Open Sans" w:eastAsia="Open Sans" w:cs="Open Sans"/>
          <w:b/>
          <w:color w:val="2B706F"/>
          <w:sz w:val="28"/>
          <w:szCs w:val="28"/>
        </w:rPr>
        <w:t>Goal</w:t>
      </w:r>
    </w:p>
    <w:p xmlns:wp14="http://schemas.microsoft.com/office/word/2010/wordml" w:rsidR="002C2826" w:rsidRDefault="0061047B" w14:paraId="494F56F4" wp14:textId="547B5E51">
      <w:pPr>
        <w:widowControl w:val="0"/>
        <w:spacing w:before="0" w:line="335" w:lineRule="auto"/>
        <w:ind w:left="720"/>
        <w:jc w:val="both"/>
        <w:rPr>
          <w:rFonts w:ascii="Open Sans" w:hAnsi="Open Sans" w:eastAsia="Open Sans" w:cs="Open Sans"/>
        </w:rPr>
      </w:pPr>
      <w:r w:rsidRPr="79E935EA" w:rsidR="669A0FAF">
        <w:rPr>
          <w:rFonts w:ascii="Open Sans" w:hAnsi="Open Sans" w:eastAsia="Open Sans" w:cs="Open Sans"/>
        </w:rPr>
        <w:t xml:space="preserve">The goal of this performance task is to enable students to understand the concept of conflict, identify and express emotions during conflicts, empathize with others, learn and practice conflict resolution strategies, manage emotions during disagreements, and recognize that conflicts can lead to personal growth.</w:t>
      </w:r>
    </w:p>
    <w:tbl>
      <w:tblPr>
        <w:tblStyle w:val="a1"/>
        <w:tblW w:w="8955" w:type="dxa"/>
        <w:tblInd w:w="15" w:type="dxa"/>
        <w:tblLayout w:type="fixed"/>
        <w:tblLook w:val="0600" w:firstRow="0" w:lastRow="0" w:firstColumn="0" w:lastColumn="0" w:noHBand="1" w:noVBand="1"/>
      </w:tblPr>
      <w:tblGrid>
        <w:gridCol w:w="8955"/>
      </w:tblGrid>
      <w:tr xmlns:wp14="http://schemas.microsoft.com/office/word/2010/wordml" w:rsidR="002C2826" w14:paraId="7810568A"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58CD447F" wp14:textId="77777777">
            <w:pPr>
              <w:pBdr>
                <w:top w:val="nil"/>
                <w:left w:val="nil"/>
                <w:bottom w:val="nil"/>
                <w:right w:val="nil"/>
                <w:between w:val="nil"/>
              </w:pBdr>
              <w:spacing w:after="200" w:line="276" w:lineRule="auto"/>
              <w:rPr>
                <w:rFonts w:ascii="Open Sans" w:hAnsi="Open Sans" w:eastAsia="Open Sans" w:cs="Open Sans"/>
                <w:b/>
                <w:color w:val="2B706F"/>
                <w:sz w:val="28"/>
                <w:szCs w:val="28"/>
              </w:rPr>
            </w:pPr>
            <w:r>
              <w:rPr>
                <w:rFonts w:ascii="Open Sans" w:hAnsi="Open Sans" w:eastAsia="Open Sans" w:cs="Open Sans"/>
                <w:b/>
                <w:color w:val="2B706F"/>
                <w:sz w:val="28"/>
                <w:szCs w:val="28"/>
              </w:rPr>
              <w:t>Role</w:t>
            </w:r>
          </w:p>
        </w:tc>
      </w:tr>
    </w:tbl>
    <w:p xmlns:wp14="http://schemas.microsoft.com/office/word/2010/wordml" w:rsidR="002C2826" w:rsidRDefault="0061047B" w14:paraId="7886CEB1" wp14:textId="27D5B1EF">
      <w:pPr>
        <w:widowControl w:val="0"/>
        <w:spacing w:before="0" w:line="335" w:lineRule="auto"/>
        <w:ind w:left="720" w:right="105"/>
        <w:jc w:val="both"/>
        <w:rPr>
          <w:rFonts w:ascii="Open Sans" w:hAnsi="Open Sans" w:eastAsia="Open Sans" w:cs="Open Sans"/>
        </w:rPr>
      </w:pPr>
      <w:r w:rsidRPr="79E935EA" w:rsidR="3A12ED96">
        <w:rPr>
          <w:rFonts w:ascii="Open Sans" w:hAnsi="Open Sans" w:eastAsia="Open Sans" w:cs="Open Sans"/>
        </w:rPr>
        <w:t xml:space="preserve">You are a conflict resolution expert who will guide and teach children how to effectively resolve conflicts.</w:t>
      </w:r>
    </w:p>
    <w:tbl>
      <w:tblPr>
        <w:tblStyle w:val="a2"/>
        <w:tblW w:w="8955" w:type="dxa"/>
        <w:tblInd w:w="15" w:type="dxa"/>
        <w:tblLayout w:type="fixed"/>
        <w:tblLook w:val="0600" w:firstRow="0" w:lastRow="0" w:firstColumn="0" w:lastColumn="0" w:noHBand="1" w:noVBand="1"/>
      </w:tblPr>
      <w:tblGrid>
        <w:gridCol w:w="8955"/>
      </w:tblGrid>
      <w:tr xmlns:wp14="http://schemas.microsoft.com/office/word/2010/wordml" w:rsidR="002C2826" w14:paraId="1B0A7499"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70234FF7" wp14:textId="77777777">
            <w:pPr>
              <w:spacing w:after="200" w:line="276" w:lineRule="auto"/>
              <w:rPr>
                <w:color w:val="418EA0"/>
                <w:sz w:val="24"/>
                <w:szCs w:val="24"/>
              </w:rPr>
            </w:pPr>
            <w:r>
              <w:rPr>
                <w:rFonts w:ascii="Open Sans" w:hAnsi="Open Sans" w:eastAsia="Open Sans" w:cs="Open Sans"/>
                <w:b/>
                <w:color w:val="2B706F"/>
                <w:sz w:val="28"/>
                <w:szCs w:val="28"/>
              </w:rPr>
              <w:t>Audience</w:t>
            </w:r>
          </w:p>
        </w:tc>
      </w:tr>
    </w:tbl>
    <w:p xmlns:wp14="http://schemas.microsoft.com/office/word/2010/wordml" w:rsidR="002C2826" w:rsidRDefault="0061047B" w14:paraId="1AA036F0" wp14:textId="16466661">
      <w:pPr>
        <w:widowControl w:val="0"/>
        <w:spacing w:before="0" w:line="335" w:lineRule="auto"/>
        <w:ind w:left="720" w:right="105"/>
        <w:jc w:val="both"/>
        <w:rPr>
          <w:rFonts w:ascii="Open Sans" w:hAnsi="Open Sans" w:eastAsia="Open Sans" w:cs="Open Sans"/>
        </w:rPr>
      </w:pPr>
      <w:r w:rsidRPr="79E935EA" w:rsidR="172BBA1A">
        <w:rPr>
          <w:rFonts w:ascii="Open Sans" w:hAnsi="Open Sans" w:eastAsia="Open Sans" w:cs="Open Sans"/>
        </w:rPr>
        <w:t xml:space="preserve">This performance task is designed for children aged 8-12 years old.</w:t>
      </w:r>
      <w:r w:rsidRPr="79E935EA" w:rsidR="0061047B">
        <w:rPr>
          <w:rFonts w:ascii="Open Sans" w:hAnsi="Open Sans" w:eastAsia="Open Sans" w:cs="Open Sans"/>
        </w:rPr>
        <w:t/>
      </w:r>
      <w:r w:rsidRPr="79E935EA" w:rsidR="328B64B1">
        <w:rPr>
          <w:rFonts w:ascii="Open Sans" w:hAnsi="Open Sans" w:eastAsia="Open Sans" w:cs="Open Sans"/>
        </w:rPr>
        <w:t/>
      </w:r>
    </w:p>
    <w:tbl>
      <w:tblPr>
        <w:tblStyle w:val="a3"/>
        <w:tblW w:w="8955" w:type="dxa"/>
        <w:tblInd w:w="15" w:type="dxa"/>
        <w:tblLayout w:type="fixed"/>
        <w:tblLook w:val="0600" w:firstRow="0" w:lastRow="0" w:firstColumn="0" w:lastColumn="0" w:noHBand="1" w:noVBand="1"/>
      </w:tblPr>
      <w:tblGrid>
        <w:gridCol w:w="8955"/>
      </w:tblGrid>
      <w:tr xmlns:wp14="http://schemas.microsoft.com/office/word/2010/wordml" w:rsidR="002C2826" w14:paraId="56314AA3"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259DBF21" wp14:textId="77777777">
            <w:pPr>
              <w:spacing w:after="200" w:line="276" w:lineRule="auto"/>
              <w:rPr>
                <w:color w:val="418EA0"/>
                <w:sz w:val="24"/>
                <w:szCs w:val="24"/>
              </w:rPr>
            </w:pPr>
            <w:r>
              <w:rPr>
                <w:rFonts w:ascii="Open Sans" w:hAnsi="Open Sans" w:eastAsia="Open Sans" w:cs="Open Sans"/>
                <w:b/>
                <w:color w:val="2B706F"/>
                <w:sz w:val="28"/>
                <w:szCs w:val="28"/>
              </w:rPr>
              <w:t>Situation</w:t>
            </w:r>
          </w:p>
        </w:tc>
      </w:tr>
    </w:tbl>
    <w:p xmlns:wp14="http://schemas.microsoft.com/office/word/2010/wordml" w:rsidR="002C2826" w:rsidRDefault="0061047B" w14:paraId="58492EBC" wp14:textId="26C09971">
      <w:pPr>
        <w:widowControl w:val="0"/>
        <w:spacing w:before="0" w:line="335" w:lineRule="auto"/>
        <w:ind w:left="720" w:right="105"/>
        <w:jc w:val="both"/>
        <w:rPr>
          <w:rFonts w:ascii="Open Sans" w:hAnsi="Open Sans" w:eastAsia="Open Sans" w:cs="Open Sans"/>
        </w:rPr>
      </w:pPr>
      <w:r w:rsidRPr="79E935EA" w:rsidR="0781AF00">
        <w:rPr>
          <w:rFonts w:ascii="Open Sans" w:hAnsi="Open Sans" w:eastAsia="Open Sans" w:cs="Open Sans"/>
        </w:rPr>
        <w:t xml:space="preserve">As a conflict resolution expert, you have been invited to conduct a workshop for a group of children who have been experiencing conflicts with their peers and siblings. Your task is to help them understand the nature of conflicts, identify their emotions during conflicts, learn ways to empathize with others, and practice effective conflict resolution strategies.</w:t>
      </w:r>
      <w:r w:rsidRPr="79E935EA" w:rsidR="0061047B">
        <w:rPr>
          <w:rFonts w:ascii="Open Sans" w:hAnsi="Open Sans" w:eastAsia="Open Sans" w:cs="Open Sans"/>
        </w:rPr>
        <w:t/>
      </w:r>
      <w:r w:rsidRPr="79E935EA" w:rsidR="7C4B9575">
        <w:rPr>
          <w:rFonts w:ascii="Open Sans" w:hAnsi="Open Sans" w:eastAsia="Open Sans" w:cs="Open Sans"/>
        </w:rPr>
        <w:t/>
      </w:r>
    </w:p>
    <w:tbl>
      <w:tblPr>
        <w:tblStyle w:val="a4"/>
        <w:tblW w:w="8955" w:type="dxa"/>
        <w:tblInd w:w="15" w:type="dxa"/>
        <w:tblLayout w:type="fixed"/>
        <w:tblLook w:val="0600" w:firstRow="0" w:lastRow="0" w:firstColumn="0" w:lastColumn="0" w:noHBand="1" w:noVBand="1"/>
      </w:tblPr>
      <w:tblGrid>
        <w:gridCol w:w="8955"/>
      </w:tblGrid>
      <w:tr xmlns:wp14="http://schemas.microsoft.com/office/word/2010/wordml" w:rsidR="002C2826" w14:paraId="65FA376E"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74BFD3A6" wp14:textId="77777777">
            <w:pPr>
              <w:spacing w:after="200" w:line="276" w:lineRule="auto"/>
              <w:rPr>
                <w:rFonts w:ascii="Open Sans" w:hAnsi="Open Sans" w:eastAsia="Open Sans" w:cs="Open Sans"/>
                <w:b/>
                <w:color w:val="418EA0"/>
                <w:sz w:val="24"/>
                <w:szCs w:val="24"/>
              </w:rPr>
            </w:pPr>
            <w:r>
              <w:rPr>
                <w:rFonts w:ascii="Open Sans" w:hAnsi="Open Sans" w:eastAsia="Open Sans" w:cs="Open Sans"/>
                <w:b/>
                <w:color w:val="2B706F"/>
                <w:sz w:val="28"/>
                <w:szCs w:val="28"/>
              </w:rPr>
              <w:t>Product, Performance, and Purpose</w:t>
            </w:r>
          </w:p>
        </w:tc>
      </w:tr>
    </w:tbl>
    <w:p xmlns:wp14="http://schemas.microsoft.com/office/word/2010/wordml" w:rsidR="002C2826" w:rsidP="79E935EA" w:rsidRDefault="0061047B" w14:paraId="4EE3544B" wp14:textId="27E71ED4">
      <w:pPr>
        <w:widowControl w:val="0"/>
        <w:spacing w:before="0" w:line="335" w:lineRule="auto"/>
        <w:ind w:left="720"/>
        <w:jc w:val="left"/>
        <w:rPr>
          <w:rFonts w:ascii="Open Sans" w:hAnsi="Open Sans" w:eastAsia="Open Sans" w:cs="Open Sans"/>
        </w:rPr>
      </w:pPr>
      <w:r w:rsidRPr="79E935EA" w:rsidR="3ABFF40F">
        <w:rPr>
          <w:rFonts w:ascii="Open Sans" w:hAnsi="Open Sans" w:eastAsia="Open Sans" w:cs="Open Sans"/>
        </w:rPr>
        <w:t xml:space="preserve">1. Introduction to Conflict:</w:t>
      </w:r>
      <w:r>
        <w:br/>
      </w:r>
      <w:r>
        <w:rPr>
          <w:rFonts w:ascii="Open Sans" w:hAnsi="Open Sans" w:eastAsia="Open Sans" w:cs="Open Sans"/>
        </w:rPr>
        <w:t xml:space="preserve">   - Explain the concept of conflict using relatable examples such as disagreements with siblings or friends.</w:t>
      </w:r>
      <w:r>
        <w:br/>
      </w:r>
      <w:r>
        <w:rPr>
          <w:rFonts w:ascii="Open Sans" w:hAnsi="Open Sans" w:eastAsia="Open Sans" w:cs="Open Sans"/>
        </w:rPr>
        <w:t xml:space="preserve">   - Purpose: To help children understand what conflict means and recognize it in different situations.</w:t>
      </w:r>
      <w:r>
        <w:br/>
      </w:r>
      <w:r>
        <w:rPr>
          <w:rFonts w:ascii="Open Sans" w:hAnsi="Open Sans" w:eastAsia="Open Sans" w:cs="Open Sans"/>
        </w:rPr>
        <w:t xml:space="preserve">2. Understanding Emotions:</w:t>
      </w:r>
      <w:r>
        <w:br/>
      </w:r>
      <w:r>
        <w:rPr>
          <w:rFonts w:ascii="Open Sans" w:hAnsi="Open Sans" w:eastAsia="Open Sans" w:cs="Open Sans"/>
        </w:rPr>
        <w:t xml:space="preserve">   - Engage children in activities and discussions to identify and express their own emotions during conflicts.</w:t>
      </w:r>
      <w:r>
        <w:br/>
      </w:r>
      <w:r>
        <w:rPr>
          <w:rFonts w:ascii="Open Sans" w:hAnsi="Open Sans" w:eastAsia="Open Sans" w:cs="Open Sans"/>
        </w:rPr>
        <w:t xml:space="preserve">   - Purpose: To develop emotional awareness and communication skills during conflicts.</w:t>
      </w:r>
      <w:r>
        <w:br/>
      </w:r>
      <w:r>
        <w:rPr>
          <w:rFonts w:ascii="Open Sans" w:hAnsi="Open Sans" w:eastAsia="Open Sans" w:cs="Open Sans"/>
        </w:rPr>
        <w:t xml:space="preserve">3. Empathy Building Exercises:</w:t>
      </w:r>
      <w:r>
        <w:br/>
      </w:r>
      <w:r>
        <w:rPr>
          <w:rFonts w:ascii="Open Sans" w:hAnsi="Open Sans" w:eastAsia="Open Sans" w:cs="Open Sans"/>
        </w:rPr>
        <w:t xml:space="preserve">   - Conduct role-playing or storytelling exercises to help children understand and respect others' perspectives during disagreements.</w:t>
      </w:r>
      <w:r>
        <w:br/>
      </w:r>
      <w:r>
        <w:rPr>
          <w:rFonts w:ascii="Open Sans" w:hAnsi="Open Sans" w:eastAsia="Open Sans" w:cs="Open Sans"/>
        </w:rPr>
        <w:t xml:space="preserve">   - Purpose: To encourage empathy and perspective-taking in conflict situations.</w:t>
      </w:r>
      <w:r>
        <w:br/>
      </w:r>
      <w:r>
        <w:rPr>
          <w:rFonts w:ascii="Open Sans" w:hAnsi="Open Sans" w:eastAsia="Open Sans" w:cs="Open Sans"/>
        </w:rPr>
        <w:t xml:space="preserve">4. Conflict Resolution Strategies:</w:t>
      </w:r>
      <w:r>
        <w:br/>
      </w:r>
      <w:r>
        <w:rPr>
          <w:rFonts w:ascii="Open Sans" w:hAnsi="Open Sans" w:eastAsia="Open Sans" w:cs="Open Sans"/>
        </w:rPr>
        <w:t xml:space="preserve">   - Teach children various strategies such as using 'I' statements to express feelings, active listening, brainstorming solutions together, and seeking help from an adult when necessary.</w:t>
      </w:r>
      <w:r>
        <w:br/>
      </w:r>
      <w:r>
        <w:rPr>
          <w:rFonts w:ascii="Open Sans" w:hAnsi="Open Sans" w:eastAsia="Open Sans" w:cs="Open Sans"/>
        </w:rPr>
        <w:t xml:space="preserve">   - Purpose: To equip children with practical conflict resolution skills and strategies.</w:t>
      </w:r>
      <w:r>
        <w:br/>
      </w:r>
      <w:r>
        <w:rPr>
          <w:rFonts w:ascii="Open Sans" w:hAnsi="Open Sans" w:eastAsia="Open Sans" w:cs="Open Sans"/>
        </w:rPr>
        <w:t xml:space="preserve">5. Emotion Management Techniques:</w:t>
      </w:r>
      <w:r>
        <w:br/>
      </w:r>
      <w:r>
        <w:rPr>
          <w:rFonts w:ascii="Open Sans" w:hAnsi="Open Sans" w:eastAsia="Open Sans" w:cs="Open Sans"/>
        </w:rPr>
        <w:t xml:space="preserve">   - Introduce strategies like deep breathing, taking a timeout, or using positive self-talk to help children manage their emotions during conflicts.</w:t>
      </w:r>
      <w:r>
        <w:br/>
      </w:r>
      <w:r>
        <w:rPr>
          <w:rFonts w:ascii="Open Sans" w:hAnsi="Open Sans" w:eastAsia="Open Sans" w:cs="Open Sans"/>
        </w:rPr>
        <w:t xml:space="preserve">   - Purpose: To empower children with tools to regulate their emotions during disagreements.</w:t>
      </w:r>
      <w:r>
        <w:br/>
      </w:r>
      <w:r>
        <w:rPr>
          <w:rFonts w:ascii="Open Sans" w:hAnsi="Open Sans" w:eastAsia="Open Sans" w:cs="Open Sans"/>
        </w:rPr>
        <w:t xml:space="preserve">6. Positive Aspects of Conflict:</w:t>
      </w:r>
      <w:r>
        <w:br/>
      </w:r>
      <w:r>
        <w:rPr>
          <w:rFonts w:ascii="Open Sans" w:hAnsi="Open Sans" w:eastAsia="Open Sans" w:cs="Open Sans"/>
        </w:rPr>
        <w:t xml:space="preserve">   - Facilitate a discussion and provide examples of how conflicts can lead to positive outcomes like improved understanding, stronger relationships, or personal growth.</w:t>
      </w:r>
      <w:r>
        <w:br/>
      </w:r>
      <w:r>
        <w:rPr>
          <w:rFonts w:ascii="Open Sans" w:hAnsi="Open Sans" w:eastAsia="Open Sans" w:cs="Open Sans"/>
        </w:rPr>
        <w:t xml:space="preserve">   - Purpose: To help children realize that conflicts can be opportunities for learning and personal development.</w:t>
      </w:r>
      <w:r w:rsidRPr="79E935EA" w:rsidR="71141B94">
        <w:rPr>
          <w:rFonts w:ascii="Open Sans" w:hAnsi="Open Sans" w:eastAsia="Open Sans" w:cs="Open Sans"/>
        </w:rPr>
        <w:t/>
      </w:r>
      <w:r w:rsidRPr="79E935EA" w:rsidR="0061047B">
        <w:rPr>
          <w:rFonts w:ascii="Open Sans" w:hAnsi="Open Sans" w:eastAsia="Open Sans" w:cs="Open Sans"/>
        </w:rPr>
        <w:t/>
      </w:r>
      <w:r w:rsidRPr="79E935EA" w:rsidR="17505700">
        <w:rPr>
          <w:rFonts w:ascii="Open Sans" w:hAnsi="Open Sans" w:eastAsia="Open Sans" w:cs="Open Sans"/>
        </w:rPr>
        <w:t/>
      </w:r>
      <w:r w:rsidRPr="79E935EA" w:rsidR="0061047B">
        <w:rPr>
          <w:rFonts w:ascii="Open Sans" w:hAnsi="Open Sans" w:eastAsia="Open Sans" w:cs="Open Sans"/>
        </w:rPr>
        <w:t/>
      </w:r>
      <w:r w:rsidRPr="79E935EA" w:rsidR="76E90D89">
        <w:rPr>
          <w:rFonts w:ascii="Open Sans" w:hAnsi="Open Sans" w:eastAsia="Open Sans" w:cs="Open Sans"/>
        </w:rPr>
        <w:t/>
      </w:r>
    </w:p>
    <w:tbl>
      <w:tblPr>
        <w:tblStyle w:val="a5"/>
        <w:tblW w:w="8955" w:type="dxa"/>
        <w:tblInd w:w="15" w:type="dxa"/>
        <w:tblLayout w:type="fixed"/>
        <w:tblLook w:val="0600" w:firstRow="0" w:lastRow="0" w:firstColumn="0" w:lastColumn="0" w:noHBand="1" w:noVBand="1"/>
      </w:tblPr>
      <w:tblGrid>
        <w:gridCol w:w="8955"/>
      </w:tblGrid>
      <w:tr xmlns:wp14="http://schemas.microsoft.com/office/word/2010/wordml" w:rsidR="002C2826" w14:paraId="53A4F6C5"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34F28794" wp14:textId="77777777">
            <w:pPr>
              <w:spacing w:after="200" w:line="276" w:lineRule="auto"/>
              <w:rPr>
                <w:rFonts w:ascii="Open Sans" w:hAnsi="Open Sans" w:eastAsia="Open Sans" w:cs="Open Sans"/>
                <w:b/>
                <w:color w:val="2B706F"/>
                <w:sz w:val="24"/>
                <w:szCs w:val="24"/>
              </w:rPr>
            </w:pPr>
            <w:r>
              <w:rPr>
                <w:rFonts w:ascii="Open Sans" w:hAnsi="Open Sans" w:eastAsia="Open Sans" w:cs="Open Sans"/>
                <w:b/>
                <w:color w:val="2B706F"/>
                <w:sz w:val="28"/>
                <w:szCs w:val="28"/>
              </w:rPr>
              <w:t>Standards and Criteria</w:t>
            </w:r>
          </w:p>
        </w:tc>
      </w:tr>
    </w:tbl>
    <w:p xmlns:wp14="http://schemas.microsoft.com/office/word/2010/wordml" w:rsidR="002C2826" w:rsidRDefault="0061047B" w14:paraId="7FF89C7B" wp14:textId="77777777">
      <w:pPr>
        <w:widowControl w:val="0"/>
        <w:spacing w:before="0" w:line="335" w:lineRule="auto"/>
        <w:rPr>
          <w:rFonts w:ascii="Open Sans" w:hAnsi="Open Sans" w:eastAsia="Open Sans" w:cs="Open Sans"/>
          <w:b/>
          <w:color w:val="1C80E7"/>
          <w:sz w:val="24"/>
          <w:szCs w:val="24"/>
        </w:rPr>
      </w:pPr>
      <w:r>
        <w:rPr>
          <w:rFonts w:ascii="Open Sans" w:hAnsi="Open Sans" w:eastAsia="Open Sans" w:cs="Open Sans"/>
          <w:b/>
          <w:sz w:val="24"/>
          <w:szCs w:val="24"/>
        </w:rPr>
        <w:t xml:space="preserve"> T</w:t>
      </w:r>
      <w:r>
        <w:rPr>
          <w:rFonts w:ascii="Open Sans" w:hAnsi="Open Sans" w:eastAsia="Open Sans" w:cs="Open Sans"/>
          <w:b/>
        </w:rPr>
        <w:t xml:space="preserve">able 5.1. </w:t>
      </w:r>
      <w:r>
        <w:rPr>
          <w:rFonts w:ascii="Open Sans" w:hAnsi="Open Sans" w:eastAsia="Open Sans" w:cs="Open Sans"/>
        </w:rPr>
        <w:t xml:space="preserve"> Learning outcome or task description for the output-based rubric </w:t>
      </w:r>
    </w:p>
    <w:tbl>
      <w:tblPr>
        <w:tblW w:w="9690" w:type="dxa"/>
        <w:tblInd w:w="-1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10"/>
        <w:gridCol w:w="1695"/>
        <w:gridCol w:w="1875"/>
        <w:gridCol w:w="1740"/>
        <w:gridCol w:w="1890"/>
        <w:gridCol w:w="1080"/>
      </w:tblGrid>
      <w:tr xmlns:wp14="http://schemas.microsoft.com/office/word/2010/wordml" w:rsidR="002C2826" w:rsidTr="79E935EA" w14:paraId="58C418ED" wp14:textId="77777777">
        <w:trPr>
          <w:trHeight w:val="1194"/>
        </w:trPr>
        <w:tc>
          <w:tcPr>
            <w:tcW w:w="1410" w:type="dxa"/>
            <w:tcBorders>
              <w:top w:val="single" w:color="2B706F" w:sz="8"/>
              <w:left w:val="single" w:color="2B706F" w:sz="8"/>
              <w:bottom w:val="single" w:color="2B706F" w:sz="8"/>
              <w:right w:val="single" w:color="2B706F" w:sz="8"/>
            </w:tcBorders>
            <w:shd w:val="clear" w:color="auto" w:fill="2B706F"/>
            <w:tcMar>
              <w:top w:w="129" w:type="dxa"/>
              <w:left w:w="129" w:type="dxa"/>
              <w:bottom w:w="129" w:type="dxa"/>
              <w:right w:w="129" w:type="dxa"/>
            </w:tcMar>
            <w:vAlign w:val="center"/>
          </w:tcPr>
          <w:p w:rsidR="5578BF99" w:rsidP="79E935EA" w:rsidRDefault="5578BF99" w14:paraId="0D5DF192" w14:textId="3B018347">
            <w:pPr>
              <w:widowControl w:val="0"/>
              <w:spacing w:before="0" w:line="276" w:lineRule="auto"/>
              <w:jc w:val="center"/>
              <w:rPr>
                <w:rFonts w:ascii="Open Sans" w:hAnsi="Open Sans" w:eastAsia="Open Sans" w:cs="Open Sans"/>
                <w:b w:val="1"/>
                <w:bCs w:val="1"/>
              </w:rPr>
            </w:pPr>
            <w:r w:rsidRPr="79E935EA" w:rsidR="5578BF99">
              <w:rPr>
                <w:rFonts w:ascii="Open Sans" w:hAnsi="Open Sans" w:eastAsia="Open Sans" w:cs="Open Sans"/>
                <w:b w:val="1"/>
                <w:bCs w:val="1"/>
                <w:color w:val="FFFFFF" w:themeColor="background1" w:themeTint="FF" w:themeShade="FF"/>
              </w:rPr>
              <w:t>Criteria</w:t>
            </w:r>
          </w:p>
        </w:tc>
        <w:tc>
          <w:tcPr>
            <w:tcW w:w="1695" w:type="dxa"/>
            <w:tcBorders>
              <w:top w:val="single" w:color="2B706F" w:sz="8" w:space="0"/>
              <w:left w:val="single" w:color="2B706F" w:sz="8" w:space="0"/>
              <w:bottom w:val="single" w:color="2B706F" w:sz="8" w:space="0"/>
              <w:right w:val="single" w:color="2B706F" w:sz="8" w:space="0"/>
            </w:tcBorders>
            <w:shd w:val="clear" w:color="auto" w:fill="2B706F"/>
            <w:tcMar>
              <w:top w:w="129" w:type="dxa"/>
              <w:left w:w="129" w:type="dxa"/>
              <w:bottom w:w="129" w:type="dxa"/>
              <w:right w:w="129" w:type="dxa"/>
            </w:tcMar>
            <w:vAlign w:val="center"/>
          </w:tcPr>
          <w:p w:rsidR="002C2826" w:rsidP="79E935EA" w:rsidRDefault="0061047B" w14:paraId="649841BE" wp14:textId="40C30EA2">
            <w:pPr>
              <w:widowControl w:val="0"/>
              <w:spacing w:before="0" w:line="276" w:lineRule="auto"/>
              <w:jc w:val="center"/>
              <w:rPr>
                <w:rFonts w:ascii="Open Sans" w:hAnsi="Open Sans" w:eastAsia="Open Sans" w:cs="Open Sans"/>
                <w:b w:val="1"/>
                <w:bCs w:val="1"/>
                <w:color w:val="FFFFFF"/>
                <w:sz w:val="20"/>
                <w:szCs w:val="20"/>
              </w:rPr>
            </w:pPr>
            <w:r w:rsidRPr="79E935EA" w:rsidR="0061047B">
              <w:rPr>
                <w:rFonts w:ascii="Open Sans" w:hAnsi="Open Sans" w:eastAsia="Open Sans" w:cs="Open Sans"/>
                <w:b w:val="1"/>
                <w:bCs w:val="1"/>
                <w:color w:val="FFFFFF" w:themeColor="background1" w:themeTint="FF" w:themeShade="FF"/>
                <w:sz w:val="20"/>
                <w:szCs w:val="20"/>
              </w:rPr>
              <w:t>Below expectations</w:t>
            </w:r>
          </w:p>
        </w:tc>
        <w:tc>
          <w:tcPr>
            <w:tcW w:w="1875" w:type="dxa"/>
            <w:tcBorders>
              <w:top w:val="single" w:color="2B706F" w:sz="8" w:space="0"/>
              <w:left w:val="single" w:color="2B706F" w:sz="8" w:space="0"/>
              <w:bottom w:val="single" w:color="2B706F" w:sz="8" w:space="0"/>
              <w:right w:val="single" w:color="2B706F" w:sz="8" w:space="0"/>
            </w:tcBorders>
            <w:shd w:val="clear" w:color="auto" w:fill="2B706F"/>
            <w:tcMar>
              <w:top w:w="129" w:type="dxa"/>
              <w:left w:w="129" w:type="dxa"/>
              <w:bottom w:w="129" w:type="dxa"/>
              <w:right w:w="129" w:type="dxa"/>
            </w:tcMar>
            <w:vAlign w:val="center"/>
          </w:tcPr>
          <w:p w:rsidR="002C2826" w:rsidP="79E935EA" w:rsidRDefault="0061047B" w14:paraId="18F999B5" wp14:textId="60F43AA3">
            <w:pPr>
              <w:widowControl w:val="0"/>
              <w:spacing w:before="0" w:line="276" w:lineRule="auto"/>
              <w:jc w:val="center"/>
              <w:rPr>
                <w:rFonts w:ascii="Open Sans" w:hAnsi="Open Sans" w:eastAsia="Open Sans" w:cs="Open Sans"/>
                <w:b w:val="1"/>
                <w:bCs w:val="1"/>
                <w:color w:val="FFFFFF"/>
                <w:sz w:val="20"/>
                <w:szCs w:val="20"/>
              </w:rPr>
            </w:pPr>
            <w:r w:rsidRPr="79E935EA" w:rsidR="0061047B">
              <w:rPr>
                <w:rFonts w:ascii="Open Sans" w:hAnsi="Open Sans" w:eastAsia="Open Sans" w:cs="Open Sans"/>
                <w:b w:val="1"/>
                <w:bCs w:val="1"/>
                <w:color w:val="FFFFFF" w:themeColor="background1" w:themeTint="FF" w:themeShade="FF"/>
                <w:sz w:val="20"/>
                <w:szCs w:val="20"/>
              </w:rPr>
              <w:t xml:space="preserve">Needs Improvement </w:t>
            </w:r>
          </w:p>
        </w:tc>
        <w:tc>
          <w:tcPr>
            <w:tcW w:w="1740" w:type="dxa"/>
            <w:tcBorders>
              <w:top w:val="single" w:color="2B706F" w:sz="8" w:space="0"/>
              <w:left w:val="single" w:color="2B706F" w:sz="8" w:space="0"/>
              <w:bottom w:val="single" w:color="2B706F" w:sz="8" w:space="0"/>
              <w:right w:val="single" w:color="2B706F" w:sz="8" w:space="0"/>
            </w:tcBorders>
            <w:shd w:val="clear" w:color="auto" w:fill="2B706F"/>
            <w:tcMar>
              <w:top w:w="129" w:type="dxa"/>
              <w:left w:w="129" w:type="dxa"/>
              <w:bottom w:w="129" w:type="dxa"/>
              <w:right w:w="129" w:type="dxa"/>
            </w:tcMar>
            <w:vAlign w:val="center"/>
          </w:tcPr>
          <w:p w:rsidR="002C2826" w:rsidP="79E935EA" w:rsidRDefault="0061047B" w14:paraId="125B3CA3" wp14:textId="40843D0B">
            <w:pPr>
              <w:widowControl w:val="0"/>
              <w:spacing w:before="0" w:line="276" w:lineRule="auto"/>
              <w:jc w:val="center"/>
              <w:rPr>
                <w:rFonts w:ascii="Open Sans" w:hAnsi="Open Sans" w:eastAsia="Open Sans" w:cs="Open Sans"/>
                <w:b w:val="1"/>
                <w:bCs w:val="1"/>
                <w:color w:val="FFFFFF" w:themeColor="background1" w:themeTint="FF" w:themeShade="FF"/>
                <w:sz w:val="20"/>
                <w:szCs w:val="20"/>
              </w:rPr>
            </w:pPr>
            <w:r w:rsidRPr="79E935EA" w:rsidR="0061047B">
              <w:rPr>
                <w:rFonts w:ascii="Open Sans" w:hAnsi="Open Sans" w:eastAsia="Open Sans" w:cs="Open Sans"/>
                <w:b w:val="1"/>
                <w:bCs w:val="1"/>
                <w:color w:val="FFFFFF" w:themeColor="background1" w:themeTint="FF" w:themeShade="FF"/>
                <w:sz w:val="20"/>
                <w:szCs w:val="20"/>
              </w:rPr>
              <w:t>Meets  expectations</w:t>
            </w:r>
          </w:p>
        </w:tc>
        <w:tc>
          <w:tcPr>
            <w:tcW w:w="1890" w:type="dxa"/>
            <w:tcBorders>
              <w:top w:val="single" w:color="2B706F" w:sz="8" w:space="0"/>
              <w:left w:val="single" w:color="2B706F" w:sz="8" w:space="0"/>
              <w:bottom w:val="single" w:color="2B706F" w:sz="8" w:space="0"/>
              <w:right w:val="single" w:color="2B706F" w:sz="8" w:space="0"/>
            </w:tcBorders>
            <w:shd w:val="clear" w:color="auto" w:fill="2B706F"/>
            <w:tcMar>
              <w:top w:w="129" w:type="dxa"/>
              <w:left w:w="129" w:type="dxa"/>
              <w:bottom w:w="129" w:type="dxa"/>
              <w:right w:w="129" w:type="dxa"/>
            </w:tcMar>
            <w:vAlign w:val="center"/>
          </w:tcPr>
          <w:p w:rsidR="002C2826" w:rsidP="79E935EA" w:rsidRDefault="0061047B" w14:paraId="2598DEE6" wp14:textId="39561B88">
            <w:pPr>
              <w:widowControl w:val="0"/>
              <w:spacing w:before="0" w:line="276" w:lineRule="auto"/>
              <w:jc w:val="center"/>
              <w:rPr>
                <w:rFonts w:ascii="Open Sans" w:hAnsi="Open Sans" w:eastAsia="Open Sans" w:cs="Open Sans"/>
                <w:b w:val="1"/>
                <w:bCs w:val="1"/>
                <w:color w:val="FFFFFF"/>
                <w:sz w:val="20"/>
                <w:szCs w:val="20"/>
              </w:rPr>
            </w:pPr>
            <w:r w:rsidRPr="79E935EA" w:rsidR="0061047B">
              <w:rPr>
                <w:rFonts w:ascii="Open Sans" w:hAnsi="Open Sans" w:eastAsia="Open Sans" w:cs="Open Sans"/>
                <w:b w:val="1"/>
                <w:bCs w:val="1"/>
                <w:color w:val="FFFFFF" w:themeColor="background1" w:themeTint="FF" w:themeShade="FF"/>
                <w:sz w:val="20"/>
                <w:szCs w:val="20"/>
              </w:rPr>
              <w:t xml:space="preserve">Exceeds expectations </w:t>
            </w:r>
          </w:p>
        </w:tc>
        <w:tc>
          <w:tcPr>
            <w:tcW w:w="1080" w:type="dxa"/>
            <w:tcBorders>
              <w:top w:val="single" w:color="2B706F" w:sz="8"/>
              <w:left w:val="single" w:color="2B706F" w:sz="8"/>
              <w:bottom w:val="single" w:color="2B706F" w:sz="8"/>
              <w:right w:val="single" w:color="2B706F" w:sz="8"/>
            </w:tcBorders>
            <w:shd w:val="clear" w:color="auto" w:fill="2B706F"/>
            <w:tcMar>
              <w:top w:w="129" w:type="dxa"/>
              <w:left w:w="129" w:type="dxa"/>
              <w:bottom w:w="129" w:type="dxa"/>
              <w:right w:w="129" w:type="dxa"/>
            </w:tcMar>
            <w:vAlign w:val="center"/>
          </w:tcPr>
          <w:p w:rsidR="1F1FBAB4" w:rsidP="79E935EA" w:rsidRDefault="1F1FBAB4" w14:paraId="3F35EF43" w14:textId="3E454D48">
            <w:pPr>
              <w:pStyle w:val="Binhthng"/>
              <w:spacing w:line="276" w:lineRule="auto"/>
              <w:jc w:val="center"/>
              <w:rPr>
                <w:rFonts w:ascii="Open Sans" w:hAnsi="Open Sans" w:eastAsia="Open Sans" w:cs="Open Sans"/>
                <w:b w:val="1"/>
                <w:bCs w:val="1"/>
                <w:color w:val="FFFFFF" w:themeColor="background1" w:themeTint="FF" w:themeShade="FF"/>
                <w:sz w:val="20"/>
                <w:szCs w:val="20"/>
              </w:rPr>
            </w:pPr>
            <w:r w:rsidRPr="79E935EA" w:rsidR="1F1FBAB4">
              <w:rPr>
                <w:rFonts w:ascii="Open Sans" w:hAnsi="Open Sans" w:eastAsia="Open Sans" w:cs="Open Sans"/>
                <w:b w:val="1"/>
                <w:bCs w:val="1"/>
                <w:color w:val="FFFFFF" w:themeColor="background1" w:themeTint="FF" w:themeShade="FF"/>
                <w:sz w:val="20"/>
                <w:szCs w:val="20"/>
              </w:rPr>
              <w:t>Score</w:t>
            </w:r>
          </w:p>
        </w:tc>
      </w:tr>
      <w:tr xmlns:wp14="http://schemas.microsoft.com/office/word/2010/wordml" w:rsidR="002C2826" w:rsidTr="79E935EA"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79E935EA" w:rsidRDefault="415CA5C6" w14:paraId="51C082F8" w14:textId="55EE22C2">
            <w:pPr>
              <w:pStyle w:val="Binhthng"/>
              <w:spacing w:line="276" w:lineRule="auto"/>
              <w:rPr>
                <w:rFonts w:ascii="Open Sans" w:hAnsi="Open Sans" w:eastAsia="Open Sans" w:cs="Open Sans"/>
                <w:b w:val="1"/>
                <w:bCs w:val="1"/>
                <w:sz w:val="21"/>
                <w:szCs w:val="21"/>
              </w:rPr>
            </w:pPr>
            <w:r w:rsidRPr="79E935EA" w:rsidR="415CA5C6">
              <w:rPr>
                <w:rFonts w:ascii="Open Sans" w:hAnsi="Open Sans" w:eastAsia="Open Sans" w:cs="Open Sans"/>
                <w:b w:val="1"/>
                <w:bCs w:val="1"/>
                <w:sz w:val="21"/>
                <w:szCs w:val="21"/>
              </w:rPr>
              <w:t/>
            </w:r>
            <w:r w:rsidRPr="79E935EA" w:rsidR="4C3F371F">
              <w:rPr>
                <w:rFonts w:ascii="Open Sans" w:hAnsi="Open Sans" w:eastAsia="Open Sans" w:cs="Open Sans"/>
                <w:b w:val="1"/>
                <w:bCs w:val="1"/>
                <w:sz w:val="21"/>
                <w:szCs w:val="21"/>
              </w:rPr>
              <w:t/>
            </w:r>
            <w:r w:rsidRPr="79E935EA" w:rsidR="415CA5C6">
              <w:rPr>
                <w:rFonts w:ascii="Open Sans" w:hAnsi="Open Sans" w:eastAsia="Open Sans" w:cs="Open Sans"/>
                <w:b w:val="1"/>
                <w:bCs w:val="1"/>
                <w:sz w:val="21"/>
                <w:szCs w:val="21"/>
              </w:rPr>
              <w:t/>
            </w:r>
            <w:r w:rsidRPr="79E935EA" w:rsidR="79052F1E">
              <w:rPr>
                <w:rFonts w:ascii="Open Sans" w:hAnsi="Open Sans" w:eastAsia="Open Sans" w:cs="Open Sans"/>
                <w:b w:val="1"/>
                <w:bCs w:val="1"/>
                <w:sz w:val="21"/>
                <w:szCs w:val="21"/>
              </w:rPr>
              <w:t xml:space="preserve">Understanding of Conflict</w:t>
            </w:r>
            <w:r w:rsidRPr="79E935EA"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Difficulty grasping the concept of conflict and struggles to recognize it in different situations</w:t>
            </w:r>
            <w:r w:rsidRPr="79E935EA"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Partial understanding of conflict and sometimes recognizes it in different situations</w:t>
            </w:r>
            <w:r w:rsidRPr="79E935EA"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Demonstrates clear understanding of conflict and consistently recognizes it in different situations</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Shows exceptional understanding of conflict and consistently recognizes it in different situations</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79E935EA" w:rsidRDefault="61E3C956" w14:paraId="265A6E3D" w14:textId="6F6D1138">
            <w:pPr>
              <w:pStyle w:val="Binhthng"/>
              <w:spacing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_____ / 2</w:t>
            </w:r>
            <w:r w:rsidRPr="79E935EA" w:rsidR="3957CC6F">
              <w:rPr>
                <w:rFonts w:ascii="Open Sans" w:hAnsi="Open Sans" w:eastAsia="Open Sans" w:cs="Open Sans"/>
                <w:sz w:val="20"/>
                <w:szCs w:val="20"/>
              </w:rPr>
              <w:t/>
            </w:r>
          </w:p>
        </w:tc>
      </w:tr>
      <w:tr xmlns:wp14="http://schemas.microsoft.com/office/word/2010/wordml" w:rsidR="002C2826" w:rsidTr="79E935EA"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79E935EA" w:rsidRDefault="415CA5C6" w14:paraId="51C082F8" w14:textId="55EE22C2">
            <w:pPr>
              <w:pStyle w:val="Binhthng"/>
              <w:spacing w:line="276" w:lineRule="auto"/>
              <w:rPr>
                <w:rFonts w:ascii="Open Sans" w:hAnsi="Open Sans" w:eastAsia="Open Sans" w:cs="Open Sans"/>
                <w:b w:val="1"/>
                <w:bCs w:val="1"/>
                <w:sz w:val="21"/>
                <w:szCs w:val="21"/>
              </w:rPr>
            </w:pPr>
            <w:r w:rsidRPr="79E935EA" w:rsidR="415CA5C6">
              <w:rPr>
                <w:rFonts w:ascii="Open Sans" w:hAnsi="Open Sans" w:eastAsia="Open Sans" w:cs="Open Sans"/>
                <w:b w:val="1"/>
                <w:bCs w:val="1"/>
                <w:sz w:val="21"/>
                <w:szCs w:val="21"/>
              </w:rPr>
              <w:t/>
            </w:r>
            <w:r w:rsidRPr="79E935EA" w:rsidR="4C3F371F">
              <w:rPr>
                <w:rFonts w:ascii="Open Sans" w:hAnsi="Open Sans" w:eastAsia="Open Sans" w:cs="Open Sans"/>
                <w:b w:val="1"/>
                <w:bCs w:val="1"/>
                <w:sz w:val="21"/>
                <w:szCs w:val="21"/>
              </w:rPr>
              <w:t/>
            </w:r>
            <w:r w:rsidRPr="79E935EA" w:rsidR="415CA5C6">
              <w:rPr>
                <w:rFonts w:ascii="Open Sans" w:hAnsi="Open Sans" w:eastAsia="Open Sans" w:cs="Open Sans"/>
                <w:b w:val="1"/>
                <w:bCs w:val="1"/>
                <w:sz w:val="21"/>
                <w:szCs w:val="21"/>
              </w:rPr>
              <w:t/>
            </w:r>
            <w:r w:rsidRPr="79E935EA" w:rsidR="79052F1E">
              <w:rPr>
                <w:rFonts w:ascii="Open Sans" w:hAnsi="Open Sans" w:eastAsia="Open Sans" w:cs="Open Sans"/>
                <w:b w:val="1"/>
                <w:bCs w:val="1"/>
                <w:sz w:val="21"/>
                <w:szCs w:val="21"/>
              </w:rPr>
              <w:t xml:space="preserve">Emotion Identification and Articulation</w:t>
            </w:r>
            <w:r w:rsidRPr="79E935EA"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Struggles to identify and articulate their own emotions or the emotions of others during conflicts</w:t>
            </w:r>
            <w:r w:rsidRPr="79E935EA"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Partially able to identify and articulate their own emotions or the emotions of others during conflicts</w:t>
            </w:r>
            <w:r w:rsidRPr="79E935EA"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Successfully identifies and articulates their own emotions and the emotions of others during conflicts</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Expertly identifies and articulates their own emotions and the emotions of others during conflicts</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79E935EA" w:rsidRDefault="61E3C956" w14:paraId="265A6E3D" w14:textId="6F6D1138">
            <w:pPr>
              <w:pStyle w:val="Binhthng"/>
              <w:spacing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_____ / 2</w:t>
            </w:r>
            <w:r w:rsidRPr="79E935EA" w:rsidR="3957CC6F">
              <w:rPr>
                <w:rFonts w:ascii="Open Sans" w:hAnsi="Open Sans" w:eastAsia="Open Sans" w:cs="Open Sans"/>
                <w:sz w:val="20"/>
                <w:szCs w:val="20"/>
              </w:rPr>
              <w:t/>
            </w:r>
          </w:p>
        </w:tc>
      </w:tr>
      <w:tr xmlns:wp14="http://schemas.microsoft.com/office/word/2010/wordml" w:rsidR="002C2826" w:rsidTr="79E935EA"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79E935EA" w:rsidRDefault="415CA5C6" w14:paraId="51C082F8" w14:textId="55EE22C2">
            <w:pPr>
              <w:pStyle w:val="Binhthng"/>
              <w:spacing w:line="276" w:lineRule="auto"/>
              <w:rPr>
                <w:rFonts w:ascii="Open Sans" w:hAnsi="Open Sans" w:eastAsia="Open Sans" w:cs="Open Sans"/>
                <w:b w:val="1"/>
                <w:bCs w:val="1"/>
                <w:sz w:val="21"/>
                <w:szCs w:val="21"/>
              </w:rPr>
            </w:pPr>
            <w:r w:rsidRPr="79E935EA" w:rsidR="415CA5C6">
              <w:rPr>
                <w:rFonts w:ascii="Open Sans" w:hAnsi="Open Sans" w:eastAsia="Open Sans" w:cs="Open Sans"/>
                <w:b w:val="1"/>
                <w:bCs w:val="1"/>
                <w:sz w:val="21"/>
                <w:szCs w:val="21"/>
              </w:rPr>
              <w:t/>
            </w:r>
            <w:r w:rsidRPr="79E935EA" w:rsidR="4C3F371F">
              <w:rPr>
                <w:rFonts w:ascii="Open Sans" w:hAnsi="Open Sans" w:eastAsia="Open Sans" w:cs="Open Sans"/>
                <w:b w:val="1"/>
                <w:bCs w:val="1"/>
                <w:sz w:val="21"/>
                <w:szCs w:val="21"/>
              </w:rPr>
              <w:t/>
            </w:r>
            <w:r w:rsidRPr="79E935EA" w:rsidR="415CA5C6">
              <w:rPr>
                <w:rFonts w:ascii="Open Sans" w:hAnsi="Open Sans" w:eastAsia="Open Sans" w:cs="Open Sans"/>
                <w:b w:val="1"/>
                <w:bCs w:val="1"/>
                <w:sz w:val="21"/>
                <w:szCs w:val="21"/>
              </w:rPr>
              <w:t/>
            </w:r>
            <w:r w:rsidRPr="79E935EA" w:rsidR="79052F1E">
              <w:rPr>
                <w:rFonts w:ascii="Open Sans" w:hAnsi="Open Sans" w:eastAsia="Open Sans" w:cs="Open Sans"/>
                <w:b w:val="1"/>
                <w:bCs w:val="1"/>
                <w:sz w:val="21"/>
                <w:szCs w:val="21"/>
              </w:rPr>
              <w:t xml:space="preserve">Empathy and Respect for Others' Perspectives</w:t>
            </w:r>
            <w:r w:rsidRPr="79E935EA"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Rarely demonstrates understanding or respect for others' perspectives during disagreements</w:t>
            </w:r>
            <w:r w:rsidRPr="79E935EA"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Occasionally demonstrates understanding and respect for others' perspectives during disagreements</w:t>
            </w:r>
            <w:r w:rsidRPr="79E935EA"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Consistently demonstrates understanding and respect for others' perspectives during disagreements</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Always demonstrates exceptional understanding and respect for others' perspectives during disagreements</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79E935EA" w:rsidRDefault="61E3C956" w14:paraId="265A6E3D" w14:textId="6F6D1138">
            <w:pPr>
              <w:pStyle w:val="Binhthng"/>
              <w:spacing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_____ / 2</w:t>
            </w:r>
            <w:r w:rsidRPr="79E935EA" w:rsidR="3957CC6F">
              <w:rPr>
                <w:rFonts w:ascii="Open Sans" w:hAnsi="Open Sans" w:eastAsia="Open Sans" w:cs="Open Sans"/>
                <w:sz w:val="20"/>
                <w:szCs w:val="20"/>
              </w:rPr>
              <w:t/>
            </w:r>
          </w:p>
        </w:tc>
      </w:tr>
      <w:tr xmlns:wp14="http://schemas.microsoft.com/office/word/2010/wordml" w:rsidR="002C2826" w:rsidTr="79E935EA"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79E935EA" w:rsidRDefault="415CA5C6" w14:paraId="51C082F8" w14:textId="55EE22C2">
            <w:pPr>
              <w:pStyle w:val="Binhthng"/>
              <w:spacing w:line="276" w:lineRule="auto"/>
              <w:rPr>
                <w:rFonts w:ascii="Open Sans" w:hAnsi="Open Sans" w:eastAsia="Open Sans" w:cs="Open Sans"/>
                <w:b w:val="1"/>
                <w:bCs w:val="1"/>
                <w:sz w:val="21"/>
                <w:szCs w:val="21"/>
              </w:rPr>
            </w:pPr>
            <w:r w:rsidRPr="79E935EA" w:rsidR="415CA5C6">
              <w:rPr>
                <w:rFonts w:ascii="Open Sans" w:hAnsi="Open Sans" w:eastAsia="Open Sans" w:cs="Open Sans"/>
                <w:b w:val="1"/>
                <w:bCs w:val="1"/>
                <w:sz w:val="21"/>
                <w:szCs w:val="21"/>
              </w:rPr>
              <w:t/>
            </w:r>
            <w:r w:rsidRPr="79E935EA" w:rsidR="4C3F371F">
              <w:rPr>
                <w:rFonts w:ascii="Open Sans" w:hAnsi="Open Sans" w:eastAsia="Open Sans" w:cs="Open Sans"/>
                <w:b w:val="1"/>
                <w:bCs w:val="1"/>
                <w:sz w:val="21"/>
                <w:szCs w:val="21"/>
              </w:rPr>
              <w:t/>
            </w:r>
            <w:r w:rsidRPr="79E935EA" w:rsidR="415CA5C6">
              <w:rPr>
                <w:rFonts w:ascii="Open Sans" w:hAnsi="Open Sans" w:eastAsia="Open Sans" w:cs="Open Sans"/>
                <w:b w:val="1"/>
                <w:bCs w:val="1"/>
                <w:sz w:val="21"/>
                <w:szCs w:val="21"/>
              </w:rPr>
              <w:t/>
            </w:r>
            <w:r w:rsidRPr="79E935EA" w:rsidR="79052F1E">
              <w:rPr>
                <w:rFonts w:ascii="Open Sans" w:hAnsi="Open Sans" w:eastAsia="Open Sans" w:cs="Open Sans"/>
                <w:b w:val="1"/>
                <w:bCs w:val="1"/>
                <w:sz w:val="21"/>
                <w:szCs w:val="21"/>
              </w:rPr>
              <w:t xml:space="preserve">Application of Conflict Resolution Strategies</w:t>
            </w:r>
            <w:r w:rsidRPr="79E935EA"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Struggles to apply conflict resolution strategies and rarely practices them</w:t>
            </w:r>
            <w:r w:rsidRPr="79E935EA"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Partially applies conflict resolution strategies and occasionally practices them</w:t>
            </w:r>
            <w:r w:rsidRPr="79E935EA"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Consistently applies conflict resolution strategies and regularly practices them</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Expertly applies conflict resolution strategies and consistently practices them</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79E935EA" w:rsidRDefault="61E3C956" w14:paraId="265A6E3D" w14:textId="6F6D1138">
            <w:pPr>
              <w:pStyle w:val="Binhthng"/>
              <w:spacing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_____ / 2</w:t>
            </w:r>
            <w:r w:rsidRPr="79E935EA" w:rsidR="3957CC6F">
              <w:rPr>
                <w:rFonts w:ascii="Open Sans" w:hAnsi="Open Sans" w:eastAsia="Open Sans" w:cs="Open Sans"/>
                <w:sz w:val="20"/>
                <w:szCs w:val="20"/>
              </w:rPr>
              <w:t/>
            </w:r>
          </w:p>
        </w:tc>
      </w:tr>
      <w:tr xmlns:wp14="http://schemas.microsoft.com/office/word/2010/wordml" w:rsidR="002C2826" w:rsidTr="79E935EA"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79E935EA" w:rsidRDefault="415CA5C6" w14:paraId="51C082F8" w14:textId="55EE22C2">
            <w:pPr>
              <w:pStyle w:val="Binhthng"/>
              <w:spacing w:line="276" w:lineRule="auto"/>
              <w:rPr>
                <w:rFonts w:ascii="Open Sans" w:hAnsi="Open Sans" w:eastAsia="Open Sans" w:cs="Open Sans"/>
                <w:b w:val="1"/>
                <w:bCs w:val="1"/>
                <w:sz w:val="21"/>
                <w:szCs w:val="21"/>
              </w:rPr>
            </w:pPr>
            <w:r w:rsidRPr="79E935EA" w:rsidR="415CA5C6">
              <w:rPr>
                <w:rFonts w:ascii="Open Sans" w:hAnsi="Open Sans" w:eastAsia="Open Sans" w:cs="Open Sans"/>
                <w:b w:val="1"/>
                <w:bCs w:val="1"/>
                <w:sz w:val="21"/>
                <w:szCs w:val="21"/>
              </w:rPr>
              <w:t/>
            </w:r>
            <w:r w:rsidRPr="79E935EA" w:rsidR="4C3F371F">
              <w:rPr>
                <w:rFonts w:ascii="Open Sans" w:hAnsi="Open Sans" w:eastAsia="Open Sans" w:cs="Open Sans"/>
                <w:b w:val="1"/>
                <w:bCs w:val="1"/>
                <w:sz w:val="21"/>
                <w:szCs w:val="21"/>
              </w:rPr>
              <w:t/>
            </w:r>
            <w:r w:rsidRPr="79E935EA" w:rsidR="415CA5C6">
              <w:rPr>
                <w:rFonts w:ascii="Open Sans" w:hAnsi="Open Sans" w:eastAsia="Open Sans" w:cs="Open Sans"/>
                <w:b w:val="1"/>
                <w:bCs w:val="1"/>
                <w:sz w:val="21"/>
                <w:szCs w:val="21"/>
              </w:rPr>
              <w:t/>
            </w:r>
            <w:r w:rsidRPr="79E935EA" w:rsidR="79052F1E">
              <w:rPr>
                <w:rFonts w:ascii="Open Sans" w:hAnsi="Open Sans" w:eastAsia="Open Sans" w:cs="Open Sans"/>
                <w:b w:val="1"/>
                <w:bCs w:val="1"/>
                <w:sz w:val="21"/>
                <w:szCs w:val="21"/>
              </w:rPr>
              <w:t xml:space="preserve">Emotion Management During Disagreements</w:t>
            </w:r>
            <w:r w:rsidRPr="79E935EA"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Has difficulty managing emotions during conflicts and rarely uses emotion management techniques</w:t>
            </w:r>
            <w:r w:rsidRPr="79E935EA"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Partially manages emotions during conflicts and occasionally uses emotion management techniques</w:t>
            </w:r>
            <w:r w:rsidRPr="79E935EA"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Successfully manages emotions during conflicts and regularly uses emotion management techniques</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Expertly manages emotions during conflicts and consistently uses emotion management techniques</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79E935EA" w:rsidRDefault="61E3C956" w14:paraId="265A6E3D" w14:textId="6F6D1138">
            <w:pPr>
              <w:pStyle w:val="Binhthng"/>
              <w:spacing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_____ / 2</w:t>
            </w:r>
            <w:r w:rsidRPr="79E935EA" w:rsidR="3957CC6F">
              <w:rPr>
                <w:rFonts w:ascii="Open Sans" w:hAnsi="Open Sans" w:eastAsia="Open Sans" w:cs="Open Sans"/>
                <w:sz w:val="20"/>
                <w:szCs w:val="20"/>
              </w:rPr>
              <w:t/>
            </w:r>
          </w:p>
        </w:tc>
      </w:tr>
      <w:tr xmlns:wp14="http://schemas.microsoft.com/office/word/2010/wordml" w:rsidR="002C2826" w:rsidTr="79E935EA"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79E935EA" w:rsidRDefault="415CA5C6" w14:paraId="51C082F8" w14:textId="55EE22C2">
            <w:pPr>
              <w:pStyle w:val="Binhthng"/>
              <w:spacing w:line="276" w:lineRule="auto"/>
              <w:rPr>
                <w:rFonts w:ascii="Open Sans" w:hAnsi="Open Sans" w:eastAsia="Open Sans" w:cs="Open Sans"/>
                <w:b w:val="1"/>
                <w:bCs w:val="1"/>
                <w:sz w:val="21"/>
                <w:szCs w:val="21"/>
              </w:rPr>
            </w:pPr>
            <w:r w:rsidRPr="79E935EA" w:rsidR="415CA5C6">
              <w:rPr>
                <w:rFonts w:ascii="Open Sans" w:hAnsi="Open Sans" w:eastAsia="Open Sans" w:cs="Open Sans"/>
                <w:b w:val="1"/>
                <w:bCs w:val="1"/>
                <w:sz w:val="21"/>
                <w:szCs w:val="21"/>
              </w:rPr>
              <w:t/>
            </w:r>
            <w:r w:rsidRPr="79E935EA" w:rsidR="4C3F371F">
              <w:rPr>
                <w:rFonts w:ascii="Open Sans" w:hAnsi="Open Sans" w:eastAsia="Open Sans" w:cs="Open Sans"/>
                <w:b w:val="1"/>
                <w:bCs w:val="1"/>
                <w:sz w:val="21"/>
                <w:szCs w:val="21"/>
              </w:rPr>
              <w:t/>
            </w:r>
            <w:r w:rsidRPr="79E935EA" w:rsidR="415CA5C6">
              <w:rPr>
                <w:rFonts w:ascii="Open Sans" w:hAnsi="Open Sans" w:eastAsia="Open Sans" w:cs="Open Sans"/>
                <w:b w:val="1"/>
                <w:bCs w:val="1"/>
                <w:sz w:val="21"/>
                <w:szCs w:val="21"/>
              </w:rPr>
              <w:t/>
            </w:r>
            <w:r w:rsidRPr="79E935EA" w:rsidR="79052F1E">
              <w:rPr>
                <w:rFonts w:ascii="Open Sans" w:hAnsi="Open Sans" w:eastAsia="Open Sans" w:cs="Open Sans"/>
                <w:b w:val="1"/>
                <w:bCs w:val="1"/>
                <w:sz w:val="21"/>
                <w:szCs w:val="21"/>
              </w:rPr>
              <w:t xml:space="preserve">Understanding Positive Aspects of Conflict</w:t>
            </w:r>
            <w:r w:rsidRPr="79E935EA"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Shows little understanding of how conflicts can lead to growth or positive outcomes</w:t>
            </w:r>
            <w:r w:rsidRPr="79E935EA"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Partially understands how conflicts can lead to growth or positive outcomes</w:t>
            </w:r>
            <w:r w:rsidRPr="79E935EA"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Demonstrates clear understanding of how conflicts can lead to growth or positive outcomes</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79E935EA"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79E935EA" w:rsidR="61E3C956">
              <w:rPr>
                <w:rFonts w:ascii="Open Sans" w:hAnsi="Open Sans" w:eastAsia="Open Sans" w:cs="Open Sans"/>
                <w:sz w:val="20"/>
                <w:szCs w:val="20"/>
              </w:rPr>
              <w:t xml:space="preserve">Shows exceptional understanding of how conflicts can lead to growth or positive outcomes</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79E935EA" w:rsidRDefault="61E3C956" w14:paraId="265A6E3D" w14:textId="6F6D1138">
            <w:pPr>
              <w:pStyle w:val="Binhthng"/>
              <w:spacing w:line="276" w:lineRule="auto"/>
              <w:jc w:val="center"/>
              <w:rPr>
                <w:rFonts w:ascii="Open Sans" w:hAnsi="Open Sans" w:eastAsia="Open Sans" w:cs="Open Sans"/>
                <w:sz w:val="20"/>
                <w:szCs w:val="20"/>
              </w:rPr>
            </w:pPr>
            <w:r w:rsidRPr="79E935EA" w:rsidR="61E3C956">
              <w:rPr>
                <w:rFonts w:ascii="Open Sans" w:hAnsi="Open Sans" w:eastAsia="Open Sans" w:cs="Open Sans"/>
                <w:sz w:val="20"/>
                <w:szCs w:val="20"/>
              </w:rPr>
              <w:t xml:space="preserve">_____ / 2</w:t>
            </w:r>
            <w:r w:rsidRPr="79E935EA" w:rsidR="3957CC6F">
              <w:rPr>
                <w:rFonts w:ascii="Open Sans" w:hAnsi="Open Sans" w:eastAsia="Open Sans" w:cs="Open Sans"/>
                <w:sz w:val="20"/>
                <w:szCs w:val="20"/>
              </w:rPr>
              <w:t/>
            </w:r>
          </w:p>
        </w:tc>
      </w:tr>
    </w:tbl>
    <w:p xmlns:wp14="http://schemas.microsoft.com/office/word/2010/wordml" w:rsidR="002C2826" w:rsidRDefault="002C2826" w14:paraId="72A3D3EC" wp14:textId="77777777">
      <w:pPr>
        <w:widowControl w:val="0"/>
        <w:spacing w:before="0" w:line="335" w:lineRule="auto"/>
        <w:jc w:val="both"/>
        <w:rPr>
          <w:rFonts w:ascii="Open Sans" w:hAnsi="Open Sans" w:eastAsia="Open Sans" w:cs="Open Sans"/>
        </w:rPr>
      </w:pPr>
    </w:p>
    <w:tbl>
      <w:tblPr>
        <w:tblStyle w:val="a7"/>
        <w:tblW w:w="8955" w:type="dxa"/>
        <w:tblInd w:w="15" w:type="dxa"/>
        <w:tblLayout w:type="fixed"/>
        <w:tblLook w:val="0600" w:firstRow="0" w:lastRow="0" w:firstColumn="0" w:lastColumn="0" w:noHBand="1" w:noVBand="1"/>
      </w:tblPr>
      <w:tblGrid>
        <w:gridCol w:w="8955"/>
      </w:tblGrid>
      <w:tr xmlns:wp14="http://schemas.microsoft.com/office/word/2010/wordml" w:rsidR="002C2826" w:rsidTr="79E935EA" w14:paraId="60AF1E5F" wp14:textId="77777777">
        <w:trPr>
          <w:trHeight w:val="174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2C2826" w14:paraId="0D0B940D" wp14:textId="77777777">
            <w:pPr>
              <w:spacing w:line="276" w:lineRule="auto"/>
              <w:rPr>
                <w:rFonts w:ascii="Open Sans" w:hAnsi="Open Sans" w:eastAsia="Open Sans" w:cs="Open Sans"/>
                <w:b/>
                <w:color w:val="418EA0"/>
                <w:sz w:val="28"/>
                <w:szCs w:val="28"/>
              </w:rPr>
            </w:pPr>
          </w:p>
          <w:p w:rsidR="002C2826" w:rsidP="79E935EA" w:rsidRDefault="002C2826" w14:paraId="185081D7" wp14:textId="69F645DF">
            <w:pPr>
              <w:spacing w:line="276" w:lineRule="auto"/>
              <w:rPr>
                <w:rFonts w:ascii="Open Sans" w:hAnsi="Open Sans" w:eastAsia="Open Sans" w:cs="Open Sans"/>
                <w:b w:val="1"/>
                <w:bCs w:val="1"/>
                <w:color w:val="2B706F"/>
                <w:sz w:val="28"/>
                <w:szCs w:val="28"/>
              </w:rPr>
            </w:pPr>
            <w:r w:rsidRPr="79E935EA" w:rsidR="0061047B">
              <w:rPr>
                <w:rFonts w:ascii="Open Sans" w:hAnsi="Open Sans" w:eastAsia="Open Sans" w:cs="Open Sans"/>
                <w:b w:val="1"/>
                <w:bCs w:val="1"/>
                <w:color w:val="2B706F"/>
                <w:sz w:val="28"/>
                <w:szCs w:val="28"/>
              </w:rPr>
              <w:t>Suggested sample answer</w:t>
            </w:r>
          </w:p>
          <w:p w:rsidR="002C2826" w:rsidP="79E935EA" w:rsidRDefault="002C2826" w14:paraId="0E27B00A" wp14:textId="1E25A96A">
            <w:pPr>
              <w:pStyle w:val="Binhthng"/>
              <w:spacing w:line="276" w:lineRule="auto"/>
              <w:rPr>
                <w:rFonts w:ascii="Open Sans" w:hAnsi="Open Sans" w:eastAsia="Open Sans" w:cs="Open Sans"/>
                <w:b w:val="1"/>
                <w:bCs w:val="1"/>
                <w:color w:val="2B706F"/>
                <w:sz w:val="28"/>
                <w:szCs w:val="28"/>
              </w:rPr>
            </w:pPr>
          </w:p>
        </w:tc>
      </w:tr>
      <w:tr xmlns:wp14="http://schemas.microsoft.com/office/word/2010/wordml" w:rsidR="002C2826" w:rsidTr="79E935EA" w14:paraId="4026161A"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P="79E935EA" w:rsidRDefault="0061047B" w14:paraId="5CF07F4B" wp14:textId="4CD2FAF1">
            <w:pPr>
              <w:widowControl w:val="0"/>
              <w:spacing w:before="0" w:line="335" w:lineRule="auto"/>
              <w:ind w:left="720" w:right="105"/>
              <w:jc w:val="left"/>
              <w:rPr>
                <w:rFonts w:ascii="Open Sans" w:hAnsi="Open Sans" w:eastAsia="Open Sans" w:cs="Open Sans"/>
                <w:b w:val="1"/>
                <w:bCs w:val="1"/>
                <w:color w:val="2440A4"/>
                <w:sz w:val="28"/>
                <w:szCs w:val="28"/>
              </w:rPr>
            </w:pPr>
            <w:r w:rsidRPr="79E935EA" w:rsidR="1ECF9D92">
              <w:rPr>
                <w:rFonts w:ascii="Open Sans" w:hAnsi="Open Sans" w:eastAsia="Open Sans" w:cs="Open Sans"/>
              </w:rPr>
              <w:t xml:space="preserve">1. Introduction to Conflict:</w:t>
            </w:r>
            <w:r>
              <w:br/>
            </w:r>
            <w:r>
              <w:rPr>
                <w:rFonts w:ascii="Open Sans" w:hAnsi="Open Sans" w:eastAsia="Open Sans" w:cs="Open Sans"/>
              </w:rPr>
              <w:t xml:space="preserve">   - Provide relatable examples such as disagreements with siblings or friends.</w:t>
            </w:r>
            <w:r>
              <w:br/>
            </w:r>
            <w:r>
              <w:rPr>
                <w:rFonts w:ascii="Open Sans" w:hAnsi="Open Sans" w:eastAsia="Open Sans" w:cs="Open Sans"/>
              </w:rPr>
              <w:t xml:space="preserve">   - Ask children to share their own experiences of conflicts and discuss how they felt during those situations.</w:t>
            </w:r>
            <w:r>
              <w:br/>
            </w:r>
            <w:r>
              <w:rPr>
                <w:rFonts w:ascii="Open Sans" w:hAnsi="Open Sans" w:eastAsia="Open Sans" w:cs="Open Sans"/>
              </w:rPr>
              <w:t xml:space="preserve">2. Understanding Emotions:</w:t>
            </w:r>
            <w:r>
              <w:br/>
            </w:r>
            <w:r>
              <w:rPr>
                <w:rFonts w:ascii="Open Sans" w:hAnsi="Open Sans" w:eastAsia="Open Sans" w:cs="Open Sans"/>
              </w:rPr>
              <w:t xml:space="preserve">   - Conduct an activity where children identify and express their emotions using emotion cards or drawings.</w:t>
            </w:r>
            <w:r>
              <w:br/>
            </w:r>
            <w:r>
              <w:rPr>
                <w:rFonts w:ascii="Open Sans" w:hAnsi="Open Sans" w:eastAsia="Open Sans" w:cs="Open Sans"/>
              </w:rPr>
              <w:t xml:space="preserve">   - Discuss different emotions that can arise during conflicts and how they can affect our behavior.</w:t>
            </w:r>
            <w:r>
              <w:br/>
            </w:r>
            <w:r>
              <w:rPr>
                <w:rFonts w:ascii="Open Sans" w:hAnsi="Open Sans" w:eastAsia="Open Sans" w:cs="Open Sans"/>
              </w:rPr>
              <w:t xml:space="preserve">3. Empathy Building Exercises:</w:t>
            </w:r>
            <w:r>
              <w:br/>
            </w:r>
            <w:r>
              <w:rPr>
                <w:rFonts w:ascii="Open Sans" w:hAnsi="Open Sans" w:eastAsia="Open Sans" w:cs="Open Sans"/>
              </w:rPr>
              <w:t xml:space="preserve">   - Divide children into pairs and assign them roles in a conflict scenario.</w:t>
            </w:r>
            <w:r>
              <w:br/>
            </w:r>
            <w:r>
              <w:rPr>
                <w:rFonts w:ascii="Open Sans" w:hAnsi="Open Sans" w:eastAsia="Open Sans" w:cs="Open Sans"/>
              </w:rPr>
              <w:t xml:space="preserve">   - Encourage them to switch roles and discuss how the conflict might look from the other person's perspective.</w:t>
            </w:r>
            <w:r>
              <w:br/>
            </w:r>
            <w:r>
              <w:rPr>
                <w:rFonts w:ascii="Open Sans" w:hAnsi="Open Sans" w:eastAsia="Open Sans" w:cs="Open Sans"/>
              </w:rPr>
              <w:t xml:space="preserve">4. Conflict Resolution Strategies:</w:t>
            </w:r>
            <w:r>
              <w:br/>
            </w:r>
            <w:r>
              <w:rPr>
                <w:rFonts w:ascii="Open Sans" w:hAnsi="Open Sans" w:eastAsia="Open Sans" w:cs="Open Sans"/>
              </w:rPr>
              <w:t xml:space="preserve">   - Teach children to use 'I' statements to express their feelings and needs during conflicts.</w:t>
            </w:r>
            <w:r>
              <w:br/>
            </w:r>
            <w:r>
              <w:rPr>
                <w:rFonts w:ascii="Open Sans" w:hAnsi="Open Sans" w:eastAsia="Open Sans" w:cs="Open Sans"/>
              </w:rPr>
              <w:t xml:space="preserve">   - Engage them in role-play scenarios where they practice active listening and brainstorming solutions together.</w:t>
            </w:r>
            <w:r>
              <w:br/>
            </w:r>
            <w:r>
              <w:rPr>
                <w:rFonts w:ascii="Open Sans" w:hAnsi="Open Sans" w:eastAsia="Open Sans" w:cs="Open Sans"/>
              </w:rPr>
              <w:t xml:space="preserve">5. Emotion Management Techniques:</w:t>
            </w:r>
            <w:r>
              <w:br/>
            </w:r>
            <w:r>
              <w:rPr>
                <w:rFonts w:ascii="Open Sans" w:hAnsi="Open Sans" w:eastAsia="Open Sans" w:cs="Open Sans"/>
              </w:rPr>
              <w:t xml:space="preserve">   - Introduce deep breathing exercises and guide children in practicing them during conflicts.</w:t>
            </w:r>
            <w:r>
              <w:br/>
            </w:r>
            <w:r>
              <w:rPr>
                <w:rFonts w:ascii="Open Sans" w:hAnsi="Open Sans" w:eastAsia="Open Sans" w:cs="Open Sans"/>
              </w:rPr>
              <w:t xml:space="preserve">   - Teach them positive self-talk techniques to help manage their emotions and stay calm.</w:t>
            </w:r>
            <w:r>
              <w:br/>
            </w:r>
            <w:r>
              <w:rPr>
                <w:rFonts w:ascii="Open Sans" w:hAnsi="Open Sans" w:eastAsia="Open Sans" w:cs="Open Sans"/>
              </w:rPr>
              <w:t xml:space="preserve">6. Positive Aspects of Conflict:</w:t>
            </w:r>
            <w:r>
              <w:br/>
            </w:r>
            <w:r>
              <w:rPr>
                <w:rFonts w:ascii="Open Sans" w:hAnsi="Open Sans" w:eastAsia="Open Sans" w:cs="Open Sans"/>
              </w:rPr>
              <w:t xml:space="preserve">   - Share stories or examples of how conflicts in history or literature have led to personal growth or positive outcomes.</w:t>
            </w:r>
            <w:r>
              <w:br/>
            </w:r>
            <w:r>
              <w:rPr>
                <w:rFonts w:ascii="Open Sans" w:hAnsi="Open Sans" w:eastAsia="Open Sans" w:cs="Open Sans"/>
              </w:rPr>
              <w:t xml:space="preserve">   - Encourage children to reflect on their own conflicts and identify any positive lessons or growth opportunities.</w:t>
            </w:r>
            <w:r w:rsidRPr="79E935EA" w:rsidR="0061047B">
              <w:rPr>
                <w:rFonts w:ascii="Open Sans" w:hAnsi="Open Sans" w:eastAsia="Open Sans" w:cs="Open Sans"/>
              </w:rPr>
              <w:t/>
            </w:r>
            <w:r w:rsidRPr="79E935EA" w:rsidR="7B329BFF">
              <w:rPr>
                <w:rFonts w:ascii="Open Sans" w:hAnsi="Open Sans" w:eastAsia="Open Sans" w:cs="Open Sans"/>
              </w:rPr>
              <w:t/>
            </w:r>
            <w:r w:rsidRPr="79E935EA" w:rsidR="0061047B">
              <w:rPr>
                <w:rFonts w:ascii="Open Sans" w:hAnsi="Open Sans" w:eastAsia="Open Sans" w:cs="Open Sans"/>
              </w:rPr>
              <w:t/>
            </w:r>
            <w:r w:rsidRPr="79E935EA" w:rsidR="16E114EE">
              <w:rPr>
                <w:rFonts w:ascii="Open Sans" w:hAnsi="Open Sans" w:eastAsia="Open Sans" w:cs="Open Sans"/>
              </w:rPr>
              <w:t/>
            </w:r>
            <w:r w:rsidRPr="79E935EA" w:rsidR="0061047B">
              <w:rPr>
                <w:rFonts w:ascii="Open Sans" w:hAnsi="Open Sans" w:eastAsia="Open Sans" w:cs="Open Sans"/>
              </w:rPr>
              <w:t/>
            </w:r>
            <w:r w:rsidRPr="79E935EA" w:rsidR="36E1F36A">
              <w:rPr>
                <w:rFonts w:ascii="Open Sans" w:hAnsi="Open Sans" w:eastAsia="Open Sans" w:cs="Open Sans"/>
              </w:rPr>
              <w:t/>
            </w:r>
          </w:p>
          <w:p w:rsidR="002C2826" w:rsidRDefault="0061047B" w14:paraId="1DCEA93B" wp14:textId="77777777">
            <w:pPr>
              <w:spacing w:line="276" w:lineRule="auto"/>
              <w:rPr>
                <w:rFonts w:ascii="Open Sans" w:hAnsi="Open Sans" w:eastAsia="Open Sans" w:cs="Open Sans"/>
                <w:b/>
                <w:color w:val="418EA0"/>
                <w:sz w:val="28"/>
                <w:szCs w:val="28"/>
              </w:rPr>
            </w:pPr>
            <w:r>
              <w:rPr>
                <w:rFonts w:ascii="Open Sans" w:hAnsi="Open Sans" w:eastAsia="Open Sans" w:cs="Open Sans"/>
                <w:b/>
                <w:color w:val="2B706F"/>
                <w:sz w:val="28"/>
                <w:szCs w:val="28"/>
              </w:rPr>
              <w:t>Suggested scoring</w:t>
            </w:r>
          </w:p>
          <w:p w:rsidR="002C2826" w:rsidRDefault="002C2826" w14:paraId="60061E4C" wp14:textId="77777777">
            <w:pPr>
              <w:widowControl w:val="0"/>
              <w:spacing w:before="0" w:line="335" w:lineRule="auto"/>
              <w:ind w:left="720" w:right="105"/>
              <w:jc w:val="both"/>
              <w:rPr>
                <w:rFonts w:ascii="Open Sans" w:hAnsi="Open Sans" w:eastAsia="Open Sans" w:cs="Open Sans"/>
              </w:rPr>
            </w:pPr>
          </w:p>
          <w:p w:rsidR="002C2826" w:rsidP="79E935EA" w:rsidRDefault="0061047B" w14:paraId="3A549AE4" wp14:textId="24781A2A">
            <w:pPr>
              <w:widowControl w:val="0"/>
              <w:spacing w:before="0" w:line="335" w:lineRule="auto"/>
              <w:ind w:left="720" w:right="105"/>
              <w:jc w:val="both"/>
              <w:rPr>
                <w:rFonts w:ascii="Open Sans" w:hAnsi="Open Sans" w:eastAsia="Open Sans" w:cs="Open Sans"/>
                <w:b w:val="1"/>
                <w:bCs w:val="1"/>
                <w:color w:val="2440A4"/>
                <w:sz w:val="28"/>
                <w:szCs w:val="28"/>
              </w:rPr>
            </w:pPr>
            <w:r w:rsidRPr="79E935EA" w:rsidR="44E59E08">
              <w:rPr>
                <w:rFonts w:ascii="Open Sans" w:hAnsi="Open Sans" w:eastAsia="Open Sans" w:cs="Open Sans"/>
              </w:rPr>
              <w:t xml:space="preserve">- Understanding of Conflict: 2/2 - The suggested activities effectively introduce the concept of conflict and provide relatable examples.</w:t>
            </w:r>
            <w:r>
              <w:br/>
            </w:r>
            <w:r>
              <w:rPr>
                <w:rFonts w:ascii="Open Sans" w:hAnsi="Open Sans" w:eastAsia="Open Sans" w:cs="Open Sans"/>
              </w:rPr>
              <w:t xml:space="preserve">- Emotion Identification and Articulation: 2/2 - The suggested activities encourage children to identify and express their emotions during conflicts.</w:t>
            </w:r>
            <w:r>
              <w:br/>
            </w:r>
            <w:r>
              <w:rPr>
                <w:rFonts w:ascii="Open Sans" w:hAnsi="Open Sans" w:eastAsia="Open Sans" w:cs="Open Sans"/>
              </w:rPr>
              <w:t xml:space="preserve">- Empathy and Respect for Others' Perspectives: 2/2 - The suggested role-playing exercises promote understanding and respect for others' perspectives.</w:t>
            </w:r>
            <w:r>
              <w:br/>
            </w:r>
            <w:r>
              <w:rPr>
                <w:rFonts w:ascii="Open Sans" w:hAnsi="Open Sans" w:eastAsia="Open Sans" w:cs="Open Sans"/>
              </w:rPr>
              <w:t xml:space="preserve">- Application of Conflict Resolution Strategies: 2/2 - The suggested activities provide opportunities for children to practice conflict resolution strategies.</w:t>
            </w:r>
            <w:r>
              <w:br/>
            </w:r>
            <w:r>
              <w:rPr>
                <w:rFonts w:ascii="Open Sans" w:hAnsi="Open Sans" w:eastAsia="Open Sans" w:cs="Open Sans"/>
              </w:rPr>
              <w:t xml:space="preserve">- Emotion Management During Disagreements: 2/2 - The suggested techniques and activities help children manage their emotions during conflicts.</w:t>
            </w:r>
            <w:r>
              <w:br/>
            </w:r>
            <w:r>
              <w:rPr>
                <w:rFonts w:ascii="Open Sans" w:hAnsi="Open Sans" w:eastAsia="Open Sans" w:cs="Open Sans"/>
              </w:rPr>
              <w:t xml:space="preserve">- Understanding Positive Aspects of Conflict: 2/2 - The suggested discussion and examples effectively highlight the positive aspects of conflicts.</w:t>
            </w:r>
            <w:r>
              <w:br/>
            </w:r>
            <w:r>
              <w:rPr>
                <w:rFonts w:ascii="Open Sans" w:hAnsi="Open Sans" w:eastAsia="Open Sans" w:cs="Open Sans"/>
              </w:rPr>
              <w:t xml:space="preserve">Total Score: 12/12</w:t>
            </w:r>
            <w:r w:rsidRPr="79E935EA" w:rsidR="16AC2CB6">
              <w:rPr>
                <w:rFonts w:ascii="Open Sans" w:hAnsi="Open Sans" w:eastAsia="Open Sans" w:cs="Open Sans"/>
              </w:rPr>
              <w:t/>
            </w:r>
            <w:r w:rsidRPr="79E935EA" w:rsidR="27857939">
              <w:rPr>
                <w:rFonts w:ascii="Open Sans" w:hAnsi="Open Sans" w:eastAsia="Open Sans" w:cs="Open Sans"/>
              </w:rPr>
              <w:t/>
            </w:r>
          </w:p>
          <w:p w:rsidR="002C2826" w:rsidRDefault="002C2826" w14:paraId="44EAFD9C" wp14:textId="77777777">
            <w:pPr>
              <w:spacing w:line="276" w:lineRule="auto"/>
              <w:rPr>
                <w:rFonts w:ascii="Open Sans" w:hAnsi="Open Sans" w:eastAsia="Open Sans" w:cs="Open Sans"/>
                <w:b/>
                <w:color w:val="2440A4"/>
                <w:sz w:val="28"/>
                <w:szCs w:val="28"/>
              </w:rPr>
            </w:pPr>
          </w:p>
        </w:tc>
      </w:tr>
    </w:tbl>
    <w:p xmlns:wp14="http://schemas.microsoft.com/office/word/2010/wordml" w:rsidR="002C2826" w:rsidRDefault="002C2826" w14:paraId="4B94D5A5" wp14:textId="77777777">
      <w:pPr>
        <w:widowControl w:val="0"/>
        <w:spacing w:before="0" w:line="276" w:lineRule="auto"/>
        <w:rPr>
          <w:rFonts w:ascii="Open Sans" w:hAnsi="Open Sans" w:eastAsia="Open Sans" w:cs="Open Sans"/>
          <w:sz w:val="21"/>
          <w:szCs w:val="21"/>
        </w:rPr>
      </w:pPr>
    </w:p>
    <w:p xmlns:wp14="http://schemas.microsoft.com/office/word/2010/wordml" w:rsidR="002C2826" w:rsidRDefault="002C2826" w14:paraId="3DEEC669" wp14:textId="77777777">
      <w:pPr>
        <w:widowControl w:val="0"/>
        <w:spacing w:before="0" w:line="276" w:lineRule="auto"/>
        <w:rPr>
          <w:rFonts w:ascii="Open Sans" w:hAnsi="Open Sans" w:eastAsia="Open Sans" w:cs="Open Sans"/>
          <w:sz w:val="21"/>
          <w:szCs w:val="21"/>
        </w:rPr>
      </w:pPr>
    </w:p>
    <w:p xmlns:wp14="http://schemas.microsoft.com/office/word/2010/wordml" w:rsidR="002C2826" w:rsidRDefault="002C2826" w14:paraId="3656B9AB" wp14:textId="77777777">
      <w:pPr>
        <w:widowControl w:val="0"/>
        <w:spacing w:before="0" w:line="335" w:lineRule="auto"/>
        <w:rPr>
          <w:rFonts w:ascii="Open Sans" w:hAnsi="Open Sans" w:eastAsia="Open Sans" w:cs="Open Sans"/>
        </w:rPr>
      </w:pPr>
    </w:p>
    <w:sectPr w:rsidR="002C2826">
      <w:headerReference w:type="default" r:id="rId6"/>
      <w:footerReference w:type="default" r:id="rId7"/>
      <w:headerReference w:type="first" r:id="rId8"/>
      <w:footerReference w:type="first" r:id="rId9"/>
      <w:pgSz w:w="12240" w:h="15840" w:orient="portrait"/>
      <w:pgMar w:top="1440" w:right="1350" w:bottom="108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1047B" w:rsidRDefault="0061047B" w14:paraId="110FFD37" wp14:textId="77777777">
      <w:pPr>
        <w:spacing w:before="0" w:line="240" w:lineRule="auto"/>
      </w:pPr>
      <w:r>
        <w:separator/>
      </w:r>
    </w:p>
  </w:endnote>
  <w:endnote w:type="continuationSeparator" w:id="0">
    <w:p xmlns:wp14="http://schemas.microsoft.com/office/word/2010/wordml" w:rsidR="0061047B" w:rsidRDefault="0061047B" w14:paraId="6B699379" wp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charset w:val="00"/>
    <w:family w:val="auto"/>
    <w:pitch w:val="default"/>
  </w:font>
  <w:font w:name="Barlow SemiBold">
    <w:panose1 w:val="00000700000000000000"/>
    <w:charset w:val="00"/>
    <w:family w:val="auto"/>
    <w:pitch w:val="variable"/>
    <w:sig w:usb0="20000007" w:usb1="00000000" w:usb2="00000000" w:usb3="00000000" w:csb0="00000193"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rlow Medium">
    <w:panose1 w:val="00000600000000000000"/>
    <w:charset w:val="00"/>
    <w:family w:val="auto"/>
    <w:pitch w:val="variable"/>
    <w:sig w:usb0="20000007" w:usb1="00000000" w:usb2="00000000" w:usb3="00000000" w:csb0="00000193" w:csb1="00000000"/>
  </w:font>
  <w:font w:name="Open Sans SemiBold">
    <w:panose1 w:val="020B0706030804020204"/>
    <w:charset w:val="00"/>
    <w:family w:val="swiss"/>
    <w:pitch w:val="variable"/>
    <w:sig w:usb0="E00002EF" w:usb1="4000205B" w:usb2="00000028" w:usb3="00000000" w:csb0="0000019F" w:csb1="00000000"/>
  </w:font>
  <w:font w:name="Barlow">
    <w:panose1 w:val="00000500000000000000"/>
    <w:charset w:val="00"/>
    <w:family w:val="auto"/>
    <w:pitch w:val="variable"/>
    <w:sig w:usb0="20000007" w:usb1="00000000" w:usb2="00000000" w:usb3="00000000" w:csb0="00000193" w:csb1="00000000"/>
  </w:font>
  <w:font w:name="Roboto Medium">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C2826" w:rsidRDefault="0061047B" w14:paraId="7D421F0E" wp14:textId="77777777">
    <w:pPr>
      <w:spacing w:before="0" w:line="240" w:lineRule="auto"/>
      <w:ind w:left="-540"/>
      <w:rPr>
        <w:rFonts w:ascii="Open Sans" w:hAnsi="Open Sans" w:eastAsia="Open Sans" w:cs="Open Sans"/>
        <w:color w:val="F3F3F3"/>
        <w:sz w:val="12"/>
        <w:szCs w:val="12"/>
      </w:rPr>
    </w:pPr>
    <w:r>
      <w:rPr>
        <w:noProof/>
      </w:rPr>
      <w:drawing>
        <wp:anchor xmlns:wp14="http://schemas.microsoft.com/office/word/2010/wordprocessingDrawing" distT="114300" distB="114300" distL="114300" distR="114300" simplePos="0" relativeHeight="251659264" behindDoc="1" locked="0" layoutInCell="1" hidden="0" allowOverlap="1" wp14:anchorId="51D50BF0" wp14:editId="7777777">
          <wp:simplePos x="0" y="0"/>
          <wp:positionH relativeFrom="column">
            <wp:posOffset>-914399</wp:posOffset>
          </wp:positionH>
          <wp:positionV relativeFrom="paragraph">
            <wp:posOffset>47626</wp:posOffset>
          </wp:positionV>
          <wp:extent cx="7848600" cy="298994"/>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848600" cy="298994"/>
                  </a:xfrm>
                  <a:prstGeom prst="rect">
                    <a:avLst/>
                  </a:prstGeom>
                  <a:ln/>
                </pic:spPr>
              </pic:pic>
            </a:graphicData>
          </a:graphic>
        </wp:anchor>
      </w:drawing>
    </w:r>
  </w:p>
  <w:tbl>
    <w:tblPr>
      <w:tblStyle w:val="ad"/>
      <w:tblW w:w="10650" w:type="dxa"/>
      <w:tblInd w:w="-1080" w:type="dxa"/>
      <w:tblLayout w:type="fixed"/>
      <w:tblLook w:val="0600" w:firstRow="0" w:lastRow="0" w:firstColumn="0" w:lastColumn="0" w:noHBand="1" w:noVBand="1"/>
    </w:tblPr>
    <w:tblGrid>
      <w:gridCol w:w="10365"/>
      <w:gridCol w:w="285"/>
    </w:tblGrid>
    <w:tr xmlns:wp14="http://schemas.microsoft.com/office/word/2010/wordml" w:rsidR="002C2826" w14:paraId="272F3C9A" wp14:textId="77777777">
      <w:tc>
        <w:tcPr>
          <w:tcW w:w="10365" w:type="dxa"/>
          <w:tcBorders>
            <w:top w:val="nil"/>
            <w:left w:val="nil"/>
            <w:bottom w:val="nil"/>
            <w:right w:val="nil"/>
          </w:tcBorders>
          <w:shd w:val="clear" w:color="auto" w:fill="auto"/>
          <w:tcMar>
            <w:top w:w="0" w:type="dxa"/>
            <w:left w:w="0" w:type="dxa"/>
            <w:bottom w:w="0" w:type="dxa"/>
            <w:right w:w="0" w:type="dxa"/>
          </w:tcMar>
          <w:vAlign w:val="bottom"/>
        </w:tcPr>
        <w:p w:rsidR="002C2826" w:rsidRDefault="0061047B" w14:paraId="63CA4CA6" wp14:textId="77777777">
          <w:pPr>
            <w:spacing w:before="0" w:line="240" w:lineRule="auto"/>
            <w:rPr>
              <w:rFonts w:ascii="Open Sans" w:hAnsi="Open Sans" w:eastAsia="Open Sans" w:cs="Open Sans"/>
              <w:b/>
              <w:color w:val="FFFFFF"/>
              <w:sz w:val="18"/>
              <w:szCs w:val="18"/>
            </w:rPr>
          </w:pPr>
          <w:r>
            <w:rPr>
              <w:rFonts w:ascii="Open Sans" w:hAnsi="Open Sans" w:eastAsia="Open Sans" w:cs="Open Sans"/>
              <w:b/>
              <w:color w:val="FFFFFF"/>
              <w:sz w:val="18"/>
              <w:szCs w:val="18"/>
            </w:rPr>
            <w:t xml:space="preserve">1.3. Resolving Quadratic Equation through Factoring </w:t>
          </w:r>
        </w:p>
      </w:tc>
      <w:tc>
        <w:tcPr>
          <w:tcW w:w="285" w:type="dxa"/>
          <w:tcBorders>
            <w:top w:val="nil"/>
            <w:left w:val="nil"/>
            <w:bottom w:val="nil"/>
            <w:right w:val="nil"/>
          </w:tcBorders>
          <w:shd w:val="clear" w:color="auto" w:fill="auto"/>
          <w:tcMar>
            <w:top w:w="0" w:type="dxa"/>
            <w:left w:w="0" w:type="dxa"/>
            <w:bottom w:w="0" w:type="dxa"/>
            <w:right w:w="0" w:type="dxa"/>
          </w:tcMar>
          <w:vAlign w:val="bottom"/>
        </w:tcPr>
        <w:p w:rsidR="002C2826" w:rsidRDefault="0061047B" w14:paraId="133EDD17" wp14:textId="77777777">
          <w:pPr>
            <w:widowControl w:val="0"/>
            <w:spacing w:before="0" w:line="240" w:lineRule="auto"/>
            <w:jc w:val="center"/>
            <w:rPr>
              <w:rFonts w:ascii="Open Sans" w:hAnsi="Open Sans" w:eastAsia="Open Sans" w:cs="Open Sans"/>
              <w:b/>
              <w:color w:val="F3F3F3"/>
              <w:sz w:val="20"/>
              <w:szCs w:val="20"/>
            </w:rPr>
          </w:pPr>
          <w:r>
            <w:rPr>
              <w:rFonts w:ascii="Open Sans" w:hAnsi="Open Sans" w:eastAsia="Open Sans" w:cs="Open Sans"/>
              <w:b/>
              <w:color w:val="F3F3F3"/>
              <w:sz w:val="20"/>
              <w:szCs w:val="20"/>
            </w:rPr>
            <w:fldChar w:fldCharType="begin"/>
          </w:r>
          <w:r>
            <w:rPr>
              <w:rFonts w:ascii="Open Sans" w:hAnsi="Open Sans" w:eastAsia="Open Sans" w:cs="Open Sans"/>
              <w:b/>
              <w:color w:val="F3F3F3"/>
              <w:sz w:val="20"/>
              <w:szCs w:val="20"/>
            </w:rPr>
            <w:instrText>PAGE</w:instrText>
          </w:r>
          <w:r>
            <w:rPr>
              <w:rFonts w:ascii="Open Sans" w:hAnsi="Open Sans" w:eastAsia="Open Sans" w:cs="Open Sans"/>
              <w:b/>
              <w:color w:val="F3F3F3"/>
              <w:sz w:val="20"/>
              <w:szCs w:val="20"/>
            </w:rPr>
            <w:fldChar w:fldCharType="separate"/>
          </w:r>
          <w:r>
            <w:rPr>
              <w:rFonts w:ascii="Open Sans" w:hAnsi="Open Sans" w:eastAsia="Open Sans" w:cs="Open Sans"/>
              <w:b/>
              <w:color w:val="F3F3F3"/>
              <w:sz w:val="20"/>
              <w:szCs w:val="20"/>
            </w:rPr>
            <w:fldChar w:fldCharType="end"/>
          </w:r>
        </w:p>
      </w:tc>
    </w:tr>
  </w:tbl>
  <w:p xmlns:wp14="http://schemas.microsoft.com/office/word/2010/wordml" w:rsidR="002C2826" w:rsidRDefault="002C2826" w14:paraId="6D98A12B" wp14:textId="77777777">
    <w:pPr>
      <w:spacing w:before="0" w:line="144" w:lineRule="auto"/>
      <w:rPr>
        <w:rFonts w:ascii="Arial" w:hAnsi="Arial" w:eastAsia="Arial" w:cs="Arial"/>
        <w:color w:val="F3F3F3"/>
        <w:sz w:val="8"/>
        <w:szCs w:val="8"/>
      </w:rPr>
    </w:pPr>
  </w:p>
  <w:p xmlns:wp14="http://schemas.microsoft.com/office/word/2010/wordml" w:rsidR="002C2826" w:rsidRDefault="002C2826" w14:paraId="2946DB82" wp14:textId="77777777">
    <w:pPr>
      <w:spacing w:before="0" w:line="240" w:lineRule="auto"/>
      <w:ind w:left="-540"/>
      <w:rPr>
        <w:rFonts w:ascii="Open Sans" w:hAnsi="Open Sans" w:eastAsia="Open Sans" w:cs="Open Sans"/>
        <w:color w:val="F3F3F3"/>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C2826" w:rsidRDefault="002C2826" w14:paraId="08CE6F91" wp14:textId="77777777">
    <w:pPr>
      <w:spacing w:before="0" w:line="240" w:lineRule="auto"/>
      <w:ind w:left="-540"/>
      <w:rPr>
        <w:rFonts w:ascii="Open Sans" w:hAnsi="Open Sans" w:eastAsia="Open Sans" w:cs="Open Sans"/>
        <w:b/>
        <w:color w:val="808080"/>
        <w:sz w:val="6"/>
        <w:szCs w:val="6"/>
      </w:rPr>
    </w:pPr>
  </w:p>
  <w:tbl>
    <w:tblPr>
      <w:tblStyle w:val="ab"/>
      <w:tblW w:w="12255" w:type="dxa"/>
      <w:tblInd w:w="-13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255"/>
    </w:tblGrid>
    <w:tr xmlns:wp14="http://schemas.microsoft.com/office/word/2010/wordml" w:rsidR="002C2826" w14:paraId="61CDCEAD" wp14:textId="77777777">
      <w:trPr>
        <w:trHeight w:val="300"/>
      </w:trPr>
      <w:tc>
        <w:tcPr>
          <w:tcW w:w="12255" w:type="dxa"/>
          <w:tcBorders>
            <w:top w:val="single" w:color="FFFFFF" w:sz="8" w:space="0"/>
            <w:left w:val="single" w:color="FFFFFF" w:sz="8" w:space="0"/>
            <w:bottom w:val="single" w:color="FFFFFF" w:sz="8" w:space="0"/>
          </w:tcBorders>
          <w:shd w:val="clear" w:color="auto" w:fill="auto"/>
          <w:tcMar>
            <w:top w:w="100" w:type="dxa"/>
            <w:left w:w="100" w:type="dxa"/>
            <w:bottom w:w="100" w:type="dxa"/>
            <w:right w:w="100" w:type="dxa"/>
          </w:tcMar>
        </w:tcPr>
        <w:p w:rsidR="002C2826" w:rsidRDefault="002C2826" w14:paraId="6BB9E253" wp14:textId="77777777">
          <w:pPr>
            <w:widowControl w:val="0"/>
            <w:spacing w:before="0" w:line="240" w:lineRule="auto"/>
            <w:ind w:right="78"/>
            <w:rPr>
              <w:rFonts w:ascii="Open Sans" w:hAnsi="Open Sans" w:eastAsia="Open Sans" w:cs="Open Sans"/>
              <w:b/>
              <w:color w:val="808080"/>
              <w:sz w:val="6"/>
              <w:szCs w:val="6"/>
            </w:rPr>
          </w:pPr>
        </w:p>
      </w:tc>
    </w:tr>
  </w:tbl>
  <w:p xmlns:wp14="http://schemas.microsoft.com/office/word/2010/wordml" w:rsidR="002C2826" w:rsidRDefault="002C2826" w14:paraId="23DE523C" wp14:textId="77777777">
    <w:pPr>
      <w:spacing w:before="0" w:line="240" w:lineRule="auto"/>
      <w:ind w:left="-540"/>
      <w:rPr>
        <w:rFonts w:ascii="Open Sans" w:hAnsi="Open Sans" w:eastAsia="Open Sans" w:cs="Open Sans"/>
        <w:b/>
        <w:color w:val="808080"/>
        <w:sz w:val="6"/>
        <w:szCs w:val="6"/>
      </w:rPr>
    </w:pPr>
  </w:p>
  <w:tbl>
    <w:tblPr>
      <w:tblStyle w:val="ac"/>
      <w:tblW w:w="12225" w:type="dxa"/>
      <w:tblInd w:w="-13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225"/>
    </w:tblGrid>
    <w:tr xmlns:wp14="http://schemas.microsoft.com/office/word/2010/wordml" w:rsidR="002C2826" w14:paraId="52E56223" wp14:textId="77777777">
      <w:trPr>
        <w:trHeight w:val="270"/>
      </w:trPr>
      <w:tc>
        <w:tcPr>
          <w:tcW w:w="1222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2C2826" w:rsidRDefault="0061047B" w14:paraId="07547A01" wp14:textId="77777777">
          <w:pPr>
            <w:widowControl w:val="0"/>
            <w:pBdr>
              <w:top w:val="nil"/>
              <w:left w:val="nil"/>
              <w:bottom w:val="nil"/>
              <w:right w:val="nil"/>
              <w:between w:val="nil"/>
            </w:pBdr>
            <w:spacing w:before="0" w:line="240" w:lineRule="auto"/>
            <w:rPr>
              <w:rFonts w:ascii="Open Sans" w:hAnsi="Open Sans" w:eastAsia="Open Sans" w:cs="Open Sans"/>
              <w:b/>
              <w:color w:val="808080"/>
              <w:sz w:val="6"/>
              <w:szCs w:val="6"/>
            </w:rPr>
          </w:pPr>
          <w:r>
            <w:rPr>
              <w:rFonts w:ascii="Open Sans" w:hAnsi="Open Sans" w:eastAsia="Open Sans" w:cs="Open Sans"/>
              <w:b/>
              <w:noProof/>
              <w:color w:val="808080"/>
              <w:sz w:val="6"/>
              <w:szCs w:val="6"/>
            </w:rPr>
            <w:drawing>
              <wp:inline xmlns:wp14="http://schemas.microsoft.com/office/word/2010/wordprocessingDrawing" distT="114300" distB="114300" distL="114300" distR="114300" wp14:anchorId="52FD043A" wp14:editId="7777777">
                <wp:extent cx="7629525" cy="25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29525" cy="25400"/>
                        </a:xfrm>
                        <a:prstGeom prst="rect">
                          <a:avLst/>
                        </a:prstGeom>
                        <a:ln/>
                      </pic:spPr>
                    </pic:pic>
                  </a:graphicData>
                </a:graphic>
              </wp:inline>
            </w:drawing>
          </w:r>
        </w:p>
      </w:tc>
    </w:tr>
  </w:tbl>
  <w:p xmlns:wp14="http://schemas.microsoft.com/office/word/2010/wordml" w:rsidR="002C2826" w:rsidRDefault="002C2826" w14:paraId="5043CB0F" wp14:textId="77777777">
    <w:pPr>
      <w:spacing w:before="0" w:line="240" w:lineRule="auto"/>
      <w:ind w:left="-540"/>
      <w:rPr>
        <w:rFonts w:ascii="Open Sans" w:hAnsi="Open Sans" w:eastAsia="Open Sans" w:cs="Open Sans"/>
        <w:b/>
        <w:color w:val="808080"/>
        <w:sz w:val="6"/>
        <w:szCs w:val="6"/>
      </w:rPr>
    </w:pPr>
  </w:p>
  <w:p xmlns:wp14="http://schemas.microsoft.com/office/word/2010/wordml" w:rsidR="002C2826" w:rsidRDefault="002C2826" w14:paraId="07459315" wp14:textId="77777777">
    <w:pPr>
      <w:pBdr>
        <w:top w:val="nil"/>
        <w:left w:val="nil"/>
        <w:bottom w:val="nil"/>
        <w:right w:val="nil"/>
        <w:between w:val="nil"/>
      </w:pBdr>
      <w:rPr>
        <w:sz w:val="2"/>
        <w:szCs w:val="2"/>
      </w:rPr>
    </w:pPr>
  </w:p>
  <w:p xmlns:wp14="http://schemas.microsoft.com/office/word/2010/wordml" w:rsidR="002C2826" w:rsidRDefault="0061047B" w14:paraId="37987995" wp14:textId="77777777">
    <w:pPr>
      <w:pBdr>
        <w:top w:val="nil"/>
        <w:left w:val="nil"/>
        <w:bottom w:val="nil"/>
        <w:right w:val="nil"/>
        <w:between w:val="nil"/>
      </w:pBdr>
      <w:jc w:val="right"/>
      <w:rPr>
        <w:sz w:val="2"/>
        <w:szCs w:val="2"/>
      </w:rPr>
    </w:pPr>
    <w:r>
      <w:rPr>
        <w:sz w:val="2"/>
        <w:szCs w:val="2"/>
      </w:rPr>
      <w:fldChar w:fldCharType="begin"/>
    </w:r>
    <w:r>
      <w:rPr>
        <w:sz w:val="2"/>
        <w:szCs w:val="2"/>
      </w:rPr>
      <w:instrText>PAGE</w:instrText>
    </w:r>
    <w:r>
      <w:rPr>
        <w:sz w:val="2"/>
        <w:szCs w:val="2"/>
      </w:rPr>
      <w:fldChar w:fldCharType="separate"/>
    </w:r>
    <w:r>
      <w:rPr>
        <w:sz w:val="2"/>
        <w:szCs w:val="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1047B" w:rsidRDefault="0061047B" w14:paraId="3FE9F23F" wp14:textId="77777777">
      <w:pPr>
        <w:spacing w:before="0" w:line="240" w:lineRule="auto"/>
      </w:pPr>
      <w:r>
        <w:separator/>
      </w:r>
    </w:p>
  </w:footnote>
  <w:footnote w:type="continuationSeparator" w:id="0">
    <w:p xmlns:wp14="http://schemas.microsoft.com/office/word/2010/wordml" w:rsidR="0061047B" w:rsidRDefault="0061047B" w14:paraId="1F72F646" wp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C2826" w:rsidRDefault="0061047B" w14:paraId="4BE16CD2" wp14:textId="77777777">
    <w:pPr>
      <w:widowControl w:val="0"/>
      <w:spacing w:before="0" w:line="276" w:lineRule="auto"/>
      <w:ind w:left="1530"/>
      <w:rPr>
        <w:rFonts w:ascii="Roboto Medium" w:hAnsi="Roboto Medium" w:eastAsia="Roboto Medium" w:cs="Roboto Medium"/>
        <w:color w:val="FFFFFF"/>
        <w:sz w:val="8"/>
        <w:szCs w:val="8"/>
      </w:rPr>
    </w:pPr>
    <w:r>
      <w:rPr>
        <w:noProof/>
      </w:rPr>
      <w:drawing>
        <wp:anchor xmlns:wp14="http://schemas.microsoft.com/office/word/2010/wordprocessingDrawing" distT="114300" distB="114300" distL="114300" distR="114300" simplePos="0" relativeHeight="251658240" behindDoc="1" locked="0" layoutInCell="1" hidden="0" allowOverlap="1" wp14:anchorId="7A4D9682" wp14:editId="7777777">
          <wp:simplePos x="0" y="0"/>
          <wp:positionH relativeFrom="column">
            <wp:posOffset>-914399</wp:posOffset>
          </wp:positionH>
          <wp:positionV relativeFrom="paragraph">
            <wp:posOffset>1</wp:posOffset>
          </wp:positionV>
          <wp:extent cx="7850981" cy="747713"/>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50981" cy="747713"/>
                  </a:xfrm>
                  <a:prstGeom prst="rect">
                    <a:avLst/>
                  </a:prstGeom>
                  <a:ln/>
                </pic:spPr>
              </pic:pic>
            </a:graphicData>
          </a:graphic>
        </wp:anchor>
      </w:drawing>
    </w:r>
  </w:p>
  <w:p xmlns:wp14="http://schemas.microsoft.com/office/word/2010/wordml" w:rsidR="002C2826" w:rsidRDefault="0061047B" w14:paraId="69D535E4" wp14:textId="77777777">
    <w:pPr>
      <w:widowControl w:val="0"/>
      <w:spacing w:after="200" w:line="240" w:lineRule="auto"/>
      <w:ind w:left="-180"/>
      <w:rPr>
        <w:rFonts w:ascii="Roboto Medium" w:hAnsi="Roboto Medium" w:eastAsia="Roboto Medium" w:cs="Roboto Medium"/>
        <w:color w:val="2440A4"/>
        <w:sz w:val="36"/>
        <w:szCs w:val="36"/>
      </w:rPr>
    </w:pPr>
    <w:r>
      <w:rPr>
        <w:rFonts w:ascii="Roboto Medium" w:hAnsi="Roboto Medium" w:eastAsia="Roboto Medium" w:cs="Roboto Medium"/>
        <w:color w:val="FFFFFF"/>
        <w:sz w:val="44"/>
        <w:szCs w:val="44"/>
      </w:rPr>
      <w:t xml:space="preserve">Performance Task </w:t>
    </w:r>
  </w:p>
  <w:p xmlns:wp14="http://schemas.microsoft.com/office/word/2010/wordml" w:rsidR="002C2826" w:rsidRDefault="002C2826" w14:paraId="5997CC1D" wp14:textId="77777777">
    <w:pPr>
      <w:widowControl w:val="0"/>
      <w:spacing w:before="0" w:line="240" w:lineRule="auto"/>
      <w:ind w:left="-720"/>
      <w:rPr>
        <w:rFonts w:ascii="Barlow Medium" w:hAnsi="Barlow Medium" w:eastAsia="Barlow Medium" w:cs="Barlow Medium"/>
        <w:color w:val="172D7B"/>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C2826" w:rsidRDefault="002C2826" w14:paraId="45FB0818" wp14:textId="77777777">
    <w:pPr>
      <w:pStyle w:val="Tiu"/>
      <w:spacing w:line="14" w:lineRule="auto"/>
      <w:ind w:left="-1440"/>
      <w:rPr>
        <w:sz w:val="2"/>
        <w:szCs w:val="2"/>
      </w:rPr>
    </w:pPr>
    <w:bookmarkStart w:name="_1fob9te" w:colFirst="0" w:colLast="0" w:id="1"/>
    <w:bookmarkEnd w:id="1"/>
  </w:p>
  <w:tbl>
    <w:tblPr>
      <w:tblStyle w:val="a8"/>
      <w:tblW w:w="12210"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45"/>
      <w:gridCol w:w="7500"/>
      <w:gridCol w:w="3165"/>
    </w:tblGrid>
    <w:tr xmlns:wp14="http://schemas.microsoft.com/office/word/2010/wordml" w:rsidR="002C2826" w14:paraId="049F31CB" wp14:textId="77777777">
      <w:tc>
        <w:tcPr>
          <w:tcW w:w="154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2C2826" w14:paraId="53128261" wp14:textId="77777777">
          <w:pPr>
            <w:widowControl w:val="0"/>
            <w:pBdr>
              <w:top w:val="nil"/>
              <w:left w:val="nil"/>
              <w:bottom w:val="nil"/>
              <w:right w:val="nil"/>
              <w:between w:val="nil"/>
            </w:pBdr>
            <w:spacing w:after="200" w:line="14" w:lineRule="auto"/>
            <w:rPr>
              <w:rFonts w:ascii="Barlow SemiBold" w:hAnsi="Barlow SemiBold" w:eastAsia="Barlow SemiBold" w:cs="Barlow SemiBold"/>
              <w:color w:val="172D7B"/>
              <w:sz w:val="2"/>
              <w:szCs w:val="2"/>
            </w:rPr>
          </w:pPr>
        </w:p>
      </w:tc>
      <w:tc>
        <w:tcPr>
          <w:tcW w:w="7500"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2C2826" w14:paraId="62486C05" wp14:textId="77777777">
          <w:pPr>
            <w:widowControl w:val="0"/>
            <w:pBdr>
              <w:top w:val="nil"/>
              <w:left w:val="nil"/>
              <w:bottom w:val="nil"/>
              <w:right w:val="nil"/>
              <w:between w:val="nil"/>
            </w:pBdr>
            <w:spacing w:after="200" w:line="14" w:lineRule="auto"/>
            <w:rPr>
              <w:rFonts w:ascii="Barlow SemiBold" w:hAnsi="Barlow SemiBold" w:eastAsia="Barlow SemiBold" w:cs="Barlow SemiBold"/>
              <w:color w:val="172D7B"/>
              <w:sz w:val="2"/>
              <w:szCs w:val="2"/>
            </w:rPr>
          </w:pPr>
        </w:p>
      </w:tc>
      <w:tc>
        <w:tcPr>
          <w:tcW w:w="316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2C2826" w14:paraId="4101652C" wp14:textId="77777777">
          <w:pPr>
            <w:widowControl w:val="0"/>
            <w:spacing w:before="0" w:after="200" w:line="14" w:lineRule="auto"/>
            <w:rPr>
              <w:rFonts w:ascii="Barlow SemiBold" w:hAnsi="Barlow SemiBold" w:eastAsia="Barlow SemiBold" w:cs="Barlow SemiBold"/>
              <w:color w:val="172D7B"/>
              <w:sz w:val="2"/>
              <w:szCs w:val="2"/>
            </w:rPr>
          </w:pPr>
        </w:p>
      </w:tc>
    </w:tr>
    <w:tr xmlns:wp14="http://schemas.microsoft.com/office/word/2010/wordml" w:rsidR="002C2826" w14:paraId="62DA3897" wp14:textId="77777777">
      <w:tc>
        <w:tcPr>
          <w:tcW w:w="154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61047B" w14:paraId="4B99056E" wp14:textId="77777777">
          <w:pPr>
            <w:widowControl w:val="0"/>
            <w:spacing w:before="0" w:line="240" w:lineRule="auto"/>
            <w:jc w:val="right"/>
            <w:rPr>
              <w:rFonts w:ascii="Barlow SemiBold" w:hAnsi="Barlow SemiBold" w:eastAsia="Barlow SemiBold" w:cs="Barlow SemiBold"/>
              <w:color w:val="172D7B"/>
              <w:sz w:val="2"/>
              <w:szCs w:val="2"/>
            </w:rPr>
          </w:pPr>
          <w:r>
            <w:rPr>
              <w:rFonts w:ascii="Open Sans" w:hAnsi="Open Sans" w:eastAsia="Open Sans" w:cs="Open Sans"/>
              <w:noProof/>
              <w:sz w:val="24"/>
              <w:szCs w:val="24"/>
            </w:rPr>
            <w:drawing>
              <wp:inline xmlns:wp14="http://schemas.microsoft.com/office/word/2010/wordprocessingDrawing" distT="19050" distB="19050" distL="19050" distR="19050" wp14:anchorId="77015F2F" wp14:editId="7777777">
                <wp:extent cx="514350" cy="514350"/>
                <wp:effectExtent l="0" t="0" r="0" b="0"/>
                <wp:docPr id="6" name="image5.png" descr="real world challenge, performance task.png"/>
                <wp:cNvGraphicFramePr/>
                <a:graphic xmlns:a="http://schemas.openxmlformats.org/drawingml/2006/main">
                  <a:graphicData uri="http://schemas.openxmlformats.org/drawingml/2006/picture">
                    <pic:pic xmlns:pic="http://schemas.openxmlformats.org/drawingml/2006/picture">
                      <pic:nvPicPr>
                        <pic:cNvPr id="0" name="image5.png" descr="real world challenge, performance task.png"/>
                        <pic:cNvPicPr preferRelativeResize="0"/>
                      </pic:nvPicPr>
                      <pic:blipFill>
                        <a:blip r:embed="rId1"/>
                        <a:srcRect/>
                        <a:stretch>
                          <a:fillRect/>
                        </a:stretch>
                      </pic:blipFill>
                      <pic:spPr>
                        <a:xfrm>
                          <a:off x="0" y="0"/>
                          <a:ext cx="514350" cy="514350"/>
                        </a:xfrm>
                        <a:prstGeom prst="rect">
                          <a:avLst/>
                        </a:prstGeom>
                        <a:ln/>
                      </pic:spPr>
                    </pic:pic>
                  </a:graphicData>
                </a:graphic>
              </wp:inline>
            </w:drawing>
          </w:r>
        </w:p>
      </w:tc>
      <w:tc>
        <w:tcPr>
          <w:tcW w:w="7500"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61047B" w14:paraId="3C99A0E2" wp14:textId="77777777">
          <w:pPr>
            <w:pStyle w:val="u1"/>
            <w:widowControl w:val="0"/>
            <w:spacing w:line="276" w:lineRule="auto"/>
            <w:ind w:left="180"/>
            <w:rPr>
              <w:sz w:val="42"/>
              <w:szCs w:val="42"/>
            </w:rPr>
          </w:pPr>
          <w:bookmarkStart w:name="_3znysh7" w:colFirst="0" w:colLast="0" w:id="2"/>
          <w:bookmarkEnd w:id="2"/>
          <w:r>
            <w:rPr>
              <w:sz w:val="42"/>
              <w:szCs w:val="42"/>
            </w:rPr>
            <w:t>Performance Task</w:t>
          </w:r>
        </w:p>
        <w:p w:rsidR="002C2826" w:rsidRDefault="0061047B" w14:paraId="7428E821" wp14:textId="77777777">
          <w:pPr>
            <w:pStyle w:val="u1"/>
            <w:widowControl w:val="0"/>
            <w:spacing w:line="276" w:lineRule="auto"/>
            <w:ind w:left="180"/>
            <w:rPr>
              <w:rFonts w:ascii="Barlow Medium" w:hAnsi="Barlow Medium" w:eastAsia="Barlow Medium" w:cs="Barlow Medium"/>
              <w:sz w:val="44"/>
              <w:szCs w:val="44"/>
            </w:rPr>
          </w:pPr>
          <w:bookmarkStart w:name="_2et92p0" w:colFirst="0" w:colLast="0" w:id="3"/>
          <w:bookmarkEnd w:id="3"/>
          <w:r>
            <w:rPr>
              <w:rFonts w:ascii="Barlow Medium" w:hAnsi="Barlow Medium" w:eastAsia="Barlow Medium" w:cs="Barlow Medium"/>
              <w:sz w:val="34"/>
              <w:szCs w:val="34"/>
            </w:rPr>
            <w:t>English  •  Grade X</w:t>
          </w:r>
        </w:p>
      </w:tc>
      <w:tc>
        <w:tcPr>
          <w:tcW w:w="316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2C2826" w14:paraId="1299C43A" wp14:textId="77777777">
          <w:pPr>
            <w:widowControl w:val="0"/>
            <w:spacing w:before="0" w:after="200" w:line="14" w:lineRule="auto"/>
            <w:rPr>
              <w:rFonts w:ascii="Barlow SemiBold" w:hAnsi="Barlow SemiBold" w:eastAsia="Barlow SemiBold" w:cs="Barlow SemiBold"/>
              <w:color w:val="172D7B"/>
              <w:sz w:val="2"/>
              <w:szCs w:val="2"/>
            </w:rPr>
          </w:pPr>
        </w:p>
        <w:p w:rsidR="002C2826" w:rsidRDefault="0061047B" w14:paraId="4DDBEF00" wp14:textId="77777777">
          <w:pPr>
            <w:widowControl w:val="0"/>
            <w:pBdr>
              <w:top w:val="nil"/>
              <w:left w:val="nil"/>
              <w:bottom w:val="nil"/>
              <w:right w:val="nil"/>
              <w:between w:val="nil"/>
            </w:pBdr>
            <w:spacing w:before="0" w:line="14" w:lineRule="auto"/>
            <w:rPr>
              <w:rFonts w:ascii="Barlow SemiBold" w:hAnsi="Barlow SemiBold" w:eastAsia="Barlow SemiBold" w:cs="Barlow SemiBold"/>
              <w:color w:val="172D7B"/>
              <w:sz w:val="2"/>
              <w:szCs w:val="2"/>
            </w:rPr>
          </w:pPr>
          <w:hyperlink w:anchor="_3dy6vkm">
            <w:r>
              <w:rPr>
                <w:rFonts w:ascii="Barlow SemiBold" w:hAnsi="Barlow SemiBold" w:eastAsia="Barlow SemiBold" w:cs="Barlow SemiBold"/>
                <w:noProof/>
                <w:color w:val="1155CC"/>
                <w:sz w:val="2"/>
                <w:szCs w:val="2"/>
                <w:u w:val="single"/>
              </w:rPr>
              <w:drawing>
                <wp:inline xmlns:wp14="http://schemas.microsoft.com/office/word/2010/wordprocessingDrawing" distT="114300" distB="114300" distL="114300" distR="114300" wp14:anchorId="0A97F1D3" wp14:editId="7777777">
                  <wp:extent cx="1370872" cy="3448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70872" cy="344874"/>
                          </a:xfrm>
                          <a:prstGeom prst="rect">
                            <a:avLst/>
                          </a:prstGeom>
                          <a:ln/>
                        </pic:spPr>
                      </pic:pic>
                    </a:graphicData>
                  </a:graphic>
                </wp:inline>
              </w:drawing>
            </w:r>
          </w:hyperlink>
        </w:p>
      </w:tc>
    </w:tr>
  </w:tbl>
  <w:p xmlns:wp14="http://schemas.microsoft.com/office/word/2010/wordml" w:rsidR="002C2826" w:rsidRDefault="002C2826" w14:paraId="3461D779" wp14:textId="77777777">
    <w:pPr>
      <w:pStyle w:val="Tiu"/>
      <w:spacing w:line="14" w:lineRule="auto"/>
      <w:ind w:left="-1440"/>
      <w:rPr>
        <w:sz w:val="2"/>
        <w:szCs w:val="2"/>
      </w:rPr>
    </w:pPr>
    <w:bookmarkStart w:name="_tyjcwt" w:colFirst="0" w:colLast="0" w:id="4"/>
    <w:bookmarkEnd w:id="4"/>
  </w:p>
  <w:tbl>
    <w:tblPr>
      <w:tblStyle w:val="a9"/>
      <w:tblW w:w="12225"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225"/>
    </w:tblGrid>
    <w:tr xmlns:wp14="http://schemas.microsoft.com/office/word/2010/wordml" w:rsidR="002C2826" w14:paraId="3CF2D8B6" wp14:textId="77777777">
      <w:trPr>
        <w:trHeight w:val="300"/>
      </w:trPr>
      <w:tc>
        <w:tcPr>
          <w:tcW w:w="1222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vAlign w:val="center"/>
        </w:tcPr>
        <w:p w:rsidR="002C2826" w:rsidRDefault="002C2826" w14:paraId="0FB78278" wp14:textId="77777777">
          <w:pPr>
            <w:widowControl w:val="0"/>
            <w:pBdr>
              <w:top w:val="nil"/>
              <w:left w:val="nil"/>
              <w:bottom w:val="nil"/>
              <w:right w:val="nil"/>
              <w:between w:val="nil"/>
            </w:pBdr>
            <w:spacing w:before="0" w:line="240" w:lineRule="auto"/>
            <w:rPr>
              <w:rFonts w:ascii="Barlow SemiBold" w:hAnsi="Barlow SemiBold" w:eastAsia="Barlow SemiBold" w:cs="Barlow SemiBold"/>
              <w:color w:val="172D7B"/>
              <w:sz w:val="2"/>
              <w:szCs w:val="2"/>
            </w:rPr>
          </w:pPr>
        </w:p>
        <w:tbl>
          <w:tblPr>
            <w:tblStyle w:val="aa"/>
            <w:tblW w:w="12225"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225"/>
          </w:tblGrid>
          <w:tr w:rsidR="002C2826" w14:paraId="1FC39945" wp14:textId="77777777">
            <w:tc>
              <w:tcPr>
                <w:tcW w:w="1222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2C2826" w:rsidRDefault="0061047B" w14:paraId="0562CB0E" wp14:textId="77777777">
                <w:pPr>
                  <w:widowControl w:val="0"/>
                  <w:pBdr>
                    <w:top w:val="nil"/>
                    <w:left w:val="nil"/>
                    <w:bottom w:val="nil"/>
                    <w:right w:val="nil"/>
                    <w:between w:val="nil"/>
                  </w:pBdr>
                  <w:spacing w:before="0" w:line="240" w:lineRule="auto"/>
                  <w:rPr>
                    <w:rFonts w:ascii="Barlow SemiBold" w:hAnsi="Barlow SemiBold" w:eastAsia="Barlow SemiBold" w:cs="Barlow SemiBold"/>
                    <w:color w:val="172D7B"/>
                    <w:sz w:val="2"/>
                    <w:szCs w:val="2"/>
                  </w:rPr>
                </w:pPr>
                <w:r>
                  <w:rPr>
                    <w:rFonts w:ascii="Barlow SemiBold" w:hAnsi="Barlow SemiBold" w:eastAsia="Barlow SemiBold" w:cs="Barlow SemiBold"/>
                    <w:noProof/>
                    <w:color w:val="172D7B"/>
                    <w:sz w:val="2"/>
                    <w:szCs w:val="2"/>
                  </w:rPr>
                  <w:drawing>
                    <wp:inline xmlns:wp14="http://schemas.microsoft.com/office/word/2010/wordprocessingDrawing" distT="114300" distB="114300" distL="114300" distR="114300" wp14:anchorId="579435CC" wp14:editId="7777777">
                      <wp:extent cx="7486650" cy="25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7486650" cy="25400"/>
                              </a:xfrm>
                              <a:prstGeom prst="rect">
                                <a:avLst/>
                              </a:prstGeom>
                              <a:ln/>
                            </pic:spPr>
                          </pic:pic>
                        </a:graphicData>
                      </a:graphic>
                    </wp:inline>
                  </w:drawing>
                </w:r>
              </w:p>
            </w:tc>
          </w:tr>
        </w:tbl>
        <w:p w:rsidR="002C2826" w:rsidRDefault="002C2826" w14:paraId="34CE0A41" wp14:textId="77777777">
          <w:pPr>
            <w:widowControl w:val="0"/>
            <w:pBdr>
              <w:top w:val="nil"/>
              <w:left w:val="nil"/>
              <w:bottom w:val="nil"/>
              <w:right w:val="nil"/>
              <w:between w:val="nil"/>
            </w:pBdr>
            <w:spacing w:before="0" w:line="240" w:lineRule="auto"/>
            <w:rPr>
              <w:rFonts w:ascii="Barlow SemiBold" w:hAnsi="Barlow SemiBold" w:eastAsia="Barlow SemiBold" w:cs="Barlow SemiBold"/>
              <w:color w:val="172D7B"/>
              <w:sz w:val="2"/>
              <w:szCs w:val="2"/>
            </w:rPr>
          </w:pPr>
        </w:p>
      </w:tc>
    </w:tr>
  </w:tbl>
  <w:p xmlns:wp14="http://schemas.microsoft.com/office/word/2010/wordml" w:rsidR="002C2826" w:rsidRDefault="002C2826" w14:paraId="62EBF3C5" wp14:textId="77777777">
    <w:pPr>
      <w:widowControl w:val="0"/>
      <w:spacing w:before="0" w:line="276" w:lineRule="auto"/>
      <w:ind w:left="-630"/>
      <w:rPr>
        <w:rFonts w:ascii="Barlow Medium" w:hAnsi="Barlow Medium" w:eastAsia="Barlow Medium" w:cs="Barlow Medium"/>
        <w:color w:val="2440A4"/>
        <w:sz w:val="4"/>
        <w:szCs w:val="4"/>
      </w:rP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826"/>
    <w:rsid w:val="00048068"/>
    <w:rsid w:val="002C2826"/>
    <w:rsid w:val="0061047B"/>
    <w:rsid w:val="02089247"/>
    <w:rsid w:val="0282B0AC"/>
    <w:rsid w:val="03CDFB93"/>
    <w:rsid w:val="0404DED9"/>
    <w:rsid w:val="0781AF00"/>
    <w:rsid w:val="07AA8E28"/>
    <w:rsid w:val="08504ED9"/>
    <w:rsid w:val="08C571DE"/>
    <w:rsid w:val="08E96E2D"/>
    <w:rsid w:val="09F76605"/>
    <w:rsid w:val="0B28B970"/>
    <w:rsid w:val="0BEDD007"/>
    <w:rsid w:val="0EA357E8"/>
    <w:rsid w:val="10CB4BCE"/>
    <w:rsid w:val="11BC41A2"/>
    <w:rsid w:val="12352046"/>
    <w:rsid w:val="12F162AC"/>
    <w:rsid w:val="16AC2CB6"/>
    <w:rsid w:val="16E114EE"/>
    <w:rsid w:val="172BBA1A"/>
    <w:rsid w:val="17505700"/>
    <w:rsid w:val="17B7263D"/>
    <w:rsid w:val="1982D905"/>
    <w:rsid w:val="198658A7"/>
    <w:rsid w:val="1E116E44"/>
    <w:rsid w:val="1E328DC4"/>
    <w:rsid w:val="1EAD9DB0"/>
    <w:rsid w:val="1ECF9D92"/>
    <w:rsid w:val="1F1FBAB4"/>
    <w:rsid w:val="23A9D3D8"/>
    <w:rsid w:val="247C80E8"/>
    <w:rsid w:val="27857939"/>
    <w:rsid w:val="2D229444"/>
    <w:rsid w:val="2DED728A"/>
    <w:rsid w:val="2E87E701"/>
    <w:rsid w:val="328B64B1"/>
    <w:rsid w:val="333705E3"/>
    <w:rsid w:val="35A013A8"/>
    <w:rsid w:val="35EEE26F"/>
    <w:rsid w:val="36E1F36A"/>
    <w:rsid w:val="3957CC6F"/>
    <w:rsid w:val="3A12ED96"/>
    <w:rsid w:val="3ABFF40F"/>
    <w:rsid w:val="3B1F3C78"/>
    <w:rsid w:val="3CE867E8"/>
    <w:rsid w:val="415CA5C6"/>
    <w:rsid w:val="44E59E08"/>
    <w:rsid w:val="47CA0463"/>
    <w:rsid w:val="48C156E7"/>
    <w:rsid w:val="4A9705C7"/>
    <w:rsid w:val="4C3F371F"/>
    <w:rsid w:val="4D0340E3"/>
    <w:rsid w:val="4DA86214"/>
    <w:rsid w:val="4DD9D06D"/>
    <w:rsid w:val="5578BF99"/>
    <w:rsid w:val="5628AA51"/>
    <w:rsid w:val="588D9E03"/>
    <w:rsid w:val="5BC53EC5"/>
    <w:rsid w:val="6004779F"/>
    <w:rsid w:val="606FCB02"/>
    <w:rsid w:val="616B5CF8"/>
    <w:rsid w:val="61D7E9FC"/>
    <w:rsid w:val="61E3C956"/>
    <w:rsid w:val="62B8D8AD"/>
    <w:rsid w:val="669A0FAF"/>
    <w:rsid w:val="66CA76CE"/>
    <w:rsid w:val="67E28C02"/>
    <w:rsid w:val="6B3F0AEA"/>
    <w:rsid w:val="6CA4DEF4"/>
    <w:rsid w:val="6D8B2F53"/>
    <w:rsid w:val="71141B94"/>
    <w:rsid w:val="7499C3C2"/>
    <w:rsid w:val="76E90D89"/>
    <w:rsid w:val="77F8AFCC"/>
    <w:rsid w:val="79052F1E"/>
    <w:rsid w:val="7994802D"/>
    <w:rsid w:val="79E935EA"/>
    <w:rsid w:val="7ACE4DBC"/>
    <w:rsid w:val="7B30508E"/>
    <w:rsid w:val="7B329BFF"/>
    <w:rsid w:val="7C4B9575"/>
    <w:rsid w:val="7CE6B4AA"/>
    <w:rsid w:val="7D5BF088"/>
    <w:rsid w:val="7F428BE6"/>
    <w:rsid w:val="7FFE64DC"/>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22AE97A"/>
  <w15:docId w15:val="{6D140F6A-2E0E-4A9B-ABAD-3C2903FA5E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Proxima Nova" w:hAnsi="Proxima Nova" w:eastAsia="Proxima Nova" w:cs="Proxima Nova"/>
        <w:sz w:val="22"/>
        <w:szCs w:val="22"/>
        <w:lang w:val="en" w:eastAsia="ja-JP"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uiPriority w:val="9"/>
    <w:qFormat/>
    <w:pPr>
      <w:keepNext/>
      <w:keepLines/>
      <w:spacing w:before="0" w:line="240" w:lineRule="auto"/>
      <w:ind w:left="90" w:right="720"/>
      <w:outlineLvl w:val="0"/>
    </w:pPr>
    <w:rPr>
      <w:rFonts w:ascii="Barlow SemiBold" w:hAnsi="Barlow SemiBold" w:eastAsia="Barlow SemiBold" w:cs="Barlow SemiBold"/>
      <w:color w:val="2440A4"/>
      <w:sz w:val="38"/>
      <w:szCs w:val="38"/>
    </w:rPr>
  </w:style>
  <w:style w:type="paragraph" w:styleId="u2">
    <w:name w:val="heading 2"/>
    <w:basedOn w:val="Binhthng"/>
    <w:next w:val="Binhthng"/>
    <w:uiPriority w:val="9"/>
    <w:semiHidden/>
    <w:unhideWhenUsed/>
    <w:qFormat/>
    <w:pPr>
      <w:keepNext/>
      <w:keepLines/>
      <w:spacing w:before="0" w:line="276" w:lineRule="auto"/>
      <w:ind w:left="90" w:right="720"/>
      <w:outlineLvl w:val="1"/>
    </w:pPr>
    <w:rPr>
      <w:rFonts w:ascii="Barlow SemiBold" w:hAnsi="Barlow SemiBold" w:eastAsia="Barlow SemiBold" w:cs="Barlow SemiBold"/>
      <w:color w:val="2440A4"/>
      <w:sz w:val="38"/>
      <w:szCs w:val="38"/>
    </w:rPr>
  </w:style>
  <w:style w:type="paragraph" w:styleId="u3">
    <w:name w:val="heading 3"/>
    <w:basedOn w:val="Binhthng"/>
    <w:next w:val="Binhthng"/>
    <w:uiPriority w:val="9"/>
    <w:semiHidden/>
    <w:unhideWhenUsed/>
    <w:qFormat/>
    <w:pPr>
      <w:keepNext/>
      <w:keepLines/>
      <w:spacing w:before="0" w:line="335" w:lineRule="auto"/>
      <w:outlineLvl w:val="2"/>
    </w:pPr>
    <w:rPr>
      <w:rFonts w:ascii="Open Sans" w:hAnsi="Open Sans" w:eastAsia="Open Sans" w:cs="Open Sans"/>
      <w:b/>
      <w:color w:val="2440A4"/>
      <w:sz w:val="24"/>
      <w:szCs w:val="24"/>
    </w:rPr>
  </w:style>
  <w:style w:type="paragraph" w:styleId="u4">
    <w:name w:val="heading 4"/>
    <w:basedOn w:val="Binhthng"/>
    <w:next w:val="Binhthng"/>
    <w:uiPriority w:val="9"/>
    <w:semiHidden/>
    <w:unhideWhenUsed/>
    <w:qFormat/>
    <w:pPr>
      <w:keepNext/>
      <w:keepLines/>
      <w:spacing w:before="0" w:line="276" w:lineRule="auto"/>
      <w:outlineLvl w:val="3"/>
    </w:pPr>
    <w:rPr>
      <w:rFonts w:ascii="Barlow SemiBold" w:hAnsi="Barlow SemiBold" w:eastAsia="Barlow SemiBold" w:cs="Barlow SemiBold"/>
      <w:color w:val="006189"/>
      <w:sz w:val="32"/>
      <w:szCs w:val="32"/>
    </w:rPr>
  </w:style>
  <w:style w:type="paragraph" w:styleId="u5">
    <w:name w:val="heading 5"/>
    <w:basedOn w:val="Binhthng"/>
    <w:next w:val="Binhthng"/>
    <w:uiPriority w:val="9"/>
    <w:semiHidden/>
    <w:unhideWhenUsed/>
    <w:qFormat/>
    <w:pPr>
      <w:keepNext/>
      <w:keepLines/>
      <w:spacing w:before="160"/>
      <w:outlineLvl w:val="4"/>
    </w:pPr>
    <w:rPr>
      <w:rFonts w:ascii="Trebuchet MS" w:hAnsi="Trebuchet MS" w:eastAsia="Trebuchet MS" w:cs="Trebuchet MS"/>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hAnsi="Trebuchet MS" w:eastAsia="Trebuchet MS" w:cs="Trebuchet MS"/>
      <w:i/>
      <w:color w:val="66666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0" w:line="240" w:lineRule="auto"/>
    </w:pPr>
    <w:rPr>
      <w:rFonts w:ascii="Barlow SemiBold" w:hAnsi="Barlow SemiBold" w:eastAsia="Barlow SemiBold" w:cs="Barlow SemiBold"/>
      <w:color w:val="172D7B"/>
      <w:sz w:val="36"/>
      <w:szCs w:val="36"/>
    </w:rPr>
  </w:style>
  <w:style w:type="paragraph" w:styleId="Tiuphu">
    <w:name w:val="Subtitle"/>
    <w:basedOn w:val="Binhthng"/>
    <w:next w:val="Binhthng"/>
    <w:uiPriority w:val="11"/>
    <w:qFormat/>
    <w:pPr>
      <w:keepNext/>
      <w:keepLines/>
      <w:spacing w:after="200"/>
    </w:pPr>
    <w:rPr>
      <w:sz w:val="32"/>
      <w:szCs w:val="32"/>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2.xml" Id="rId9"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Đào Xuân Bách</lastModifiedBy>
  <revision>2</revision>
  <dcterms:created xsi:type="dcterms:W3CDTF">2023-11-27T09:56:00.0000000Z</dcterms:created>
  <dcterms:modified xsi:type="dcterms:W3CDTF">2023-11-27T15:32:19.0603681Z</dcterms:modified>
</coreProperties>
</file>