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09C1925F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9C1925F" w:rsidR="62582F69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09C1925F" w:rsidP="09C1925F" w:rsidRDefault="09C1925F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389F9E72" w:rsidP="09C1925F" w:rsidRDefault="389F9E72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09C1925F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09C1925F" w:rsidR="001C8BFE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09C1925F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09C1925F" w:rsidP="09C1925F" w:rsidRDefault="09C1925F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09C1925F" w:rsidRDefault="5D1C1843" w14:paraId="58258D13" w14:textId="33C2386F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09C1925F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09C1925F" w:rsidRDefault="5D1C1843" w14:paraId="600C1D43" w14:textId="575E198B">
      <w:pPr>
        <w:pStyle w:val="Normal"/>
        <w:widowControl w:val="0"/>
        <w:ind w:left="720"/>
        <w:rPr>
          <w:noProof w:val="0"/>
          <w:lang w:val="en"/>
        </w:rPr>
      </w:pPr>
    </w:p>
    <w:p w:rsidR="5D1C1843" w:rsidP="09C1925F" w:rsidRDefault="5D1C1843" w14:paraId="4013FB26" w14:textId="74AB2C9C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09C1925F" w:rsidR="3709EF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09C1925F" w:rsidRDefault="5D1C1843" w14:paraId="1BA743FB" w14:textId="36334347">
      <w:pPr>
        <w:pStyle w:val="Normal"/>
        <w:widowControl w:val="0"/>
        <w:ind w:left="720"/>
        <w:rPr>
          <w:noProof w:val="0"/>
          <w:lang w:val="en"/>
        </w:rPr>
      </w:pPr>
    </w:p>
    <w:p w:rsidR="5D1C1843" w:rsidP="09C1925F" w:rsidRDefault="5D1C1843" w14:paraId="3E9CD02A" w14:textId="7BEFC6E8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09C1925F" w:rsidR="3709E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</w:p>
    <w:p w:rsidR="5D1C1843" w:rsidP="09C1925F" w:rsidRDefault="5D1C1843" w14:paraId="53554966" w14:textId="62E14379">
      <w:pPr>
        <w:keepNext w:val="1"/>
        <w:keepLines w:val="1"/>
        <w:widowControl w:val="0"/>
        <w:spacing w:before="0" w:line="335" w:lineRule="auto"/>
        <w:ind w:left="720"/>
      </w:pPr>
      <w:r>
        <w:br w:type="page"/>
      </w:r>
    </w:p>
    <w:p w:rsidR="5D1C1843" w:rsidP="09C1925F" w:rsidRDefault="5D1C1843" w14:paraId="0E9C6CDD" w14:textId="01C5C8E9">
      <w:pPr>
        <w:pStyle w:val="Heading2"/>
        <w:widowControl w:val="0"/>
        <w:ind w:left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09C1925F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D2AAE96" w:rsidP="09C1925F" w:rsidRDefault="6D2AAE96" w14:paraId="638E5D76" w14:textId="1561219B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6D2AAE96">
        <w:rPr/>
        <w:t>{#questionTypes}</w:t>
      </w:r>
    </w:p>
    <w:p w:rsidR="048C834E" w:rsidP="09C1925F" w:rsidRDefault="048C834E" w14:paraId="6E5667FB" w14:textId="05C197A1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9C1925F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09C1925F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09C1925F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5871270F" w:rsidP="09C1925F" w:rsidRDefault="5871270F" w14:paraId="2F559610" w14:textId="3B1A1CC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048C834E" w:rsidP="09C1925F" w:rsidRDefault="048C834E" w14:paraId="7E585328" w14:textId="6C65D8F5">
      <w:pPr>
        <w:widowControl w:val="0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09C1925F" w:rsidR="34F292F8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792B523F" w:rsidP="09C1925F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09C1925F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792B523F" w:rsidP="09C1925F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792B523F" w:rsidP="09C1925F" w:rsidRDefault="792B523F" w14:paraId="78C74728" w14:textId="187D819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792B523F" w:rsidP="09C1925F" w:rsidRDefault="792B523F" w14:paraId="68C2E945" w14:textId="4A508B11">
      <w:pPr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09C1925F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792B523F" w:rsidP="09C1925F" w:rsidRDefault="792B523F" w14:paraId="14E19D9D" w14:textId="75680EC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326C0632" w:rsidP="09C1925F" w:rsidRDefault="326C0632" w14:paraId="79AC7519" w14:textId="75AE9141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326C0632" w:rsidP="09C1925F" w:rsidRDefault="326C0632" w14:paraId="03B17DB4" w14:textId="7D7FAE5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326C0632" w:rsidP="09C1925F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326C0632" w:rsidP="09C1925F" w:rsidRDefault="326C0632" w14:paraId="4B0AA9BD" w14:textId="3D7FB82F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09C1925F" w:rsidP="09C1925F" w:rsidRDefault="09C1925F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09C1925F" w:rsidRDefault="326C0632" w14:paraId="720C43B1" w14:textId="5C3139F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326C0632" w:rsidP="09C1925F" w:rsidRDefault="326C0632" w14:paraId="7BF6C5AF" w14:textId="1C5F967A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326C0632" w:rsidP="09C1925F" w:rsidRDefault="326C0632" w14:paraId="7F3E1209" w14:textId="38988339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326C0632" w:rsidP="09C1925F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326C0632" w:rsidP="09C1925F" w:rsidRDefault="326C0632" w14:paraId="5FBB730F" w14:textId="4B5BA8AE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09C1925F" w:rsidP="09C1925F" w:rsidRDefault="09C1925F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09C1925F" w:rsidRDefault="326C0632" w14:paraId="377015AC" w14:textId="52374422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326C0632" w:rsidP="09C1925F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326C0632" w:rsidP="09C1925F" w:rsidRDefault="326C0632" w14:paraId="3F46BD95" w14:textId="6C56BB59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09C1925F" w:rsidP="09C1925F" w:rsidRDefault="09C1925F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09C1925F" w:rsidRDefault="326C0632" w14:paraId="68760076" w14:textId="0C302B4F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9C1925F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792B523F" w:rsidP="09C1925F" w:rsidRDefault="792B523F" w14:paraId="1CED714B" w14:textId="0BB137DB">
      <w:pPr>
        <w:pStyle w:val="Normal"/>
        <w:widowControl w:val="0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09C1925F" w:rsidR="792B523F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048C834E" w:rsidP="09C1925F" w:rsidRDefault="048C834E" w14:paraId="4AF1AD59" w14:textId="4A9BAF55">
      <w:pPr>
        <w:widowControl w:val="0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09C1925F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09C1925F" w:rsidP="09C1925F" w:rsidRDefault="09C1925F" w14:paraId="1FB72A0F" w14:textId="59A1BDB2">
      <w:pPr>
        <w:pStyle w:val="Normal"/>
        <w:widowControl w:val="0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09C1925F" w:rsidRDefault="6A348F14" w14:paraId="74496A2D" w14:textId="27788436">
      <w:pPr>
        <w:pStyle w:val="Heading2"/>
        <w:keepNext w:val="1"/>
        <w:keepLines w:val="1"/>
        <w:widowControl w:val="0"/>
        <w:spacing w:before="0" w:after="160" w:line="259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09C1925F" w:rsidR="118C6F35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9C1925F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09C1925F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C8BFE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12CC56D"/>
    <w:rsid w:val="01CCE650"/>
    <w:rsid w:val="0375B02D"/>
    <w:rsid w:val="048C834E"/>
    <w:rsid w:val="04AB74B7"/>
    <w:rsid w:val="04EC5AF0"/>
    <w:rsid w:val="06B3DCB4"/>
    <w:rsid w:val="09743BF6"/>
    <w:rsid w:val="09C1925F"/>
    <w:rsid w:val="0B874DD7"/>
    <w:rsid w:val="0F9C0422"/>
    <w:rsid w:val="118C6F35"/>
    <w:rsid w:val="1A101A8B"/>
    <w:rsid w:val="1AD5B011"/>
    <w:rsid w:val="1B3BEEB9"/>
    <w:rsid w:val="1B79ADC4"/>
    <w:rsid w:val="1D002745"/>
    <w:rsid w:val="214B7D5A"/>
    <w:rsid w:val="2441135A"/>
    <w:rsid w:val="2BCFBCBD"/>
    <w:rsid w:val="326C0632"/>
    <w:rsid w:val="33EBF5CD"/>
    <w:rsid w:val="34CE4A01"/>
    <w:rsid w:val="34F292F8"/>
    <w:rsid w:val="3560781A"/>
    <w:rsid w:val="3709EF53"/>
    <w:rsid w:val="37D8D02E"/>
    <w:rsid w:val="389F9E72"/>
    <w:rsid w:val="4449BF7B"/>
    <w:rsid w:val="461DFDB4"/>
    <w:rsid w:val="46498DB7"/>
    <w:rsid w:val="4997773C"/>
    <w:rsid w:val="4D613059"/>
    <w:rsid w:val="50A8EF10"/>
    <w:rsid w:val="5225A6E4"/>
    <w:rsid w:val="5820F780"/>
    <w:rsid w:val="5871270F"/>
    <w:rsid w:val="58995AA3"/>
    <w:rsid w:val="58BEA891"/>
    <w:rsid w:val="599472A9"/>
    <w:rsid w:val="5C63AB38"/>
    <w:rsid w:val="5D1C1843"/>
    <w:rsid w:val="5FEC5238"/>
    <w:rsid w:val="62582F69"/>
    <w:rsid w:val="6323F2FA"/>
    <w:rsid w:val="6325F754"/>
    <w:rsid w:val="63E1F6FF"/>
    <w:rsid w:val="63FEA122"/>
    <w:rsid w:val="64562117"/>
    <w:rsid w:val="64BFC35B"/>
    <w:rsid w:val="6A348F14"/>
    <w:rsid w:val="6AC50915"/>
    <w:rsid w:val="6D2AAE96"/>
    <w:rsid w:val="70CACB7F"/>
    <w:rsid w:val="71E37A8F"/>
    <w:rsid w:val="721351DB"/>
    <w:rsid w:val="724EC311"/>
    <w:rsid w:val="725FCC2E"/>
    <w:rsid w:val="7491F871"/>
    <w:rsid w:val="7679A50C"/>
    <w:rsid w:val="76F28512"/>
    <w:rsid w:val="792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2023-12-22T04:44:49.9743838Z</dcterms:modified>
</coreProperties>
</file>