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21.png" ContentType="image/png"/>
  <Override PartName="/word/media/rId25.png" ContentType="image/png"/>
  <Override PartName="/word/media/rId3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No5.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 командой: mkdir ~/work/arch-pc/lab05</w:t>
      </w:r>
    </w:p>
    <w:p>
      <w:pPr>
        <w:pStyle w:val="BodyText"/>
      </w:pPr>
      <w:r>
        <w:t xml:space="preserve">Перейдем в созданный катало</w:t>
      </w:r>
      <w:r>
        <w:t xml:space="preserve"> </w:t>
      </w:r>
      <w:r>
        <w:t xml:space="preserve">Создадим текстовый файл с именем hello.asm командой: touch hello.asm</w:t>
      </w:r>
      <w:r>
        <w:t xml:space="preserve"> </w:t>
      </w:r>
      <w:r>
        <w:t xml:space="preserve">Откроем этот файл с помощью текстового редактора gedit: gedit hello.asm</w:t>
      </w:r>
      <w:r>
        <w:t xml:space="preserve"> </w:t>
      </w:r>
      <w:r>
        <w:t xml:space="preserve">И введем файл текст программы(</w:t>
      </w:r>
    </w:p>
    <w:p>
      <w:pPr>
        <w:pStyle w:val="CaptionedFigure"/>
      </w:pPr>
      <w:bookmarkStart w:id="24" w:name="fig:005"/>
      <w:r>
        <w:drawing>
          <wp:inline>
            <wp:extent cx="5334000" cy="3000375"/>
            <wp:effectExtent b="0" l="0" r="0" t="0"/>
            <wp:docPr descr="Рис. 1: Создание файла и ввод текста программы" title="" id="22" name="Picture"/>
            <a:graphic>
              <a:graphicData uri="http://schemas.openxmlformats.org/drawingml/2006/picture">
                <pic:pic>
                  <pic:nvPicPr>
                    <pic:cNvPr descr="image/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и ввод текста программы</w:t>
      </w:r>
    </w:p>
    <w:p>
      <w:pPr>
        <w:pStyle w:val="BodyText"/>
      </w:pPr>
      <w:r>
        <w:t xml:space="preserve">Скомпилируем программу</w:t>
      </w:r>
      <w:r>
        <w:t xml:space="preserve"> </w:t>
      </w:r>
      <w:r>
        <w:t xml:space="preserve">Выполним следующую команду: nasm -o obj.o -f elf -g -l list.lst hello.asm(рис. [</w:t>
      </w:r>
      <w:r>
        <w:t xml:space="preserve"> </w:t>
      </w:r>
      <w:r>
        <w:t xml:space="preserve">Передадим обьектный файл на обработку компановщику: ld -m elf_i386 hello.o -o hellom</w:t>
      </w:r>
    </w:p>
    <w:p>
      <w:pPr>
        <w:pStyle w:val="CaptionedFigure"/>
      </w:pPr>
      <w:bookmarkStart w:id="28" w:name="fig:008"/>
      <w:r>
        <w:drawing>
          <wp:inline>
            <wp:extent cx="5334000" cy="6064684"/>
            <wp:effectExtent b="0" l="0" r="0" t="0"/>
            <wp:docPr descr="Рис. 2: Всё вышепересисленное" title="" id="26" name="Picture"/>
            <a:graphic>
              <a:graphicData uri="http://schemas.openxmlformats.org/drawingml/2006/picture">
                <pic:pic>
                  <pic:nvPicPr>
                    <pic:cNvPr descr="image/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Всё вышепересисленное</w:t>
      </w:r>
    </w:p>
    <w:p>
      <w:pPr>
        <w:pStyle w:val="CaptionedFigure"/>
      </w:pPr>
      <w:bookmarkStart w:id="32" w:name="fig:0099"/>
      <w:r>
        <w:drawing>
          <wp:inline>
            <wp:extent cx="5334000" cy="6064684"/>
            <wp:effectExtent b="0" l="0" r="0" t="0"/>
            <wp:docPr descr="Рис. 3: Всё вышепересисленное" title="" id="30" name="Picture"/>
            <a:graphic>
              <a:graphicData uri="http://schemas.openxmlformats.org/drawingml/2006/picture">
                <pic:pic>
                  <pic:nvPicPr>
                    <pic:cNvPr descr="image/9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Всё вышепересисленное</w:t>
      </w:r>
    </w:p>
    <w:p>
      <w:pPr>
        <w:pStyle w:val="BodyText"/>
      </w:pPr>
      <w:r>
        <w:t xml:space="preserve">Запустим созданный исполняемый файл, находящийся в текущем каталоге командой: ./hello</w:t>
      </w:r>
    </w:p>
    <w:p>
      <w:pPr>
        <w:pStyle w:val="CaptionedFigure"/>
      </w:pPr>
      <w:bookmarkStart w:id="36" w:name="fig:009"/>
      <w:r>
        <w:drawing>
          <wp:inline>
            <wp:extent cx="5334000" cy="6064684"/>
            <wp:effectExtent b="0" l="0" r="0" t="0"/>
            <wp:docPr descr="Рис. 4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исполняемого файла</w:t>
      </w:r>
    </w:p>
    <w:p>
      <w:pPr>
        <w:pStyle w:val="BodyText"/>
      </w:pPr>
      <w:r>
        <w:t xml:space="preserve">Самостоятельная работа</w:t>
      </w:r>
    </w:p>
    <w:p>
      <w:pPr>
        <w:pStyle w:val="BodyText"/>
      </w:pPr>
      <w:r>
        <w:t xml:space="preserve">В каталоге ~/work/arch-pc/lab05 с помощью команды cp создадим копию файла hello.asm с именем lab5.asm(рис. 5)</w:t>
      </w:r>
    </w:p>
    <w:p>
      <w:pPr>
        <w:pStyle w:val="CaptionedFigure"/>
      </w:pPr>
      <w:bookmarkStart w:id="40" w:name="fig:010"/>
      <w:r>
        <w:drawing>
          <wp:inline>
            <wp:extent cx="5334000" cy="4476750"/>
            <wp:effectExtent b="0" l="0" r="0" t="0"/>
            <wp:docPr descr="Рис. 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1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файла</w:t>
      </w:r>
    </w:p>
    <w:p>
      <w:pPr>
        <w:pStyle w:val="BodyText"/>
      </w:pPr>
      <w:r>
        <w:t xml:space="preserve">С помощью текстового редактора внесем изменения в текст программы в файле lab5.asm так, чтобы вместо Hello world! на экран выводилась строка с фамилией и именем.(рис. 6)</w:t>
      </w:r>
    </w:p>
    <w:p>
      <w:pPr>
        <w:pStyle w:val="CaptionedFigure"/>
      </w:pPr>
      <w:bookmarkStart w:id="44" w:name="fig:011"/>
      <w:r>
        <w:drawing>
          <wp:inline>
            <wp:extent cx="5334000" cy="4476750"/>
            <wp:effectExtent b="0" l="0" r="0" t="0"/>
            <wp:docPr descr="Рис. 6: Изменение вывода программы" title="" id="42" name="Picture"/>
            <a:graphic>
              <a:graphicData uri="http://schemas.openxmlformats.org/drawingml/2006/picture">
                <pic:pic>
                  <pic:nvPicPr>
                    <pic:cNvPr descr="image/1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Изменение вывода программы</w:t>
      </w:r>
    </w:p>
    <w:p>
      <w:pPr>
        <w:pStyle w:val="BodyTex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файл.(рис. 7)</w:t>
      </w:r>
    </w:p>
    <w:p>
      <w:pPr>
        <w:pStyle w:val="CaptionedFigure"/>
      </w:pPr>
      <w:bookmarkStart w:id="48" w:name="fig:012"/>
      <w:r>
        <w:drawing>
          <wp:inline>
            <wp:extent cx="5334000" cy="6064684"/>
            <wp:effectExtent b="0" l="0" r="0" t="0"/>
            <wp:docPr descr="Рис. 7: Компоновка и запуск именного файла" title="" id="46" name="Picture"/>
            <a:graphic>
              <a:graphicData uri="http://schemas.openxmlformats.org/drawingml/2006/picture">
                <pic:pic>
                  <pic:nvPicPr>
                    <pic:cNvPr descr="image/1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Компоновка и запуск именного файла</w:t>
      </w:r>
    </w:p>
    <w:p>
      <w:pPr>
        <w:pStyle w:val="BodyText"/>
      </w:pPr>
      <w:r>
        <w:t xml:space="preserve">Скопируем файлы hello.asm и lab5.asm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Загрузим файлы на Github.(рис. 8)</w:t>
      </w:r>
    </w:p>
    <w:p>
      <w:pPr>
        <w:pStyle w:val="CaptionedFigure"/>
      </w:pPr>
      <w:bookmarkStart w:id="52" w:name="fig:013"/>
      <w:r>
        <w:drawing>
          <wp:inline>
            <wp:extent cx="5334000" cy="3408777"/>
            <wp:effectExtent b="0" l="0" r="0" t="0"/>
            <wp:docPr descr="Рис. 8: Копирование файлов в локальный репозиторий" title="" id="50" name="Picture"/>
            <a:graphic>
              <a:graphicData uri="http://schemas.openxmlformats.org/drawingml/2006/picture">
                <pic:pic>
                  <pic:nvPicPr>
                    <pic:cNvPr descr="image/1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Копирование файлов в локальный репозиторий</w:t>
      </w:r>
    </w:p>
    <w:p>
      <w:pPr>
        <w:pStyle w:val="BodyText"/>
      </w:pPr>
      <w:r>
        <w:t xml:space="preserve">Ссылка на github: https://github.com/bezura/study_2022-2023_arch-pc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компиляции и сборки программ, написанных на ассемблере NASM, и написали первую собственную программу на языку ассемблера NASM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Хрусталев Влад Николаевич</dc:creator>
  <dc:language>ru-RU</dc:language>
  <cp:keywords/>
  <dcterms:created xsi:type="dcterms:W3CDTF">2022-11-12T19:34:25Z</dcterms:created>
  <dcterms:modified xsi:type="dcterms:W3CDTF">2022-11-12T19:34:25Z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Лабораторная работа No5. Создание и процесс обработки программ на языке ассемблера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