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6-ий</w:t>
      </w:r>
      <w:r>
        <w:t xml:space="preserve"> </w:t>
      </w:r>
      <w:r>
        <w:t xml:space="preserve">этап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Языки</w:t>
      </w:r>
      <w:r>
        <w:t xml:space="preserve"> </w:t>
      </w:r>
      <w:r>
        <w:t xml:space="preserve">на</w:t>
      </w:r>
      <w:r>
        <w:t xml:space="preserve"> </w:t>
      </w:r>
      <w:r>
        <w:t xml:space="preserve">сайте</w:t>
      </w:r>
    </w:p>
    <w:p>
      <w:pPr>
        <w:pStyle w:val="Author"/>
      </w:pPr>
      <w:r>
        <w:t xml:space="preserve">Хрусталёв</w:t>
      </w:r>
      <w:r>
        <w:t xml:space="preserve"> </w:t>
      </w:r>
      <w:r>
        <w:t xml:space="preserve">Влад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Закончить 6ой, последний этап реазиции сайта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перейдем в папку с основой сайта. Далее в папку config/_default/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650331"/>
            <wp:effectExtent b="0" l="0" r="0" t="0"/>
            <wp:docPr descr="Figure 1: Основная папка проект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Основная папка проекта</w:t>
      </w:r>
    </w:p>
    <w:bookmarkEnd w:id="0"/>
    <w:p>
      <w:pPr>
        <w:pStyle w:val="BodyText"/>
      </w:pPr>
      <w:r>
        <w:t xml:space="preserve">В данной папке, открываем файл config.yaml, где требуется указать ссылку, где будет расположен сайт(рис.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650331"/>
            <wp:effectExtent b="0" l="0" r="0" t="0"/>
            <wp:docPr descr="Figure 2: Config.yaml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Config.yaml</w:t>
      </w:r>
    </w:p>
    <w:bookmarkEnd w:id="0"/>
    <w:p>
      <w:pPr>
        <w:pStyle w:val="BodyText"/>
      </w:pPr>
      <w:r>
        <w:t xml:space="preserve">Так же делаем изменения в файле languages.yaml, добавив поддержку руского языка.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650331"/>
            <wp:effectExtent b="0" l="0" r="0" t="0"/>
            <wp:docPr descr="Figure 3: languages.yaml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languages.yaml</w:t>
      </w:r>
    </w:p>
    <w:bookmarkEnd w:id="0"/>
    <w:p>
      <w:pPr>
        <w:pStyle w:val="BodyText"/>
      </w:pPr>
      <w:r>
        <w:t xml:space="preserve">Теперь требуется перейти в папку content, где создаём две папки: en и ru.(рис.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650331"/>
            <wp:effectExtent b="0" l="0" r="0" t="0"/>
            <wp:docPr descr="Figure 4: Изменение содержимого папки content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Изменение содержимого папки content</w:t>
      </w:r>
    </w:p>
    <w:bookmarkEnd w:id="0"/>
    <w:p>
      <w:pPr>
        <w:pStyle w:val="BodyText"/>
      </w:pPr>
      <w:r>
        <w:t xml:space="preserve">В обе папки копируем, то что раньше хранилось в папке content(рис.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650331"/>
            <wp:effectExtent b="0" l="0" r="0" t="0"/>
            <wp:docPr descr="Figure 5: Содержанием папок ru и en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Содержанием папок ru и en</w:t>
      </w:r>
    </w:p>
    <w:bookmarkEnd w:id="0"/>
    <w:p>
      <w:pPr>
        <w:pStyle w:val="BodyText"/>
      </w:pPr>
      <w:r>
        <w:t xml:space="preserve">И окончательный этап. Это создание новых постов, что мы уже умеем. И перевод новых, так же старых постов и других файлов с русского на английски. Для этого открываем папку en и его содержимое: authors, post и т.д. и содержимое файлов, где у нас есть русский текст, переводим на английский.</w:t>
      </w:r>
      <w:r>
        <w:t xml:space="preserve"> </w:t>
      </w:r>
      <w:r>
        <w:t xml:space="preserve">Вот, например, содержимое файла поста об ардуино на двух языках.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650331"/>
            <wp:effectExtent b="0" l="0" r="0" t="0"/>
            <wp:docPr descr="Figure 6: Пост Arduino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Пост Arduino</w:t>
      </w:r>
    </w:p>
    <w:bookmarkEnd w:id="0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Реализовав поддержку языков, мы выяснили все основы для саоздания сайта и закончили данный курс.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6-ий этап проекта</dc:title>
  <dc:creator>Хрусталёв Влад Николаевич</dc:creator>
  <dc:language>ru-RU</dc:language>
  <cp:keywords/>
  <dcterms:created xsi:type="dcterms:W3CDTF">2023-05-27T18:15:37Z</dcterms:created>
  <dcterms:modified xsi:type="dcterms:W3CDTF">2023-05-27T18:15:37Z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Языки на сайте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