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второго пользователя guest2. (рис. 1)</w:t>
      </w:r>
      <w:r>
        <w:t xml:space="preserve"> </w:t>
      </w:r>
      <w:r>
        <w:t xml:space="preserve">Добавим пользователя guest2 в группу guest: gpasswd -a guest2 guest</w:t>
      </w:r>
    </w:p>
    <w:p>
      <w:pPr>
        <w:pStyle w:val="CaptionedFigure"/>
      </w:pPr>
      <w:r>
        <w:drawing>
          <wp:inline>
            <wp:extent cx="3733800" cy="2577824"/>
            <wp:effectExtent b="0" l="0" r="0" t="0"/>
            <wp:docPr descr="Пользователь и добавление в группу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Пользователь и добавление в группу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определим директорию, в которой вы находитесь. Сравните её с приглашениями командной строки.</w:t>
      </w:r>
      <w:r>
        <w:t xml:space="preserve"> </w:t>
      </w:r>
      <w:r>
        <w:t xml:space="preserve">Уточним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-G.(рис. 2)</w:t>
      </w:r>
    </w:p>
    <w:p>
      <w:pPr>
        <w:pStyle w:val="CaptionedFigure"/>
      </w:pPr>
      <w:r>
        <w:drawing>
          <wp:inline>
            <wp:extent cx="4800600" cy="1001375"/>
            <wp:effectExtent b="0" l="0" r="0" t="0"/>
            <wp:docPr descr="Командыыыы" title="" id="25" name="Picture"/>
            <a:graphic>
              <a:graphicData uri="http://schemas.openxmlformats.org/drawingml/2006/picture">
                <pic:pic>
                  <pic:nvPicPr>
                    <pic:cNvPr descr="image/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Командыыыы</w:t>
      </w:r>
    </w:p>
    <w:p>
      <w:pPr>
        <w:pStyle w:val="BodyText"/>
      </w:pPr>
      <w:r>
        <w:t xml:space="preserve">Просмотрим файл командой cat /etc/group (рис. 3)</w:t>
      </w:r>
    </w:p>
    <w:p>
      <w:pPr>
        <w:pStyle w:val="CaptionedFigure"/>
      </w:pPr>
      <w:r>
        <w:drawing>
          <wp:inline>
            <wp:extent cx="3733800" cy="950952"/>
            <wp:effectExtent b="0" l="0" r="0" t="0"/>
            <wp:docPr descr="Вывод команды cat /etc/group" title="" id="28" name="Picture"/>
            <a:graphic>
              <a:graphicData uri="http://schemas.openxmlformats.org/drawingml/2006/picture">
                <pic:pic>
                  <pic:nvPicPr>
                    <pic:cNvPr descr="image/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Вывод команды cat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командой newgrp guest</w:t>
      </w:r>
      <w:r>
        <w:t xml:space="preserve"> </w:t>
      </w:r>
      <w:r>
        <w:t xml:space="preserve">От имени пользователя guest изменим права директории /home/guest, разрешив все действия для пользователей группы: chmod g+rwx /home/guest</w:t>
      </w:r>
      <w:r>
        <w:t xml:space="preserve"> </w:t>
      </w:r>
      <w:r>
        <w:t xml:space="preserve">От имени пользователя guest снимем с директории /home/guest/dir1 все атрибуты командой chmod 000 dirl и проверьте правильность снятия атрибутов.(рис. 4)</w:t>
      </w:r>
    </w:p>
    <w:p>
      <w:pPr>
        <w:pStyle w:val="CaptionedFigure"/>
      </w:pPr>
      <w:r>
        <w:drawing>
          <wp:inline>
            <wp:extent cx="3733800" cy="1076384"/>
            <wp:effectExtent b="0" l="0" r="0" t="0"/>
            <wp:docPr descr="Управление правами группы" title="" id="31" name="Picture"/>
            <a:graphic>
              <a:graphicData uri="http://schemas.openxmlformats.org/drawingml/2006/picture">
                <pic:pic>
                  <pic:nvPicPr>
                    <pic:cNvPr descr="image/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Управление правами группы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1, определив опытным путём, какие операции разрешены, а какие нет. Если операция разрешена, занесите в таблицу знак «+», если не разрешена, знак «-»</w:t>
      </w:r>
      <w:r>
        <w:t xml:space="preserve"> </w:t>
      </w:r>
      <w:r>
        <w:rPr>
          <w:b/>
          <w:bCs/>
        </w:rPr>
        <w:t xml:space="preserve">¿tbl:1?</w:t>
      </w:r>
    </w:p>
    <w:bookmarkStart w:id="33" w:name="tbl: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4"/>
        <w:gridCol w:w="704"/>
        <w:gridCol w:w="704"/>
        <w:gridCol w:w="660"/>
        <w:gridCol w:w="616"/>
        <w:gridCol w:w="792"/>
        <w:gridCol w:w="1320"/>
        <w:gridCol w:w="968"/>
        <w:gridCol w:w="10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файла и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3"/>
    <w:p>
      <w:pPr>
        <w:pStyle w:val="BodyText"/>
      </w:pPr>
      <w:r>
        <w:t xml:space="preserve">Исходя из таблиц выше и лабораторной 2, определим минимально необходимые права для совершения операций, заполним таблицу 1</w:t>
      </w:r>
    </w:p>
    <w:bookmarkStart w:id="34" w:name="tbl:2"/>
    <w:p>
      <w:pPr>
        <w:pStyle w:val="TableCaption"/>
      </w:pPr>
      <w:r>
        <w:t xml:space="preserve">Table 1: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получили практические навыки работы в консоли с атрибутами файлов.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Хрусталев Влад Николаевич</dc:creator>
  <dc:language>ru-RU</dc:language>
  <cp:keywords/>
  <dcterms:created xsi:type="dcterms:W3CDTF">2024-03-16T20:50:45Z</dcterms:created>
  <dcterms:modified xsi:type="dcterms:W3CDTF">2024-03-16T20:50:45Z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Дискреционное разграничение прав в Linux. Два пользователя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