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36"/>
          <w:szCs w:val="36"/>
        </w:rPr>
        <w:t xml:space="preserve">Muhlenberg College Muon Detector Array</w:t>
      </w:r>
    </w:p>
    <w:p>
      <w:pPr>
        <w:spacing w:after="240" w:before="0"/>
        <w:jc w:val="center"/>
      </w:pPr>
      <w:r>
        <w:rPr>
          <w:rFonts w:ascii="Arial" w:cs="Arial" w:eastAsia="Arial" w:hAnsi="Arial"/>
          <w:b/>
          <w:bCs/>
          <w:color w:val="2E75B6"/>
          <w:sz w:val="28"/>
          <w:szCs w:val="28"/>
        </w:rPr>
        <w:t xml:space="preserve">Phase 02 — Hardware &amp; Firmware Implementation Guide</w:t>
      </w:r>
    </w:p>
    <w:p>
      <w:pPr>
        <w:spacing w:after="720" w:before="0"/>
        <w:jc w:val="center"/>
      </w:pPr>
      <w:r>
        <w:rPr>
          <w:i/>
          <w:iCs/>
          <w:color w:val="555555"/>
          <w:sz w:val="20"/>
          <w:szCs w:val="20"/>
        </w:rPr>
        <w:t xml:space="preserve">Supersedes Phase 01 (FOLLOWER-NANO_synced_code_8-28.ino / MASTER-UNO_synced_code_8-28.ino)</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Executive Summary of Improvements</w:t>
      </w:r>
    </w:p>
    <w:p>
      <w:pPr>
        <w:spacing w:after="160"/>
      </w:pPr>
      <w:r>
        <w:t xml:space="preserve">Phase 02 is a comprehensive revision of the firmware and wiring for the 8-detector muon array. Every change targets the three main sources of timing error identified during the Phase 01 analysis:</w:t>
      </w:r>
    </w:p>
    <w:p>
      <w:pPr>
        <w:pStyle w:val="ListParagraph"/>
        <w:numPr>
          <w:ilvl w:val="0"/>
          <w:numId w:val="2"/>
        </w:numPr>
        <w:spacing w:after="80"/>
      </w:pPr>
      <w:r>
        <w:rPr>
          <w:b/>
          <w:bCs/>
        </w:rPr>
        <w:t xml:space="preserve">ST delivery-priority problem. </w:t>
      </w:r>
      <w:r>
        <w:t xml:space="preserve">In Phase 01 a particle pulse (PT) arriving between the sync pulse and the master's I²C poll could preempt the sync timestamp (ST) in the Nano's output buffer, delaying ST delivery by one full poll cycle and creating discrete jumps of ~10 ms in the calibration offset table.</w:t>
      </w:r>
    </w:p>
    <w:p>
      <w:pPr>
        <w:pStyle w:val="ListParagraph"/>
        <w:numPr>
          <w:ilvl w:val="0"/>
          <w:numId w:val="2"/>
        </w:numPr>
        <w:spacing w:after="80"/>
      </w:pPr>
      <w:r>
        <w:rPr>
          <w:b/>
          <w:bCs/>
        </w:rPr>
        <w:t xml:space="preserve">Low timestamp resolution. </w:t>
      </w:r>
      <w:r>
        <w:t xml:space="preserve">Phase 01 used Arduino micros() — 4 µs resolution, sampled in a software ISR with 3–4 µs random entry jitter. Phase 02 uses Timer1's hardware Input Capture Unit (ICU), latching the timer with zero software latency at 500 ns per tick — an 8× improvement in tick size and elimination of ISR jitter.</w:t>
      </w:r>
    </w:p>
    <w:p>
      <w:pPr>
        <w:pStyle w:val="ListParagraph"/>
        <w:numPr>
          <w:ilvl w:val="0"/>
          <w:numId w:val="2"/>
        </w:numPr>
        <w:spacing w:after="80"/>
      </w:pPr>
      <w:r>
        <w:rPr>
          <w:b/>
          <w:bCs/>
        </w:rPr>
        <w:t xml:space="preserve">Slow I²C and serial. </w:t>
      </w:r>
      <w:r>
        <w:t xml:space="preserve">Phase 01 ran I²C at 100 kHz and Serial at 9600 baud, adding unnecessary dead time and increasing the window during which a race condition could occur. Phase 02 uses 400 kHz I²C (Fast mode) and 115200 baud.</w:t>
      </w:r>
    </w:p>
    <w:p>
      <w:pPr>
        <w:spacing w:after="160"/>
      </w:pPr>
      <w:r>
        <w:t xml:space="preserve">A summary of all numerical improvements is given in Section 8.</w:t>
      </w:r>
    </w:p>
    <w:p>
      <w:pPr>
        <w:spacing w:after="160"/>
      </w:pPr>
      <w:r>
        <w:t xml:space="preserve">No changes to the overall experimental geometry, the plastic scintillator detectors, or the discriminator electronics are required.</w:t>
      </w:r>
    </w:p>
    <w:p>
      <w:r>
        <w:br w:type="page"/>
      </w:r>
    </w:p>
    <w:p>
      <w:pPr>
        <w:pStyle w:val="Heading1"/>
        <w:spacing w:after="180" w:before="360"/>
      </w:pPr>
      <w:r>
        <w:t xml:space="preserve">2  Phase 01 vs. Phase 02 — Pin Assignment Comparison</w:t>
      </w:r>
    </w:p>
    <w:p>
      <w:pPr>
        <w:spacing w:after="160"/>
      </w:pPr>
      <w:r>
        <w:t xml:space="preserve">The most important physical change is the relocation of the particle-pulse input on each Nano from pin 2 (INT0) to pin 8 (ICP1). This frees pin 2 for the new dedicated pause/resume line driven by the Uno. Table 1 lists every relevant pin for both Arduino Nano and Arduino Uno.</w:t>
      </w:r>
    </w:p>
    <w:p>
      <w:pPr>
        <w:spacing w:after="80" w:before="240"/>
      </w:pPr>
      <w:r>
        <w:rPr>
          <w:b/>
          <w:bCs/>
        </w:rPr>
        <w:t xml:space="preserve">Table 1.  Pin assignments — Phase 01 vs. Phase 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1800"/>
        <w:gridCol w:w="252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color w:val="FFFFFF"/>
              </w:rPr>
              <w:t xml:space="preserve">Device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color w:val="FFFFFF"/>
              </w:rPr>
              <w:t xml:space="preserve">Pin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color w:val="FFFFFF"/>
              </w:rPr>
              <w:t xml:space="preserve">Phase 01 Function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color w:val="FFFFFF"/>
              </w:rPr>
              <w:t xml:space="preserve">Phase 02 Function</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color w:val="FFFFFF"/>
              </w:rPr>
              <w:t xml:space="preserve">Notes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Nano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Pin 2 (INT0)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Particle pulse input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b/>
                <w:bCs/>
                <w:color w:val="C00000"/>
              </w:rPr>
              <w:t xml:space="preserve">Pause/resume input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i/>
                <w:iCs/>
                <w:color w:val="555555"/>
                <w:sz w:val="18"/>
                <w:szCs w:val="18"/>
              </w:rPr>
              <w:t xml:space="preserve">CHANGED — now driven by Uno pin 7</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Nano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Pin 3 (INT1)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Sync pulse input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rPr>
              <w:t xml:space="preserve">Sync pulse input (unchanged)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i/>
                <w:iCs/>
                <w:color w:val="555555"/>
                <w:sz w:val="18"/>
                <w:szCs w:val="18"/>
              </w:rPr>
              <w:t xml:space="preserve">No change needed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Nano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Pin 8 (ICP1)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Unused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b/>
                <w:bCs/>
                <w:color w:val="C00000"/>
              </w:rPr>
              <w:t xml:space="preserve">Particle pulse input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i/>
                <w:iCs/>
                <w:color w:val="555555"/>
                <w:sz w:val="18"/>
                <w:szCs w:val="18"/>
              </w:rPr>
              <w:t xml:space="preserve">NEW — requires rewiring from discriminator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Nano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Pin A4 (SDA)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I²C SDA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rPr>
              <w:t xml:space="preserve">I²C SDA (unchanged)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i/>
                <w:iCs/>
                <w:color w:val="555555"/>
                <w:sz w:val="18"/>
                <w:szCs w:val="18"/>
              </w:rPr>
              <w:t xml:space="preserve">No change needed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Nano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Pin A5 (SCL)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I²C SCL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b w:val="false"/>
                <w:bCs w:val="false"/>
                <w:color w:val="000000"/>
              </w:rPr>
              <w:t xml:space="preserve">I²C SCL (unchanged)</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i/>
                <w:iCs/>
                <w:color w:val="555555"/>
                <w:sz w:val="18"/>
                <w:szCs w:val="18"/>
              </w:rPr>
              <w:t xml:space="preserve">No change needed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Uno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Pin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Sync pulse output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rPr>
              <w:t xml:space="preserve">Sync pulse output (unchanged)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i/>
                <w:iCs/>
                <w:color w:val="555555"/>
                <w:sz w:val="18"/>
                <w:szCs w:val="18"/>
              </w:rPr>
              <w:t xml:space="preserve">No change needed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Uno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Pin 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Unused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b/>
                <w:bCs/>
                <w:color w:val="C00000"/>
              </w:rPr>
              <w:t xml:space="preserve">Pause/resume output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i/>
                <w:iCs/>
                <w:color w:val="555555"/>
                <w:sz w:val="18"/>
                <w:szCs w:val="18"/>
              </w:rPr>
              <w:t xml:space="preserve">NEW wire to all Nanos pin 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Uno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Pin A4 (SDA)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I²C SDA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rPr>
              <w:t xml:space="preserve">I²C SDA (unchanged)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i/>
                <w:iCs/>
                <w:color w:val="555555"/>
                <w:sz w:val="18"/>
                <w:szCs w:val="18"/>
              </w:rPr>
              <w:t xml:space="preserve">No change needed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Uno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Pin A5 (SCL)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I²C SCL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b w:val="false"/>
                <w:bCs w:val="false"/>
                <w:color w:val="000000"/>
              </w:rPr>
              <w:t xml:space="preserve">I²C SCL (unchanged)</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i/>
                <w:iCs/>
                <w:color w:val="555555"/>
                <w:sz w:val="18"/>
                <w:szCs w:val="18"/>
              </w:rPr>
              <w:t xml:space="preserve">No change needed</w:t>
            </w:r>
          </w:p>
        </w:tc>
      </w:tr>
    </w:tbl>
    <w:p>
      <w:pPr>
        <w:spacing w:after="200" w:before="80"/>
      </w:pPr>
      <w:r>
        <w:rPr>
          <w:i/>
          <w:iCs/>
          <w:color w:val="666666"/>
        </w:rPr>
        <w:t xml:space="preserve">Red entries in the Phase 02 column indicate a changed or new function. These are the only connections that require physical modification.</w:t>
      </w:r>
    </w:p>
    <w:p>
      <w:r>
        <w:br w:type="page"/>
      </w:r>
    </w:p>
    <w:p>
      <w:pPr>
        <w:pStyle w:val="Heading1"/>
        <w:spacing w:after="180" w:before="360"/>
      </w:pPr>
      <w:r>
        <w:t xml:space="preserve">3  Step-by-Step Hardware Changes</w:t>
      </w:r>
    </w:p>
    <w:p>
      <w:pPr>
        <w:spacing w:after="160"/>
      </w:pPr>
      <w:r>
        <w:t xml:space="preserve">Perform the following modifications for every Nano in the array (8 total), plus one modification to the Uno. Power down all boards before making any wiring changes.</w:t>
      </w:r>
    </w:p>
    <w:p>
      <w:pPr>
        <w:pStyle w:val="Heading2"/>
        <w:spacing w:after="120" w:before="240"/>
      </w:pPr>
      <w:r>
        <w:t xml:space="preserve">3.1  Move the Particle-Pulse Wire on Each Nano (pin 2 → pin 8)</w:t>
      </w:r>
    </w:p>
    <w:p>
      <w:pPr>
        <w:spacing w:after="160"/>
      </w:pPr>
      <w:r>
        <w:t xml:space="preserve">This is the most important physical change. The particle-pulse output from the leading-edge discriminator was previously connected to Nano pin 2 (INT0). It must be moved to Nano pin 8 (ICP1, the Timer1 Input Capture pin).</w:t>
      </w:r>
    </w:p>
    <w:p>
      <w:pPr>
        <w:pStyle w:val="ListParagraph"/>
        <w:numPr>
          <w:ilvl w:val="0"/>
          <w:numId w:val="3"/>
        </w:numPr>
        <w:spacing w:after="80"/>
      </w:pPr>
      <w:r>
        <w:t xml:space="preserve">Power down all hardware completely.</w:t>
      </w:r>
    </w:p>
    <w:p>
      <w:pPr>
        <w:pStyle w:val="ListParagraph"/>
        <w:numPr>
          <w:ilvl w:val="0"/>
          <w:numId w:val="3"/>
        </w:numPr>
        <w:spacing w:after="80"/>
      </w:pPr>
      <w:r>
        <w:t xml:space="preserve">Locate the wire running from the discriminator output to Nano pin 2 (the digital pin labelled '2' on the Nano header).</w:t>
      </w:r>
    </w:p>
    <w:p>
      <w:pPr>
        <w:pStyle w:val="ListParagraph"/>
        <w:numPr>
          <w:ilvl w:val="0"/>
          <w:numId w:val="3"/>
        </w:numPr>
        <w:spacing w:after="80"/>
      </w:pPr>
      <w:r>
        <w:t xml:space="preserve">Disconnect this wire from Nano pin 2 and reconnect it to Nano pin 8 (the digital pin labelled '8'). The discriminator end of the wire does </w:t>
      </w:r>
      <w:r>
        <w:rPr>
          <w:b/>
          <w:bCs/>
        </w:rPr>
        <w:t xml:space="preserve">not</w:t>
      </w:r>
      <w:r>
        <w:t xml:space="preserve"> move.</w:t>
      </w:r>
    </w:p>
    <w:p>
      <w:pPr>
        <w:pStyle w:val="ListParagraph"/>
        <w:numPr>
          <w:ilvl w:val="0"/>
          <w:numId w:val="3"/>
        </w:numPr>
        <w:spacing w:after="80"/>
      </w:pPr>
      <w:r>
        <w:t xml:space="preserve">Repeat for all 8 Nanos.</w:t>
      </w:r>
    </w:p>
    <w:p>
      <w:pPr>
        <w:pStyle w:val="ListParagraph"/>
        <w:numPr>
          <w:ilvl w:val="0"/>
          <w:numId w:val="3"/>
        </w:numPr>
        <w:spacing w:after="80"/>
      </w:pPr>
      <w:r>
        <w:t xml:space="preserve">Confirm: when the setup is powered back on, pin 2 on each Nano should be connected only to the new pause/resume bus (see Section 3.2).</w:t>
      </w:r>
    </w:p>
    <w:p>
      <w:pPr>
        <w:pBdr>
          <w:left w:val="single" w:color="2E75B6" w:sz="12" w:space="12"/>
        </w:pBdr>
        <w:spacing w:after="80" w:before="80"/>
        <w:ind w:left="720"/>
      </w:pPr>
      <w:r>
        <w:rPr>
          <w:i/>
          <w:iCs/>
          <w:color w:val="444444"/>
        </w:rPr>
        <w:t xml:space="preserve">Why pin 8? Pin 8 is the ATmega328P's ICP1 (Input Capture Pin 1). When a falling edge arrives here, the Timer1 hardware automatically copies the current TCNT1 value into the ICR1 register with zero software latency — no ISR entry delay, no instruction-fetch overhead. This is the mechanism that gives Phase 02 its sub-microsecond timing precision.</w:t>
      </w:r>
    </w:p>
    <w:p>
      <w:pPr>
        <w:pStyle w:val="Heading2"/>
        <w:spacing w:after="120" w:before="240"/>
      </w:pPr>
      <w:r>
        <w:t xml:space="preserve">3.2  Add the Pause/Resume Bus (Uno pin 7 → all Nanos pin 2)</w:t>
      </w:r>
    </w:p>
    <w:p>
      <w:pPr>
        <w:spacing w:after="160"/>
      </w:pPr>
      <w:r>
        <w:t xml:space="preserve">A new dedicated wire is needed to carry the pause/resume signal from the Uno to all 8 Nanos simultaneously.</w:t>
      </w:r>
    </w:p>
    <w:p>
      <w:pPr>
        <w:pStyle w:val="ListParagraph"/>
        <w:numPr>
          <w:ilvl w:val="0"/>
          <w:numId w:val="3"/>
        </w:numPr>
        <w:spacing w:after="80"/>
      </w:pPr>
      <w:r>
        <w:t xml:space="preserve">Run a single wire from Uno pin 7 to a small breadboard strip or a multi-way junction. This will be a shared bus.</w:t>
      </w:r>
    </w:p>
    <w:p>
      <w:pPr>
        <w:pStyle w:val="ListParagraph"/>
        <w:numPr>
          <w:ilvl w:val="0"/>
          <w:numId w:val="3"/>
        </w:numPr>
        <w:spacing w:after="80"/>
      </w:pPr>
      <w:r>
        <w:t xml:space="preserve">From that junction, run one wire to pin 2 of each of the 8 Nanos. All 8 pin-2 connections should be wired in parallel to the single Uno pin 7 output.</w:t>
      </w:r>
    </w:p>
    <w:p>
      <w:pPr>
        <w:pStyle w:val="ListParagraph"/>
        <w:numPr>
          <w:ilvl w:val="0"/>
          <w:numId w:val="3"/>
        </w:numPr>
        <w:spacing w:after="80"/>
      </w:pPr>
      <w:r>
        <w:t xml:space="preserve">Keep these wires away from the particle-pulse lines to minimise crosstalk.</w:t>
      </w:r>
    </w:p>
    <w:p>
      <w:pPr>
        <w:pStyle w:val="ListParagraph"/>
        <w:numPr>
          <w:ilvl w:val="0"/>
          <w:numId w:val="3"/>
        </w:numPr>
        <w:spacing w:after="80"/>
      </w:pPr>
      <w:r>
        <w:t xml:space="preserve">No pull-down resistor is required — the Uno drives pin 7 directly LOW or HIGH, and each Nano's INT0 ISR responds immediately to the logic level change.</w:t>
      </w:r>
    </w:p>
    <w:p>
      <w:pPr>
        <w:pBdr>
          <w:left w:val="single" w:color="2E75B6" w:sz="12" w:space="12"/>
        </w:pBdr>
        <w:spacing w:after="80" w:before="80"/>
        <w:ind w:left="720"/>
      </w:pPr>
      <w:r>
        <w:rPr>
          <w:i/>
          <w:iCs/>
          <w:color w:val="444444"/>
        </w:rPr>
        <w:t xml:space="preserve">Logical operation: when Uno pin 7 is HIGH, all Nanos enter the paused state and discard any incoming particle pulses. The Uno asserts HIGH ~300 µs before sending the sync pulse, guaranteeing that all Nano INT0 ISRs have fired before the sync edge arrives. After collecting all sync timestamps via I²C, the Uno deasserts (LOW) to resume normal data-taking.</w:t>
      </w:r>
    </w:p>
    <w:p>
      <w:pPr>
        <w:pStyle w:val="Heading2"/>
        <w:spacing w:after="120" w:before="240"/>
      </w:pPr>
      <w:r>
        <w:t xml:space="preserve">3.3  Verify I²C Pull-Up Resistors</w:t>
      </w:r>
    </w:p>
    <w:p>
      <w:pPr>
        <w:spacing w:after="160"/>
      </w:pPr>
      <w:r>
        <w:t xml:space="preserve">Phase 02 uses I²C Fast mode (400 kHz). Fast mode requires lower pull-up resistance than the standard 100 kHz mode to meet the rise-time specification of the I²C standard (≤ 300 ns at 400 kHz).</w:t>
      </w:r>
    </w:p>
    <w:p>
      <w:pPr>
        <w:pStyle w:val="ListParagraph"/>
        <w:numPr>
          <w:ilvl w:val="0"/>
          <w:numId w:val="2"/>
        </w:numPr>
        <w:spacing w:after="80"/>
      </w:pPr>
      <w:r>
        <w:t xml:space="preserve">If you are using the built-in ~10 kΩ pull-ups (either on the Uno board or enabled in software), these are marginal at 400 kHz on a wiring harness longer than ~30 cm. Replace them with external 2.2 kΩ resistors.</w:t>
      </w:r>
    </w:p>
    <w:p>
      <w:pPr>
        <w:pStyle w:val="ListParagraph"/>
        <w:numPr>
          <w:ilvl w:val="0"/>
          <w:numId w:val="2"/>
        </w:numPr>
        <w:spacing w:after="80"/>
      </w:pPr>
      <w:r>
        <w:t xml:space="preserve">Connect a 2.2 kΩ resistor between SDA (Uno pin A4) and +5 V, and another 2.2 kΩ resistor between SCL (Uno pin A5) and +5 V.</w:t>
      </w:r>
    </w:p>
    <w:p>
      <w:pPr>
        <w:pStyle w:val="ListParagraph"/>
        <w:numPr>
          <w:ilvl w:val="0"/>
          <w:numId w:val="2"/>
        </w:numPr>
        <w:spacing w:after="80"/>
      </w:pPr>
      <w:r>
        <w:t xml:space="preserve">Disable the internal pull-ups by ensuring no </w:t>
      </w:r>
      <w:r>
        <w:rPr>
          <w:rFonts w:ascii="Courier New" w:cs="Courier New" w:eastAsia="Courier New" w:hAnsi="Courier New"/>
          <w:sz w:val="20"/>
          <w:szCs w:val="20"/>
        </w:rPr>
        <w:t xml:space="preserve">pinMode(A4, INPUT_PULLUP)</w:t>
      </w:r>
      <w:r>
        <w:t xml:space="preserve"> or </w:t>
      </w:r>
      <w:r>
        <w:rPr>
          <w:rFonts w:ascii="Courier New" w:cs="Courier New" w:eastAsia="Courier New" w:hAnsi="Courier New"/>
          <w:sz w:val="20"/>
          <w:szCs w:val="20"/>
        </w:rPr>
        <w:t xml:space="preserve">pinMode(A5, INPUT_PULLUP)</w:t>
      </w:r>
      <w:r>
        <w:t xml:space="preserve"> calls remain in the firmware.</w:t>
      </w:r>
    </w:p>
    <w:p>
      <w:pPr>
        <w:pStyle w:val="ListParagraph"/>
        <w:numPr>
          <w:ilvl w:val="0"/>
          <w:numId w:val="2"/>
        </w:numPr>
        <w:spacing w:after="80"/>
      </w:pPr>
      <w:r>
        <w:t xml:space="preserve">With 2.2 kΩ to +5 V and a bus capacitance of ~50 pF (8 Nanos), the RC time constant is 0.11 µs — well within the 300 ns rise-time budget.</w:t>
      </w:r>
    </w:p>
    <w:p>
      <w:pPr>
        <w:pStyle w:val="Heading2"/>
        <w:spacing w:after="120" w:before="240"/>
      </w:pPr>
      <w:r>
        <w:t xml:space="preserve">3.4  Confirm Sync Pulse Wire is Unchanged</w:t>
      </w:r>
    </w:p>
    <w:p>
      <w:pPr>
        <w:spacing w:after="160"/>
      </w:pPr>
      <w:r>
        <w:t xml:space="preserve">The sync pulse wire (Uno pin 6 → all Nanos pin 3) is unchanged between Phase 01 and Phase 02. No rewiring is needed for this bus. Verify that all 8 Nanos still have a wire from their pin 3 to the common sync bus originating at Uno pin 6.</w:t>
      </w:r>
    </w:p>
    <w:p>
      <w:pPr>
        <w:pStyle w:val="Heading2"/>
        <w:spacing w:after="120" w:before="240"/>
      </w:pPr>
      <w:r>
        <w:t xml:space="preserve">3.5  Ground Reference</w:t>
      </w:r>
    </w:p>
    <w:p>
      <w:pPr>
        <w:spacing w:after="160"/>
      </w:pPr>
      <w:r>
        <w:t xml:space="preserve">Ensure that the GND rail of the Uno and all 8 Nanos are connected to a common ground. I²C, the sync bus, and the pause bus all require a shared ground reference to operate correctly. If any Nano is powered from a separate USB supply, connect its GND pin to the master GND rail with a short wire.</w:t>
      </w:r>
    </w:p>
    <w:p>
      <w:pPr>
        <w:pStyle w:val="Heading2"/>
        <w:spacing w:after="120" w:before="240"/>
      </w:pPr>
      <w:r>
        <w:t xml:space="preserve">3.6  Per-Nano Address Configuration</w:t>
      </w:r>
    </w:p>
    <w:p>
      <w:pPr>
        <w:spacing w:after="160"/>
      </w:pPr>
      <w:r>
        <w:t xml:space="preserve">Each Nano must have a unique I²C address and a unique numeric ID compiled into its firmware. Before uploading the firmware, set these two lines at the top of FOLLOWER-NANO_phase02.ino: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#define SLAVE_ADDRESS  0x08   // I²C address: 0x08=Nano1, 0x09=Nano2, ... 0x0F=Nano8</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#define SLAVE_ID       1      // Numeric ID:  1 through 8</w:t>
            </w:r>
          </w:p>
        </w:tc>
      </w:tr>
    </w:tbl>
    <w:p>
      <w:pPr>
        <w:spacing w:after="160"/>
      </w:pPr>
      <w:r>
        <w:t xml:space="preserve">Table 2 lists the correct values for each physical Nano.</w:t>
      </w:r>
    </w:p>
    <w:p>
      <w:pPr>
        <w:spacing w:after="80" w:before="200"/>
      </w:pPr>
      <w:r>
        <w:rPr>
          <w:b/>
          <w:bCs/>
        </w:rPr>
        <w:t xml:space="preserve">Table 2.  Per-Nano firmware configuration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rPr>
              <w:t xml:space="preserve">Physical Nano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rPr>
              <w:t xml:space="preserve">SLAVE_ADDRESS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rPr>
              <w:t xml:space="preserve">SLAVE_ID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Nano 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0x08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Nano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0x09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Nano 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0x0A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Nano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0x0B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Nano 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0x0C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Nano 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0x0D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Nano 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0x0E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Nano 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0x0F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8</w:t>
            </w:r>
          </w:p>
        </w:tc>
      </w:tr>
    </w:tbl>
    <w:p>
      <w:r>
        <w:br w:type="page"/>
      </w:r>
    </w:p>
    <w:p>
      <w:pPr>
        <w:pStyle w:val="Heading1"/>
        <w:spacing w:after="180" w:before="360"/>
      </w:pPr>
      <w:r>
        <w:t xml:space="preserve">4  Circuit Diagram</w:t>
      </w:r>
    </w:p>
    <w:p>
      <w:pPr>
        <w:spacing w:after="160"/>
      </w:pPr>
      <w:r>
        <w:t xml:space="preserve">Figure 1 shows the complete wiring for the Phase 02 array. Three of the eight identical Nano boards are shown explicitly; the remaining five connect in the same way. Colour coding: red = sync pulse bus; orange = pause/resume bus; blue = I²C SDA; green = I²C SCL; purple = particle pulse from discriminator; grey = shared GND.</w:t>
      </w:r>
    </w:p>
    <w:p>
      <w:pPr>
        <w:spacing w:after="160"/>
        <w:jc w:val="center"/>
      </w:pPr>
      <w:r>
        <w:rPr>
          <w:i/>
          <w:iCs/>
          <w:color w:val="666666"/>
        </w:rPr>
        <w:t xml:space="preserve">(See circuit_diagram.svg in the phase_02 directory)</w:t>
      </w:r>
    </w:p>
    <w:p>
      <w:pPr>
        <w:spacing w:after="200" w:before="80"/>
        <w:jc w:val="center"/>
      </w:pPr>
      <w:r>
        <w:rPr>
          <w:i/>
          <w:iCs/>
          <w:color w:val="555555"/>
          <w:sz w:val="20"/>
          <w:szCs w:val="20"/>
        </w:rPr>
        <w:t xml:space="preserve">Figure 1.  Phase 02 Arduino array — colour-coded wiring diagram. Each Nano is identical.</w:t>
      </w:r>
    </w:p>
    <w:p>
      <w:r>
        <w:br w:type="page"/>
      </w:r>
    </w:p>
    <w:p>
      <w:pPr>
        <w:pStyle w:val="Heading1"/>
        <w:spacing w:after="180" w:before="360"/>
      </w:pPr>
      <w:r>
        <w:t xml:space="preserve">5  Firmware Walkthrough — Follower Nano (FOLLOWER-NANO_phase02.ino)</w:t>
      </w:r>
    </w:p>
    <w:p>
      <w:pPr>
        <w:spacing w:after="160"/>
      </w:pPr>
      <w:r>
        <w:t xml:space="preserve">The Nano firmware is entirely interrupt-driven. The loop() body is empty. All work is performed in four ISRs and one I²C request callback. The setup() function configures Timer1, the three interrupt inputs, and the I²C slave interface.</w:t>
      </w:r>
    </w:p>
    <w:p>
      <w:pPr>
        <w:pStyle w:val="Heading2"/>
        <w:spacing w:after="120" w:before="240"/>
      </w:pPr>
      <w:r>
        <w:t xml:space="preserve">5.1  Timer1 Configuration</w:t>
      </w:r>
    </w:p>
    <w:p>
      <w:pPr>
        <w:spacing w:after="160"/>
      </w:pPr>
      <w:r>
        <w:t xml:space="preserve">Timer1 is configured in Normal (free-running) mode with a prescaler of 8, giving one tick every 500 ns (8 / 16 MHz). It counts from 0 to 65535 and then overflows back to 0, generating an overflow interrupt every 32.768 ms. The overflow count is accumulated in a 32-bit variable, giving a 48-bit combined timestamp that does not overflow for approximately 140 million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TCCR1A = 0;                    // Normal mode, no compare-output</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TCCR1B = _BV(CS11)             // Prescaler = 8</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 _BV(ICNC1);           // Noise canceller ON (250 ns fixed latency)</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TIMSK1 = _BV(TOIE1)            // Enable overflow interrupt</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 _BV(ICIE1);           // Enable Input Capture interrupt</w:t>
            </w:r>
          </w:p>
        </w:tc>
      </w:tr>
    </w:tbl>
    <w:p>
      <w:pPr>
        <w:spacing w:after="160"/>
      </w:pPr>
      <w:r>
        <w:t xml:space="preserve">The noise canceller (ICNC1) requires four consecutive equal samples of the ICP1 pin before accepting an edge. This imposes a fixed latency of 4 clock cycles × 62.5 ns = 250 ns. Because this latency is </w:t>
      </w:r>
      <w:r>
        <w:rPr>
          <w:b/>
          <w:bCs/>
        </w:rPr>
        <w:t xml:space="preserve">identical on every Nano</w:t>
      </w:r>
      <w:r>
        <w:t xml:space="preserve">, it cancels exactly in Nano-to-Nano timing differences and does not degrade calibration quality.</w:t>
      </w:r>
    </w:p>
    <w:p>
      <w:pPr>
        <w:spacing w:after="160"/>
      </w:pPr>
      <w:r>
        <w:rPr>
          <w:b/>
          <w:bCs/>
        </w:rPr>
        <w:t xml:space="preserve">ICES1 = 0</w:t>
      </w:r>
      <w:r>
        <w:t xml:space="preserve"> (the default) configures the Input Capture for a falling edge, matching the active-low discriminator output.</w:t>
      </w:r>
    </w:p>
    <w:p>
      <w:pPr>
        <w:pStyle w:val="Heading2"/>
        <w:spacing w:after="120" w:before="240"/>
      </w:pPr>
      <w:r>
        <w:t xml:space="preserve">5.2  Timer1 Overflow ISR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ISR(TIMER1_OVF_vect) {</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timer1_ovf++;</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bl>
    <w:p>
      <w:pPr>
        <w:spacing w:after="160"/>
      </w:pPr>
      <w:r>
        <w:t xml:space="preserve">Every 32.768 ms Timer1 rolls over from 65535 to 0 and this ISR increments the 32-bit overflow counter. The full 48-bit tick count is then (timer1_ovf &lt;&lt; 16) | TCNT1 (or ICR1 at the moment of capture).</w:t>
      </w:r>
    </w:p>
    <w:p>
      <w:pPr>
        <w:pStyle w:val="Heading2"/>
        <w:spacing w:after="120" w:before="240"/>
      </w:pPr>
      <w:r>
        <w:t xml:space="preserve">5.3  Input Capture ISR — Particle Pulse (ICP1, pin 8, falling edge)</w:t>
      </w:r>
    </w:p>
    <w:p>
      <w:pPr>
        <w:spacing w:after="160"/>
      </w:pPr>
      <w:r>
        <w:t xml:space="preserve">When the falling edge of the discriminator output arrives at pin 8, Timer1 hardware immediately copies TCNT1 into the ICR1 register with no software latency. The Input Capture ISR then runs (with the normal ~2–4 instruction-cycle ISR entry overhead) and reads ICR1 as its first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ISR(TIMER1_CAPT_vect) {</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if (paused || pt_ready) return;   // discard if paused or previous PT unsent</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uint16_t cap = ICR1;             // read hardware-latched value FIRST</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uint32_t ovf = timer1_ovf;</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 Overflow boundary correction</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if ((TIFR1 &amp; _BV(TOV1)) &amp;&amp; !(cap &amp; 0x8000)) ovf++;</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 Pack 8-byte packet inside ISR</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pt_packet[0..3] = ovf (little-endian);</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pt_packet[4..5] = cap (little-endian);</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pt_packet[6]    = SLAVE_ID;</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pt_packet[7]    = 1;   // type: PT</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pt_ready = true;</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bl>
    <w:p>
      <w:pPr>
        <w:spacing w:after="160"/>
      </w:pPr>
      <w:r>
        <w:t xml:space="preserve">The overflow boundary correction handles the rare case where a Timer1 overflow occurred after the hardware latch but before the software read of timer1_ovf. If the overflow-pending flag (TOV1) is set and the captured value is in the lower half of the 16-bit range (indicating the timer just wrapped past zero), the overflow count is incremented by one to give the correct 48-bit timestamp.</w:t>
      </w:r>
    </w:p>
    <w:p>
      <w:pPr>
        <w:spacing w:after="160"/>
      </w:pPr>
      <w:r>
        <w:t xml:space="preserve">The entire packet is assembled inside the ISR so that the I²C callback can transmit it without any risk of a race condition between the ISR and the callback.</w:t>
      </w:r>
    </w:p>
    <w:p>
      <w:pPr>
        <w:pStyle w:val="Heading2"/>
        <w:spacing w:after="120" w:before="240"/>
      </w:pPr>
      <w:r>
        <w:t xml:space="preserve">5.4  INT1 ISR — Sync Pulse (pin 3, rising edge)</w:t>
      </w:r>
    </w:p>
    <w:p>
      <w:pPr>
        <w:spacing w:after="160"/>
      </w:pPr>
      <w:r>
        <w:t xml:space="preserve">The sync pulse ISR reads TCNT1 directly (not ICR1, which is reserved for particle pulses) and assembles the sync timestamp packet. The ~125–250 ns ISR entry latency (2–4 instruction cycles at 16 MHz) is a fixed offset that cancels in Nano-to-Nano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ISR(INT1_vect) {</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if (st_ready) return;   // discard if previous ST unsent</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uint16_t t   = TCNT1;</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uint32_t ovf = timer1_ovf;</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if ((TIFR1 &amp; _BV(TOV1)) &amp;&amp; !(t &amp; 0x8000)) ovf++;</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st_packet[0..3] = ovf;  st_packet[4..5] = t;</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st_packet[6] = SLAVE_ID;  st_packet[7] = 2;   // type: ST</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st_ready = true;</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bl>
    <w:p>
      <w:pPr>
        <w:pStyle w:val="Heading2"/>
        <w:spacing w:after="120" w:before="240"/>
      </w:pPr>
      <w:r>
        <w:t xml:space="preserve">5.5  INT0 ISR — Pause/Resume (pin 2, any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ISR(INT0_vect) {</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paused = (PIND &amp; _BV(PD2)) ? true : false;</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bl>
    <w:p>
      <w:pPr>
        <w:spacing w:after="160"/>
      </w:pPr>
      <w:r>
        <w:t xml:space="preserve">This ISR fires on both the rising edge (Uno asserts pause) and the falling edge (Uno releases pause). It reads the current pin state directly from the PIND port register, which is more reliable than testing against a fixed edge direction. The paused flag is checked at the top of the ICP1 ISR; while it is true any arriving particle pulse is silently discarded.</w:t>
      </w:r>
    </w:p>
    <w:p>
      <w:pPr>
        <w:pStyle w:val="Heading2"/>
        <w:spacing w:after="120" w:before="240"/>
      </w:pPr>
      <w:r>
        <w:t xml:space="preserve">5.6  I²C Request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void i2c_send_callback() {</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if (pt_ready) {</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Wire.write((const uint8_t*)pt_packet, 8);</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pt_ready = false;</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 else if (st_ready) {</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Wire.write((const uint8_t*)st_packet, 8);</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st_ready = false;</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 else {</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const uint8_t empty[8] = {0xFF,0xFF,0xFF,0xFF,0xFF,0xFF,SLAVE_ID,0};</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Wire.write(empty, 8);</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bl>
    <w:p>
      <w:pPr>
        <w:spacing w:after="160"/>
      </w:pPr>
      <w:r>
        <w:rPr>
          <w:b/>
          <w:bCs/>
        </w:rPr>
        <w:t xml:space="preserve">Priority inversion note: </w:t>
      </w:r>
      <w:r>
        <w:t xml:space="preserve">In Phase 01 the ST would be preempted by a PT arriving between the sync pulse and the I²C poll. Phase 02 prevents this at the hardware level: the pause line is asserted before the sync pulse, so no new PT can be captured until after the Uno has collected all STs. The i2c_send_callback therefore has a guaranteed ST ready when called during doSync(). The PT-priority ordering in the callback is retained only for the normal (non-paused) polling path, where it remains the correct priority.</w:t>
      </w:r>
    </w:p>
    <w:p>
      <w:r>
        <w:br w:type="page"/>
      </w:r>
    </w:p>
    <w:p>
      <w:pPr>
        <w:pStyle w:val="Heading1"/>
        <w:spacing w:after="180" w:before="360"/>
      </w:pPr>
      <w:r>
        <w:t xml:space="preserve">6  Firmware Walkthrough — Master Uno (MASTER-UNO_phase02.ino)</w:t>
      </w:r>
    </w:p>
    <w:p>
      <w:pPr>
        <w:pStyle w:val="Heading2"/>
        <w:spacing w:after="120" w:before="240"/>
      </w:pPr>
      <w:r>
        <w:t xml:space="preserve">6.1  Configuration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const unsigned long RUN_DURATION_US  = 60UL * 60UL * 1000000UL;  // 60 minutes</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const unsigned long SYNC_INTERVAL_US = 1000000UL;                  // 1 second</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const int SYNC_PIN  = 6;   // sync pulse output -&gt; all Nanos pin 3</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const int PAUSE_PIN = 7;   // pause/resume output -&gt; all Nanos pin 2</w:t>
            </w:r>
          </w:p>
        </w:tc>
      </w:tr>
    </w:tbl>
    <w:p>
      <w:pPr>
        <w:spacing w:after="160"/>
      </w:pPr>
      <w:r>
        <w:t xml:space="preserve">The sync interval has been reduced from 10 seconds (Phase 01) to 1 second. This means calibration offsets are interpolated over 1-second windows instead of 10-second windows, reducing the inter-sync calibration uncertainty by approximately a factor of 10.</w:t>
      </w:r>
    </w:p>
    <w:p>
      <w:pPr>
        <w:pStyle w:val="Heading2"/>
        <w:spacing w:after="120" w:before="240"/>
      </w:pPr>
      <w:r>
        <w:t xml:space="preserve">6.2  doSync() — Pause → Pulse → Collect → Resume</w:t>
      </w:r>
    </w:p>
    <w:p>
      <w:pPr>
        <w:spacing w:after="160"/>
      </w:pPr>
      <w:r>
        <w:t xml:space="preserve">All sync-related logic is encapsulated in doSync(). The loop() function calls doSync() at the configured interval and calls requestTimestamps() at all other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void doSync() {</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 Step 1: assert pause line</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digitalWrite(PAUSE_PIN, HIGH);</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delayMicroseconds(300);   // allow all 8 Nano INT0 ISRs to complete</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 Step 2: send sync pulse</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digitalWrite(SYNC_PIN, HIGH);</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delay(5);                  // 5 ms pulse width</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digitalWrite(SYNC_PIN, LOW);</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 Step 3: log Uno time and collect all STs</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Serial.print("MasterSync,"); Serial.println(micros());</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for (int i = 0; i &lt; NUM_NANOS; i++) {</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Wire.requestFrom(NANO_ADDRESSES[i], 8);</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if (Wire.available() == 8) { /* read and log ST or PT */ }</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 WARN_NO_ST,&lt;id&gt; if type == 0</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 Step 4: deassert pause line</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digitalWrite(PAUSE_PIN, LOW);</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bl>
    <w:p>
      <w:pPr>
        <w:spacing w:after="160"/>
      </w:pPr>
      <w:r>
        <w:t xml:space="preserve">The 300 µs wait after asserting the pause line gives all eight Nano INT0 ISRs time to execute before the sync pulse is sent. Each INT0 ISR takes approximately 10–20 instruction cycles (0.6–1.25 µs at 16 MHz), so 300 µs is a very generous margin.</w:t>
      </w:r>
    </w:p>
    <w:p>
      <w:pPr>
        <w:spacing w:after="160"/>
      </w:pPr>
      <w:r>
        <w:t xml:space="preserve">The 5 ms sync pulse width (down from 10 ms in Phase 01) is still long enough to be detected reliably even under marginal signal conditions, while slightly reducing the dead time per sync event.</w:t>
      </w:r>
    </w:p>
    <w:p>
      <w:pPr>
        <w:pStyle w:val="Heading2"/>
        <w:spacing w:after="120" w:before="240"/>
      </w:pPr>
      <w:r>
        <w:t xml:space="preserve">6.3  requestTimestamps() — Normal PT Polling</w:t>
      </w:r>
    </w:p>
    <w:p>
      <w:pPr>
        <w:spacing w:after="160"/>
      </w:pPr>
      <w:r>
        <w:t xml:space="preserve">Outside of sync windows, the Uno continuously polls all 8 Nanos for PT events. Any Nano with pt_ready = true returns its 8-byte PT packet; Nanos with no pending event return the all-0xFF empty packet (type byte = 0), which the Uno silently discards. ST packets returned during normal polling (type = 2) are also ignored — they should not occur under correct operation.</w:t>
      </w:r>
    </w:p>
    <w:p>
      <w:pPr>
        <w:pStyle w:val="Heading2"/>
        <w:spacing w:after="120" w:before="240"/>
      </w:pPr>
      <w:r>
        <w:t xml:space="preserve">6.4  Serial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Phase02 timestamp unit: 500 ns per tick (Timer1 prescaler 8)</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MasterStart,&lt;micros&gt;</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MasterSync,&lt;micros&gt;              &lt;- Uno micros() at end of sync window</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&lt;nano_id&gt;,ST,&lt;ticks_hi&gt;,&lt;ticks_lo&gt;  &lt;- guaranteed ST from paused Nano</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&lt;nano_id&gt;,PT,&lt;ticks_hi&gt;,&lt;ticks_lo&gt;  &lt;- normal particle pulse</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WARN_NO_ST,&lt;nano_id&gt;             &lt;- ST missing for this sync (flag in analysis)</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Done</w:t>
            </w:r>
          </w:p>
        </w:tc>
      </w:tr>
    </w:tbl>
    <w:p>
      <w:pPr>
        <w:spacing w:after="160"/>
      </w:pPr>
      <w:r>
        <w:t xml:space="preserve">Each timestamp is now split into two fields: a 32-bit ticks_hi (the Timer1 overflow count) and a 16-bit ticks_lo (the TCNT1 or ICR1 value at capture time). The analysis must reconstruct the full 48-bit value before converting to microseconds.</w:t>
      </w:r>
    </w:p>
    <w:p>
      <w:r>
        <w:br w:type="page"/>
      </w:r>
    </w:p>
    <w:p>
      <w:pPr>
        <w:pStyle w:val="Heading1"/>
        <w:spacing w:after="180" w:before="360"/>
      </w:pPr>
      <w:r>
        <w:t xml:space="preserve">7  Analysis Pipeline Updates</w:t>
      </w:r>
    </w:p>
    <w:p>
      <w:pPr>
        <w:spacing w:after="160"/>
      </w:pPr>
      <w:r>
        <w:t xml:space="preserve">The Phase 02 data format differs from Phase 01 in two important ways: the timestamp is split across two CSV fields, and the sync interval is 1 second instead of 10 seconds. The following changes are required in the Python analysis pipeline.</w:t>
      </w:r>
    </w:p>
    <w:p>
      <w:pPr>
        <w:pStyle w:val="Heading2"/>
        <w:spacing w:after="120" w:before="240"/>
      </w:pPr>
      <w:r>
        <w:t xml:space="preserve">7.1  CSV Parser</w:t>
      </w:r>
    </w:p>
    <w:p>
      <w:pPr>
        <w:spacing w:after="160"/>
      </w:pPr>
      <w:r>
        <w:t xml:space="preserve">Phase 01 parser (3-field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Phase 01</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elif len(parts) == 3: records.append((int(parts[0]), parts[1], int(parts[2])))</w:t>
            </w:r>
          </w:p>
        </w:tc>
      </w:tr>
    </w:tbl>
    <w:p>
      <w:pPr>
        <w:spacing w:after="160"/>
      </w:pPr>
      <w:r>
        <w:t xml:space="preserve">Phase 02 parser (4-field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Phase 02</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elif len(parts) == 4 and parts[1] in ('PT', 'ST'):</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ticks_hi = int(parts[2])</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ticks_lo = int(parts[3])</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ticks    = (ticks_hi &lt;&lt; 16) | ticks_lo</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time_us  = ticks * 0.5    # 1 tick = 500 ns</w:t>
            </w:r>
          </w:p>
        </w:tc>
      </w:tr>
      <w:tr>
        <w:tc>
          <w:tcPr>
            <w:tcW w:type="dxa" w:w="9360"/>
            <w:tcBorders>
              <w:top w:val="none"/>
              <w:left w:val="none"/>
              <w:bottom w:val="none"/>
              <w:right w:val="none"/>
            </w:tcBorders>
            <w:shd w:fill="2B2B2B" w:val="clear"/>
            <w:tcMar>
              <w:top w:type="dxa" w:w="40"/>
              <w:left w:type="dxa" w:w="180"/>
              <w:bottom w:type="dxa" w:w="40"/>
              <w:right w:type="dxa" w:w="180"/>
            </w:tcMar>
          </w:tcPr>
          <w:p>
            <w:r>
              <w:rPr>
                <w:rFonts w:ascii="Courier New" w:cs="Courier New" w:eastAsia="Courier New" w:hAnsi="Courier New"/>
                <w:color w:val="D4D4D4"/>
                <w:sz w:val="18"/>
                <w:szCs w:val="18"/>
              </w:rPr>
              <w:t xml:space="preserve">    records.append((int(parts[0]), parts[1], time_us))</w:t>
            </w:r>
          </w:p>
        </w:tc>
      </w:tr>
    </w:tbl>
    <w:p>
      <w:pPr>
        <w:spacing w:after="160"/>
      </w:pPr>
      <w:r>
        <w:t xml:space="preserve">After reconstruction the downstream pipeline (sync table, calibration, veto, coincidence counting) operates on time_us values and requires no further changes.</w:t>
      </w:r>
    </w:p>
    <w:p>
      <w:pPr>
        <w:pStyle w:val="Heading2"/>
        <w:spacing w:after="120" w:before="240"/>
      </w:pPr>
      <w:r>
        <w:t xml:space="preserve">7.2  Sync Table</w:t>
      </w:r>
    </w:p>
    <w:p>
      <w:pPr>
        <w:spacing w:after="160"/>
      </w:pPr>
      <w:r>
        <w:t xml:space="preserve">Phase 01 produced approximately 360 sync events per Nano in a 60-minute run (one per 10 s). Phase 02 produces approximately 3,600 sync events per Nano (one per 1 s). The DROP_FIRST constant should remain at 2 to discard the startup artefacts in the first two ST entries per Nano.</w:t>
      </w:r>
    </w:p>
    <w:p>
      <w:pPr>
        <w:spacing w:after="160"/>
      </w:pPr>
      <w:r>
        <w:t xml:space="preserve">With 3,600 sync pairs the interpolation calibration will be significantly more accurate, and the calibration residual plot (offset change between consecutive sync pairs) should show a much flatter, more stable baseline.</w:t>
      </w:r>
    </w:p>
    <w:p>
      <w:pPr>
        <w:pStyle w:val="Heading2"/>
        <w:spacing w:after="120" w:before="240"/>
      </w:pPr>
      <w:r>
        <w:t xml:space="preserve">7.3  Sync Veto</w:t>
      </w:r>
    </w:p>
    <w:p>
      <w:pPr>
        <w:spacing w:after="160"/>
      </w:pPr>
      <w:r>
        <w:t xml:space="preserve">The sync veto window (±20 ms around each raw ST timestamp per Nano) should be retained. With 1-second sync intervals, sync events are 20× more frequent, so the total vetoed live-time rises from ~0.4% (Phase 01) to approximately ~8% (360 sync events × 2 × 20 ms / 3600 s ≈ 0.4%, actually the same fraction — 3600 events × 0.04 s / 3600 s ≈ 4%). This is acceptable; it can be reduced by narrowing the veto to ±5 ms once the sync bleedthrough is characterised on the new hardware.</w:t>
      </w:r>
    </w:p>
    <w:p>
      <w:pPr>
        <w:pStyle w:val="Heading2"/>
        <w:spacing w:after="120" w:before="240"/>
      </w:pPr>
      <w:r>
        <w:t xml:space="preserve">7.4  WARN_NO_ST Handling</w:t>
      </w:r>
    </w:p>
    <w:p>
      <w:pPr>
        <w:spacing w:after="160"/>
      </w:pPr>
      <w:r>
        <w:t xml:space="preserve">The Phase 02 Uno logs WARN_NO_ST,&lt;id&gt; if a Nano returns a type-0 (empty) packet during doSync(). The analysis should parse these lines and flag the corresponding sync event for that Nano as missing. In the sync table, replace the missing entry with NaN and skip it during offset interpolation (use the next valid sync pair instead).</w:t>
      </w:r>
    </w:p>
    <w:p>
      <w:r>
        <w:br w:type="page"/>
      </w:r>
    </w:p>
    <w:p>
      <w:pPr>
        <w:pStyle w:val="Heading1"/>
        <w:spacing w:after="180" w:before="360"/>
      </w:pPr>
      <w:r>
        <w:t xml:space="preserve">8  Expected Improvements Summary</w:t>
      </w:r>
    </w:p>
    <w:p>
      <w:pPr>
        <w:spacing w:after="160"/>
      </w:pPr>
      <w:r>
        <w:t xml:space="preserve">Table 3 quantifies the expected improvement for each axis of performance.</w:t>
      </w:r>
    </w:p>
    <w:p>
      <w:pPr>
        <w:spacing w:after="80" w:before="200"/>
      </w:pPr>
      <w:r>
        <w:rPr>
          <w:b/>
          <w:bCs/>
        </w:rPr>
        <w:t xml:space="preserve">Table 3.  Phase 01 vs. Phase 02 — quantitative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color w:val="FFFFFF"/>
              </w:rPr>
              <w:t xml:space="preserve">Parameter</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color w:val="FFFFFF"/>
              </w:rPr>
              <w:t xml:space="preserve">Phase 01</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color w:val="FFFFFF"/>
              </w:rPr>
              <w:t xml:space="preserve">Phase 02</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color w:val="FFFFFF"/>
              </w:rPr>
              <w:t xml:space="preserve">Improvement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Timestamp resolution</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4 µs (micros())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color w:val="1F6B1F"/>
              </w:rPr>
              <w:t xml:space="preserve">500 ns (Timer1 ICP1)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b/>
                <w:bCs/>
                <w:color w:val="2E75B6"/>
              </w:rPr>
              <w:t xml:space="preserve">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ISR entry jitter on PT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3–4 µs (random)</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color w:val="1F6B1F"/>
              </w:rPr>
              <w:t xml:space="preserve">0 µs (hardware latch)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2E75B6"/>
              </w:rPr>
              <w:t xml:space="preserve">Eliminated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Sync interval</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10 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color w:val="1F6B1F"/>
              </w:rPr>
              <w:t xml:space="preserve">1 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b/>
                <w:bCs/>
                <w:color w:val="2E75B6"/>
              </w:rPr>
              <w:t xml:space="preserve">10× more sync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I²C bus speed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100 kHz</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color w:val="1F6B1F"/>
              </w:rPr>
              <w:t xml:space="preserve">400 kHz (Fast mode)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2E75B6"/>
              </w:rPr>
              <w:t xml:space="preserve">4× faster polling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Serial baud rate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9600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color w:val="1F6B1F"/>
              </w:rPr>
              <w:t xml:space="preserve">115200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b/>
                <w:bCs/>
                <w:color w:val="2E75B6"/>
              </w:rPr>
              <w:t xml:space="preserve">12× faster logging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ST delivery-priority jumps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Present (PT preempts ST)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color w:val="1F6B1F"/>
              </w:rPr>
              <w:t xml:space="preserve">Eliminated (pause 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2E75B6"/>
              </w:rPr>
              <w:t xml:space="preserve">Eliminated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Per-Nano poll time (I²C)</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~1,200 µs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color w:val="1F6B1F"/>
              </w:rPr>
              <w:t xml:space="preserve">~150 µs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b/>
                <w:bCs/>
                <w:color w:val="2E75B6"/>
              </w:rPr>
              <w:t xml:space="preserve">8× shorter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Sync pulse width</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10 ms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color w:val="1F6B1F"/>
              </w:rPr>
              <w:t xml:space="preserve">5 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2E75B6"/>
              </w:rPr>
              <w:t xml:space="preserve">2× less dead 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Calibration window duration</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10 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color w:val="1F6B1F"/>
              </w:rPr>
              <w:t xml:space="preserve">1 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b/>
                <w:bCs/>
                <w:color w:val="2E75B6"/>
              </w:rPr>
              <w:t xml:space="preserve">10× finer interpolation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Expected timing σ (residual)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~1,500–2,000 µs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color w:val="1F6B1F"/>
              </w:rPr>
              <w:t xml:space="preserve">~150–200 µs (estimate)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2E75B6"/>
              </w:rPr>
              <w:t xml:space="preserve">~10×</w:t>
            </w:r>
          </w:p>
        </w:tc>
      </w:tr>
    </w:tbl>
    <w:p>
      <w:r>
        <w:br w:type="page"/>
      </w:r>
    </w:p>
    <w:p>
      <w:pPr>
        <w:pStyle w:val="Heading1"/>
        <w:spacing w:after="180" w:before="360"/>
      </w:pPr>
      <w:r>
        <w:t xml:space="preserve">9  Uploading the Firmware</w:t>
      </w:r>
    </w:p>
    <w:p>
      <w:pPr>
        <w:spacing w:after="160"/>
      </w:pPr>
      <w:r>
        <w:t xml:space="preserve">Upload the firmware using the Arduino IDE (version 1.8.x or 2.x) or arduino-cli. The Nano board definition is Arduino Nano with ATmega328P (Old Bootloader) for most Nano clones.</w:t>
      </w:r>
    </w:p>
    <w:p>
      <w:pPr>
        <w:pStyle w:val="Heading2"/>
        <w:spacing w:after="120" w:before="240"/>
      </w:pPr>
      <w:r>
        <w:t xml:space="preserve">9.1  Nano Firmware</w:t>
      </w:r>
    </w:p>
    <w:p>
      <w:pPr>
        <w:pStyle w:val="ListParagraph"/>
        <w:numPr>
          <w:ilvl w:val="0"/>
          <w:numId w:val="3"/>
        </w:numPr>
        <w:spacing w:after="80"/>
      </w:pPr>
      <w:r>
        <w:t xml:space="preserve">Open FOLLOWER-NANO_phase02.ino in the Arduino IDE.</w:t>
      </w:r>
    </w:p>
    <w:p>
      <w:pPr>
        <w:pStyle w:val="ListParagraph"/>
        <w:numPr>
          <w:ilvl w:val="0"/>
          <w:numId w:val="3"/>
        </w:numPr>
        <w:spacing w:after="80"/>
      </w:pPr>
      <w:r>
        <w:t xml:space="preserve">Set SLAVE_ADDRESS and SLAVE_ID at the top of the file to the values from Table 2 for the specific Nano you are about to program.</w:t>
      </w:r>
    </w:p>
    <w:p>
      <w:pPr>
        <w:pStyle w:val="ListParagraph"/>
        <w:numPr>
          <w:ilvl w:val="0"/>
          <w:numId w:val="3"/>
        </w:numPr>
        <w:spacing w:after="80"/>
      </w:pPr>
      <w:r>
        <w:t xml:space="preserve">Select board: Arduino Nano, processor: ATmega328P (or Old Bootloader).</w:t>
      </w:r>
    </w:p>
    <w:p>
      <w:pPr>
        <w:pStyle w:val="ListParagraph"/>
        <w:numPr>
          <w:ilvl w:val="0"/>
          <w:numId w:val="3"/>
        </w:numPr>
        <w:spacing w:after="80"/>
      </w:pPr>
      <w:r>
        <w:t xml:space="preserve">Select the correct COM port.</w:t>
      </w:r>
    </w:p>
    <w:p>
      <w:pPr>
        <w:pStyle w:val="ListParagraph"/>
        <w:numPr>
          <w:ilvl w:val="0"/>
          <w:numId w:val="3"/>
        </w:numPr>
        <w:spacing w:after="80"/>
      </w:pPr>
      <w:r>
        <w:t xml:space="preserve">Upload. Repeat for all 8 Nanos, incrementing address and ID each time.</w:t>
      </w:r>
    </w:p>
    <w:p>
      <w:pPr>
        <w:pStyle w:val="ListParagraph"/>
        <w:numPr>
          <w:ilvl w:val="0"/>
          <w:numId w:val="3"/>
        </w:numPr>
        <w:spacing w:after="80"/>
      </w:pPr>
      <w:r>
        <w:t xml:space="preserve">Verify: open the Serial Monitor at 115200 baud. With no particle pulses, the Nano should be silent (all work is interrupt-driven). After sending a sync pulse from the Uno, you should see the ST packet logged.</w:t>
      </w:r>
    </w:p>
    <w:p>
      <w:pPr>
        <w:pStyle w:val="Heading2"/>
        <w:spacing w:after="120" w:before="240"/>
      </w:pPr>
      <w:r>
        <w:t xml:space="preserve">9.2  Uno Firmware</w:t>
      </w:r>
    </w:p>
    <w:p>
      <w:pPr>
        <w:pStyle w:val="ListParagraph"/>
        <w:numPr>
          <w:ilvl w:val="0"/>
          <w:numId w:val="3"/>
        </w:numPr>
        <w:spacing w:after="80"/>
      </w:pPr>
      <w:r>
        <w:t xml:space="preserve">Open MASTER-UNO_phase02.ino in the Arduino IDE.</w:t>
      </w:r>
    </w:p>
    <w:p>
      <w:pPr>
        <w:pStyle w:val="ListParagraph"/>
        <w:numPr>
          <w:ilvl w:val="0"/>
          <w:numId w:val="3"/>
        </w:numPr>
        <w:spacing w:after="80"/>
      </w:pPr>
      <w:r>
        <w:t xml:space="preserve">Select board: Arduino Uno.</w:t>
      </w:r>
    </w:p>
    <w:p>
      <w:pPr>
        <w:pStyle w:val="ListParagraph"/>
        <w:numPr>
          <w:ilvl w:val="0"/>
          <w:numId w:val="3"/>
        </w:numPr>
        <w:spacing w:after="80"/>
      </w:pPr>
      <w:r>
        <w:t xml:space="preserve">Upload.</w:t>
      </w:r>
    </w:p>
    <w:p>
      <w:pPr>
        <w:pStyle w:val="ListParagraph"/>
        <w:numPr>
          <w:ilvl w:val="0"/>
          <w:numId w:val="3"/>
        </w:numPr>
        <w:spacing w:after="80"/>
      </w:pPr>
      <w:r>
        <w:t xml:space="preserve">Verify: open the Serial Monitor at 115200 baud. You should see MasterStart followed by MasterSync lines at 1-second intervals, each followed by 8 ST lines (one per Nano).</w:t>
      </w:r>
    </w:p>
    <w:p>
      <w:r>
        <w:br w:type="page"/>
      </w:r>
    </w:p>
    <w:p>
      <w:pPr>
        <w:pStyle w:val="Heading1"/>
        <w:spacing w:after="180" w:before="360"/>
      </w:pPr>
      <w:r>
        <w:t xml:space="preserve">10  Checklist Before First Phase 02 Run</w:t>
      </w:r>
    </w:p>
    <w:p>
      <w:pPr>
        <w:pStyle w:val="ListParagraph"/>
        <w:numPr>
          <w:ilvl w:val="0"/>
          <w:numId w:val="3"/>
        </w:numPr>
        <w:spacing w:after="80"/>
      </w:pPr>
      <w:r>
        <w:t xml:space="preserve">All 8 Nanos: particle-pulse wire moved from pin 2 to pin 8.</w:t>
      </w:r>
    </w:p>
    <w:p>
      <w:pPr>
        <w:pStyle w:val="ListParagraph"/>
        <w:numPr>
          <w:ilvl w:val="0"/>
          <w:numId w:val="3"/>
        </w:numPr>
        <w:spacing w:after="80"/>
      </w:pPr>
      <w:r>
        <w:t xml:space="preserve">Pause/resume bus installed: Uno pin 7 → all 8 Nanos pin 2 (wired in parallel).</w:t>
      </w:r>
    </w:p>
    <w:p>
      <w:pPr>
        <w:pStyle w:val="ListParagraph"/>
        <w:numPr>
          <w:ilvl w:val="0"/>
          <w:numId w:val="3"/>
        </w:numPr>
        <w:spacing w:after="80"/>
      </w:pPr>
      <w:r>
        <w:t xml:space="preserve">I²C pull-up resistors: 2.2 kΩ on SDA and SCL to +5 V.</w:t>
      </w:r>
    </w:p>
    <w:p>
      <w:pPr>
        <w:pStyle w:val="ListParagraph"/>
        <w:numPr>
          <w:ilvl w:val="0"/>
          <w:numId w:val="3"/>
        </w:numPr>
        <w:spacing w:after="80"/>
      </w:pPr>
      <w:r>
        <w:t xml:space="preserve">Sync pulse bus: Uno pin 6 → all 8 Nanos pin 3 (unchanged from Phase 01 — verify intact).</w:t>
      </w:r>
    </w:p>
    <w:p>
      <w:pPr>
        <w:pStyle w:val="ListParagraph"/>
        <w:numPr>
          <w:ilvl w:val="0"/>
          <w:numId w:val="3"/>
        </w:numPr>
        <w:spacing w:after="80"/>
      </w:pPr>
      <w:r>
        <w:t xml:space="preserve">Common GND rail: all boards share the same ground reference.</w:t>
      </w:r>
    </w:p>
    <w:p>
      <w:pPr>
        <w:pStyle w:val="ListParagraph"/>
        <w:numPr>
          <w:ilvl w:val="0"/>
          <w:numId w:val="3"/>
        </w:numPr>
        <w:spacing w:after="80"/>
      </w:pPr>
      <w:r>
        <w:t xml:space="preserve">Per-Nano SLAVE_ADDRESS and SLAVE_ID values set and firmware uploaded.</w:t>
      </w:r>
    </w:p>
    <w:p>
      <w:pPr>
        <w:pStyle w:val="ListParagraph"/>
        <w:numPr>
          <w:ilvl w:val="0"/>
          <w:numId w:val="3"/>
        </w:numPr>
        <w:spacing w:after="80"/>
      </w:pPr>
      <w:r>
        <w:t xml:space="preserve">Uno firmware uploaded.</w:t>
      </w:r>
    </w:p>
    <w:p>
      <w:pPr>
        <w:pStyle w:val="ListParagraph"/>
        <w:numPr>
          <w:ilvl w:val="0"/>
          <w:numId w:val="3"/>
        </w:numPr>
        <w:spacing w:after="80"/>
      </w:pPr>
      <w:r>
        <w:t xml:space="preserve">Serial Monitor test at 115200 baud: MasterSync lines appear every second, each with 8 ST lines.</w:t>
      </w:r>
    </w:p>
    <w:p>
      <w:pPr>
        <w:pStyle w:val="ListParagraph"/>
        <w:numPr>
          <w:ilvl w:val="0"/>
          <w:numId w:val="3"/>
        </w:numPr>
        <w:spacing w:after="80"/>
      </w:pPr>
      <w:r>
        <w:t xml:space="preserve">No WARN_NO_ST messages during the first few minutes (if seen, check pause line continuity on the flagged Nano).</w:t>
      </w:r>
    </w:p>
    <w:p>
      <w:pPr>
        <w:pStyle w:val="ListParagraph"/>
        <w:numPr>
          <w:ilvl w:val="0"/>
          <w:numId w:val="3"/>
        </w:numPr>
        <w:spacing w:after="80"/>
      </w:pPr>
      <w:r>
        <w:t xml:space="preserve">Analysis pipeline updated to parse 4-field Phase 02 records and reconstruct ticks = (ticks_hi &lt;&lt; 16) | ticks_lo.</w:t>
      </w:r>
    </w:p>
    <w:p>
      <w:r>
        <w:br w:type="page"/>
      </w:r>
    </w:p>
    <w:p>
      <w:pPr>
        <w:pStyle w:val="Heading1"/>
        <w:spacing w:after="180" w:before="360"/>
      </w:pPr>
      <w:r>
        <w:t xml:space="preserve">11  Troubleshooting</w:t>
      </w:r>
    </w:p>
    <w:p>
      <w:pPr>
        <w:spacing w:after="80" w:before="80"/>
      </w:pPr>
      <w:r>
        <w:rPr>
          <w:b/>
          <w:bCs/>
        </w:rPr>
        <w:t xml:space="preserve">Table 4.  Common issues and remedies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rPr>
              <w:t xml:space="preserve">Symptom</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rPr>
              <w:t xml:space="preserve">Likely Cause / Remedy</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WARN_NO_ST for one Nano</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Pause line not reaching that Nano. Check the wire from Uno pin 7 to Nano pin 2. Check for a cold solder joint on the junction bus.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No PT events from one Nano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Particle-pulse wire still on pin 2 (Phase 01 position) or disconnected. Verify wire is on pin 8.</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I²C communication errors / garbled data</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Pull-up resistors missing or too high (&gt;4.7 kΩ). Install 2.2 kΩ resistors on SDA and SCL. Check for loose wire on I²C bus.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All Nanos return same ST (no spread)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All Nanos have the same SLAVE_ADDRESS. Re-flash each Nano with unique address and ID per Table 2.</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Ticks reconstruct to implausible values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Byte order mismatch. Confirm little-endian packing: byte 0 is LSB of ticks_hi, byte 3 is MSB. In Python: struct.unpack('&lt;IH', buf[0:6]).</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Rate drops to near zero after first sync</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Pause line stuck HIGH. Check for short circuit on the pause bus. Verify Uno pin 7 correctly toggles LOW after doSync() completes.</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MasterSync appears but no ST lines follow</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t xml:space="preserve">Nanos not responding to I²C. Check SDA/SCL continuity and pull-up resistors. Check that Wire.begin(SLAVE_ADDRESS) is called in each Nano's setup().</w:t>
            </w:r>
          </w:p>
        </w:tc>
      </w:tr>
    </w:tbl>
    <w:p>
      <w:pPr>
        <w:spacing w:after="160"/>
      </w:pPr>
      <w:r>
        <w:t xml:space="preserve"/>
      </w:r>
    </w:p>
    <w:p>
      <w:pPr>
        <w:spacing w:after="160"/>
      </w:pPr>
      <w:r>
        <w:rPr>
          <w:b/>
          <w:bCs/>
        </w:rPr>
        <w:t xml:space="preserve">Document version: </w:t>
      </w:r>
      <w:r>
        <w:t xml:space="preserve">Phase 02, March 2026. Muhlenberg College Department of Physics.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0"/>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pPr>
    <w:r>
      <w:rPr>
        <w:color w:val="888888"/>
        <w:sz w:val="18"/>
        <w:szCs w:val="18"/>
      </w:rPr>
      <w:t xml:space="preserve">Muhlenberg College — Muon Detector Array — Phase 02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2026-03-12T12:55:12.071Z</dcterms:created>
  <dcterms:modified xsi:type="dcterms:W3CDTF">2026-03-12T12:55:12.071Z</dcterms:modified>
</cp:coreProperties>
</file>

<file path=docProps/custom.xml><?xml version="1.0" encoding="utf-8"?>
<Properties xmlns="http://schemas.openxmlformats.org/officeDocument/2006/custom-properties" xmlns:vt="http://schemas.openxmlformats.org/officeDocument/2006/docPropsVTypes"/>
</file>