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84AE9" w14:textId="615D5DA9" w:rsidR="00382C3C" w:rsidRDefault="00784340">
      <w:r>
        <w:t>TESTE AC1 2018/2019</w:t>
      </w:r>
    </w:p>
    <w:p w14:paraId="00D6EE4E" w14:textId="5D427FF6" w:rsidR="00784340" w:rsidRDefault="00784340" w:rsidP="005A114B">
      <w:pPr>
        <w:pStyle w:val="ListParagraph"/>
        <w:numPr>
          <w:ilvl w:val="0"/>
          <w:numId w:val="1"/>
        </w:numPr>
      </w:pPr>
      <w:r>
        <w:t xml:space="preserve">Na arquitetura de um sistema computacional, o ISA </w:t>
      </w:r>
      <w:r w:rsidR="00414ECB">
        <w:t>(arquitetura</w:t>
      </w:r>
      <w:r>
        <w:t xml:space="preserve"> do set de instruções) </w:t>
      </w:r>
      <w:r w:rsidR="005A114B">
        <w:t>define</w:t>
      </w:r>
      <w:r>
        <w:t xml:space="preserve"> o que:</w:t>
      </w:r>
    </w:p>
    <w:p w14:paraId="14299ED9" w14:textId="1BBFAD85" w:rsidR="00784340" w:rsidRDefault="00784340"/>
    <w:p w14:paraId="2370941F" w14:textId="5BCD3DB8" w:rsidR="00784340" w:rsidRDefault="00784340" w:rsidP="005A114B">
      <w:pPr>
        <w:pStyle w:val="ListParagraph"/>
        <w:numPr>
          <w:ilvl w:val="0"/>
          <w:numId w:val="1"/>
        </w:numPr>
      </w:pPr>
      <w:r>
        <w:t>Um endereço de memoria externa num sistema computacional é:</w:t>
      </w:r>
    </w:p>
    <w:p w14:paraId="3EF3DA2D" w14:textId="2C05D6C7" w:rsidR="005A114B" w:rsidRDefault="005A114B"/>
    <w:p w14:paraId="770D5AD8" w14:textId="2FB44063" w:rsidR="005A114B" w:rsidRDefault="005A114B" w:rsidP="005A114B">
      <w:pPr>
        <w:pStyle w:val="ListParagraph"/>
        <w:numPr>
          <w:ilvl w:val="0"/>
          <w:numId w:val="1"/>
        </w:numPr>
      </w:pPr>
      <w:r>
        <w:t>Numa arquitetura básica num sistema computacional o “</w:t>
      </w:r>
      <w:r w:rsidRPr="005A114B">
        <w:rPr>
          <w:i/>
        </w:rPr>
        <w:t>Control Bus</w:t>
      </w:r>
      <w:r>
        <w:t>” permite:</w:t>
      </w:r>
    </w:p>
    <w:p w14:paraId="543D4E93" w14:textId="77777777" w:rsidR="005A114B" w:rsidRDefault="005A114B" w:rsidP="005A114B">
      <w:pPr>
        <w:pStyle w:val="ListParagraph"/>
      </w:pPr>
    </w:p>
    <w:p w14:paraId="3116D6DB" w14:textId="0E481D6D" w:rsidR="005A114B" w:rsidRDefault="005A114B" w:rsidP="005A114B">
      <w:pPr>
        <w:pStyle w:val="ListParagraph"/>
        <w:numPr>
          <w:ilvl w:val="0"/>
          <w:numId w:val="1"/>
        </w:numPr>
      </w:pPr>
      <w:r>
        <w:t xml:space="preserve">Numa operação de adição 2 quantidades de 16 bits. Codificação sem sinal, quando o </w:t>
      </w:r>
      <w:r w:rsidRPr="005A114B">
        <w:rPr>
          <w:i/>
        </w:rPr>
        <w:t>carryout</w:t>
      </w:r>
      <w:r>
        <w:rPr>
          <w:i/>
        </w:rPr>
        <w:t xml:space="preserve"> </w:t>
      </w:r>
      <w:r>
        <w:t xml:space="preserve">do resultado </w:t>
      </w:r>
      <w:r w:rsidR="00414ECB">
        <w:t>é 1</w:t>
      </w:r>
      <w:r>
        <w:t>:</w:t>
      </w:r>
    </w:p>
    <w:p w14:paraId="4CBD9A74" w14:textId="77777777" w:rsidR="005A114B" w:rsidRDefault="005A114B" w:rsidP="005A114B">
      <w:pPr>
        <w:pStyle w:val="ListParagraph"/>
      </w:pPr>
    </w:p>
    <w:p w14:paraId="2583CF8A" w14:textId="1FB0DDA7" w:rsidR="005A114B" w:rsidRDefault="005A114B" w:rsidP="005A114B">
      <w:pPr>
        <w:pStyle w:val="ListParagraph"/>
        <w:numPr>
          <w:ilvl w:val="0"/>
          <w:numId w:val="1"/>
        </w:numPr>
      </w:pPr>
      <w:r>
        <w:t>Numa arquitetura do tipo “</w:t>
      </w:r>
      <w:r w:rsidR="00716A09">
        <w:t>Register-Memory”:</w:t>
      </w:r>
    </w:p>
    <w:p w14:paraId="6A9D0646" w14:textId="77777777" w:rsidR="00716A09" w:rsidRDefault="00716A09" w:rsidP="00716A09">
      <w:pPr>
        <w:pStyle w:val="ListParagraph"/>
      </w:pPr>
    </w:p>
    <w:p w14:paraId="4DF3FF19" w14:textId="7D2D299F" w:rsidR="00784340" w:rsidRDefault="00716A09" w:rsidP="00716A09">
      <w:pPr>
        <w:pStyle w:val="ListParagraph"/>
        <w:numPr>
          <w:ilvl w:val="0"/>
          <w:numId w:val="1"/>
        </w:numPr>
      </w:pPr>
      <w:r>
        <w:t>Um datapath single-cycle adota arquitetura do tipo:</w:t>
      </w:r>
    </w:p>
    <w:p w14:paraId="25B88C3E" w14:textId="77777777" w:rsidR="00716A09" w:rsidRDefault="00716A09" w:rsidP="00716A09">
      <w:pPr>
        <w:pStyle w:val="ListParagraph"/>
      </w:pPr>
    </w:p>
    <w:p w14:paraId="48A2B9A3" w14:textId="69D362BA" w:rsidR="00716A09" w:rsidRDefault="00716A09" w:rsidP="00716A09">
      <w:pPr>
        <w:pStyle w:val="ListParagraph"/>
        <w:numPr>
          <w:ilvl w:val="0"/>
          <w:numId w:val="1"/>
        </w:numPr>
      </w:pPr>
      <w:r>
        <w:t>O modo de endereçamento usado na instrução lui $1, 0x33BC da arquitetura MIPS é do tipo:</w:t>
      </w:r>
    </w:p>
    <w:p w14:paraId="1B97ED1A" w14:textId="77777777" w:rsidR="00716A09" w:rsidRDefault="00716A09" w:rsidP="00716A09">
      <w:pPr>
        <w:pStyle w:val="ListParagraph"/>
      </w:pPr>
    </w:p>
    <w:p w14:paraId="295ACDDA" w14:textId="6F2D9ECA" w:rsidR="00716A09" w:rsidRDefault="00716A09" w:rsidP="00716A09">
      <w:pPr>
        <w:pStyle w:val="ListParagraph"/>
        <w:numPr>
          <w:ilvl w:val="0"/>
          <w:numId w:val="1"/>
        </w:numPr>
      </w:pPr>
      <w:r>
        <w:t>Considere e indique qual destas usa endereços pseudo-direto</w:t>
      </w:r>
    </w:p>
    <w:p w14:paraId="3D8B2E1A" w14:textId="6D385054" w:rsidR="00716A09" w:rsidRDefault="00716A09" w:rsidP="00716A09">
      <w:pPr>
        <w:pStyle w:val="ListParagraph"/>
      </w:pPr>
    </w:p>
    <w:p w14:paraId="4431976E" w14:textId="6573F4E4" w:rsidR="00716A09" w:rsidRDefault="00414ECB" w:rsidP="00716A09">
      <w:pPr>
        <w:pStyle w:val="ListParagraph"/>
        <w:numPr>
          <w:ilvl w:val="0"/>
          <w:numId w:val="1"/>
        </w:numPr>
      </w:pPr>
      <w:r>
        <w:t>Na convenção</w:t>
      </w:r>
      <w:r w:rsidR="00F52CB4">
        <w:t xml:space="preserve"> adotada pela arquitetura MIPS, a realização de uma operação de leitura de uma word armazenada no topo da stack para o registo $ra </w:t>
      </w:r>
      <w:r>
        <w:t>(com</w:t>
      </w:r>
      <w:r w:rsidR="00F52CB4">
        <w:t xml:space="preserve"> atualização do registo $sp) é realizada pela seguinte sequencia de instruções:</w:t>
      </w:r>
    </w:p>
    <w:p w14:paraId="6116380B" w14:textId="77777777" w:rsidR="00F52CB4" w:rsidRDefault="00F52CB4" w:rsidP="00F52CB4">
      <w:pPr>
        <w:pStyle w:val="ListParagraph"/>
      </w:pPr>
    </w:p>
    <w:p w14:paraId="0C959232" w14:textId="45326E99" w:rsidR="00F52CB4" w:rsidRDefault="00F52CB4" w:rsidP="00716A09">
      <w:pPr>
        <w:pStyle w:val="ListParagraph"/>
        <w:numPr>
          <w:ilvl w:val="0"/>
          <w:numId w:val="1"/>
        </w:numPr>
      </w:pPr>
      <w:r>
        <w:t xml:space="preserve">A instrução addiu $2,0,0xC0F1 coloca qual valor no registo </w:t>
      </w:r>
      <w:r w:rsidR="00414ECB">
        <w:t>destino:</w:t>
      </w:r>
    </w:p>
    <w:p w14:paraId="02888412" w14:textId="77777777" w:rsidR="00F52CB4" w:rsidRDefault="00F52CB4" w:rsidP="00F52CB4">
      <w:pPr>
        <w:pStyle w:val="ListParagraph"/>
      </w:pPr>
    </w:p>
    <w:p w14:paraId="37744504" w14:textId="5ABA60D5" w:rsidR="00F52CB4" w:rsidRDefault="00F52CB4" w:rsidP="00716A09">
      <w:pPr>
        <w:pStyle w:val="ListParagraph"/>
        <w:numPr>
          <w:ilvl w:val="0"/>
          <w:numId w:val="1"/>
        </w:numPr>
      </w:pPr>
      <w:r>
        <w:t>O resultado mult $5, $</w:t>
      </w:r>
      <w:r w:rsidR="00414ECB">
        <w:t>6, é</w:t>
      </w:r>
      <w:r>
        <w:t xml:space="preserve"> representável em 32 bits se o </w:t>
      </w:r>
      <w:r w:rsidR="00414ECB">
        <w:t>registo HI</w:t>
      </w:r>
      <w:r>
        <w:t>:</w:t>
      </w:r>
    </w:p>
    <w:p w14:paraId="2341DEE2" w14:textId="77777777" w:rsidR="00F52CB4" w:rsidRDefault="00F52CB4" w:rsidP="00F52CB4">
      <w:pPr>
        <w:pStyle w:val="ListParagraph"/>
      </w:pPr>
    </w:p>
    <w:p w14:paraId="7F66BBDC" w14:textId="5BB8D3AB" w:rsidR="00F52CB4" w:rsidRDefault="00F52CB4" w:rsidP="00716A09">
      <w:pPr>
        <w:pStyle w:val="ListParagraph"/>
        <w:numPr>
          <w:ilvl w:val="0"/>
          <w:numId w:val="1"/>
        </w:numPr>
      </w:pPr>
      <w:r>
        <w:t>Mulu $6, $2, $3 decompõe-se no seguinte sequencia de instrução nativas:</w:t>
      </w:r>
    </w:p>
    <w:p w14:paraId="156A937F" w14:textId="77777777" w:rsidR="00E16556" w:rsidRDefault="00E16556" w:rsidP="00E16556">
      <w:pPr>
        <w:pStyle w:val="ListParagraph"/>
      </w:pPr>
    </w:p>
    <w:p w14:paraId="5C9D30EB" w14:textId="5B42F5CB" w:rsidR="00E16556" w:rsidRDefault="00E16556" w:rsidP="00716A09">
      <w:pPr>
        <w:pStyle w:val="ListParagraph"/>
        <w:numPr>
          <w:ilvl w:val="0"/>
          <w:numId w:val="1"/>
        </w:numPr>
      </w:pPr>
      <w:r>
        <w:t>O formato I inclui um campo imediato de 16 bits que permite codificar:</w:t>
      </w:r>
    </w:p>
    <w:p w14:paraId="496424F4" w14:textId="77777777" w:rsidR="00E16556" w:rsidRDefault="00E16556" w:rsidP="00E16556">
      <w:pPr>
        <w:pStyle w:val="ListParagraph"/>
      </w:pPr>
    </w:p>
    <w:p w14:paraId="32DC52E0" w14:textId="6609626C" w:rsidR="00E16556" w:rsidRDefault="00E16556" w:rsidP="00716A09">
      <w:pPr>
        <w:pStyle w:val="ListParagraph"/>
        <w:numPr>
          <w:ilvl w:val="0"/>
          <w:numId w:val="1"/>
        </w:numPr>
      </w:pPr>
      <w:r>
        <w:t>Na arquitetura MIPS, uma instrução de jump pode saltar para qualquer endereço múltiplo de 4:</w:t>
      </w:r>
    </w:p>
    <w:p w14:paraId="706156C4" w14:textId="77777777" w:rsidR="00E16556" w:rsidRDefault="00E16556" w:rsidP="00E16556">
      <w:pPr>
        <w:pStyle w:val="ListParagraph"/>
      </w:pPr>
    </w:p>
    <w:p w14:paraId="7CFEAD68" w14:textId="4ACA6701" w:rsidR="00E16556" w:rsidRDefault="00E16556" w:rsidP="00716A09">
      <w:pPr>
        <w:pStyle w:val="ListParagraph"/>
        <w:numPr>
          <w:ilvl w:val="0"/>
          <w:numId w:val="1"/>
        </w:numPr>
      </w:pPr>
      <w:r>
        <w:t>Considere uma arquitetura em que existe uma memoria do tipo ROM onde se encontram armazenados vários programas e uma memoria do tipo RAM onde se encontram armazenados dados. Sabendo-se que o espaço de endereçamento é comum às duas memórias pode afirmar-</w:t>
      </w:r>
      <w:r w:rsidR="00414ECB">
        <w:t>se:</w:t>
      </w:r>
    </w:p>
    <w:p w14:paraId="514F65B1" w14:textId="77777777" w:rsidR="00E16556" w:rsidRDefault="00E16556" w:rsidP="00E16556">
      <w:pPr>
        <w:pStyle w:val="ListParagraph"/>
      </w:pPr>
    </w:p>
    <w:p w14:paraId="1111BBE1" w14:textId="006CCB33" w:rsidR="00E16556" w:rsidRDefault="00E16556" w:rsidP="00716A09">
      <w:pPr>
        <w:pStyle w:val="ListParagraph"/>
        <w:numPr>
          <w:ilvl w:val="0"/>
          <w:numId w:val="1"/>
        </w:numPr>
      </w:pPr>
      <w:r>
        <w:t xml:space="preserve">Considere uma instrução beq $2, $3, label armazenada no endereço 0x0043FF00. Se o endereço alvo da </w:t>
      </w:r>
      <w:r w:rsidR="00414ECB">
        <w:t>instrução</w:t>
      </w:r>
      <w:r>
        <w:t xml:space="preserve"> (label) for 0x0043FEF4, o valor dos 16 bits menos significativos </w:t>
      </w:r>
      <w:r w:rsidR="00A234E0">
        <w:t xml:space="preserve">  </w:t>
      </w:r>
      <w:r w:rsidR="001400AA">
        <w:t xml:space="preserve">do código </w:t>
      </w:r>
      <w:r w:rsidR="00414ECB">
        <w:t>máquina</w:t>
      </w:r>
      <w:r w:rsidR="001400AA">
        <w:t xml:space="preserve"> desta instrução será:</w:t>
      </w:r>
    </w:p>
    <w:p w14:paraId="49D7DBB3" w14:textId="77777777" w:rsidR="001400AA" w:rsidRDefault="001400AA" w:rsidP="001400AA">
      <w:pPr>
        <w:pStyle w:val="ListParagraph"/>
      </w:pPr>
    </w:p>
    <w:p w14:paraId="7832A459" w14:textId="11BD1F32" w:rsidR="001400AA" w:rsidRDefault="001400AA" w:rsidP="00716A09">
      <w:pPr>
        <w:pStyle w:val="ListParagraph"/>
        <w:numPr>
          <w:ilvl w:val="0"/>
          <w:numId w:val="1"/>
        </w:numPr>
      </w:pPr>
      <w:r>
        <w:lastRenderedPageBreak/>
        <w:t xml:space="preserve">Numa implementação single-cycle da arquitetura MIPS, a máxima frequência de </w:t>
      </w:r>
      <w:r w:rsidR="00414ECB">
        <w:t>relógio</w:t>
      </w:r>
      <w:r>
        <w:t xml:space="preserve"> a que o circuito pode funcionar tem um período que é limitado:</w:t>
      </w:r>
    </w:p>
    <w:p w14:paraId="18EE8C41" w14:textId="77777777" w:rsidR="001400AA" w:rsidRDefault="001400AA" w:rsidP="001400AA">
      <w:pPr>
        <w:pStyle w:val="ListParagraph"/>
      </w:pPr>
    </w:p>
    <w:p w14:paraId="24C79D69" w14:textId="40CAB21A" w:rsidR="001400AA" w:rsidRDefault="001400AA" w:rsidP="00716A09">
      <w:pPr>
        <w:pStyle w:val="ListParagraph"/>
        <w:numPr>
          <w:ilvl w:val="0"/>
          <w:numId w:val="1"/>
        </w:numPr>
      </w:pPr>
      <w:r>
        <w:t xml:space="preserve">No segundo </w:t>
      </w:r>
      <w:r w:rsidR="00414ECB">
        <w:t>ciclo de</w:t>
      </w:r>
      <w:r>
        <w:t xml:space="preserve"> relógio da execução de uma instrução de salto incondicional numa arquitetura MIPS multi-cycle são realizadas as seguintes operações:</w:t>
      </w:r>
    </w:p>
    <w:p w14:paraId="1E98640C" w14:textId="77777777" w:rsidR="001400AA" w:rsidRDefault="001400AA" w:rsidP="001400AA">
      <w:pPr>
        <w:pStyle w:val="ListParagraph"/>
      </w:pPr>
    </w:p>
    <w:p w14:paraId="7CD5512F" w14:textId="1FF51E08" w:rsidR="001400AA" w:rsidRDefault="001400AA" w:rsidP="00716A09">
      <w:pPr>
        <w:pStyle w:val="ListParagraph"/>
        <w:numPr>
          <w:ilvl w:val="0"/>
          <w:numId w:val="1"/>
        </w:numPr>
      </w:pPr>
      <w:r>
        <w:t>Uma implementação multi-cycle da arquitetura MIPS, igual à dada nas aulas, possui, relativamente a uma implementação single-cycle da mesma, a vantagem de:</w:t>
      </w:r>
    </w:p>
    <w:p w14:paraId="745EA9CD" w14:textId="77777777" w:rsidR="001400AA" w:rsidRDefault="001400AA" w:rsidP="001400AA">
      <w:pPr>
        <w:pStyle w:val="ListParagraph"/>
      </w:pPr>
    </w:p>
    <w:p w14:paraId="198DEA35" w14:textId="26C44D60" w:rsidR="001400AA" w:rsidRDefault="001400AA" w:rsidP="00716A09">
      <w:pPr>
        <w:pStyle w:val="ListParagraph"/>
        <w:numPr>
          <w:ilvl w:val="0"/>
          <w:numId w:val="1"/>
        </w:numPr>
      </w:pPr>
      <w:r>
        <w:t>Uma implementação pipelined de uma arquitetura possui, relativamente a uma implementação multi-cycle da mesma, a vantagem de:</w:t>
      </w:r>
    </w:p>
    <w:p w14:paraId="49BFEAD6" w14:textId="77777777" w:rsidR="001400AA" w:rsidRDefault="001400AA" w:rsidP="001400AA">
      <w:pPr>
        <w:pStyle w:val="ListParagraph"/>
      </w:pPr>
    </w:p>
    <w:p w14:paraId="53D91322" w14:textId="3CE94048" w:rsidR="001400AA" w:rsidRDefault="001400AA" w:rsidP="00716A09">
      <w:pPr>
        <w:pStyle w:val="ListParagraph"/>
        <w:numPr>
          <w:ilvl w:val="0"/>
          <w:numId w:val="1"/>
        </w:numPr>
      </w:pPr>
      <w:r>
        <w:t xml:space="preserve">O </w:t>
      </w:r>
      <w:r w:rsidR="00414ECB">
        <w:t>trecho</w:t>
      </w:r>
      <w:r>
        <w:t xml:space="preserve"> de código que permite decrementar a variável “k” indiretamente através do ponteiro “p” é:</w:t>
      </w:r>
    </w:p>
    <w:p w14:paraId="4B85DF25" w14:textId="77777777" w:rsidR="00AA343F" w:rsidRDefault="00AA343F" w:rsidP="00AA343F">
      <w:pPr>
        <w:pStyle w:val="ListParagraph"/>
      </w:pPr>
    </w:p>
    <w:p w14:paraId="278294CD" w14:textId="2B8FD39F" w:rsidR="00AA343F" w:rsidRPr="00AA343F" w:rsidRDefault="00AA343F" w:rsidP="00AA343F">
      <w:pPr>
        <w:pStyle w:val="ListParagraph"/>
        <w:numPr>
          <w:ilvl w:val="0"/>
          <w:numId w:val="3"/>
        </w:numPr>
        <w:rPr>
          <w:lang w:val="en-GB"/>
        </w:rPr>
      </w:pPr>
      <w:r w:rsidRPr="00AA343F">
        <w:rPr>
          <w:lang w:val="en-GB"/>
        </w:rPr>
        <w:t>Char k;</w:t>
      </w:r>
      <w:r w:rsidRPr="00AA343F">
        <w:rPr>
          <w:lang w:val="en-GB"/>
        </w:rPr>
        <w:tab/>
        <w:t>b)  char k;</w:t>
      </w:r>
      <w:r w:rsidRPr="00AA343F">
        <w:rPr>
          <w:lang w:val="en-GB"/>
        </w:rPr>
        <w:tab/>
        <w:t>c)</w:t>
      </w:r>
      <w:r w:rsidRPr="00AA343F">
        <w:rPr>
          <w:lang w:val="en-GB"/>
        </w:rPr>
        <w:tab/>
        <w:t>c</w:t>
      </w:r>
      <w:r>
        <w:rPr>
          <w:lang w:val="en-GB"/>
        </w:rPr>
        <w:t>har k;</w:t>
      </w:r>
      <w:r>
        <w:rPr>
          <w:lang w:val="en-GB"/>
        </w:rPr>
        <w:tab/>
      </w:r>
      <w:r>
        <w:rPr>
          <w:lang w:val="en-GB"/>
        </w:rPr>
        <w:tab/>
        <w:t>d)</w:t>
      </w:r>
      <w:r>
        <w:rPr>
          <w:lang w:val="en-GB"/>
        </w:rPr>
        <w:tab/>
        <w:t>char k;</w:t>
      </w:r>
    </w:p>
    <w:p w14:paraId="2A78A559" w14:textId="65E155BC" w:rsidR="00AA343F" w:rsidRPr="00AA343F" w:rsidRDefault="00414ECB" w:rsidP="00AA343F">
      <w:pPr>
        <w:pStyle w:val="ListParagraph"/>
        <w:ind w:left="1068"/>
      </w:pPr>
      <w:r w:rsidRPr="00AA343F">
        <w:t>Chara</w:t>
      </w:r>
      <w:r w:rsidR="00AA343F" w:rsidRPr="00AA343F">
        <w:t>*p;</w:t>
      </w:r>
      <w:r w:rsidR="00AA343F" w:rsidRPr="00AA343F">
        <w:tab/>
        <w:t xml:space="preserve">     char *p;</w:t>
      </w:r>
      <w:r w:rsidR="00AA343F" w:rsidRPr="00AA343F">
        <w:tab/>
      </w:r>
      <w:r w:rsidR="00AA343F" w:rsidRPr="00AA343F">
        <w:tab/>
        <w:t>char *p;</w:t>
      </w:r>
      <w:r w:rsidR="00AA343F" w:rsidRPr="00AA343F">
        <w:tab/>
      </w:r>
      <w:r w:rsidR="00AA343F" w:rsidRPr="00AA343F">
        <w:tab/>
        <w:t xml:space="preserve">char </w:t>
      </w:r>
      <w:r w:rsidR="00AA343F">
        <w:t>*p;</w:t>
      </w:r>
    </w:p>
    <w:p w14:paraId="74FEF99A" w14:textId="2379F8DC" w:rsidR="00AA343F" w:rsidRPr="00AA343F" w:rsidRDefault="00AA343F" w:rsidP="00AA343F">
      <w:pPr>
        <w:rPr>
          <w:lang w:val="en-GB"/>
        </w:rPr>
      </w:pPr>
      <w:r w:rsidRPr="00AA343F">
        <w:tab/>
        <w:t xml:space="preserve">       </w:t>
      </w:r>
      <w:r w:rsidRPr="00AA343F">
        <w:rPr>
          <w:lang w:val="en-GB"/>
        </w:rPr>
        <w:t>…</w:t>
      </w:r>
      <w:r w:rsidRPr="00AA343F">
        <w:rPr>
          <w:lang w:val="en-GB"/>
        </w:rPr>
        <w:tab/>
      </w:r>
      <w:r w:rsidRPr="00AA343F">
        <w:rPr>
          <w:lang w:val="en-GB"/>
        </w:rPr>
        <w:tab/>
        <w:t xml:space="preserve">     …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…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…</w:t>
      </w:r>
    </w:p>
    <w:p w14:paraId="227388EF" w14:textId="5ED8407F" w:rsidR="00AA343F" w:rsidRPr="00AA343F" w:rsidRDefault="00AA343F" w:rsidP="00AA343F">
      <w:pPr>
        <w:rPr>
          <w:lang w:val="en-GB"/>
        </w:rPr>
      </w:pPr>
      <w:r w:rsidRPr="00AA343F">
        <w:rPr>
          <w:lang w:val="en-GB"/>
        </w:rPr>
        <w:tab/>
        <w:t xml:space="preserve">      k=&amp;p;</w:t>
      </w:r>
      <w:r w:rsidRPr="00AA343F">
        <w:rPr>
          <w:lang w:val="en-GB"/>
        </w:rPr>
        <w:tab/>
        <w:t xml:space="preserve">    p=&amp;k;</w:t>
      </w:r>
      <w:r>
        <w:rPr>
          <w:lang w:val="en-GB"/>
        </w:rPr>
        <w:tab/>
      </w:r>
      <w:r>
        <w:rPr>
          <w:lang w:val="en-GB"/>
        </w:rPr>
        <w:tab/>
        <w:t>p=&amp;k;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*k=p;</w:t>
      </w:r>
    </w:p>
    <w:p w14:paraId="7804FB15" w14:textId="1BEB6307" w:rsidR="00AA343F" w:rsidRDefault="00AA343F" w:rsidP="00AA343F">
      <w:pPr>
        <w:rPr>
          <w:u w:val="single"/>
          <w:lang w:val="en-GB"/>
        </w:rPr>
      </w:pPr>
      <w:r w:rsidRPr="00AA343F">
        <w:rPr>
          <w:lang w:val="en-GB"/>
        </w:rPr>
        <w:tab/>
        <w:t xml:space="preserve">     (*p)--;</w:t>
      </w:r>
      <w:r w:rsidRPr="00AA343F">
        <w:rPr>
          <w:lang w:val="en-GB"/>
        </w:rPr>
        <w:tab/>
        <w:t xml:space="preserve">    (*p)--;</w:t>
      </w:r>
      <w:r>
        <w:rPr>
          <w:lang w:val="en-GB"/>
        </w:rPr>
        <w:tab/>
      </w:r>
      <w:r>
        <w:rPr>
          <w:lang w:val="en-GB"/>
        </w:rPr>
        <w:tab/>
        <w:t>*(p--);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*(p--);</w:t>
      </w:r>
    </w:p>
    <w:p w14:paraId="491D8589" w14:textId="14678B8C" w:rsidR="007247E1" w:rsidRDefault="007247E1" w:rsidP="007247E1">
      <w:pPr>
        <w:pStyle w:val="ListParagraph"/>
        <w:numPr>
          <w:ilvl w:val="0"/>
          <w:numId w:val="1"/>
        </w:numPr>
      </w:pPr>
      <w:r w:rsidRPr="00AA343F">
        <w:t>Pretende-se arredondar a quantidade binaria 1.</w:t>
      </w:r>
      <w:r>
        <w:t xml:space="preserve">01010100 mantendo apenas 4 bits na sua parte fracionaria. Usando a técnica de arredondamento para o </w:t>
      </w:r>
      <w:r w:rsidR="00414ECB">
        <w:t>ímpar</w:t>
      </w:r>
      <w:r>
        <w:t xml:space="preserve"> mais </w:t>
      </w:r>
      <w:r w:rsidR="00414ECB">
        <w:t>próximo,</w:t>
      </w:r>
      <w:r>
        <w:t xml:space="preserve"> o resultado desse arredondamento é:</w:t>
      </w:r>
    </w:p>
    <w:p w14:paraId="29E3780A" w14:textId="77777777" w:rsidR="007247E1" w:rsidRDefault="007247E1" w:rsidP="007247E1">
      <w:pPr>
        <w:pStyle w:val="ListParagraph"/>
      </w:pPr>
    </w:p>
    <w:p w14:paraId="6535996C" w14:textId="648F0689" w:rsidR="00AA343F" w:rsidRDefault="007247E1" w:rsidP="007247E1">
      <w:pPr>
        <w:pStyle w:val="ListParagraph"/>
        <w:numPr>
          <w:ilvl w:val="0"/>
          <w:numId w:val="1"/>
        </w:numPr>
      </w:pPr>
      <w:r>
        <w:t>N</w:t>
      </w:r>
      <w:r w:rsidRPr="007247E1">
        <w:t xml:space="preserve">uma implementação multi-cycle de um processador </w:t>
      </w:r>
      <w:r w:rsidR="00414ECB" w:rsidRPr="007247E1">
        <w:t>MIPS,</w:t>
      </w:r>
      <w:r w:rsidR="00AA343F" w:rsidRPr="007247E1">
        <w:t xml:space="preserve"> </w:t>
      </w:r>
      <w:r>
        <w:t xml:space="preserve">o sinal </w:t>
      </w:r>
      <w:r w:rsidR="00414ECB">
        <w:t>MemWrite</w:t>
      </w:r>
      <w:r>
        <w:t>, quando ativo, habilita a escrita:</w:t>
      </w:r>
    </w:p>
    <w:p w14:paraId="003E6EF4" w14:textId="77777777" w:rsidR="007247E1" w:rsidRDefault="007247E1" w:rsidP="007247E1">
      <w:pPr>
        <w:pStyle w:val="ListParagraph"/>
      </w:pPr>
    </w:p>
    <w:p w14:paraId="5BC879A7" w14:textId="5F1A7E0E" w:rsidR="007247E1" w:rsidRDefault="007247E1" w:rsidP="007247E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66EEAF" wp14:editId="7583969C">
            <wp:simplePos x="0" y="0"/>
            <wp:positionH relativeFrom="column">
              <wp:posOffset>3650615</wp:posOffset>
            </wp:positionH>
            <wp:positionV relativeFrom="paragraph">
              <wp:posOffset>201930</wp:posOffset>
            </wp:positionV>
            <wp:extent cx="1695450" cy="8001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51631" r="17098" b="22032"/>
                    <a:stretch/>
                  </pic:blipFill>
                  <pic:spPr bwMode="auto">
                    <a:xfrm>
                      <a:off x="0" y="0"/>
                      <a:ext cx="16954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 quantidade de memoria, em bytes, reservada pelo conjunto das diretivas da figura ao lado, correspondendo a (L4-L1</w:t>
      </w:r>
      <w:r w:rsidR="00414ECB">
        <w:t>), é</w:t>
      </w:r>
      <w:r>
        <w:t xml:space="preserve">: </w:t>
      </w:r>
    </w:p>
    <w:p w14:paraId="2FAEBE58" w14:textId="4C7202D5" w:rsidR="007247E1" w:rsidRDefault="007247E1" w:rsidP="007247E1">
      <w:pPr>
        <w:pStyle w:val="ListParagraph"/>
      </w:pPr>
    </w:p>
    <w:p w14:paraId="4CE37973" w14:textId="4DB702F9" w:rsidR="007247E1" w:rsidRDefault="007247E1" w:rsidP="007247E1">
      <w:pPr>
        <w:pStyle w:val="ListParagraph"/>
      </w:pPr>
    </w:p>
    <w:p w14:paraId="00F9EE44" w14:textId="0F365816" w:rsidR="007247E1" w:rsidRDefault="007247E1" w:rsidP="007247E1">
      <w:pPr>
        <w:pStyle w:val="ListParagraph"/>
      </w:pPr>
    </w:p>
    <w:p w14:paraId="32DDEC02" w14:textId="66C19F77" w:rsidR="007247E1" w:rsidRDefault="007247E1" w:rsidP="007247E1">
      <w:pPr>
        <w:pStyle w:val="ListParagraph"/>
      </w:pPr>
    </w:p>
    <w:p w14:paraId="1E5EA363" w14:textId="38529DD8" w:rsidR="007247E1" w:rsidRPr="00E21B47" w:rsidRDefault="007247E1" w:rsidP="007247E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3C681FC" wp14:editId="486C221C">
            <wp:simplePos x="0" y="0"/>
            <wp:positionH relativeFrom="margin">
              <wp:align>center</wp:align>
            </wp:positionH>
            <wp:positionV relativeFrom="paragraph">
              <wp:posOffset>589524</wp:posOffset>
            </wp:positionV>
            <wp:extent cx="4327700" cy="2018714"/>
            <wp:effectExtent l="0" t="0" r="0" b="63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16440" r="24698" b="48122"/>
                    <a:stretch/>
                  </pic:blipFill>
                  <pic:spPr bwMode="auto">
                    <a:xfrm>
                      <a:off x="0" y="0"/>
                      <a:ext cx="4327700" cy="201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C5A">
        <w:rPr>
          <w:lang w:val="en-US"/>
        </w:rPr>
        <w:tab/>
      </w:r>
      <w:proofErr w:type="spellStart"/>
      <w:r w:rsidR="00E21B47" w:rsidRPr="00E21B47">
        <w:rPr>
          <w:lang w:val="en-GB"/>
        </w:rPr>
        <w:t>IorD</w:t>
      </w:r>
      <w:proofErr w:type="spellEnd"/>
      <w:r w:rsidR="00E21B47" w:rsidRPr="00E21B47">
        <w:rPr>
          <w:lang w:val="en-GB"/>
        </w:rPr>
        <w:t xml:space="preserve"> =1; </w:t>
      </w:r>
      <w:proofErr w:type="spellStart"/>
      <w:r w:rsidR="00E21B47" w:rsidRPr="00E21B47">
        <w:rPr>
          <w:lang w:val="en-GB"/>
        </w:rPr>
        <w:t>MemtoReg</w:t>
      </w:r>
      <w:proofErr w:type="spellEnd"/>
      <w:r w:rsidR="00E21B47" w:rsidRPr="00E21B47">
        <w:rPr>
          <w:lang w:val="en-GB"/>
        </w:rPr>
        <w:t xml:space="preserve"> =1; PCsource= 10; AluOp=</w:t>
      </w:r>
      <w:proofErr w:type="gramStart"/>
      <w:r w:rsidR="00E21B47" w:rsidRPr="00E21B47">
        <w:rPr>
          <w:lang w:val="en-GB"/>
        </w:rPr>
        <w:t>10;AluSelA</w:t>
      </w:r>
      <w:proofErr w:type="gramEnd"/>
      <w:r w:rsidR="00E21B47" w:rsidRPr="00E21B47">
        <w:rPr>
          <w:lang w:val="en-GB"/>
        </w:rPr>
        <w:t xml:space="preserve">=1 </w:t>
      </w:r>
    </w:p>
    <w:p w14:paraId="547E486D" w14:textId="168510C6" w:rsidR="00E21B47" w:rsidRDefault="00E21B47" w:rsidP="00E21B47">
      <w:pPr>
        <w:ind w:left="360"/>
        <w:rPr>
          <w:lang w:val="en-GB"/>
        </w:rPr>
      </w:pPr>
      <w:r>
        <w:rPr>
          <w:lang w:val="en-GB"/>
        </w:rPr>
        <w:t>(resto tudo 0)</w:t>
      </w:r>
    </w:p>
    <w:p w14:paraId="09E1425E" w14:textId="21BBB9BC" w:rsidR="00E21B47" w:rsidRDefault="00E21B47" w:rsidP="00E21B47">
      <w:pPr>
        <w:ind w:left="360"/>
        <w:rPr>
          <w:lang w:val="en-GB"/>
        </w:rPr>
      </w:pPr>
    </w:p>
    <w:p w14:paraId="39D133DE" w14:textId="29BFABEF" w:rsidR="00E21B47" w:rsidRDefault="00E21B47" w:rsidP="00E21B47">
      <w:pPr>
        <w:ind w:left="360"/>
        <w:rPr>
          <w:lang w:val="en-GB"/>
        </w:rPr>
      </w:pPr>
    </w:p>
    <w:p w14:paraId="3933B2F6" w14:textId="0F65579E" w:rsidR="00E21B47" w:rsidRDefault="00E21B47" w:rsidP="00E21B47">
      <w:pPr>
        <w:ind w:left="360"/>
        <w:rPr>
          <w:lang w:val="en-GB"/>
        </w:rPr>
      </w:pPr>
    </w:p>
    <w:p w14:paraId="3DDF107B" w14:textId="31880E7C" w:rsidR="00E21B47" w:rsidRDefault="00E21B47" w:rsidP="00E21B47">
      <w:pPr>
        <w:ind w:left="360"/>
        <w:rPr>
          <w:lang w:val="en-GB"/>
        </w:rPr>
      </w:pPr>
    </w:p>
    <w:p w14:paraId="4BA06FAE" w14:textId="64E94EBC" w:rsidR="00E21B47" w:rsidRDefault="00E21B47" w:rsidP="00E21B47">
      <w:pPr>
        <w:ind w:left="360"/>
        <w:rPr>
          <w:lang w:val="en-GB"/>
        </w:rPr>
      </w:pPr>
    </w:p>
    <w:p w14:paraId="2B30F155" w14:textId="0FA715EF" w:rsidR="00E21B47" w:rsidRDefault="00E21B47" w:rsidP="00E21B47">
      <w:pPr>
        <w:ind w:left="360"/>
        <w:rPr>
          <w:lang w:val="en-GB"/>
        </w:rPr>
      </w:pPr>
    </w:p>
    <w:p w14:paraId="18013350" w14:textId="14A8C108" w:rsidR="00E21B47" w:rsidRDefault="00E21B47" w:rsidP="00E21B47">
      <w:pPr>
        <w:pStyle w:val="ListParagraph"/>
        <w:numPr>
          <w:ilvl w:val="0"/>
          <w:numId w:val="1"/>
        </w:numPr>
      </w:pPr>
      <w:r w:rsidRPr="00E21B47">
        <w:lastRenderedPageBreak/>
        <w:t xml:space="preserve">Os processadores da arquitetura </w:t>
      </w:r>
      <w:r w:rsidR="00414ECB" w:rsidRPr="00E21B47">
        <w:t>hipotética</w:t>
      </w:r>
      <w:r w:rsidRPr="00E21B47">
        <w:t xml:space="preserve"> X</w:t>
      </w:r>
      <w:r>
        <w:t xml:space="preserve">ion19 implementam um total de 128 </w:t>
      </w:r>
      <w:r w:rsidR="00414ECB">
        <w:t>instruções</w:t>
      </w:r>
      <w:r>
        <w:t>. Todas as instruções são codificadas em 32 bits, num formato com 5 campos: opcode, 3 campos para identificar registos internos e um campo para codificar valores imediatos na gama [-4096,+4095]. Conclui-se, portanto, que:</w:t>
      </w:r>
    </w:p>
    <w:p w14:paraId="26919337" w14:textId="73D5E5D6" w:rsidR="00E21B47" w:rsidRDefault="00B05C5A" w:rsidP="00E21B47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CF89D69" wp14:editId="5661BC79">
            <wp:simplePos x="0" y="0"/>
            <wp:positionH relativeFrom="column">
              <wp:posOffset>533227</wp:posOffset>
            </wp:positionH>
            <wp:positionV relativeFrom="paragraph">
              <wp:posOffset>66040</wp:posOffset>
            </wp:positionV>
            <wp:extent cx="4149970" cy="956603"/>
            <wp:effectExtent l="0" t="0" r="317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6" t="29637" r="14940" b="38872"/>
                    <a:stretch/>
                  </pic:blipFill>
                  <pic:spPr bwMode="auto">
                    <a:xfrm>
                      <a:off x="0" y="0"/>
                      <a:ext cx="4149970" cy="95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51E645" w14:textId="2E57A807" w:rsidR="00E21B47" w:rsidRDefault="00E21B47" w:rsidP="00E21B47">
      <w:pPr>
        <w:pStyle w:val="ListParagraph"/>
        <w:numPr>
          <w:ilvl w:val="0"/>
          <w:numId w:val="1"/>
        </w:numPr>
      </w:pPr>
      <w:r>
        <w:t xml:space="preserve">  </w:t>
      </w:r>
    </w:p>
    <w:p w14:paraId="69BCA4D9" w14:textId="5F9C0159" w:rsidR="00E21B47" w:rsidRDefault="00E21B47" w:rsidP="00E21B47">
      <w:pPr>
        <w:pStyle w:val="ListParagraph"/>
      </w:pPr>
    </w:p>
    <w:p w14:paraId="2BCE105C" w14:textId="55FE4633" w:rsidR="00E21B47" w:rsidRDefault="00E21B47" w:rsidP="00E21B47">
      <w:pPr>
        <w:pStyle w:val="ListParagraph"/>
      </w:pPr>
    </w:p>
    <w:p w14:paraId="5BD062B2" w14:textId="08B09B5F" w:rsidR="00E21B47" w:rsidRDefault="00E21B47" w:rsidP="00E21B47">
      <w:pPr>
        <w:pStyle w:val="ListParagraph"/>
      </w:pPr>
    </w:p>
    <w:p w14:paraId="651A123B" w14:textId="53C14930" w:rsidR="00E21B47" w:rsidRDefault="00E21B47" w:rsidP="00E21B47">
      <w:pPr>
        <w:pStyle w:val="ListParagraph"/>
      </w:pPr>
    </w:p>
    <w:p w14:paraId="6D8D888E" w14:textId="640EDFA1" w:rsidR="00E21B47" w:rsidRDefault="00E21B47" w:rsidP="00E21B47">
      <w:pPr>
        <w:pStyle w:val="ListParagraph"/>
        <w:numPr>
          <w:ilvl w:val="0"/>
          <w:numId w:val="1"/>
        </w:numPr>
      </w:pPr>
      <w:r>
        <w:t xml:space="preserve">Considerando que $4 = 0XFFFFFFF0 e $6= 0x00000005, o valor armazenado </w:t>
      </w:r>
      <w:r w:rsidR="00E93EEE">
        <w:t>nos registos HI e LO apos a execução da instrução “div $</w:t>
      </w:r>
      <w:r w:rsidR="00414ECB">
        <w:t>4, $</w:t>
      </w:r>
      <w:r w:rsidR="00E93EEE">
        <w:t xml:space="preserve">6” (divisão </w:t>
      </w:r>
      <w:r w:rsidR="00414ECB">
        <w:t>signed) é</w:t>
      </w:r>
      <w:r w:rsidR="00E93EEE">
        <w:t>:</w:t>
      </w:r>
    </w:p>
    <w:p w14:paraId="7D663117" w14:textId="77777777" w:rsidR="00E93EEE" w:rsidRDefault="00E93EEE" w:rsidP="00E93EEE">
      <w:pPr>
        <w:pStyle w:val="ListParagraph"/>
      </w:pPr>
    </w:p>
    <w:p w14:paraId="3EEA59D7" w14:textId="4CDA0DC9" w:rsidR="00E93EEE" w:rsidRDefault="00E93EEE" w:rsidP="00E21B47">
      <w:pPr>
        <w:pStyle w:val="ListParagraph"/>
        <w:numPr>
          <w:ilvl w:val="0"/>
          <w:numId w:val="1"/>
        </w:numPr>
      </w:pPr>
      <w:r w:rsidRPr="00E93EEE">
        <w:t xml:space="preserve">O jump target </w:t>
      </w:r>
      <w:r w:rsidR="00414ECB" w:rsidRPr="00E93EEE">
        <w:t>address de</w:t>
      </w:r>
      <w:r w:rsidRPr="00E93EEE">
        <w:t xml:space="preserve"> uma </w:t>
      </w:r>
      <w:r>
        <w:t xml:space="preserve">instrução armazenada </w:t>
      </w:r>
      <w:r w:rsidR="00414ECB">
        <w:t>no endereço</w:t>
      </w:r>
      <w:r>
        <w:t xml:space="preserve"> 0x004002CB com código </w:t>
      </w:r>
      <w:r w:rsidR="00414ECB">
        <w:t>máquina</w:t>
      </w:r>
      <w:r>
        <w:t xml:space="preserve"> 0x08CE0611 é:</w:t>
      </w:r>
    </w:p>
    <w:p w14:paraId="2E083027" w14:textId="77777777" w:rsidR="00E93EEE" w:rsidRDefault="00E93EEE" w:rsidP="00E93EEE">
      <w:pPr>
        <w:pStyle w:val="ListParagraph"/>
      </w:pPr>
    </w:p>
    <w:p w14:paraId="2017042F" w14:textId="4DA874E7" w:rsidR="00E93EEE" w:rsidRDefault="00E93EEE" w:rsidP="00E21B47">
      <w:pPr>
        <w:pStyle w:val="ListParagraph"/>
        <w:numPr>
          <w:ilvl w:val="0"/>
          <w:numId w:val="1"/>
        </w:numPr>
      </w:pPr>
      <w:r>
        <w:t>A representação da quantidade -7, 375(10), no formato IEEE 754 precisão simples, é:</w:t>
      </w:r>
    </w:p>
    <w:p w14:paraId="681648DF" w14:textId="77777777" w:rsidR="00E93EEE" w:rsidRDefault="00E93EEE" w:rsidP="00E93EEE">
      <w:pPr>
        <w:pStyle w:val="ListParagraph"/>
      </w:pPr>
    </w:p>
    <w:p w14:paraId="52998F2B" w14:textId="6238C1A4" w:rsidR="00E93EEE" w:rsidRDefault="00E93EEE" w:rsidP="00E21B47">
      <w:pPr>
        <w:pStyle w:val="ListParagraph"/>
        <w:numPr>
          <w:ilvl w:val="0"/>
          <w:numId w:val="1"/>
        </w:numPr>
      </w:pPr>
      <w:r>
        <w:t xml:space="preserve">O seguinte </w:t>
      </w:r>
      <w:r w:rsidR="00414ECB">
        <w:t>trecho</w:t>
      </w:r>
      <w:r>
        <w:t xml:space="preserve"> de código, a executar sobre uma implementação pipeline da arquitetura MIPS com delayed </w:t>
      </w:r>
      <w:r w:rsidR="00414ECB">
        <w:t>branches, e unidade</w:t>
      </w:r>
      <w:r>
        <w:t xml:space="preserve"> de forwarding de EX/MEM e MEM/WB para o </w:t>
      </w:r>
      <w:r w:rsidR="00414ECB">
        <w:t>estágio</w:t>
      </w:r>
      <w:r>
        <w:t xml:space="preserve"> EX, apresenta os seguintes hazards:</w:t>
      </w:r>
    </w:p>
    <w:p w14:paraId="0FF2CEE2" w14:textId="797E7427" w:rsidR="00E93EEE" w:rsidRPr="00B05C5A" w:rsidRDefault="00414ECB" w:rsidP="00E93EEE">
      <w:pPr>
        <w:ind w:left="720"/>
        <w:rPr>
          <w:lang w:val="en-US"/>
        </w:rPr>
      </w:pPr>
      <w:r w:rsidRPr="00B05C5A">
        <w:rPr>
          <w:lang w:val="en-US"/>
        </w:rPr>
        <w:t>Label:</w:t>
      </w:r>
      <w:r w:rsidR="00E93EEE" w:rsidRPr="00B05C5A">
        <w:rPr>
          <w:lang w:val="en-US"/>
        </w:rPr>
        <w:t xml:space="preserve"> </w:t>
      </w:r>
      <w:r w:rsidR="00E93EEE" w:rsidRPr="00B05C5A">
        <w:rPr>
          <w:lang w:val="en-US"/>
        </w:rPr>
        <w:tab/>
      </w:r>
      <w:r w:rsidR="00E93EEE" w:rsidRPr="00B05C5A">
        <w:rPr>
          <w:lang w:val="en-US"/>
        </w:rPr>
        <w:tab/>
      </w:r>
      <w:proofErr w:type="spellStart"/>
      <w:r w:rsidR="00E93EEE" w:rsidRPr="00B05C5A">
        <w:rPr>
          <w:lang w:val="en-US"/>
        </w:rPr>
        <w:t>lw</w:t>
      </w:r>
      <w:proofErr w:type="spellEnd"/>
      <w:r w:rsidR="00E93EEE" w:rsidRPr="00B05C5A">
        <w:rPr>
          <w:lang w:val="en-US"/>
        </w:rPr>
        <w:t xml:space="preserve"> $t3, 0($t4) #1</w:t>
      </w:r>
    </w:p>
    <w:p w14:paraId="635653FB" w14:textId="5917ABFF" w:rsidR="00E93EEE" w:rsidRPr="00B05C5A" w:rsidRDefault="00E93EEE" w:rsidP="00E93EEE">
      <w:pPr>
        <w:ind w:left="720"/>
        <w:rPr>
          <w:lang w:val="en-US"/>
        </w:rPr>
      </w:pPr>
      <w:r w:rsidRPr="00B05C5A">
        <w:rPr>
          <w:lang w:val="en-US"/>
        </w:rPr>
        <w:tab/>
      </w:r>
      <w:r w:rsidRPr="00B05C5A">
        <w:rPr>
          <w:lang w:val="en-US"/>
        </w:rPr>
        <w:tab/>
        <w:t>Sub $t</w:t>
      </w:r>
      <w:r w:rsidR="00414ECB" w:rsidRPr="00B05C5A">
        <w:rPr>
          <w:lang w:val="en-US"/>
        </w:rPr>
        <w:t>7, $</w:t>
      </w:r>
      <w:r w:rsidRPr="00B05C5A">
        <w:rPr>
          <w:lang w:val="en-US"/>
        </w:rPr>
        <w:t>t</w:t>
      </w:r>
      <w:r w:rsidR="00414ECB" w:rsidRPr="00B05C5A">
        <w:rPr>
          <w:lang w:val="en-US"/>
        </w:rPr>
        <w:t>5, $</w:t>
      </w:r>
      <w:r w:rsidRPr="00B05C5A">
        <w:rPr>
          <w:lang w:val="en-US"/>
        </w:rPr>
        <w:t>t6 #2</w:t>
      </w:r>
    </w:p>
    <w:p w14:paraId="43F994E7" w14:textId="745DA94F" w:rsidR="00E93EEE" w:rsidRPr="00B05C5A" w:rsidRDefault="00E93EEE" w:rsidP="00E93EEE">
      <w:pPr>
        <w:ind w:left="720"/>
        <w:rPr>
          <w:lang w:val="en-US"/>
        </w:rPr>
      </w:pPr>
      <w:r w:rsidRPr="00B05C5A">
        <w:rPr>
          <w:lang w:val="en-US"/>
        </w:rPr>
        <w:tab/>
      </w:r>
      <w:r w:rsidRPr="00B05C5A">
        <w:rPr>
          <w:lang w:val="en-US"/>
        </w:rPr>
        <w:tab/>
        <w:t>Ori $t</w:t>
      </w:r>
      <w:r w:rsidR="00414ECB" w:rsidRPr="00B05C5A">
        <w:rPr>
          <w:lang w:val="en-US"/>
        </w:rPr>
        <w:t>2, $0, $</w:t>
      </w:r>
      <w:r w:rsidRPr="00B05C5A">
        <w:rPr>
          <w:lang w:val="en-US"/>
        </w:rPr>
        <w:t>0 #3</w:t>
      </w:r>
    </w:p>
    <w:p w14:paraId="718F77B9" w14:textId="19C75C29" w:rsidR="00E93EEE" w:rsidRPr="00B05C5A" w:rsidRDefault="00E93EEE" w:rsidP="00E93EEE">
      <w:pPr>
        <w:ind w:left="720"/>
        <w:rPr>
          <w:lang w:val="en-US"/>
        </w:rPr>
      </w:pPr>
      <w:r w:rsidRPr="00B05C5A">
        <w:rPr>
          <w:lang w:val="en-US"/>
        </w:rPr>
        <w:tab/>
      </w:r>
      <w:r w:rsidRPr="00B05C5A">
        <w:rPr>
          <w:lang w:val="en-US"/>
        </w:rPr>
        <w:tab/>
      </w:r>
      <w:proofErr w:type="spellStart"/>
      <w:r w:rsidRPr="00B05C5A">
        <w:rPr>
          <w:lang w:val="en-US"/>
        </w:rPr>
        <w:t>Beq</w:t>
      </w:r>
      <w:proofErr w:type="spellEnd"/>
      <w:r w:rsidRPr="00B05C5A">
        <w:rPr>
          <w:lang w:val="en-US"/>
        </w:rPr>
        <w:t xml:space="preserve"> </w:t>
      </w:r>
      <w:r w:rsidR="00D7468F" w:rsidRPr="00B05C5A">
        <w:rPr>
          <w:lang w:val="en-US"/>
        </w:rPr>
        <w:t>$t</w:t>
      </w:r>
      <w:r w:rsidR="00414ECB" w:rsidRPr="00B05C5A">
        <w:rPr>
          <w:lang w:val="en-US"/>
        </w:rPr>
        <w:t>2, $</w:t>
      </w:r>
      <w:r w:rsidR="00D7468F" w:rsidRPr="00B05C5A">
        <w:rPr>
          <w:lang w:val="en-US"/>
        </w:rPr>
        <w:t>0, Label #4</w:t>
      </w:r>
    </w:p>
    <w:p w14:paraId="5FEDB20A" w14:textId="4E0C8E24" w:rsidR="00D7468F" w:rsidRDefault="00D7468F" w:rsidP="00E93EEE">
      <w:pPr>
        <w:ind w:left="720"/>
      </w:pPr>
      <w:r w:rsidRPr="00B05C5A">
        <w:rPr>
          <w:lang w:val="en-US"/>
        </w:rPr>
        <w:tab/>
      </w:r>
      <w:r w:rsidRPr="00B05C5A">
        <w:rPr>
          <w:lang w:val="en-US"/>
        </w:rPr>
        <w:tab/>
      </w:r>
      <w:proofErr w:type="spellStart"/>
      <w:r>
        <w:t>Add</w:t>
      </w:r>
      <w:proofErr w:type="spellEnd"/>
      <w:r>
        <w:t xml:space="preserve"> $t4, $t</w:t>
      </w:r>
      <w:r w:rsidR="00414ECB">
        <w:t>2, $</w:t>
      </w:r>
      <w:r>
        <w:t>t7 #5</w:t>
      </w:r>
    </w:p>
    <w:p w14:paraId="722AABBC" w14:textId="7EF17723" w:rsidR="00D7468F" w:rsidRDefault="00D7468F" w:rsidP="00D7468F">
      <w:pPr>
        <w:pStyle w:val="ListParagraph"/>
        <w:numPr>
          <w:ilvl w:val="0"/>
          <w:numId w:val="1"/>
        </w:numPr>
      </w:pPr>
      <w:r>
        <w:t xml:space="preserve"> Se se pretendesse incluir suporte para a execução da instrução JR no datapath da Figura 1, umas das alterações a efetuar seria:</w:t>
      </w:r>
      <w:bookmarkStart w:id="0" w:name="_GoBack"/>
      <w:bookmarkEnd w:id="0"/>
    </w:p>
    <w:p w14:paraId="107481DD" w14:textId="56E6F5A6" w:rsidR="00D7468F" w:rsidRDefault="00D7468F" w:rsidP="00D7468F">
      <w:pPr>
        <w:pStyle w:val="ListParagraph"/>
      </w:pPr>
    </w:p>
    <w:p w14:paraId="756ABD63" w14:textId="1AF0883C" w:rsidR="005F2B51" w:rsidRDefault="005F2B51" w:rsidP="00D7468F">
      <w:pPr>
        <w:pStyle w:val="ListParagraph"/>
      </w:pPr>
    </w:p>
    <w:p w14:paraId="18A736A6" w14:textId="61E83167" w:rsidR="005F2B51" w:rsidRDefault="005F2B51" w:rsidP="00D7468F">
      <w:pPr>
        <w:pStyle w:val="ListParagraph"/>
      </w:pPr>
    </w:p>
    <w:p w14:paraId="23BC37FA" w14:textId="06BC3975" w:rsidR="005F2B51" w:rsidRDefault="005F2B51" w:rsidP="00D7468F">
      <w:pPr>
        <w:pStyle w:val="ListParagraph"/>
      </w:pPr>
    </w:p>
    <w:p w14:paraId="7DF4E37D" w14:textId="36C83623" w:rsidR="005F2B51" w:rsidRDefault="005F2B51" w:rsidP="00D7468F">
      <w:pPr>
        <w:pStyle w:val="ListParagraph"/>
      </w:pPr>
    </w:p>
    <w:p w14:paraId="39D19CC7" w14:textId="397863BF" w:rsidR="005F2B51" w:rsidRDefault="005F2B51" w:rsidP="00D7468F">
      <w:pPr>
        <w:pStyle w:val="ListParagraph"/>
      </w:pPr>
    </w:p>
    <w:p w14:paraId="5A976DFA" w14:textId="7E62F69E" w:rsidR="005F2B51" w:rsidRDefault="005F2B51" w:rsidP="00D7468F">
      <w:pPr>
        <w:pStyle w:val="ListParagraph"/>
      </w:pPr>
    </w:p>
    <w:p w14:paraId="359C13B2" w14:textId="3FAC56BA" w:rsidR="005F2B51" w:rsidRDefault="005F2B51" w:rsidP="00D7468F">
      <w:pPr>
        <w:pStyle w:val="ListParagraph"/>
      </w:pPr>
    </w:p>
    <w:p w14:paraId="5187E6D9" w14:textId="65B00565" w:rsidR="005F2B51" w:rsidRDefault="005F2B51" w:rsidP="00D7468F">
      <w:pPr>
        <w:pStyle w:val="ListParagraph"/>
      </w:pPr>
    </w:p>
    <w:p w14:paraId="2CCBE97B" w14:textId="25C8DBD7" w:rsidR="005F2B51" w:rsidRDefault="005F2B51" w:rsidP="00D7468F">
      <w:pPr>
        <w:pStyle w:val="ListParagraph"/>
      </w:pPr>
    </w:p>
    <w:p w14:paraId="25A69DE0" w14:textId="04035AE4" w:rsidR="005F2B51" w:rsidRDefault="005F2B51" w:rsidP="00D7468F">
      <w:pPr>
        <w:pStyle w:val="ListParagraph"/>
      </w:pPr>
    </w:p>
    <w:p w14:paraId="0FC29F5E" w14:textId="38689804" w:rsidR="005F2B51" w:rsidRDefault="005F2B51" w:rsidP="00D7468F">
      <w:pPr>
        <w:pStyle w:val="ListParagraph"/>
      </w:pPr>
    </w:p>
    <w:p w14:paraId="1F9C9424" w14:textId="54EBF5E1" w:rsidR="005F2B51" w:rsidRDefault="005F2B51" w:rsidP="00D7468F">
      <w:pPr>
        <w:pStyle w:val="ListParagraph"/>
      </w:pPr>
    </w:p>
    <w:p w14:paraId="7B44998B" w14:textId="11C35D6A" w:rsidR="005F2B51" w:rsidRDefault="005F2B51" w:rsidP="00D7468F">
      <w:pPr>
        <w:pStyle w:val="ListParagraph"/>
      </w:pPr>
    </w:p>
    <w:p w14:paraId="40AC3E6F" w14:textId="2AE3F44E" w:rsidR="005F2B51" w:rsidRDefault="005F2B51" w:rsidP="00D7468F">
      <w:pPr>
        <w:pStyle w:val="ListParagraph"/>
      </w:pPr>
    </w:p>
    <w:p w14:paraId="06200EDC" w14:textId="77777777" w:rsidR="005F2B51" w:rsidRDefault="005F2B51" w:rsidP="00D7468F">
      <w:pPr>
        <w:pStyle w:val="ListParagraph"/>
      </w:pPr>
    </w:p>
    <w:p w14:paraId="1572F242" w14:textId="6E5031A2" w:rsidR="00D7468F" w:rsidRDefault="00D7468F" w:rsidP="00D7468F">
      <w:pPr>
        <w:pStyle w:val="ListParagraph"/>
        <w:numPr>
          <w:ilvl w:val="0"/>
          <w:numId w:val="1"/>
        </w:numPr>
      </w:pPr>
      <w:r>
        <w:lastRenderedPageBreak/>
        <w:t xml:space="preserve">Admita que o valor presente no registo $PC corresponde ao endereço do label L1, que nesse instante o conteúdo dos registos é o indicado, e que vai iniciar-se </w:t>
      </w:r>
      <w:r w:rsidR="005F2B51">
        <w:t>o Instruction Fetch dessa instrução. Considere ainda a implementação pipelined da arquitetura MIPS que estudou nas aulas com delayed-branch slot e forwarding para EX e para ID.</w:t>
      </w:r>
    </w:p>
    <w:p w14:paraId="3A99AFE8" w14:textId="3428E9C8" w:rsidR="005F2B51" w:rsidRDefault="005F2B51" w:rsidP="005F2B51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84A9AA" wp14:editId="20491F83">
            <wp:simplePos x="0" y="0"/>
            <wp:positionH relativeFrom="margin">
              <wp:posOffset>2239840</wp:posOffset>
            </wp:positionH>
            <wp:positionV relativeFrom="paragraph">
              <wp:posOffset>189864</wp:posOffset>
            </wp:positionV>
            <wp:extent cx="1406770" cy="1178523"/>
            <wp:effectExtent l="0" t="0" r="3175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2" t="47467" r="51660" b="27488"/>
                    <a:stretch/>
                  </pic:blipFill>
                  <pic:spPr bwMode="auto">
                    <a:xfrm>
                      <a:off x="0" y="0"/>
                      <a:ext cx="1416102" cy="118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Endereço </w:t>
      </w:r>
      <w:r>
        <w:tab/>
        <w:t>Dados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353"/>
      </w:tblGrid>
      <w:tr w:rsidR="005F2B51" w14:paraId="15E988C9" w14:textId="77777777" w:rsidTr="005F2B51">
        <w:trPr>
          <w:trHeight w:val="309"/>
        </w:trPr>
        <w:tc>
          <w:tcPr>
            <w:tcW w:w="1118" w:type="dxa"/>
          </w:tcPr>
          <w:p w14:paraId="13DE0C23" w14:textId="0B0AB1F4" w:rsidR="005F2B51" w:rsidRDefault="005F2B51" w:rsidP="005F2B51">
            <w:pPr>
              <w:pStyle w:val="ListParagraph"/>
              <w:ind w:left="0"/>
            </w:pPr>
            <w:r>
              <w:t>0x5700</w:t>
            </w:r>
          </w:p>
        </w:tc>
        <w:tc>
          <w:tcPr>
            <w:tcW w:w="1353" w:type="dxa"/>
          </w:tcPr>
          <w:p w14:paraId="488448CC" w14:textId="6FCBC078" w:rsidR="005F2B51" w:rsidRDefault="005F2B51" w:rsidP="005F2B51">
            <w:pPr>
              <w:pStyle w:val="ListParagraph"/>
              <w:ind w:left="0"/>
            </w:pPr>
            <w:r>
              <w:t>0x31303220</w:t>
            </w:r>
          </w:p>
        </w:tc>
      </w:tr>
      <w:tr w:rsidR="005F2B51" w14:paraId="29314923" w14:textId="77777777" w:rsidTr="005F2B51">
        <w:trPr>
          <w:trHeight w:val="309"/>
        </w:trPr>
        <w:tc>
          <w:tcPr>
            <w:tcW w:w="1118" w:type="dxa"/>
          </w:tcPr>
          <w:p w14:paraId="3B315638" w14:textId="377321DD" w:rsidR="005F2B51" w:rsidRDefault="005F2B51" w:rsidP="005F2B51">
            <w:pPr>
              <w:pStyle w:val="ListParagraph"/>
              <w:ind w:left="0"/>
            </w:pPr>
            <w:r>
              <w:t>0x5704</w:t>
            </w:r>
          </w:p>
        </w:tc>
        <w:tc>
          <w:tcPr>
            <w:tcW w:w="1353" w:type="dxa"/>
          </w:tcPr>
          <w:p w14:paraId="6EC57BF5" w14:textId="6971CDFD" w:rsidR="005F2B51" w:rsidRDefault="005F2B51" w:rsidP="005F2B51">
            <w:pPr>
              <w:pStyle w:val="ListParagraph"/>
              <w:ind w:left="0"/>
            </w:pPr>
            <w:r>
              <w:t>0x31434120</w:t>
            </w:r>
          </w:p>
        </w:tc>
      </w:tr>
      <w:tr w:rsidR="005F2B51" w14:paraId="64497DDA" w14:textId="77777777" w:rsidTr="005F2B51">
        <w:trPr>
          <w:trHeight w:val="309"/>
        </w:trPr>
        <w:tc>
          <w:tcPr>
            <w:tcW w:w="1118" w:type="dxa"/>
          </w:tcPr>
          <w:p w14:paraId="62CF832D" w14:textId="079B15CF" w:rsidR="005F2B51" w:rsidRDefault="005F2B51" w:rsidP="005F2B51">
            <w:pPr>
              <w:pStyle w:val="ListParagraph"/>
              <w:ind w:left="0"/>
            </w:pPr>
            <w:r>
              <w:t>0x5708</w:t>
            </w:r>
          </w:p>
        </w:tc>
        <w:tc>
          <w:tcPr>
            <w:tcW w:w="1353" w:type="dxa"/>
          </w:tcPr>
          <w:p w14:paraId="4DE84FC8" w14:textId="14F3F376" w:rsidR="005F2B51" w:rsidRDefault="005F2B51" w:rsidP="005F2B51">
            <w:pPr>
              <w:pStyle w:val="ListParagraph"/>
              <w:ind w:left="0"/>
            </w:pPr>
            <w:r>
              <w:t>0x00000032</w:t>
            </w:r>
          </w:p>
        </w:tc>
      </w:tr>
      <w:tr w:rsidR="005F2B51" w14:paraId="672D1A79" w14:textId="77777777" w:rsidTr="005F2B51">
        <w:trPr>
          <w:trHeight w:val="322"/>
        </w:trPr>
        <w:tc>
          <w:tcPr>
            <w:tcW w:w="1118" w:type="dxa"/>
          </w:tcPr>
          <w:p w14:paraId="726DF7FF" w14:textId="3195F37C" w:rsidR="005F2B51" w:rsidRDefault="005F2B51" w:rsidP="005F2B51">
            <w:pPr>
              <w:pStyle w:val="ListParagraph"/>
              <w:ind w:left="0"/>
            </w:pPr>
            <w:r>
              <w:t xml:space="preserve"> 0x570C</w:t>
            </w:r>
          </w:p>
        </w:tc>
        <w:tc>
          <w:tcPr>
            <w:tcW w:w="1353" w:type="dxa"/>
          </w:tcPr>
          <w:p w14:paraId="7FCFEFBD" w14:textId="038CCC39" w:rsidR="005F2B51" w:rsidRDefault="005F2B51" w:rsidP="005F2B51">
            <w:pPr>
              <w:pStyle w:val="ListParagraph"/>
              <w:ind w:left="0"/>
            </w:pPr>
            <w:r>
              <w:t>0xE0DE0AC1</w:t>
            </w:r>
          </w:p>
        </w:tc>
      </w:tr>
      <w:tr w:rsidR="005F2B51" w14:paraId="29C16BFD" w14:textId="77777777" w:rsidTr="005F2B51">
        <w:trPr>
          <w:trHeight w:val="309"/>
        </w:trPr>
        <w:tc>
          <w:tcPr>
            <w:tcW w:w="1118" w:type="dxa"/>
          </w:tcPr>
          <w:p w14:paraId="485D74B0" w14:textId="7A79B23C" w:rsidR="005F2B51" w:rsidRDefault="005F2B51" w:rsidP="005F2B51">
            <w:pPr>
              <w:pStyle w:val="ListParagraph"/>
              <w:ind w:left="0"/>
            </w:pPr>
            <w:r>
              <w:t>0x5710</w:t>
            </w:r>
          </w:p>
        </w:tc>
        <w:tc>
          <w:tcPr>
            <w:tcW w:w="1353" w:type="dxa"/>
          </w:tcPr>
          <w:p w14:paraId="445270E2" w14:textId="156F674D" w:rsidR="005F2B51" w:rsidRDefault="005F2B51" w:rsidP="005F2B51">
            <w:pPr>
              <w:pStyle w:val="ListParagraph"/>
              <w:ind w:left="0"/>
            </w:pPr>
            <w:r>
              <w:t>0X00000300</w:t>
            </w:r>
          </w:p>
        </w:tc>
      </w:tr>
      <w:tr w:rsidR="005F2B51" w14:paraId="69E47654" w14:textId="77777777" w:rsidTr="005F2B51">
        <w:trPr>
          <w:trHeight w:val="309"/>
        </w:trPr>
        <w:tc>
          <w:tcPr>
            <w:tcW w:w="1118" w:type="dxa"/>
          </w:tcPr>
          <w:p w14:paraId="7C58933C" w14:textId="266C9A9A" w:rsidR="005F2B51" w:rsidRDefault="005F2B51" w:rsidP="005F2B51">
            <w:pPr>
              <w:pStyle w:val="ListParagraph"/>
              <w:ind w:left="0"/>
            </w:pPr>
            <w:r>
              <w:t>0x5714</w:t>
            </w:r>
          </w:p>
        </w:tc>
        <w:tc>
          <w:tcPr>
            <w:tcW w:w="1353" w:type="dxa"/>
          </w:tcPr>
          <w:p w14:paraId="6D156C31" w14:textId="7AA50B3E" w:rsidR="005F2B51" w:rsidRDefault="005F2B51" w:rsidP="005F2B51">
            <w:pPr>
              <w:pStyle w:val="ListParagraph"/>
              <w:ind w:left="0"/>
            </w:pPr>
            <w:r>
              <w:t>0x000000FF</w:t>
            </w:r>
          </w:p>
        </w:tc>
      </w:tr>
    </w:tbl>
    <w:p w14:paraId="533ED894" w14:textId="3083A40C" w:rsidR="005F2B51" w:rsidRDefault="005F2B51" w:rsidP="005F2B51">
      <w:pPr>
        <w:pStyle w:val="ListParagraph"/>
      </w:pPr>
      <w:r>
        <w:t>CPU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L1: addi $3, $0, 0x5700</w:t>
      </w:r>
    </w:p>
    <w:p w14:paraId="337BDB13" w14:textId="4A90E5A2" w:rsidR="005F2B51" w:rsidRDefault="005F2B51" w:rsidP="005F2B51">
      <w:pPr>
        <w:pStyle w:val="ListParagraph"/>
      </w:pPr>
      <w:r>
        <w:t>$2 – 0x00000000</w:t>
      </w:r>
      <w:r>
        <w:tab/>
      </w:r>
      <w:r>
        <w:tab/>
      </w:r>
      <w:r>
        <w:tab/>
      </w:r>
      <w:r>
        <w:tab/>
      </w:r>
      <w:r>
        <w:tab/>
      </w:r>
      <w:r>
        <w:tab/>
        <w:t>L2: addi $</w:t>
      </w:r>
      <w:r w:rsidR="006C403E">
        <w:t>2, $2, 1</w:t>
      </w:r>
    </w:p>
    <w:p w14:paraId="32BD7737" w14:textId="5C2F39C1" w:rsidR="005F2B51" w:rsidRDefault="005F2B51" w:rsidP="005F2B51">
      <w:pPr>
        <w:pStyle w:val="ListParagraph"/>
      </w:pPr>
      <w:r>
        <w:t xml:space="preserve">$7 </w:t>
      </w:r>
      <w:r w:rsidR="00414ECB">
        <w:t>- 0</w:t>
      </w:r>
      <w:r>
        <w:t>x00000001</w:t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  <w:t xml:space="preserve">      lw $4, 0($3)</w:t>
      </w:r>
    </w:p>
    <w:p w14:paraId="7546EE0E" w14:textId="75FD83AF" w:rsidR="005F2B51" w:rsidRDefault="005F2B51" w:rsidP="005F2B51">
      <w:pPr>
        <w:pStyle w:val="ListParagraph"/>
      </w:pPr>
      <w:r>
        <w:t>$PC – 0x004000C4</w:t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</w:r>
      <w:r w:rsidR="006C403E">
        <w:tab/>
        <w:t xml:space="preserve">      </w:t>
      </w:r>
      <w:r w:rsidR="00414ECB">
        <w:t>lã</w:t>
      </w:r>
      <w:r w:rsidR="006C403E">
        <w:t xml:space="preserve"> $5, 4($3)</w:t>
      </w:r>
    </w:p>
    <w:p w14:paraId="339744E1" w14:textId="76E11909" w:rsidR="006C403E" w:rsidRDefault="006C403E" w:rsidP="005F2B51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Slt $1, $4, $5</w:t>
      </w:r>
    </w:p>
    <w:p w14:paraId="348A5CF1" w14:textId="77BD8416" w:rsidR="006C403E" w:rsidRDefault="006C403E" w:rsidP="005F2B51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414ECB">
        <w:t>Bel</w:t>
      </w:r>
      <w:r>
        <w:t xml:space="preserve"> $</w:t>
      </w:r>
      <w:r w:rsidR="00414ECB">
        <w:t>1, $7, L</w:t>
      </w:r>
      <w:r>
        <w:t>2</w:t>
      </w:r>
    </w:p>
    <w:p w14:paraId="239534D8" w14:textId="087B0475" w:rsidR="006C403E" w:rsidRDefault="006C403E" w:rsidP="005F2B51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Addi $</w:t>
      </w:r>
      <w:r w:rsidR="00414ECB">
        <w:t>3, $</w:t>
      </w:r>
      <w:r>
        <w:t>3, 8</w:t>
      </w:r>
    </w:p>
    <w:p w14:paraId="69E35516" w14:textId="707FA07B" w:rsidR="006C403E" w:rsidRDefault="006C403E" w:rsidP="005F2B51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Sw $5, 0($3)</w:t>
      </w:r>
    </w:p>
    <w:p w14:paraId="6B3C7F99" w14:textId="4BD6C098" w:rsidR="006C403E" w:rsidRDefault="006C403E" w:rsidP="005F2B51">
      <w:pPr>
        <w:pStyle w:val="ListParagraph"/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L3: xor $0, $0, $0</w:t>
      </w:r>
    </w:p>
    <w:p w14:paraId="08A77225" w14:textId="1AD2B0A3" w:rsidR="006C403E" w:rsidRDefault="006C403E" w:rsidP="005F2B51">
      <w:pPr>
        <w:pStyle w:val="ListParagraph"/>
        <w:rPr>
          <w:u w:val="single"/>
        </w:rPr>
      </w:pPr>
    </w:p>
    <w:p w14:paraId="1FCF23BA" w14:textId="15E4538D" w:rsidR="006C403E" w:rsidRDefault="006C403E" w:rsidP="005F2B51">
      <w:pPr>
        <w:pStyle w:val="ListParagraph"/>
      </w:pPr>
      <w:r>
        <w:t>A execução completa do trecho de código fornecido, desde o intruction fetch da instrução referenciada pelo label L1 ate á conclusão da instrução referenciada pelo label L3, demora:</w:t>
      </w:r>
    </w:p>
    <w:p w14:paraId="2FF0FB3F" w14:textId="4AE361E6" w:rsidR="006C403E" w:rsidRDefault="006C403E" w:rsidP="005F2B51">
      <w:pPr>
        <w:pStyle w:val="ListParagraph"/>
      </w:pPr>
    </w:p>
    <w:p w14:paraId="102F8F5F" w14:textId="7266A663" w:rsidR="006C403E" w:rsidRDefault="006C403E" w:rsidP="005F2B51">
      <w:pPr>
        <w:pStyle w:val="ListParagraph"/>
      </w:pPr>
      <w:r>
        <w:t>34 – Quando a instrução “lw $4, 0($ 3)” esta na sua fase EX de execução, o valor armazenado no registo $PC</w:t>
      </w:r>
      <w:r w:rsidR="00414ECB">
        <w:t xml:space="preserve"> </w:t>
      </w:r>
      <w:r>
        <w:t>é:</w:t>
      </w:r>
    </w:p>
    <w:p w14:paraId="4881B837" w14:textId="3384E375" w:rsidR="006C403E" w:rsidRDefault="006C403E" w:rsidP="005F2B51">
      <w:pPr>
        <w:pStyle w:val="ListParagraph"/>
      </w:pPr>
    </w:p>
    <w:p w14:paraId="0C16D24E" w14:textId="2CE4B2DD" w:rsidR="006C403E" w:rsidRDefault="006C403E" w:rsidP="005F2B51">
      <w:pPr>
        <w:pStyle w:val="ListParagraph"/>
      </w:pPr>
      <w:r>
        <w:t>35 – Considere o seguinte trecho de código fornecido na tabela da figura 2:</w:t>
      </w:r>
    </w:p>
    <w:p w14:paraId="5CAE8606" w14:textId="7CA40143" w:rsidR="006C403E" w:rsidRPr="00B05C5A" w:rsidRDefault="006C403E" w:rsidP="005F2B51">
      <w:pPr>
        <w:pStyle w:val="ListParagraph"/>
        <w:rPr>
          <w:lang w:val="en-US"/>
        </w:rPr>
      </w:pPr>
      <w:r>
        <w:tab/>
      </w:r>
      <w:proofErr w:type="spellStart"/>
      <w:r w:rsidRPr="00B05C5A">
        <w:rPr>
          <w:lang w:val="en-US"/>
        </w:rPr>
        <w:t>Slt</w:t>
      </w:r>
      <w:proofErr w:type="spellEnd"/>
      <w:r w:rsidRPr="00B05C5A">
        <w:rPr>
          <w:lang w:val="en-US"/>
        </w:rPr>
        <w:t xml:space="preserve"> $1, $4, $5</w:t>
      </w:r>
    </w:p>
    <w:p w14:paraId="3AD14FF1" w14:textId="3E60E58A" w:rsidR="006C403E" w:rsidRPr="00B05C5A" w:rsidRDefault="006C403E" w:rsidP="005F2B51">
      <w:pPr>
        <w:pStyle w:val="ListParagraph"/>
        <w:rPr>
          <w:lang w:val="en-US"/>
        </w:rPr>
      </w:pPr>
      <w:r w:rsidRPr="00B05C5A">
        <w:rPr>
          <w:lang w:val="en-US"/>
        </w:rPr>
        <w:tab/>
      </w:r>
      <w:proofErr w:type="spellStart"/>
      <w:r w:rsidRPr="00B05C5A">
        <w:rPr>
          <w:lang w:val="en-US"/>
        </w:rPr>
        <w:t>Beq</w:t>
      </w:r>
      <w:proofErr w:type="spellEnd"/>
      <w:r w:rsidRPr="00B05C5A">
        <w:rPr>
          <w:lang w:val="en-US"/>
        </w:rPr>
        <w:t xml:space="preserve"> $</w:t>
      </w:r>
      <w:r w:rsidR="00414ECB" w:rsidRPr="00B05C5A">
        <w:rPr>
          <w:lang w:val="en-US"/>
        </w:rPr>
        <w:t>1, $7, L</w:t>
      </w:r>
      <w:r w:rsidRPr="00B05C5A">
        <w:rPr>
          <w:lang w:val="en-US"/>
        </w:rPr>
        <w:t>2</w:t>
      </w:r>
    </w:p>
    <w:p w14:paraId="36B24785" w14:textId="77777777" w:rsidR="006C403E" w:rsidRPr="00B05C5A" w:rsidRDefault="006C403E" w:rsidP="005F2B51">
      <w:pPr>
        <w:pStyle w:val="ListParagraph"/>
        <w:rPr>
          <w:lang w:val="en-US"/>
        </w:rPr>
      </w:pPr>
    </w:p>
    <w:p w14:paraId="23BB4F55" w14:textId="39B44F8C" w:rsidR="006C403E" w:rsidRPr="00B05C5A" w:rsidRDefault="006C403E" w:rsidP="005F2B51">
      <w:pPr>
        <w:pStyle w:val="ListParagraph"/>
        <w:rPr>
          <w:lang w:val="en-US"/>
        </w:rPr>
      </w:pPr>
      <w:r w:rsidRPr="00B05C5A">
        <w:rPr>
          <w:lang w:val="en-US"/>
        </w:rPr>
        <w:t>a)0x0085082</w:t>
      </w:r>
      <w:proofErr w:type="gramStart"/>
      <w:r w:rsidRPr="00B05C5A">
        <w:rPr>
          <w:lang w:val="en-US"/>
        </w:rPr>
        <w:t>A  0</w:t>
      </w:r>
      <w:proofErr w:type="gramEnd"/>
      <w:r w:rsidRPr="00B05C5A">
        <w:rPr>
          <w:lang w:val="en-US"/>
        </w:rPr>
        <w:t>x1027FFEC</w:t>
      </w:r>
    </w:p>
    <w:p w14:paraId="3B81CFF5" w14:textId="77777777" w:rsidR="006C403E" w:rsidRPr="006C403E" w:rsidRDefault="006C403E" w:rsidP="006C403E">
      <w:pPr>
        <w:pStyle w:val="ListParagraph"/>
        <w:rPr>
          <w:lang w:val="en-GB"/>
        </w:rPr>
      </w:pPr>
      <w:r w:rsidRPr="006C403E">
        <w:rPr>
          <w:lang w:val="en-GB"/>
        </w:rPr>
        <w:t>b)0xA</w:t>
      </w:r>
      <w:proofErr w:type="gramStart"/>
      <w:r w:rsidRPr="006C403E">
        <w:rPr>
          <w:lang w:val="en-GB"/>
        </w:rPr>
        <w:t>8850800  0</w:t>
      </w:r>
      <w:proofErr w:type="gramEnd"/>
      <w:r w:rsidRPr="006C403E">
        <w:rPr>
          <w:lang w:val="en-GB"/>
        </w:rPr>
        <w:t>x1027FFEC</w:t>
      </w:r>
    </w:p>
    <w:p w14:paraId="555C8EE4" w14:textId="0DCC13F3" w:rsidR="006C403E" w:rsidRDefault="006C403E" w:rsidP="005F2B51">
      <w:pPr>
        <w:pStyle w:val="ListParagraph"/>
        <w:rPr>
          <w:lang w:val="en-GB"/>
        </w:rPr>
      </w:pPr>
      <w:r w:rsidRPr="006C403E">
        <w:rPr>
          <w:lang w:val="en-GB"/>
        </w:rPr>
        <w:t>c) 0x0085082A  0x1027FF</w:t>
      </w:r>
      <w:r>
        <w:rPr>
          <w:lang w:val="en-GB"/>
        </w:rPr>
        <w:t>FB</w:t>
      </w:r>
    </w:p>
    <w:p w14:paraId="69261563" w14:textId="706E90C1" w:rsidR="006C403E" w:rsidRDefault="006C403E" w:rsidP="005F2B51">
      <w:pPr>
        <w:pStyle w:val="ListParagraph"/>
      </w:pPr>
      <w:r>
        <w:rPr>
          <w:lang w:val="en-GB"/>
        </w:rPr>
        <w:t>d)</w:t>
      </w:r>
      <w:r w:rsidRPr="006C403E">
        <w:t xml:space="preserve"> </w:t>
      </w:r>
      <w:r>
        <w:t>0xA8850800  0x1027FFEC</w:t>
      </w:r>
    </w:p>
    <w:p w14:paraId="5CB43B57" w14:textId="77777777" w:rsidR="006C403E" w:rsidRPr="00414ECB" w:rsidRDefault="006C403E" w:rsidP="005F2B51">
      <w:pPr>
        <w:pStyle w:val="ListParagraph"/>
        <w:rPr>
          <w:lang w:val="en-GB"/>
        </w:rPr>
      </w:pPr>
    </w:p>
    <w:sectPr w:rsidR="006C403E" w:rsidRPr="00414E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732A4"/>
    <w:multiLevelType w:val="hybridMultilevel"/>
    <w:tmpl w:val="871CC71E"/>
    <w:lvl w:ilvl="0" w:tplc="38AA5F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7737E4"/>
    <w:multiLevelType w:val="hybridMultilevel"/>
    <w:tmpl w:val="3B8AA5BA"/>
    <w:lvl w:ilvl="0" w:tplc="6C2EB16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B746069"/>
    <w:multiLevelType w:val="hybridMultilevel"/>
    <w:tmpl w:val="2BA477F8"/>
    <w:lvl w:ilvl="0" w:tplc="4CA25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C8E"/>
    <w:rsid w:val="001400AA"/>
    <w:rsid w:val="00382C3C"/>
    <w:rsid w:val="003C51FE"/>
    <w:rsid w:val="00414ECB"/>
    <w:rsid w:val="00440543"/>
    <w:rsid w:val="005A114B"/>
    <w:rsid w:val="005F2B51"/>
    <w:rsid w:val="006C403E"/>
    <w:rsid w:val="00716A09"/>
    <w:rsid w:val="007247E1"/>
    <w:rsid w:val="00784340"/>
    <w:rsid w:val="007E4C8E"/>
    <w:rsid w:val="00A234E0"/>
    <w:rsid w:val="00AA343F"/>
    <w:rsid w:val="00AB116D"/>
    <w:rsid w:val="00B05C5A"/>
    <w:rsid w:val="00D7468F"/>
    <w:rsid w:val="00E16556"/>
    <w:rsid w:val="00E21B47"/>
    <w:rsid w:val="00E93EEE"/>
    <w:rsid w:val="00F5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4621EC"/>
  <w15:chartTrackingRefBased/>
  <w15:docId w15:val="{13C8765F-987B-4C7D-A460-A93F1C24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14B"/>
    <w:pPr>
      <w:ind w:left="720"/>
      <w:contextualSpacing/>
    </w:pPr>
  </w:style>
  <w:style w:type="table" w:styleId="TableGrid">
    <w:name w:val="Table Grid"/>
    <w:basedOn w:val="TableNormal"/>
    <w:uiPriority w:val="39"/>
    <w:rsid w:val="005F2B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821</Words>
  <Characters>4686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Silva</dc:creator>
  <cp:keywords/>
  <dc:description/>
  <cp:lastModifiedBy>Bruno Aguiar</cp:lastModifiedBy>
  <cp:revision>6</cp:revision>
  <dcterms:created xsi:type="dcterms:W3CDTF">2019-01-31T14:21:00Z</dcterms:created>
  <dcterms:modified xsi:type="dcterms:W3CDTF">2019-02-04T04:01:00Z</dcterms:modified>
</cp:coreProperties>
</file>