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[Date]</w:t>
      </w:r>
    </w:p>
    <w:p>
      <w:pPr>
        <w:spacing w:after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[Recipient Name]</w:t>
      </w:r>
    </w:p>
    <w:p>
      <w:pPr>
        <w:spacing w:after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[Title / Organisation]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[Address]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Re: </w:t>
      </w:r>
      <w:r>
        <w:rPr>
          <w:rFonts w:ascii="Arial" w:cs="Arial" w:eastAsia="Arial" w:hAnsi="Arial"/>
          <w:b/>
          <w:bCs/>
          <w:i/>
          <w:iCs/>
          <w:color w:val="1B3A5C"/>
          <w:sz w:val="22"/>
          <w:szCs w:val="22"/>
        </w:rPr>
        <w:t xml:space="preserve">[Subject]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Dear [Name],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[Opening paragraph — state the purpose of the letter clearly and concisely.]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[Supporting details, context, or key information.]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[Closing paragraph — next steps, call to action, or courteous sign-off.]</w:t>
      </w:r>
    </w:p>
    <w:p>
      <w:pPr>
        <w:spacing w:before="300" w:after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Yours sincerely,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[Full Name]</w:t>
      </w:r>
    </w:p>
    <w:p>
      <w:pPr>
        <w:spacing w:after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[Title]</w:t>
      </w:r>
    </w:p>
    <w:p>
      <w:pPr>
        <w:spacing w:after="0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Healthcare Technology Advisory</w:t>
      </w:r>
    </w:p>
    <w:sectPr>
      <w:headerReference w:type="default" r:id="rId6"/>
      <w:footerReference w:type="default" r:id="rId7"/>
      <w:pgSz w:w="11906" w:h="16838" w:orient="portrait"/>
      <w:pgMar w:top="2200" w:right="1440" w:bottom="16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0D7377" w:sz="4" w:space="1"/>
      </w:pBdr>
      <w:spacing w:after="100"/>
    </w:pPr>
  </w:p>
  <w:p>
    <w:pPr>
      <w:tabs>
        <w:tab w:val="right" w:pos="9026"/>
      </w:tabs>
      <w:spacing w:after="40"/>
    </w:pPr>
    <w:r>
      <w:rPr>
        <w:rFonts w:ascii="Arial" w:cs="Arial" w:eastAsia="Arial" w:hAnsi="Arial"/>
        <w:color w:val="555555"/>
        <w:sz w:val="16"/>
        <w:szCs w:val="16"/>
      </w:rPr>
      <w:t xml:space="preserve">Adio 22, Gbagada, Lagos, Nigeria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after="0"/>
    </w:pPr>
    <w:hyperlink w:history="1" r:id="rIdcp11xpp1tt1gvekbvndl5">
      <w:r>
        <w:rPr>
          <w:rStyle w:val="Hyperlink"/>
          <w:rFonts w:ascii="Arial" w:cs="Arial" w:eastAsia="Arial" w:hAnsi="Arial"/>
          <w:color w:val="0D7377"/>
          <w:sz w:val="16"/>
          <w:szCs w:val="16"/>
        </w:rPr>
        <w:t xml:space="preserve">htaplus.com</w:t>
      </w:r>
    </w:hyperlink>
    <w:r>
      <w:rPr>
        <w:rFonts w:ascii="Arial" w:cs="Arial" w:eastAsia="Arial" w:hAnsi="Arial"/>
        <w:color w:val="BBBBBB"/>
        <w:sz w:val="16"/>
        <w:szCs w:val="16"/>
      </w:rPr>
      <w:t xml:space="preserve">  ·  </w:t>
    </w:r>
    <w:r>
      <w:rPr>
        <w:rFonts w:ascii="Arial" w:cs="Arial" w:eastAsia="Arial" w:hAnsi="Arial"/>
        <w:color w:val="0D7377"/>
        <w:sz w:val="16"/>
        <w:szCs w:val="16"/>
      </w:rPr>
      <w:t xml:space="preserve">htaplus@htaplus.com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619250" cy="323850"/>
          <wp:effectExtent t="0" r="0" b="0" l="0"/>
          <wp:docPr id="1" name="HTA Logo" descr="Healthcare Technology Advisory" title="HT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D7377" w:sz="4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cp11xpp1tt1gvekbvndl5" Type="http://schemas.openxmlformats.org/officeDocument/2006/relationships/hyperlink" Target="https://htaplus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bc2875cf295ae03c07449fda134506e8cae0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2026-03-01T23:20:16.002Z</dcterms:created>
  <dcterms:modified xsi:type="dcterms:W3CDTF">2026-03-01T23:20:16.003Z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