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BD3B" w14:textId="77777777" w:rsidR="00A8244D" w:rsidRPr="00842EB5" w:rsidRDefault="00776BDE" w:rsidP="00842EB5">
      <w:pPr>
        <w:jc w:val="center"/>
        <w:rPr>
          <w:rFonts w:ascii="Arial" w:hAnsi="Arial" w:cs="Arial"/>
          <w:b/>
          <w:u w:val="single"/>
        </w:rPr>
      </w:pPr>
      <w:r w:rsidRPr="00842EB5">
        <w:rPr>
          <w:rFonts w:ascii="Arial" w:hAnsi="Arial" w:cs="Arial"/>
          <w:b/>
          <w:u w:val="single"/>
        </w:rPr>
        <w:t>Company Profile</w:t>
      </w:r>
    </w:p>
    <w:p w14:paraId="1C6EA7C4" w14:textId="77777777" w:rsidR="00842EB5" w:rsidRPr="00842EB5" w:rsidRDefault="00842EB5" w:rsidP="00842EB5">
      <w:pPr>
        <w:jc w:val="both"/>
        <w:rPr>
          <w:rFonts w:ascii="Arial" w:hAnsi="Arial" w:cs="Arial"/>
        </w:rPr>
      </w:pPr>
      <w:r w:rsidRPr="00842EB5">
        <w:rPr>
          <w:rFonts w:ascii="Arial" w:hAnsi="Arial" w:cs="Arial"/>
        </w:rPr>
        <w:t xml:space="preserve">BFC Publications is dedicated to launch First Time Authors – To make their Publishing Journey Short and Smooth. </w:t>
      </w:r>
      <w:r w:rsidRPr="00842EB5">
        <w:rPr>
          <w:rFonts w:ascii="Arial" w:hAnsi="Arial" w:cs="Arial"/>
          <w:color w:val="000000" w:themeColor="text1"/>
        </w:rPr>
        <w:t>Publishing packages are crafted after Multiple Rounds of Brainstorming, Research and Surveys so they are Best Suited for Authors. The company has a team of highly Energetic and Competent Pros assembled</w:t>
      </w:r>
      <w:r w:rsidRPr="00842EB5">
        <w:rPr>
          <w:rFonts w:ascii="Arial" w:hAnsi="Arial" w:cs="Arial"/>
        </w:rPr>
        <w:t xml:space="preserve"> with one trait in common – Love for Books ! </w:t>
      </w:r>
    </w:p>
    <w:p w14:paraId="5C26DB0D" w14:textId="77777777" w:rsidR="00842EB5" w:rsidRPr="00842EB5" w:rsidRDefault="00842EB5" w:rsidP="00842EB5">
      <w:pPr>
        <w:jc w:val="both"/>
        <w:rPr>
          <w:rFonts w:ascii="Arial" w:hAnsi="Arial" w:cs="Arial"/>
        </w:rPr>
      </w:pPr>
      <w:r w:rsidRPr="00842EB5">
        <w:rPr>
          <w:rFonts w:ascii="Arial" w:hAnsi="Arial" w:cs="Arial"/>
        </w:rPr>
        <w:t>Company runs on the highest level of ethics and standard. Rigorous in house trainings and personality development process is an inherent feature of our System.</w:t>
      </w:r>
    </w:p>
    <w:p w14:paraId="20407AB0" w14:textId="5444E75C" w:rsidR="00842EB5" w:rsidRPr="00C41F25" w:rsidRDefault="00CE2495" w:rsidP="00842EB5">
      <w:pPr>
        <w:jc w:val="both"/>
        <w:rPr>
          <w:rFonts w:ascii="Arial" w:hAnsi="Arial" w:cs="Arial"/>
        </w:rPr>
      </w:pPr>
      <w:r w:rsidRPr="00842EB5">
        <w:rPr>
          <w:rFonts w:ascii="Arial" w:hAnsi="Arial" w:cs="Arial"/>
        </w:rPr>
        <w:t>_________________________________________________________________________</w:t>
      </w:r>
    </w:p>
    <w:p w14:paraId="6EE28099" w14:textId="04F5CCE9" w:rsidR="000433FA" w:rsidRPr="00842EB5" w:rsidRDefault="00B15983" w:rsidP="00842EB5">
      <w:pPr>
        <w:jc w:val="both"/>
        <w:rPr>
          <w:rFonts w:ascii="Arial" w:hAnsi="Arial" w:cs="Arial"/>
          <w:b/>
          <w:u w:val="single"/>
        </w:rPr>
      </w:pPr>
      <w:r w:rsidRPr="00842EB5">
        <w:rPr>
          <w:rFonts w:ascii="Arial" w:hAnsi="Arial" w:cs="Arial"/>
          <w:b/>
          <w:u w:val="single"/>
        </w:rPr>
        <w:t>Position-</w:t>
      </w:r>
      <w:r w:rsidR="00037118" w:rsidRPr="00842EB5">
        <w:rPr>
          <w:rFonts w:ascii="Arial" w:hAnsi="Arial" w:cs="Arial"/>
          <w:b/>
          <w:u w:val="single"/>
        </w:rPr>
        <w:t>Proof reader</w:t>
      </w:r>
      <w:r w:rsidR="00855A78">
        <w:rPr>
          <w:rFonts w:ascii="Arial" w:hAnsi="Arial" w:cs="Arial"/>
          <w:b/>
          <w:u w:val="single"/>
        </w:rPr>
        <w:t xml:space="preserve"> (English/Hindi)</w:t>
      </w:r>
    </w:p>
    <w:p w14:paraId="12BA00D8" w14:textId="052792E7" w:rsidR="00987E17" w:rsidRPr="00842EB5" w:rsidRDefault="00987E17" w:rsidP="00842EB5">
      <w:pPr>
        <w:jc w:val="both"/>
        <w:rPr>
          <w:rFonts w:ascii="Arial" w:hAnsi="Arial" w:cs="Arial"/>
        </w:rPr>
      </w:pPr>
      <w:r w:rsidRPr="00842EB5">
        <w:rPr>
          <w:rFonts w:ascii="Arial" w:hAnsi="Arial" w:cs="Arial"/>
        </w:rPr>
        <w:t xml:space="preserve">The candidates will be required to proofread for errors, the manuscripts submitted by the </w:t>
      </w:r>
      <w:r w:rsidR="00842EB5">
        <w:rPr>
          <w:rFonts w:ascii="Arial" w:hAnsi="Arial" w:cs="Arial"/>
        </w:rPr>
        <w:t>authors</w:t>
      </w:r>
      <w:r w:rsidRPr="00842EB5">
        <w:rPr>
          <w:rFonts w:ascii="Arial" w:hAnsi="Arial" w:cs="Arial"/>
        </w:rPr>
        <w:t>. They shall also be expected to suggest amendments for all the errors detected, and forward the proofread copy to their respective authors within the stipulated deadline.</w:t>
      </w:r>
    </w:p>
    <w:p w14:paraId="0F2292F2" w14:textId="77777777" w:rsidR="00CE2495" w:rsidRPr="007C3BF0" w:rsidRDefault="00CE2495" w:rsidP="00842EB5">
      <w:pPr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 w:rsidRPr="007C3BF0">
        <w:rPr>
          <w:rFonts w:ascii="Arial" w:hAnsi="Arial" w:cs="Arial"/>
          <w:b/>
          <w:bCs/>
          <w:color w:val="000000" w:themeColor="text1"/>
          <w:u w:val="single"/>
        </w:rPr>
        <w:t>Skills Required</w:t>
      </w:r>
    </w:p>
    <w:p w14:paraId="762D0699" w14:textId="19F3542D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Read and evaluate written text for grammatical and typographical error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386305D5" w14:textId="77777777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Liaise with writers and editors to determine the composition of specific texts in a document</w:t>
      </w:r>
    </w:p>
    <w:p w14:paraId="49E385BC" w14:textId="05335752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Compare typeset proofs against original copy to identify errors or omission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388E5078" w14:textId="2239AECB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Use word processors and other specialized software to make changes on typeset documents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46B1D6E6" w14:textId="10E0FC3F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Evaluate the dimensions of page elements such as images, text spacing and positioning to ensure they conform to set specifications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2F8DFE16" w14:textId="1DA9A9BA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Ensure page numbers are in the right order and not repeated or omitted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7559653C" w14:textId="48EFEBA5" w:rsidR="00037118" w:rsidRPr="00037118" w:rsidRDefault="00DF4B06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Analyse</w:t>
      </w:r>
      <w:r w:rsidR="00037118" w:rsidRPr="00037118">
        <w:rPr>
          <w:rFonts w:ascii="Arial" w:eastAsia="Times New Roman" w:hAnsi="Arial" w:cs="Arial"/>
          <w:color w:val="000000" w:themeColor="text1"/>
          <w:lang w:eastAsia="en-GB"/>
        </w:rPr>
        <w:t xml:space="preserve"> documents to ensure chapter titles match list of contents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018DA770" w14:textId="77777777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Use symbols which are standard and recognized by printing and publishing companies</w:t>
      </w:r>
    </w:p>
    <w:p w14:paraId="325D11E3" w14:textId="067AC12A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Mark corrections highlighted by editors/authors and ensure they reflect on the master set proof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3783ECA9" w14:textId="2E510AE0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Rephrase written text to ensure document structure and content are consistent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5B1AE167" w14:textId="761B0A10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Stay abreast with grammatical development as well as new terminologies in a language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31461206" w14:textId="065E0E16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Ensure illustrations are suitably captioned and referenced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682E2F58" w14:textId="614F28A6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Contact authors directly to clarify grammatical inconsistencies related to style and text choice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4EDB2187" w14:textId="34D74D29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Forward proofread materials for approval and publication</w:t>
      </w:r>
      <w:r w:rsidR="00C9216A" w:rsidRPr="007C3BF0">
        <w:rPr>
          <w:rFonts w:ascii="Arial" w:eastAsia="Times New Roman" w:hAnsi="Arial" w:cs="Arial"/>
          <w:color w:val="000000" w:themeColor="text1"/>
          <w:lang w:eastAsia="en-GB"/>
        </w:rPr>
        <w:t>.</w:t>
      </w:r>
    </w:p>
    <w:p w14:paraId="47A21AB9" w14:textId="77777777" w:rsidR="00037118" w:rsidRPr="00037118" w:rsidRDefault="00037118" w:rsidP="00842EB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037118">
        <w:rPr>
          <w:rFonts w:ascii="Arial" w:eastAsia="Times New Roman" w:hAnsi="Arial" w:cs="Arial"/>
          <w:color w:val="000000" w:themeColor="text1"/>
          <w:lang w:eastAsia="en-GB"/>
        </w:rPr>
        <w:t>Ensure project is completed within set time constraints.</w:t>
      </w:r>
    </w:p>
    <w:p w14:paraId="7F003D00" w14:textId="246777D6" w:rsidR="00B15983" w:rsidRDefault="00B15983" w:rsidP="00842EB5">
      <w:pPr>
        <w:ind w:left="360"/>
        <w:jc w:val="both"/>
        <w:rPr>
          <w:rFonts w:ascii="Arial" w:hAnsi="Arial" w:cs="Arial"/>
          <w:color w:val="000000" w:themeColor="text1"/>
        </w:rPr>
      </w:pPr>
    </w:p>
    <w:p w14:paraId="63999464" w14:textId="77777777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Position:</w:t>
      </w:r>
      <w:r w:rsidRPr="00842EB5">
        <w:rPr>
          <w:rFonts w:ascii="Arial" w:hAnsi="Arial" w:cs="Arial"/>
        </w:rPr>
        <w:t xml:space="preserve"> Proof reader</w:t>
      </w:r>
    </w:p>
    <w:p w14:paraId="15DE9C6B" w14:textId="6237621E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Qualification :</w:t>
      </w:r>
      <w:r w:rsidRPr="00842EB5">
        <w:rPr>
          <w:rFonts w:ascii="Arial" w:hAnsi="Arial" w:cs="Arial"/>
        </w:rPr>
        <w:t xml:space="preserve"> Graduate</w:t>
      </w:r>
    </w:p>
    <w:p w14:paraId="1823716A" w14:textId="36416D19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Experience</w:t>
      </w:r>
      <w:r w:rsidRPr="00842EB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Min. </w:t>
      </w:r>
      <w:r w:rsidR="00367B46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year</w:t>
      </w:r>
    </w:p>
    <w:p w14:paraId="22C2C05C" w14:textId="77777777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Location:</w:t>
      </w:r>
      <w:r w:rsidRPr="00842EB5">
        <w:rPr>
          <w:rFonts w:ascii="Arial" w:hAnsi="Arial" w:cs="Arial"/>
        </w:rPr>
        <w:t xml:space="preserve"> CP-61, Viraj Khand, Gomti Nagar, Lucknow- 226001</w:t>
      </w:r>
    </w:p>
    <w:p w14:paraId="245A3C86" w14:textId="1B01D973" w:rsidR="007C3BF0" w:rsidRPr="00842EB5" w:rsidRDefault="007C3BF0" w:rsidP="007C3BF0">
      <w:pPr>
        <w:spacing w:line="240" w:lineRule="auto"/>
        <w:jc w:val="both"/>
        <w:rPr>
          <w:rFonts w:ascii="Arial" w:hAnsi="Arial" w:cs="Arial"/>
        </w:rPr>
      </w:pPr>
      <w:r w:rsidRPr="007C3BF0">
        <w:rPr>
          <w:rFonts w:ascii="Arial" w:hAnsi="Arial" w:cs="Arial"/>
          <w:b/>
          <w:bCs/>
        </w:rPr>
        <w:t>Package:</w:t>
      </w:r>
      <w:r w:rsidRPr="00842E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15K – 25K</w:t>
      </w:r>
    </w:p>
    <w:p w14:paraId="63C99368" w14:textId="77777777" w:rsidR="0072094B" w:rsidRPr="0072094B" w:rsidRDefault="0072094B" w:rsidP="007C3BF0">
      <w:pPr>
        <w:jc w:val="both"/>
        <w:rPr>
          <w:rFonts w:ascii="Arial" w:hAnsi="Arial" w:cs="Arial"/>
          <w:b/>
          <w:bCs/>
          <w:color w:val="000000" w:themeColor="text1"/>
        </w:rPr>
      </w:pPr>
      <w:r w:rsidRPr="0072094B">
        <w:rPr>
          <w:rFonts w:ascii="Arial" w:hAnsi="Arial" w:cs="Arial"/>
          <w:b/>
          <w:bCs/>
          <w:color w:val="000000" w:themeColor="text1"/>
        </w:rPr>
        <w:t xml:space="preserve">Contact detail :-  </w:t>
      </w:r>
    </w:p>
    <w:p w14:paraId="306D13B3" w14:textId="1AFC9255" w:rsidR="007C3BF0" w:rsidRDefault="0072094B" w:rsidP="007C3BF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Email - </w:t>
      </w:r>
      <w:hyperlink r:id="rId5" w:history="1">
        <w:r w:rsidRPr="00716B48">
          <w:rPr>
            <w:rStyle w:val="Hyperlink"/>
            <w:rFonts w:ascii="Arial" w:hAnsi="Arial" w:cs="Arial"/>
          </w:rPr>
          <w:t>hrd@bfcpublications.com</w:t>
        </w:r>
      </w:hyperlink>
    </w:p>
    <w:p w14:paraId="2FECAA81" w14:textId="788765F2" w:rsidR="0072094B" w:rsidRPr="007C3BF0" w:rsidRDefault="0072094B" w:rsidP="007C3BF0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Mobile - 9129984448</w:t>
      </w:r>
    </w:p>
    <w:sectPr w:rsidR="0072094B" w:rsidRPr="007C3BF0" w:rsidSect="0072094B">
      <w:pgSz w:w="11906" w:h="16838"/>
      <w:pgMar w:top="754" w:right="1440" w:bottom="55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9F2"/>
    <w:multiLevelType w:val="hybridMultilevel"/>
    <w:tmpl w:val="32126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4F16"/>
    <w:multiLevelType w:val="multilevel"/>
    <w:tmpl w:val="9D704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41D08"/>
    <w:multiLevelType w:val="hybridMultilevel"/>
    <w:tmpl w:val="FFCE2A2E"/>
    <w:lvl w:ilvl="0" w:tplc="760AF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856527">
    <w:abstractNumId w:val="0"/>
  </w:num>
  <w:num w:numId="2" w16cid:durableId="1785343872">
    <w:abstractNumId w:val="1"/>
  </w:num>
  <w:num w:numId="3" w16cid:durableId="229000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BDE"/>
    <w:rsid w:val="00037118"/>
    <w:rsid w:val="000433FA"/>
    <w:rsid w:val="00350059"/>
    <w:rsid w:val="00367B46"/>
    <w:rsid w:val="00501D01"/>
    <w:rsid w:val="005F3C37"/>
    <w:rsid w:val="0072094B"/>
    <w:rsid w:val="00776BDE"/>
    <w:rsid w:val="007C3BF0"/>
    <w:rsid w:val="00842EB5"/>
    <w:rsid w:val="00855A78"/>
    <w:rsid w:val="00987E17"/>
    <w:rsid w:val="009F1F9E"/>
    <w:rsid w:val="00A15C17"/>
    <w:rsid w:val="00A2577F"/>
    <w:rsid w:val="00A8244D"/>
    <w:rsid w:val="00B15983"/>
    <w:rsid w:val="00BE619A"/>
    <w:rsid w:val="00C41F25"/>
    <w:rsid w:val="00C9216A"/>
    <w:rsid w:val="00CE2495"/>
    <w:rsid w:val="00D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7115"/>
  <w15:docId w15:val="{4D7275E7-0C0B-7B4E-B7AB-17A3518A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9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d@bfcpublica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37</cp:revision>
  <dcterms:created xsi:type="dcterms:W3CDTF">2021-03-05T07:20:00Z</dcterms:created>
  <dcterms:modified xsi:type="dcterms:W3CDTF">2022-04-07T06:43:00Z</dcterms:modified>
</cp:coreProperties>
</file>