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PRIYANKA KANOJIA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(+91)-7706895087</w:t>
        <w:tab/>
        <w:t xml:space="preserve">                                               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prnkkanojia@gmail.com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LinkedIn-https://www.linkedin.com/in/priyanka-kanojia-0170771a7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sz w:val="17"/>
          <w:szCs w:val="17"/>
          <w:rtl w:val="0"/>
        </w:rPr>
        <w:t xml:space="preserve">- - - - - - - - - - - - - - - - - - - - - - - - - - - - - - - - - - - - - - - - - - - - - - - - - - - - - - - - - - - - - - - - - - - - - - - - - - - - - - - - - - - - - - - - - - - - - - - - - - - - - 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720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demanding &amp; challenging assignment within a growth oriented organization where I can utilize my knowledge for the organization’s growth.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left" w:pos="720"/>
        </w:tabs>
        <w:spacing w:after="0" w:line="240" w:lineRule="auto"/>
        <w:rPr>
          <w:rFonts w:ascii="Cambria" w:cs="Cambria" w:eastAsia="Cambria" w:hAnsi="Cambri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Cambria" w:cs="Cambria" w:eastAsia="Cambria" w:hAnsi="Cambria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8"/>
          <w:szCs w:val="28"/>
          <w:highlight w:val="black"/>
          <w:rtl w:val="0"/>
        </w:rPr>
        <w:t xml:space="preserve">AN OVERVIEW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ffffff"/>
          <w:sz w:val="17"/>
          <w:szCs w:val="17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0" w:lineRule="auto"/>
        <w:ind w:left="288" w:hanging="28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Post Graduation in Commerce from Lucknow University (2018-2020)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0" w:lineRule="auto"/>
        <w:ind w:left="288" w:hanging="28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Graduation in Commerce from Lucknow University (2015-2018)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0" w:lineRule="auto"/>
        <w:ind w:left="288" w:hanging="28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Been proactive and focused as a student and professional.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0" w:lineRule="auto"/>
        <w:ind w:left="288" w:hanging="288"/>
        <w:jc w:val="both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Well skilled in communication and comprehension.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40" w:lineRule="auto"/>
        <w:ind w:left="288" w:hanging="28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Adaptable and have a good observation ability, possess skills to work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left"/>
        <w:rPr>
          <w:rFonts w:ascii="Cambria" w:cs="Cambria" w:eastAsia="Cambria" w:hAnsi="Cambria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32"/>
          <w:szCs w:val="32"/>
          <w:highlight w:val="black"/>
          <w:rtl w:val="0"/>
        </w:rPr>
        <w:t xml:space="preserve">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Currently working in Ebc Publishing Pvt Ltd. As a Proofreader and Editor since April 2018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firstLine="720"/>
        <w:rPr>
          <w:rFonts w:ascii="Times New Roman" w:cs="Times New Roman" w:eastAsia="Times New Roman" w:hAnsi="Times New Roman"/>
          <w:b w:val="1"/>
          <w:color w:val="ffff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Cambria" w:cs="Cambria" w:eastAsia="Cambria" w:hAnsi="Cambria"/>
          <w:color w:val="ffffff"/>
          <w:sz w:val="28"/>
          <w:szCs w:val="28"/>
          <w:highlight w:val="black"/>
        </w:rPr>
      </w:pPr>
      <w:r w:rsidDel="00000000" w:rsidR="00000000" w:rsidRPr="00000000">
        <w:rPr>
          <w:rFonts w:ascii="Cambria" w:cs="Cambria" w:eastAsia="Cambria" w:hAnsi="Cambria"/>
          <w:b w:val="1"/>
          <w:color w:val="ffffff"/>
          <w:sz w:val="28"/>
          <w:szCs w:val="28"/>
          <w:highlight w:val="black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</w:t>
        <w:tab/>
        <w:t xml:space="preserve">          : Anand Kumar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Residential Address</w:t>
        <w:tab/>
        <w:t xml:space="preserve"> : House No. C 59/2 Manak Nagar RDSO Colony, Lucknow, Uttar Pradesh, India, Pincode  226011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</w:t>
        <w:tab/>
        <w:t xml:space="preserve">      : 16/11/1996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Hobbies                 : Reading Books, Dancing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Date: 03.05.2021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Place: Lucknow, Uttar Pradesh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52" w:top="1152" w:left="864" w:right="86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upperLetter"/>
      <w:lvlText w:val="%1-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288" w:hanging="288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jc w:val="center"/>
    </w:pPr>
    <w:rPr>
      <w:rFonts w:ascii="Cambria" w:cs="Cambria" w:eastAsia="Cambria" w:hAnsi="Cambria"/>
      <w:i w:val="1"/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prnkkanojia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