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936"/>
        <w:gridCol w:w="2674"/>
        <w:gridCol w:w="4504"/>
        <w:gridCol w:w="2376"/>
      </w:tblGrid>
      <w:tr w:rsidR="00BF547F" w:rsidRPr="00AA4BE1" w14:paraId="4DBF5AE9" w14:textId="77777777" w:rsidTr="00501142">
        <w:tc>
          <w:tcPr>
            <w:tcW w:w="936" w:type="dxa"/>
            <w:vAlign w:val="center"/>
          </w:tcPr>
          <w:p w14:paraId="4C79E40B" w14:textId="77777777" w:rsidR="00BF547F" w:rsidRPr="00AA4BE1" w:rsidRDefault="00BF547F" w:rsidP="0050114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A4BE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S. No.</w:t>
            </w:r>
          </w:p>
        </w:tc>
        <w:tc>
          <w:tcPr>
            <w:tcW w:w="2674" w:type="dxa"/>
            <w:vAlign w:val="center"/>
          </w:tcPr>
          <w:p w14:paraId="7B2E4C7D" w14:textId="77777777" w:rsidR="00BF547F" w:rsidRPr="00AA4BE1" w:rsidRDefault="00BF547F" w:rsidP="0050114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A4BE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Activity</w:t>
            </w:r>
          </w:p>
        </w:tc>
        <w:tc>
          <w:tcPr>
            <w:tcW w:w="4504" w:type="dxa"/>
          </w:tcPr>
          <w:p w14:paraId="3A395717" w14:textId="77777777" w:rsidR="00BF547F" w:rsidRPr="00AA4BE1" w:rsidRDefault="00BF547F" w:rsidP="0050114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A4BE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Submission of Deliverable</w:t>
            </w:r>
          </w:p>
        </w:tc>
        <w:tc>
          <w:tcPr>
            <w:tcW w:w="2376" w:type="dxa"/>
            <w:vAlign w:val="center"/>
          </w:tcPr>
          <w:p w14:paraId="44CED49D" w14:textId="77777777" w:rsidR="00BF547F" w:rsidRPr="00AA4BE1" w:rsidRDefault="00BF547F" w:rsidP="0050114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AA4BE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Date</w:t>
            </w:r>
          </w:p>
        </w:tc>
      </w:tr>
      <w:tr w:rsidR="00BF547F" w:rsidRPr="00AA4BE1" w14:paraId="1B9FBD03" w14:textId="77777777" w:rsidTr="00501142">
        <w:tc>
          <w:tcPr>
            <w:tcW w:w="936" w:type="dxa"/>
            <w:vMerge w:val="restart"/>
            <w:vAlign w:val="center"/>
          </w:tcPr>
          <w:p w14:paraId="410F683F" w14:textId="3139A1CA" w:rsidR="00BF547F" w:rsidRPr="00BF547F" w:rsidRDefault="000C4F19" w:rsidP="00BF547F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1.</w:t>
            </w:r>
          </w:p>
          <w:p w14:paraId="071F1D4B" w14:textId="77777777" w:rsidR="00BF547F" w:rsidRPr="00AA4BE1" w:rsidRDefault="00BF547F" w:rsidP="00501142">
            <w:pPr>
              <w:rPr>
                <w:sz w:val="20"/>
                <w:szCs w:val="20"/>
                <w:lang w:val="en-IN" w:eastAsia="en-IN"/>
              </w:rPr>
            </w:pPr>
          </w:p>
          <w:p w14:paraId="4FB38902" w14:textId="77777777" w:rsidR="00BF547F" w:rsidRPr="00AA4BE1" w:rsidRDefault="00BF547F" w:rsidP="00501142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2674" w:type="dxa"/>
            <w:vMerge w:val="restart"/>
            <w:vAlign w:val="center"/>
          </w:tcPr>
          <w:p w14:paraId="359BE57F" w14:textId="5813B578" w:rsidR="00493844" w:rsidRPr="00AA4BE1" w:rsidRDefault="005A3663" w:rsidP="0050114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Navyateja Cheerladinne</w:t>
            </w:r>
            <w:r w:rsidR="00CE3FC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r w:rsidR="00493844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Technology Expert</w:t>
            </w:r>
            <w:r w:rsidR="00493844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4504" w:type="dxa"/>
          </w:tcPr>
          <w:p w14:paraId="1DAE2240" w14:textId="77777777" w:rsidR="005A3663" w:rsidRPr="005A3663" w:rsidRDefault="005A3663" w:rsidP="005A366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t>Implemented the scheme filtering logic for the BFC–WEFC website to improve scheme discovery and usability.</w:t>
            </w:r>
          </w:p>
          <w:p w14:paraId="3C64C16C" w14:textId="77777777" w:rsidR="005A3663" w:rsidRDefault="005A3663" w:rsidP="005A366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t>Met with the Planning Officer to review the updated Kiosk requirements; received improvement suggestions and initiated implementation of the recommended changes.</w:t>
            </w:r>
          </w:p>
          <w:p w14:paraId="38C015D3" w14:textId="76609DBF" w:rsidR="005A3663" w:rsidRPr="005A3663" w:rsidRDefault="005A3663" w:rsidP="005A366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t>Held a follow-up discussion with the Planning Officer to provide inputs and suggestions for further enhancement of the Kiosk Machine. Subsequently, the Planning Officer assigned a new task to develop a common website to track the number of MSMEs assisted and map expert-to-MSME support, to be taken up in the coming week..</w:t>
            </w:r>
          </w:p>
        </w:tc>
        <w:tc>
          <w:tcPr>
            <w:tcW w:w="2376" w:type="dxa"/>
            <w:vAlign w:val="center"/>
          </w:tcPr>
          <w:p w14:paraId="3C120D94" w14:textId="2B9264D5" w:rsidR="00BF547F" w:rsidRPr="00326D63" w:rsidRDefault="00BF547F" w:rsidP="00326D63">
            <w:pPr>
              <w:pStyle w:val="ListParagraph"/>
              <w:numPr>
                <w:ilvl w:val="2"/>
                <w:numId w:val="12"/>
              </w:num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</w:pPr>
            <w:r w:rsidRPr="00326D6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o 0</w:t>
            </w:r>
            <w:r w:rsidR="00057514" w:rsidRPr="00326D6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5</w:t>
            </w:r>
            <w:r w:rsidRPr="00326D6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-12-25</w:t>
            </w:r>
          </w:p>
        </w:tc>
      </w:tr>
      <w:tr w:rsidR="00BF547F" w:rsidRPr="00AA4BE1" w14:paraId="72E08CFD" w14:textId="77777777" w:rsidTr="00501142">
        <w:tc>
          <w:tcPr>
            <w:tcW w:w="936" w:type="dxa"/>
            <w:vMerge/>
            <w:vAlign w:val="center"/>
          </w:tcPr>
          <w:p w14:paraId="5A22D230" w14:textId="77777777" w:rsidR="00BF547F" w:rsidRPr="00AA4BE1" w:rsidRDefault="00BF547F" w:rsidP="00501142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674" w:type="dxa"/>
            <w:vMerge/>
            <w:vAlign w:val="center"/>
          </w:tcPr>
          <w:p w14:paraId="04E65AD3" w14:textId="77777777" w:rsidR="00BF547F" w:rsidRPr="00AA4BE1" w:rsidRDefault="00BF547F" w:rsidP="0050114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4504" w:type="dxa"/>
          </w:tcPr>
          <w:p w14:paraId="0847430E" w14:textId="6426A220" w:rsidR="005A3663" w:rsidRPr="005A3663" w:rsidRDefault="005A3663" w:rsidP="005A3663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Worked on creating the AI video for BFC and WEFC and enhanced its visual quality.</w:t>
            </w:r>
          </w:p>
          <w:p w14:paraId="391B952B" w14:textId="4E440748" w:rsidR="005A3663" w:rsidRPr="005A3663" w:rsidRDefault="005A3663" w:rsidP="005A3663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Started working on the website assigned by the PO to display MSMEs assisted, their status, and related details.</w:t>
            </w:r>
          </w:p>
          <w:p w14:paraId="2D5BD77F" w14:textId="0F566E47" w:rsidR="005A3663" w:rsidRPr="005A3663" w:rsidRDefault="005A3663" w:rsidP="005A3663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Resolved the MSME form submission error in the website and added additional input fields.</w:t>
            </w:r>
          </w:p>
          <w:p w14:paraId="03DEA1B0" w14:textId="66E05AE6" w:rsidR="005A3663" w:rsidRPr="005A3663" w:rsidRDefault="005A3663" w:rsidP="005A3663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Updated and improved the website dashboard for better data representation.</w:t>
            </w:r>
          </w:p>
          <w:p w14:paraId="4A7987CD" w14:textId="71B2914A" w:rsidR="005A3663" w:rsidRPr="005A3663" w:rsidRDefault="005A3663" w:rsidP="005A3663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Assisted an MSME with Udyam Registration along with Smitha and Mayuri.</w:t>
            </w:r>
          </w:p>
          <w:p w14:paraId="14370CE6" w14:textId="335B9D2A" w:rsidR="00503CA7" w:rsidRPr="00326D63" w:rsidRDefault="005A3663" w:rsidP="005A3663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Added subtitles and improved the start and end sections of the AI video</w:t>
            </w:r>
          </w:p>
        </w:tc>
        <w:tc>
          <w:tcPr>
            <w:tcW w:w="2376" w:type="dxa"/>
            <w:vAlign w:val="center"/>
          </w:tcPr>
          <w:p w14:paraId="1EF68888" w14:textId="3F9E280C" w:rsidR="00BF547F" w:rsidRPr="00C871A2" w:rsidRDefault="00C871A2" w:rsidP="00C871A2">
            <w:pPr>
              <w:jc w:val="center"/>
              <w:rPr>
                <w:rFonts w:eastAsia="Times New Roman"/>
                <w:bCs/>
                <w:color w:val="000000"/>
                <w:lang w:val="en-IN" w:eastAsia="en-IN"/>
              </w:rPr>
            </w:pPr>
            <w:r w:rsidRPr="00C871A2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08-12-2025 to 12-12-2025</w:t>
            </w:r>
          </w:p>
        </w:tc>
      </w:tr>
      <w:tr w:rsidR="00CD1801" w:rsidRPr="00AA4BE1" w14:paraId="27B00B52" w14:textId="77777777" w:rsidTr="00501142">
        <w:tc>
          <w:tcPr>
            <w:tcW w:w="936" w:type="dxa"/>
            <w:vMerge/>
            <w:vAlign w:val="center"/>
          </w:tcPr>
          <w:p w14:paraId="2B8DBFF8" w14:textId="77777777" w:rsidR="00CD1801" w:rsidRPr="00AA4BE1" w:rsidRDefault="00CD1801" w:rsidP="00CD1801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674" w:type="dxa"/>
            <w:vMerge/>
            <w:vAlign w:val="center"/>
          </w:tcPr>
          <w:p w14:paraId="780A62E2" w14:textId="77777777" w:rsidR="00CD1801" w:rsidRPr="00AA4BE1" w:rsidRDefault="00CD1801" w:rsidP="00CD180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4504" w:type="dxa"/>
          </w:tcPr>
          <w:p w14:paraId="330670E7" w14:textId="298C0D79" w:rsidR="005A3663" w:rsidRPr="005A3663" w:rsidRDefault="005A3663" w:rsidP="005A3663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Compiled and updated BFC &amp; WEFC dashboard data, including revisions to form requirements, based on interactions with MSMEs visiting BFC/WEFC.</w:t>
            </w:r>
          </w:p>
          <w:p w14:paraId="67883261" w14:textId="6722026E" w:rsidR="005A3663" w:rsidRPr="005A3663" w:rsidRDefault="005A3663" w:rsidP="005A3663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Identified and resolved technical issues in the Kiosk machine, restoring its normal functionality.</w:t>
            </w:r>
          </w:p>
          <w:p w14:paraId="2D6DBD52" w14:textId="1D12B59A" w:rsidR="005A3663" w:rsidRPr="005A3663" w:rsidRDefault="005A3663" w:rsidP="005A3663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Updated the website dashboard and added the list of domain experts as per project requirements.</w:t>
            </w:r>
          </w:p>
          <w:p w14:paraId="60C392D0" w14:textId="77FA6223" w:rsidR="005A3663" w:rsidRPr="005A3663" w:rsidRDefault="005A3663" w:rsidP="005A3663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Coordinated with the Planning Officer to validate dashboard and expert listing requirements.</w:t>
            </w:r>
          </w:p>
          <w:p w14:paraId="521ABB72" w14:textId="44BBE696" w:rsidR="005A3663" w:rsidRPr="005A3663" w:rsidRDefault="005A3663" w:rsidP="005A3663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Initiated documentation for the Kiosk setup in collaboration with Shreyas (work in progress).</w:t>
            </w:r>
          </w:p>
          <w:p w14:paraId="1E20396D" w14:textId="10B8D844" w:rsidR="005A3663" w:rsidRPr="005A3663" w:rsidRDefault="005A3663" w:rsidP="005A3663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Worked on website enhancements, including implementation of graphical/visual representations to clearly display MSME footfall and visits on the dashboard.</w:t>
            </w:r>
          </w:p>
          <w:p w14:paraId="3EC65462" w14:textId="3596382C" w:rsidR="005A3663" w:rsidRPr="005A3663" w:rsidRDefault="005A3663" w:rsidP="005A3663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Explored the National Single Window System (NSWS) and prepared preliminary documentation outlining its features and usage.</w:t>
            </w:r>
          </w:p>
          <w:p w14:paraId="4180777B" w14:textId="599FFCF5" w:rsidR="00503CA7" w:rsidRPr="00503CA7" w:rsidRDefault="005A3663" w:rsidP="005A3663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A366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Conducted an analysis of NSWS, focusing on the reasons for limited adoption and operational challenges, and documented key observations.</w:t>
            </w:r>
          </w:p>
        </w:tc>
        <w:tc>
          <w:tcPr>
            <w:tcW w:w="2376" w:type="dxa"/>
            <w:vAlign w:val="center"/>
          </w:tcPr>
          <w:p w14:paraId="78747B6D" w14:textId="77777777" w:rsidR="00CD1801" w:rsidRPr="00AA4BE1" w:rsidRDefault="00CD1801" w:rsidP="00CD180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15-12-25 to 18-12</w:t>
            </w:r>
            <w:r w:rsidRPr="00AA4BE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IN" w:eastAsia="en-IN"/>
              </w:rPr>
              <w:t>-25</w:t>
            </w:r>
          </w:p>
        </w:tc>
      </w:tr>
      <w:tr w:rsidR="00CD1801" w:rsidRPr="001814B3" w14:paraId="572F7564" w14:textId="77777777" w:rsidTr="00501142">
        <w:tc>
          <w:tcPr>
            <w:tcW w:w="936" w:type="dxa"/>
            <w:vMerge/>
            <w:vAlign w:val="center"/>
          </w:tcPr>
          <w:p w14:paraId="27AF130B" w14:textId="77777777" w:rsidR="00CD1801" w:rsidRPr="001814B3" w:rsidRDefault="00CD1801" w:rsidP="00CD1801">
            <w:pPr>
              <w:pStyle w:val="ListParagraph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74" w:type="dxa"/>
            <w:vMerge/>
            <w:vAlign w:val="center"/>
          </w:tcPr>
          <w:p w14:paraId="027A6710" w14:textId="77777777" w:rsidR="00CD1801" w:rsidRPr="001814B3" w:rsidRDefault="00CD1801" w:rsidP="00CD180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504" w:type="dxa"/>
          </w:tcPr>
          <w:p w14:paraId="4985EA9D" w14:textId="53BAD067" w:rsidR="005A3663" w:rsidRPr="00E43778" w:rsidRDefault="005A3663" w:rsidP="005A366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t xml:space="preserve">Analyzed the National Single Window System (NSWS) in detail and prepared a structured </w:t>
            </w: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lastRenderedPageBreak/>
              <w:t>report based on its features, objectives, and implementation framework.</w:t>
            </w:r>
          </w:p>
          <w:p w14:paraId="0E8B7A85" w14:textId="4322B9B9" w:rsidR="005A3663" w:rsidRPr="00E43778" w:rsidRDefault="005A3663" w:rsidP="005A366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t>Contributed to the BFC/WEFC website development by adding and organizing expert details beyond the initial dashboard module.</w:t>
            </w:r>
          </w:p>
          <w:p w14:paraId="3A43D01D" w14:textId="33D2CAA0" w:rsidR="005A3663" w:rsidRPr="00E43778" w:rsidRDefault="005A3663" w:rsidP="005A366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t>Enhanced the UI of the Experts section on the website and initiated work on enabling experts to update their monthly and weekly task details.</w:t>
            </w:r>
          </w:p>
          <w:p w14:paraId="7E49C665" w14:textId="7234B0A7" w:rsidR="005A3663" w:rsidRPr="00E43778" w:rsidRDefault="005A3663" w:rsidP="005A366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t>Updated the NSWS report by reviewing relevant articles and recent news to incorporate the latest information.</w:t>
            </w:r>
          </w:p>
          <w:p w14:paraId="2CD09107" w14:textId="3337D221" w:rsidR="00966B01" w:rsidRPr="005A3663" w:rsidRDefault="005A3663" w:rsidP="005A366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</w:pPr>
            <w:r w:rsidRPr="005A3663">
              <w:rPr>
                <w:rFonts w:ascii="Times New Roman" w:hAnsi="Times New Roman" w:cs="Times New Roman"/>
                <w:sz w:val="20"/>
                <w:szCs w:val="20"/>
                <w:lang w:val="en-IN" w:eastAsia="en-IN"/>
              </w:rPr>
              <w:t>Continued improving the UI and usability of the Experts page to ensure better navigation and clarity.</w:t>
            </w:r>
          </w:p>
        </w:tc>
        <w:tc>
          <w:tcPr>
            <w:tcW w:w="2376" w:type="dxa"/>
            <w:vAlign w:val="center"/>
          </w:tcPr>
          <w:p w14:paraId="58588692" w14:textId="77777777" w:rsidR="00CD1801" w:rsidRPr="001814B3" w:rsidRDefault="00CD1801" w:rsidP="00CD180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814B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22-12-25 to 31-12-25</w:t>
            </w:r>
          </w:p>
        </w:tc>
      </w:tr>
    </w:tbl>
    <w:p w14:paraId="52B75BD0" w14:textId="77777777" w:rsidR="005A6DE6" w:rsidRPr="001814B3" w:rsidRDefault="005A6DE6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sectPr w:rsidR="005A6DE6" w:rsidRPr="0018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12F"/>
    <w:multiLevelType w:val="hybridMultilevel"/>
    <w:tmpl w:val="7450BF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92536"/>
    <w:multiLevelType w:val="hybridMultilevel"/>
    <w:tmpl w:val="AB2ADA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99753B"/>
    <w:multiLevelType w:val="hybridMultilevel"/>
    <w:tmpl w:val="5B6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701DC"/>
    <w:multiLevelType w:val="hybridMultilevel"/>
    <w:tmpl w:val="BF28E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74548"/>
    <w:multiLevelType w:val="hybridMultilevel"/>
    <w:tmpl w:val="01D6B4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5547D"/>
    <w:multiLevelType w:val="hybridMultilevel"/>
    <w:tmpl w:val="0040D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60D11"/>
    <w:multiLevelType w:val="hybridMultilevel"/>
    <w:tmpl w:val="6AB63812"/>
    <w:lvl w:ilvl="0" w:tplc="D924EDE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2B866F51"/>
    <w:multiLevelType w:val="multilevel"/>
    <w:tmpl w:val="7D768D2C"/>
    <w:lvl w:ilvl="0">
      <w:start w:val="8"/>
      <w:numFmt w:val="decimalZero"/>
      <w:lvlText w:val="%1"/>
      <w:lvlJc w:val="left"/>
      <w:pPr>
        <w:ind w:left="750" w:hanging="750"/>
      </w:pPr>
      <w:rPr>
        <w:rFonts w:hint="default"/>
      </w:rPr>
    </w:lvl>
    <w:lvl w:ilvl="1">
      <w:start w:val="12"/>
      <w:numFmt w:val="decimal"/>
      <w:lvlText w:val="%1-%2"/>
      <w:lvlJc w:val="left"/>
      <w:pPr>
        <w:ind w:left="750" w:hanging="750"/>
      </w:pPr>
      <w:rPr>
        <w:rFonts w:hint="default"/>
      </w:rPr>
    </w:lvl>
    <w:lvl w:ilvl="2">
      <w:start w:val="25"/>
      <w:numFmt w:val="decimal"/>
      <w:lvlText w:val="%1-%2-%3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750" w:hanging="75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3D41AB1"/>
    <w:multiLevelType w:val="hybridMultilevel"/>
    <w:tmpl w:val="1C4AA0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2586B3D"/>
    <w:multiLevelType w:val="hybridMultilevel"/>
    <w:tmpl w:val="9968A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6383E"/>
    <w:multiLevelType w:val="hybridMultilevel"/>
    <w:tmpl w:val="BADE59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306733"/>
    <w:multiLevelType w:val="hybridMultilevel"/>
    <w:tmpl w:val="9874FE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763457"/>
    <w:multiLevelType w:val="hybridMultilevel"/>
    <w:tmpl w:val="246A5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013CFC"/>
    <w:multiLevelType w:val="multilevel"/>
    <w:tmpl w:val="B91C0818"/>
    <w:lvl w:ilvl="0">
      <w:start w:val="1"/>
      <w:numFmt w:val="decimalZero"/>
      <w:lvlText w:val="%1"/>
      <w:lvlJc w:val="left"/>
      <w:pPr>
        <w:ind w:left="750" w:hanging="750"/>
      </w:pPr>
      <w:rPr>
        <w:rFonts w:hint="default"/>
      </w:rPr>
    </w:lvl>
    <w:lvl w:ilvl="1">
      <w:start w:val="12"/>
      <w:numFmt w:val="decimal"/>
      <w:lvlText w:val="%1-%2"/>
      <w:lvlJc w:val="left"/>
      <w:pPr>
        <w:ind w:left="750" w:hanging="750"/>
      </w:pPr>
      <w:rPr>
        <w:rFonts w:hint="default"/>
      </w:rPr>
    </w:lvl>
    <w:lvl w:ilvl="2">
      <w:start w:val="25"/>
      <w:numFmt w:val="decimal"/>
      <w:lvlText w:val="%1-%2-%3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750" w:hanging="75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F9D211F"/>
    <w:multiLevelType w:val="hybridMultilevel"/>
    <w:tmpl w:val="98EE84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F7549"/>
    <w:multiLevelType w:val="hybridMultilevel"/>
    <w:tmpl w:val="D002904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641048"/>
    <w:multiLevelType w:val="hybridMultilevel"/>
    <w:tmpl w:val="3D5A1B0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E9737D"/>
    <w:multiLevelType w:val="hybridMultilevel"/>
    <w:tmpl w:val="BE9E26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4412ED8"/>
    <w:multiLevelType w:val="hybridMultilevel"/>
    <w:tmpl w:val="7518B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1319E8"/>
    <w:multiLevelType w:val="multilevel"/>
    <w:tmpl w:val="B91C0818"/>
    <w:lvl w:ilvl="0">
      <w:start w:val="1"/>
      <w:numFmt w:val="decimalZero"/>
      <w:lvlText w:val="%1"/>
      <w:lvlJc w:val="left"/>
      <w:pPr>
        <w:ind w:left="750" w:hanging="750"/>
      </w:pPr>
      <w:rPr>
        <w:rFonts w:hint="default"/>
      </w:rPr>
    </w:lvl>
    <w:lvl w:ilvl="1">
      <w:start w:val="12"/>
      <w:numFmt w:val="decimal"/>
      <w:lvlText w:val="%1-%2"/>
      <w:lvlJc w:val="left"/>
      <w:pPr>
        <w:ind w:left="750" w:hanging="750"/>
      </w:pPr>
      <w:rPr>
        <w:rFonts w:hint="default"/>
      </w:rPr>
    </w:lvl>
    <w:lvl w:ilvl="2">
      <w:start w:val="25"/>
      <w:numFmt w:val="decimal"/>
      <w:lvlText w:val="%1-%2-%3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750" w:hanging="75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793D76C8"/>
    <w:multiLevelType w:val="hybridMultilevel"/>
    <w:tmpl w:val="7518BD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316949">
    <w:abstractNumId w:val="4"/>
  </w:num>
  <w:num w:numId="2" w16cid:durableId="1373771961">
    <w:abstractNumId w:val="5"/>
  </w:num>
  <w:num w:numId="3" w16cid:durableId="1235119984">
    <w:abstractNumId w:val="20"/>
  </w:num>
  <w:num w:numId="4" w16cid:durableId="484712132">
    <w:abstractNumId w:val="7"/>
  </w:num>
  <w:num w:numId="5" w16cid:durableId="1587955011">
    <w:abstractNumId w:val="6"/>
  </w:num>
  <w:num w:numId="6" w16cid:durableId="1326857672">
    <w:abstractNumId w:val="18"/>
  </w:num>
  <w:num w:numId="7" w16cid:durableId="195705813">
    <w:abstractNumId w:val="2"/>
  </w:num>
  <w:num w:numId="8" w16cid:durableId="682705997">
    <w:abstractNumId w:val="17"/>
  </w:num>
  <w:num w:numId="9" w16cid:durableId="1070035037">
    <w:abstractNumId w:val="3"/>
  </w:num>
  <w:num w:numId="10" w16cid:durableId="1366252491">
    <w:abstractNumId w:val="11"/>
  </w:num>
  <w:num w:numId="11" w16cid:durableId="459374444">
    <w:abstractNumId w:val="16"/>
  </w:num>
  <w:num w:numId="12" w16cid:durableId="1826891025">
    <w:abstractNumId w:val="13"/>
  </w:num>
  <w:num w:numId="13" w16cid:durableId="939214739">
    <w:abstractNumId w:val="8"/>
  </w:num>
  <w:num w:numId="14" w16cid:durableId="1921283585">
    <w:abstractNumId w:val="1"/>
  </w:num>
  <w:num w:numId="15" w16cid:durableId="429548813">
    <w:abstractNumId w:val="15"/>
  </w:num>
  <w:num w:numId="16" w16cid:durableId="1124808253">
    <w:abstractNumId w:val="0"/>
  </w:num>
  <w:num w:numId="17" w16cid:durableId="1974293024">
    <w:abstractNumId w:val="14"/>
  </w:num>
  <w:num w:numId="18" w16cid:durableId="1660964300">
    <w:abstractNumId w:val="9"/>
  </w:num>
  <w:num w:numId="19" w16cid:durableId="1128352219">
    <w:abstractNumId w:val="12"/>
  </w:num>
  <w:num w:numId="20" w16cid:durableId="567496241">
    <w:abstractNumId w:val="19"/>
  </w:num>
  <w:num w:numId="21" w16cid:durableId="258949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47F"/>
    <w:rsid w:val="00057514"/>
    <w:rsid w:val="000C4F19"/>
    <w:rsid w:val="001814B3"/>
    <w:rsid w:val="001F1031"/>
    <w:rsid w:val="00326D63"/>
    <w:rsid w:val="003576A7"/>
    <w:rsid w:val="00493844"/>
    <w:rsid w:val="004F79A5"/>
    <w:rsid w:val="00503CA7"/>
    <w:rsid w:val="005A3663"/>
    <w:rsid w:val="005A6DE6"/>
    <w:rsid w:val="006F58EC"/>
    <w:rsid w:val="00966B01"/>
    <w:rsid w:val="00A36398"/>
    <w:rsid w:val="00BA5E0D"/>
    <w:rsid w:val="00BF547F"/>
    <w:rsid w:val="00C871A2"/>
    <w:rsid w:val="00CD1801"/>
    <w:rsid w:val="00CE3FC9"/>
    <w:rsid w:val="00E43778"/>
    <w:rsid w:val="00FC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D381"/>
  <w15:chartTrackingRefBased/>
  <w15:docId w15:val="{1E6E6275-00A5-4E30-9C1A-11C115D7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47F"/>
    <w:pPr>
      <w:spacing w:line="278" w:lineRule="auto"/>
    </w:pPr>
    <w:rPr>
      <w:rFonts w:ascii="Arial" w:hAnsi="Arial" w:cs="Arial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5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547F"/>
    <w:pPr>
      <w:ind w:left="720"/>
      <w:contextualSpacing/>
    </w:pPr>
  </w:style>
  <w:style w:type="paragraph" w:styleId="NoSpacing">
    <w:name w:val="No Spacing"/>
    <w:uiPriority w:val="1"/>
    <w:qFormat/>
    <w:rsid w:val="00326D63"/>
    <w:pPr>
      <w:spacing w:after="0" w:line="240" w:lineRule="auto"/>
    </w:pPr>
    <w:rPr>
      <w:rFonts w:ascii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salwo</dc:creator>
  <cp:keywords/>
  <dc:description/>
  <cp:lastModifiedBy>navyateja ch</cp:lastModifiedBy>
  <cp:revision>3</cp:revision>
  <dcterms:created xsi:type="dcterms:W3CDTF">2025-12-31T06:13:00Z</dcterms:created>
  <dcterms:modified xsi:type="dcterms:W3CDTF">2025-12-31T06:17:00Z</dcterms:modified>
</cp:coreProperties>
</file>