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DDDDD"/>
        <w:spacing w:before="57" w:after="0"/>
        <w:jc w:val="both"/>
        <w:rPr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Bruno Degani</w:t>
      </w:r>
    </w:p>
    <w:p>
      <w:pPr>
        <w:pStyle w:val="Normal"/>
        <w:spacing w:before="57" w:after="0"/>
        <w:ind w:left="20" w:hanging="0"/>
        <w:jc w:val="right"/>
        <w:rPr>
          <w:rFonts w:ascii="Arial" w:hAnsi="Arial"/>
        </w:rPr>
      </w:pPr>
      <w:r>
        <w:rPr>
          <w:rFonts w:ascii="Arial" w:hAnsi="Arial"/>
        </w:rPr>
        <w:t>Brasileiro, 42 anos, casado, 1 filho</w:t>
      </w:r>
    </w:p>
    <w:p>
      <w:pPr>
        <w:pStyle w:val="Normal"/>
        <w:pBdr>
          <w:bottom w:val="single" w:sz="4" w:space="1" w:color="00000A"/>
        </w:pBdr>
        <w:spacing w:before="57" w:after="0"/>
        <w:ind w:left="20" w:hanging="0"/>
        <w:jc w:val="right"/>
        <w:rPr/>
      </w:pPr>
      <w:r>
        <w:rPr>
          <w:rFonts w:ascii="Arial" w:hAnsi="Arial"/>
          <w:color w:val="000000"/>
        </w:rPr>
        <w:t xml:space="preserve">(11) 98884-1170 | </w:t>
      </w:r>
      <w:hyperlink r:id="rId2">
        <w:r>
          <w:rPr>
            <w:rStyle w:val="LinkdaInternet"/>
            <w:rFonts w:ascii="Arial" w:hAnsi="Arial"/>
            <w:color w:val="00000A"/>
            <w:u w:val="none"/>
          </w:rPr>
          <w:t>degani@outlook.com</w:t>
        </w:r>
      </w:hyperlink>
      <w:r>
        <w:rPr>
          <w:rStyle w:val="LinkdaInternet"/>
          <w:rFonts w:ascii="Arial" w:hAnsi="Arial"/>
          <w:color w:val="000000"/>
          <w:u w:val="none"/>
        </w:rPr>
        <w:t xml:space="preserve"> | </w:t>
      </w:r>
      <w:hyperlink r:id="rId3">
        <w:r>
          <w:rPr>
            <w:rStyle w:val="LinkdaInternet"/>
            <w:rFonts w:ascii="Arial" w:hAnsi="Arial"/>
            <w:color w:val="00000A"/>
            <w:u w:val="none"/>
          </w:rPr>
          <w:t>www.linkedin.com/in/degani/</w:t>
        </w:r>
      </w:hyperlink>
    </w:p>
    <w:p>
      <w:pPr>
        <w:pStyle w:val="Normal"/>
        <w:spacing w:before="57" w:after="0"/>
        <w:jc w:val="both"/>
        <w:rPr>
          <w:rFonts w:ascii="Arial" w:hAnsi="Arial" w:eastAsia="Times New Roman"/>
          <w:color w:val="0000FF"/>
          <w:sz w:val="22"/>
          <w:szCs w:val="22"/>
          <w:u w:val="single"/>
        </w:rPr>
      </w:pPr>
      <w:r>
        <w:rPr>
          <w:rFonts w:eastAsia="Times New Roman" w:ascii="Arial" w:hAnsi="Arial"/>
          <w:color w:val="0000FF"/>
          <w:sz w:val="22"/>
          <w:szCs w:val="22"/>
          <w:u w:val="single"/>
        </w:rPr>
      </w:r>
    </w:p>
    <w:p>
      <w:pPr>
        <w:pStyle w:val="Normal"/>
        <w:spacing w:before="57" w:after="0"/>
        <w:jc w:val="center"/>
        <w:rPr/>
      </w:pPr>
      <w:r>
        <w:rPr>
          <w:rFonts w:ascii="Arial" w:hAnsi="Arial"/>
          <w:b/>
          <w:caps/>
          <w:sz w:val="24"/>
          <w:szCs w:val="22"/>
        </w:rPr>
        <w:t>Gestão e inovação em tecnologia / Transformação ágil</w:t>
      </w:r>
    </w:p>
    <w:p>
      <w:pPr>
        <w:pStyle w:val="Normal"/>
        <w:spacing w:before="57" w:after="0"/>
        <w:jc w:val="both"/>
        <w:rPr>
          <w:rFonts w:ascii="Arial" w:hAnsi="Arial" w:eastAsia="Times New Roman"/>
          <w:sz w:val="22"/>
          <w:szCs w:val="22"/>
        </w:rPr>
      </w:pPr>
      <w:r>
        <w:rPr>
          <w:rFonts w:eastAsia="Times New Roman" w:ascii="Arial" w:hAnsi="Arial"/>
          <w:sz w:val="22"/>
          <w:szCs w:val="22"/>
        </w:rPr>
      </w:r>
    </w:p>
    <w:p>
      <w:pPr>
        <w:pStyle w:val="Normal"/>
        <w:spacing w:before="57" w:after="0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PERFIL PROFISSIONAL</w:t>
      </w:r>
    </w:p>
    <w:p>
      <w:pPr>
        <w:pStyle w:val="Normal"/>
        <w:spacing w:before="57" w:after="0"/>
        <w:jc w:val="center"/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>Experiência na área de Tecnologia da Informação (TI), atuando na gestão de times de desenvolvimento Web, Mobile, e-Commerce e Engenharia de Dados / BI. Vivência em empresas nacionais e multinacionais.</w:t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>Capacidade de fomentar cultura de agilidade e inovação, promovendo transformação ágil nas empresas.</w:t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>Habilidade na negociação e gestão de múltiplos fornecedores, nacionais e internacionais, com ganho de escala, otimização de recursos e efetividade no atingimento de resultados.</w:t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>Vivência na implementação de projetos complexos e iniciativas de inovação.</w:t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Perfil </w:t>
      </w:r>
      <w:r>
        <w:rPr>
          <w:rFonts w:ascii="Arial" w:hAnsi="Arial"/>
          <w:i/>
          <w:iCs/>
          <w:sz w:val="22"/>
          <w:szCs w:val="22"/>
        </w:rPr>
        <w:t xml:space="preserve">hands on </w:t>
      </w:r>
      <w:r>
        <w:rPr>
          <w:rFonts w:ascii="Arial" w:hAnsi="Arial"/>
          <w:sz w:val="22"/>
          <w:szCs w:val="22"/>
        </w:rPr>
        <w:t>caracterizado por foco no resultado e aliado à capacidade de formação e desenvolvimento de equipes de alto desempenho.</w:t>
      </w:r>
    </w:p>
    <w:p>
      <w:pPr>
        <w:pStyle w:val="Normal"/>
        <w:spacing w:before="57" w:after="0"/>
        <w:jc w:val="both"/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</w:p>
    <w:p>
      <w:pPr>
        <w:pStyle w:val="Normal"/>
        <w:spacing w:before="57" w:after="0"/>
        <w:jc w:val="both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Formação Acadêmica</w:t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>
          <w:rFonts w:ascii="Arial" w:hAnsi="Arial" w:eastAsia="Calibri" w:cs="Arial"/>
          <w:color w:val="00000A"/>
          <w:sz w:val="22"/>
          <w:szCs w:val="22"/>
        </w:rPr>
      </w:pPr>
      <w:r>
        <w:rPr>
          <w:rFonts w:eastAsia="Calibri" w:cs="Arial" w:ascii="Arial" w:hAnsi="Arial"/>
          <w:color w:val="00000A"/>
          <w:sz w:val="22"/>
          <w:szCs w:val="22"/>
        </w:rPr>
        <w:t>MBA em Gestão Empresarial: FGV, 2011</w:t>
      </w:r>
    </w:p>
    <w:p>
      <w:pPr>
        <w:pStyle w:val="Normal"/>
        <w:spacing w:before="57" w:after="0"/>
        <w:ind w:left="284" w:hanging="0"/>
        <w:jc w:val="both"/>
        <w:rPr>
          <w:rFonts w:ascii="Arial" w:hAnsi="Arial" w:eastAsia="Calibri" w:cs="Arial"/>
          <w:color w:val="00000A"/>
          <w:sz w:val="22"/>
          <w:szCs w:val="22"/>
        </w:rPr>
      </w:pPr>
      <w:r>
        <w:rPr>
          <w:rFonts w:eastAsia="Calibri" w:cs="Arial" w:ascii="Arial" w:hAnsi="Arial"/>
          <w:color w:val="00000A"/>
          <w:sz w:val="22"/>
          <w:szCs w:val="22"/>
        </w:rPr>
        <w:t>TCC: Análise de viabilidade econômico-financeira de venda direta ao consumidor de produtos pet.</w:t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>
          <w:rFonts w:ascii="Arial" w:hAnsi="Arial" w:eastAsia="Calibri" w:cs="Arial"/>
          <w:color w:val="00000A"/>
          <w:sz w:val="22"/>
          <w:szCs w:val="22"/>
        </w:rPr>
      </w:pPr>
      <w:r>
        <w:rPr>
          <w:rFonts w:eastAsia="Calibri" w:cs="Arial" w:ascii="Arial" w:hAnsi="Arial"/>
          <w:color w:val="00000A"/>
          <w:sz w:val="22"/>
          <w:szCs w:val="22"/>
        </w:rPr>
        <w:t>Mestrado em Engenharia de Computação: IPT-USP, 2008</w:t>
      </w:r>
    </w:p>
    <w:p>
      <w:pPr>
        <w:pStyle w:val="Normal"/>
        <w:spacing w:before="57" w:after="0"/>
        <w:ind w:left="284" w:hanging="0"/>
        <w:jc w:val="both"/>
        <w:rPr>
          <w:rFonts w:ascii="Arial" w:hAnsi="Arial"/>
          <w:sz w:val="22"/>
          <w:szCs w:val="22"/>
        </w:rPr>
      </w:pPr>
      <w:r>
        <w:rPr>
          <w:rFonts w:eastAsia="Calibri" w:cs="Arial" w:ascii="Arial" w:hAnsi="Arial"/>
          <w:color w:val="00000A"/>
          <w:sz w:val="22"/>
          <w:szCs w:val="22"/>
        </w:rPr>
        <w:t>Dissertação: Método baseado em padrões para mitigação de riscos relacionados à qualidade do produto de software.</w:t>
      </w:r>
    </w:p>
    <w:p>
      <w:pPr>
        <w:pStyle w:val="Normal"/>
        <w:numPr>
          <w:ilvl w:val="0"/>
          <w:numId w:val="1"/>
        </w:numPr>
        <w:spacing w:before="57" w:after="0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eastAsia="Calibri" w:cs="Arial" w:ascii="Arial" w:hAnsi="Arial"/>
          <w:color w:val="00000A"/>
          <w:sz w:val="22"/>
          <w:szCs w:val="22"/>
        </w:rPr>
        <w:t>Bacharelado em Ciência da Computação: IME-USP, 1999</w:t>
      </w:r>
    </w:p>
    <w:p>
      <w:pPr>
        <w:pStyle w:val="Normal"/>
        <w:spacing w:before="57" w:after="0"/>
        <w:ind w:left="284" w:hanging="0"/>
        <w:jc w:val="both"/>
        <w:rPr>
          <w:rFonts w:ascii="Arial" w:hAnsi="Arial"/>
          <w:sz w:val="22"/>
          <w:szCs w:val="22"/>
        </w:rPr>
      </w:pPr>
      <w:r>
        <w:rPr>
          <w:rFonts w:eastAsia="Calibri" w:cs="Arial" w:ascii="Arial" w:hAnsi="Arial"/>
          <w:color w:val="00000A"/>
          <w:sz w:val="22"/>
          <w:szCs w:val="22"/>
        </w:rPr>
        <w:t>Atividades extracurriculares: Presidente e Diretor do Centro Acadêmico de Matemática, Estatística e Computação da USP.</w:t>
      </w:r>
    </w:p>
    <w:p>
      <w:pPr>
        <w:pStyle w:val="Normal"/>
        <w:spacing w:before="57" w:after="0"/>
        <w:jc w:val="both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spacing w:before="57" w:after="0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EXPERIÊNCIA PROFISSIONAL</w:t>
      </w:r>
    </w:p>
    <w:p>
      <w:pPr>
        <w:pStyle w:val="Normal"/>
        <w:spacing w:before="57" w:after="0"/>
        <w:jc w:val="center"/>
        <w:rPr>
          <w:rFonts w:ascii="Arial" w:hAnsi="Arial"/>
          <w:sz w:val="10"/>
          <w:szCs w:val="10"/>
        </w:rPr>
      </w:pPr>
      <w:r>
        <w:rPr>
          <w:rFonts w:ascii="Arial" w:hAnsi="Arial"/>
          <w:sz w:val="10"/>
          <w:szCs w:val="10"/>
        </w:rPr>
      </w:r>
    </w:p>
    <w:p>
      <w:pPr>
        <w:pStyle w:val="Normal"/>
        <w:tabs>
          <w:tab w:val="right" w:pos="10772" w:leader="none"/>
        </w:tabs>
        <w:spacing w:before="57" w:after="0"/>
        <w:jc w:val="both"/>
        <w:rPr/>
      </w:pPr>
      <w:r>
        <w:rPr>
          <w:rFonts w:ascii="Arial" w:hAnsi="Arial"/>
          <w:b/>
          <w:sz w:val="22"/>
          <w:szCs w:val="22"/>
        </w:rPr>
        <w:t xml:space="preserve">MULTIPLUS </w:t>
        <w:tab/>
        <w:t>jun.2013 a jun.2018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Gerente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(ago.2017 a jun.2018)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Gerente de Sistemas Web &amp; Mobile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(jun.2013 a ago.2017)</w:t>
      </w:r>
    </w:p>
    <w:p>
      <w:pPr>
        <w:pStyle w:val="Normal"/>
        <w:spacing w:before="57" w:after="0"/>
        <w:ind w:left="142" w:hanging="0"/>
        <w:jc w:val="both"/>
        <w:rPr>
          <w:i/>
          <w:i/>
          <w:iCs/>
        </w:rPr>
      </w:pPr>
      <w:r>
        <w:rPr>
          <w:rFonts w:ascii="Arial" w:hAnsi="Arial"/>
          <w:i/>
          <w:iCs/>
        </w:rPr>
        <w:t>Gestão da área de Sistemas, composta por 22 profissionais e fornecedores externos, nacionais e internacionais. Orçamento anual de R$15 milhões para execução de projetos e sustentação. Reporte ao CIO | COO.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i/>
          <w:iCs/>
        </w:rPr>
        <w:t>Escopo: Plataforma Siebel de gestão do programa de fidelidade, marketplace de varejo e passagens aéreas, Engenharia de dados / BI, aplicativos móveis, sistemas de apoio a parceiros e demais produtos e aplicações presentes no site Multiplus.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Idealizei e liderei a transformação ágil da empresa, convencendo </w:t>
      </w:r>
      <w:r>
        <w:rPr>
          <w:rFonts w:ascii="Arial" w:hAnsi="Arial"/>
          <w:sz w:val="22"/>
          <w:szCs w:val="22"/>
        </w:rPr>
        <w:t xml:space="preserve">a direção </w:t>
      </w:r>
      <w:r>
        <w:rPr>
          <w:rFonts w:ascii="Arial" w:hAnsi="Arial"/>
          <w:sz w:val="22"/>
          <w:szCs w:val="22"/>
        </w:rPr>
        <w:t xml:space="preserve">sobre o caminho a ser seguido, promovendo a capacitação dos profissionais e fomentando a mudança de </w:t>
      </w:r>
      <w:r>
        <w:rPr>
          <w:rFonts w:ascii="Arial" w:hAnsi="Arial"/>
          <w:i/>
          <w:iCs/>
          <w:sz w:val="22"/>
          <w:szCs w:val="22"/>
        </w:rPr>
        <w:t xml:space="preserve">mindset </w:t>
      </w:r>
      <w:r>
        <w:rPr>
          <w:rFonts w:ascii="Arial" w:hAnsi="Arial"/>
          <w:i w:val="false"/>
          <w:iCs w:val="false"/>
          <w:sz w:val="22"/>
          <w:szCs w:val="22"/>
        </w:rPr>
        <w:t>para</w:t>
      </w:r>
      <w:r>
        <w:rPr>
          <w:rFonts w:ascii="Arial" w:hAnsi="Arial"/>
          <w:i w:val="false"/>
          <w:iCs w:val="false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alcança</w:t>
      </w:r>
      <w:r>
        <w:rPr>
          <w:rFonts w:ascii="Arial" w:hAnsi="Arial"/>
          <w:sz w:val="22"/>
          <w:szCs w:val="22"/>
        </w:rPr>
        <w:t>r</w:t>
      </w:r>
      <w:r>
        <w:rPr>
          <w:rFonts w:ascii="Arial" w:hAnsi="Arial"/>
          <w:sz w:val="22"/>
          <w:szCs w:val="22"/>
        </w:rPr>
        <w:t xml:space="preserve"> a execução com sucesso de </w:t>
      </w:r>
      <w:r>
        <w:rPr>
          <w:rFonts w:ascii="Arial" w:hAnsi="Arial"/>
          <w:i/>
          <w:sz w:val="22"/>
          <w:szCs w:val="22"/>
        </w:rPr>
        <w:t>roadmaps</w:t>
      </w:r>
      <w:r>
        <w:rPr>
          <w:rFonts w:ascii="Arial" w:hAnsi="Arial"/>
          <w:sz w:val="22"/>
          <w:szCs w:val="22"/>
        </w:rPr>
        <w:t xml:space="preserve"> de produtos e canais estratégicos: </w:t>
      </w:r>
      <w:r>
        <w:rPr>
          <w:rFonts w:ascii="Arial" w:hAnsi="Arial"/>
          <w:i/>
          <w:iCs/>
          <w:sz w:val="22"/>
          <w:szCs w:val="22"/>
        </w:rPr>
        <w:t>marketplace</w:t>
      </w:r>
      <w:r>
        <w:rPr>
          <w:rFonts w:ascii="Arial" w:hAnsi="Arial"/>
          <w:sz w:val="22"/>
          <w:szCs w:val="22"/>
        </w:rPr>
        <w:t xml:space="preserve">, Clube Multiplus, Cartão Multiplus - 2017/2018. 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Liderei time que implementou o novo </w:t>
      </w:r>
      <w:r>
        <w:rPr>
          <w:rFonts w:ascii="Arial" w:hAnsi="Arial"/>
          <w:i/>
          <w:iCs/>
          <w:sz w:val="22"/>
          <w:szCs w:val="22"/>
        </w:rPr>
        <w:t>marketplace</w:t>
      </w:r>
      <w:r>
        <w:rPr>
          <w:rFonts w:ascii="Arial" w:hAnsi="Arial"/>
          <w:sz w:val="22"/>
          <w:szCs w:val="22"/>
        </w:rPr>
        <w:t xml:space="preserve"> para resgate de produtos com pontos baseado na plataforma Oracle Commerce (ATG). Projeto com duração de 3 anos, envolvendo fornecedores nacionais e internacionais, que permitiu aumentar de 8% para 15% a participação do resgate de produtos de varejo no resultado - 201</w:t>
      </w:r>
      <w:r>
        <w:rPr>
          <w:rFonts w:ascii="Arial" w:hAnsi="Arial"/>
          <w:sz w:val="22"/>
          <w:szCs w:val="22"/>
        </w:rPr>
        <w:t>5</w:t>
      </w:r>
      <w:r>
        <w:rPr>
          <w:rFonts w:ascii="Arial" w:hAnsi="Arial"/>
          <w:sz w:val="22"/>
          <w:szCs w:val="22"/>
        </w:rPr>
        <w:t>/2016.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Viabilizei </w:t>
      </w:r>
      <w:r>
        <w:rPr>
          <w:rFonts w:ascii="Arial" w:hAnsi="Arial"/>
          <w:sz w:val="22"/>
          <w:szCs w:val="22"/>
        </w:rPr>
        <w:t>o resgate</w:t>
      </w:r>
      <w:r>
        <w:rPr>
          <w:rFonts w:ascii="Arial" w:hAnsi="Arial"/>
          <w:sz w:val="22"/>
          <w:szCs w:val="22"/>
        </w:rPr>
        <w:t xml:space="preserve"> de passagens na modalidade “Pontos Mais Dinheiro” no site Multiplus. Esse projeto envolveu tecnologia e aspectos de negócios que até então não eram de domínio da empresa, sendo executado em apenas 3 meses - 2014.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Lancei o App Multiplus para Apple e Android, que contam com mais de 2 milhões de </w:t>
      </w:r>
      <w:r>
        <w:rPr>
          <w:rFonts w:ascii="Arial" w:hAnsi="Arial"/>
          <w:i/>
          <w:sz w:val="22"/>
          <w:szCs w:val="22"/>
        </w:rPr>
        <w:t>downloads</w:t>
      </w:r>
      <w:r>
        <w:rPr>
          <w:rFonts w:ascii="Arial" w:hAnsi="Arial"/>
          <w:sz w:val="22"/>
          <w:szCs w:val="22"/>
        </w:rPr>
        <w:t>,  melhorando a experiência do participante do programa de fidelidade e respondendo por mais de 10% dos resgates de produtos - 2013.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Fomentei a cultura de inovação dentro da empresa, atuando na revisão do </w:t>
      </w:r>
      <w:r>
        <w:rPr>
          <w:rFonts w:ascii="Arial" w:hAnsi="Arial"/>
          <w:i/>
          <w:iCs/>
          <w:sz w:val="22"/>
          <w:szCs w:val="22"/>
        </w:rPr>
        <w:t>stack</w:t>
      </w:r>
      <w:r>
        <w:rPr>
          <w:rFonts w:ascii="Arial" w:hAnsi="Arial"/>
          <w:sz w:val="22"/>
          <w:szCs w:val="22"/>
        </w:rPr>
        <w:t xml:space="preserve"> tecnológico e apoio às iniciativas de inovação originadas na área de Novos Negócios.</w:t>
      </w:r>
    </w:p>
    <w:p>
      <w:pPr>
        <w:pStyle w:val="Normal"/>
        <w:spacing w:before="57" w:after="0"/>
        <w:ind w:left="20" w:hanging="0"/>
        <w:jc w:val="both"/>
        <w:rPr>
          <w:rFonts w:ascii="Arial" w:hAnsi="Arial"/>
          <w:b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</w:r>
      <w:r>
        <w:br w:type="page"/>
      </w:r>
    </w:p>
    <w:p>
      <w:pPr>
        <w:pStyle w:val="Normal"/>
        <w:spacing w:before="57" w:after="0"/>
        <w:ind w:left="20" w:hanging="0"/>
        <w:jc w:val="center"/>
        <w:rPr>
          <w:rFonts w:ascii="Arial" w:hAnsi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</w:r>
    </w:p>
    <w:p>
      <w:pPr>
        <w:pStyle w:val="Normal"/>
        <w:shd w:val="clear" w:color="auto" w:fill="DDDDDD"/>
        <w:spacing w:before="57" w:after="0"/>
        <w:jc w:val="center"/>
        <w:rPr/>
      </w:pPr>
      <w:r>
        <w:rPr>
          <w:rFonts w:ascii="Arial" w:hAnsi="Arial"/>
          <w:sz w:val="16"/>
          <w:szCs w:val="16"/>
        </w:rPr>
        <w:t>Bruno Degani</w:t>
      </w:r>
    </w:p>
    <w:p>
      <w:pPr>
        <w:pStyle w:val="Normal"/>
        <w:spacing w:before="57" w:after="0"/>
        <w:ind w:left="20" w:hanging="0"/>
        <w:jc w:val="center"/>
        <w:rPr>
          <w:rFonts w:ascii="Arial" w:hAnsi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</w:r>
    </w:p>
    <w:p>
      <w:pPr>
        <w:pStyle w:val="Normal"/>
        <w:tabs>
          <w:tab w:val="right" w:pos="10772" w:leader="none"/>
        </w:tabs>
        <w:spacing w:before="57" w:after="0"/>
        <w:jc w:val="both"/>
        <w:rPr/>
      </w:pPr>
      <w:r>
        <w:rPr>
          <w:rFonts w:ascii="Arial" w:hAnsi="Arial"/>
          <w:b/>
          <w:sz w:val="22"/>
          <w:szCs w:val="22"/>
        </w:rPr>
        <w:t xml:space="preserve">CLARO </w:t>
        <w:tab/>
        <w:t>dez.2004 a jun.2013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Gerente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(out.2011 a jun.2013)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Coordenador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(mar.2011 a out.2011)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Especialista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(dez.2004 a fev.2011)</w:t>
      </w:r>
    </w:p>
    <w:p>
      <w:pPr>
        <w:pStyle w:val="Normal"/>
        <w:tabs>
          <w:tab w:val="left" w:pos="567" w:leader="none"/>
        </w:tabs>
        <w:spacing w:before="57" w:after="0"/>
        <w:ind w:left="142" w:hanging="0"/>
        <w:jc w:val="both"/>
        <w:rPr/>
      </w:pPr>
      <w:r>
        <w:rPr>
          <w:rFonts w:ascii="Arial" w:hAnsi="Arial"/>
          <w:i/>
          <w:iCs/>
        </w:rPr>
        <w:t>Gestão</w:t>
      </w:r>
      <w:r>
        <w:rPr>
          <w:rFonts w:ascii="Arial" w:hAnsi="Arial"/>
          <w:i/>
          <w:iCs/>
        </w:rPr>
        <w:t xml:space="preserve"> da área de Sistemas Pré-pago, composta por 20 profissionais </w:t>
      </w:r>
      <w:r>
        <w:rPr>
          <w:rFonts w:ascii="Arial" w:hAnsi="Arial"/>
          <w:i/>
          <w:iCs/>
        </w:rPr>
        <w:t>e de fornecedores externos. O</w:t>
      </w:r>
      <w:r>
        <w:rPr>
          <w:rFonts w:ascii="Arial" w:hAnsi="Arial"/>
          <w:i/>
          <w:iCs/>
        </w:rPr>
        <w:t>rçamento anual de R$7 milhões para execução de projetos e sustentação.</w:t>
      </w:r>
      <w:r>
        <w:rPr>
          <w:rFonts w:ascii="Arial" w:hAnsi="Arial"/>
          <w:i/>
          <w:iCs/>
        </w:rPr>
        <w:t xml:space="preserve"> Reporte ao Diretor de Sistemas.</w:t>
      </w:r>
    </w:p>
    <w:p>
      <w:pPr>
        <w:pStyle w:val="Normal"/>
        <w:tabs>
          <w:tab w:val="left" w:pos="567" w:leader="none"/>
        </w:tabs>
        <w:spacing w:before="57" w:after="0"/>
        <w:ind w:left="142" w:hanging="0"/>
        <w:jc w:val="both"/>
        <w:rPr/>
      </w:pPr>
      <w:r>
        <w:rPr>
          <w:rFonts w:ascii="Arial" w:hAnsi="Arial"/>
          <w:i/>
          <w:iCs/>
        </w:rPr>
        <w:t>Escopo: ativação de mais de 100 mil novos assinantes/dia; gerenciamento de promoções de mais de 50 milhões de assinantes; processamento de mais de 200 milhões de bilhetes de telefonia/dia; R$ 7 bilhões em recargas/ano.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>Orquestrei a adequação dos sistemas que gerenciam os clientes Pré-pagos à resolução 553 da ANATEL (inclusão do 9º dígito para os celulares de São Paulo-SP). Projeto que alterou 8 sistemas ao longo de            1 ano e migrou dezenas de milhões de assinantes - 2012.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Implementei novo sistema de gestão de promoções de clientes de telefonia celular pré-paga, responsável por controlar todo o ciclo de vida de promoções de mais de 40 milhões de clientes. Esse projeto substituiu 5 sistemas existentes e permitiu que as áreas de negócios tivessem maior flexibilidade na definição das promoções </w:t>
      </w:r>
      <w:r>
        <w:rPr>
          <w:rFonts w:ascii="Arial" w:hAnsi="Arial"/>
          <w:sz w:val="22"/>
          <w:szCs w:val="22"/>
        </w:rPr>
        <w:t>e</w:t>
      </w:r>
      <w:r>
        <w:rPr>
          <w:rFonts w:ascii="Arial" w:hAnsi="Arial"/>
          <w:sz w:val="22"/>
          <w:szCs w:val="22"/>
        </w:rPr>
        <w:t xml:space="preserve"> reduzi</w:t>
      </w:r>
      <w:r>
        <w:rPr>
          <w:rFonts w:ascii="Arial" w:hAnsi="Arial"/>
          <w:sz w:val="22"/>
          <w:szCs w:val="22"/>
        </w:rPr>
        <w:t>u</w:t>
      </w:r>
      <w:r>
        <w:rPr>
          <w:rFonts w:ascii="Arial" w:hAnsi="Arial"/>
          <w:sz w:val="22"/>
          <w:szCs w:val="22"/>
        </w:rPr>
        <w:t xml:space="preserve"> em 80% o </w:t>
      </w:r>
      <w:r>
        <w:rPr>
          <w:rFonts w:ascii="Arial" w:hAnsi="Arial"/>
          <w:i/>
          <w:iCs/>
          <w:sz w:val="22"/>
          <w:szCs w:val="22"/>
        </w:rPr>
        <w:t>time to market</w:t>
      </w:r>
      <w:r>
        <w:rPr>
          <w:rFonts w:ascii="Arial" w:hAnsi="Arial"/>
          <w:sz w:val="22"/>
          <w:szCs w:val="22"/>
        </w:rPr>
        <w:t xml:space="preserve"> das promoções - 2010.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Desenhei e desenvolvi o canal de promoções via URA (*525) da Claro, possibilitando experiência </w:t>
      </w:r>
      <w:r>
        <w:rPr>
          <w:rFonts w:ascii="Arial" w:hAnsi="Arial"/>
          <w:i/>
          <w:iCs/>
          <w:sz w:val="22"/>
          <w:szCs w:val="22"/>
        </w:rPr>
        <w:t>self-</w:t>
      </w:r>
      <w:r>
        <w:rPr>
          <w:rFonts w:ascii="Arial" w:hAnsi="Arial"/>
          <w:i/>
          <w:sz w:val="22"/>
          <w:szCs w:val="22"/>
        </w:rPr>
        <w:t>service</w:t>
      </w:r>
      <w:r>
        <w:rPr>
          <w:rFonts w:ascii="Arial" w:hAnsi="Arial"/>
          <w:sz w:val="22"/>
          <w:szCs w:val="22"/>
        </w:rPr>
        <w:t xml:space="preserve"> para o cliente escolher a promoção mais adequada às próprias necessidades - 2006.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Construí a aplicação web de consulta de extrato </w:t>
      </w:r>
      <w:r>
        <w:rPr>
          <w:rFonts w:ascii="Arial" w:hAnsi="Arial"/>
          <w:i/>
          <w:sz w:val="22"/>
          <w:szCs w:val="22"/>
        </w:rPr>
        <w:t>on-line</w:t>
      </w:r>
      <w:r>
        <w:rPr>
          <w:rFonts w:ascii="Arial" w:hAnsi="Arial"/>
          <w:sz w:val="22"/>
          <w:szCs w:val="22"/>
        </w:rPr>
        <w:t xml:space="preserve"> de clientes pré-pago para uso pelo </w:t>
      </w:r>
      <w:r>
        <w:rPr>
          <w:rFonts w:ascii="Arial" w:hAnsi="Arial"/>
          <w:i/>
          <w:iCs/>
          <w:sz w:val="22"/>
          <w:szCs w:val="22"/>
        </w:rPr>
        <w:t>call center,</w:t>
      </w:r>
      <w:r>
        <w:rPr>
          <w:rFonts w:ascii="Arial" w:hAnsi="Arial"/>
          <w:sz w:val="22"/>
          <w:szCs w:val="22"/>
        </w:rPr>
        <w:t xml:space="preserve"> que unificava informações de diferentes plataformas de telefonia, propiciando atendimento mais ágil e efetivo - 2005. </w:t>
      </w:r>
    </w:p>
    <w:p>
      <w:pPr>
        <w:pStyle w:val="Normal"/>
        <w:tabs>
          <w:tab w:val="left" w:pos="1440" w:leader="none"/>
        </w:tabs>
        <w:spacing w:before="57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right" w:pos="10772" w:leader="none"/>
        </w:tabs>
        <w:spacing w:before="57" w:after="0"/>
        <w:jc w:val="both"/>
        <w:rPr/>
      </w:pPr>
      <w:r>
        <w:rPr>
          <w:rFonts w:ascii="Arial" w:hAnsi="Arial"/>
          <w:b/>
          <w:sz w:val="22"/>
          <w:szCs w:val="22"/>
        </w:rPr>
        <w:t xml:space="preserve">PULSO </w:t>
        <w:tab/>
        <w:t>dez.2000 a dez.2004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Coordenador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(jul.2003 a dez.2004)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Analista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(dez.2000 a jun.2003)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i/>
          <w:iCs/>
        </w:rPr>
        <w:t>Liderança de time interno de desenvolvimento, composto por 10 profissionais e atuação em projetos para grandes clientes: Banco Real, Citibank, iBest.</w:t>
      </w:r>
      <w:r>
        <w:rPr>
          <w:rFonts w:ascii="Arial" w:hAnsi="Arial"/>
          <w:i/>
          <w:iCs/>
        </w:rPr>
        <w:t xml:space="preserve"> Reporte ao Sócio-Diretor de Tecnologia.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Defini arquitetura e atuei na programação do </w:t>
      </w:r>
      <w:r>
        <w:rPr>
          <w:rFonts w:ascii="Arial" w:hAnsi="Arial"/>
          <w:i/>
          <w:iCs/>
          <w:sz w:val="22"/>
          <w:szCs w:val="22"/>
        </w:rPr>
        <w:t>marketplace</w:t>
      </w:r>
      <w:r>
        <w:rPr>
          <w:rFonts w:ascii="Arial" w:hAnsi="Arial"/>
          <w:sz w:val="22"/>
          <w:szCs w:val="22"/>
        </w:rPr>
        <w:t xml:space="preserve"> do banco ABN Amro Real (Qualivillas) desenvolvido com tecnologia .Net (C# + MS Commerce Server) - 2003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 xml:space="preserve">Participei da definição de arquitetura e desenvolvimento do discador e </w:t>
      </w:r>
      <w:r>
        <w:rPr>
          <w:rFonts w:ascii="Arial" w:hAnsi="Arial"/>
          <w:i/>
          <w:iCs/>
          <w:sz w:val="22"/>
          <w:szCs w:val="22"/>
        </w:rPr>
        <w:t>player</w:t>
      </w:r>
      <w:r>
        <w:rPr>
          <w:rFonts w:ascii="Arial" w:hAnsi="Arial"/>
          <w:sz w:val="22"/>
          <w:szCs w:val="22"/>
        </w:rPr>
        <w:t xml:space="preserve"> multimídia Icon (</w:t>
      </w:r>
      <w:hyperlink r:id="rId4">
        <w:r>
          <w:rPr>
            <w:rStyle w:val="LinkdaInternet"/>
            <w:rFonts w:ascii="Arial" w:hAnsi="Arial"/>
            <w:sz w:val="22"/>
            <w:szCs w:val="22"/>
          </w:rPr>
          <w:t>www.icon.com.br</w:t>
        </w:r>
      </w:hyperlink>
      <w:r>
        <w:rPr>
          <w:rFonts w:ascii="Arial" w:hAnsi="Arial"/>
          <w:sz w:val="22"/>
          <w:szCs w:val="22"/>
        </w:rPr>
        <w:t>) do iBest, desenvolvimento em C++ e Adobe Flash - 2002.</w:t>
      </w:r>
    </w:p>
    <w:p>
      <w:pPr>
        <w:pStyle w:val="Normal"/>
        <w:numPr>
          <w:ilvl w:val="8"/>
          <w:numId w:val="2"/>
        </w:numPr>
        <w:tabs>
          <w:tab w:val="left" w:pos="284" w:leader="none"/>
        </w:tabs>
        <w:spacing w:before="57" w:after="0"/>
        <w:ind w:left="284" w:hanging="142"/>
        <w:jc w:val="both"/>
        <w:rPr/>
      </w:pPr>
      <w:r>
        <w:rPr>
          <w:rFonts w:ascii="Arial" w:hAnsi="Arial"/>
          <w:sz w:val="22"/>
          <w:szCs w:val="22"/>
        </w:rPr>
        <w:t>Participei do desenvolvimento em C++ e Java do Real Internet Banking - 2001.</w:t>
      </w:r>
    </w:p>
    <w:p>
      <w:pPr>
        <w:pStyle w:val="Normal"/>
        <w:spacing w:before="57" w:after="0"/>
        <w:ind w:left="72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tabs>
          <w:tab w:val="right" w:pos="10772" w:leader="none"/>
        </w:tabs>
        <w:spacing w:before="57" w:after="0"/>
        <w:jc w:val="both"/>
        <w:rPr/>
      </w:pPr>
      <w:r>
        <w:rPr>
          <w:rFonts w:ascii="Arial" w:hAnsi="Arial"/>
          <w:b/>
          <w:sz w:val="22"/>
          <w:szCs w:val="22"/>
        </w:rPr>
        <w:t xml:space="preserve">ITAUTEC </w:t>
        <w:tab/>
        <w:t>ago.1999 a dez.2000</w:t>
      </w:r>
    </w:p>
    <w:p>
      <w:pPr>
        <w:pStyle w:val="Normal"/>
        <w:spacing w:before="57" w:after="0"/>
        <w:ind w:left="142" w:hanging="0"/>
        <w:jc w:val="both"/>
        <w:rPr/>
      </w:pPr>
      <w:r>
        <w:rPr>
          <w:rFonts w:ascii="Arial" w:hAnsi="Arial"/>
          <w:b/>
          <w:i/>
          <w:sz w:val="22"/>
          <w:szCs w:val="22"/>
        </w:rPr>
        <w:t>Analista de Sistemas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(ago.1999 a dez.2000)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Cs w:val="24"/>
        </w:rPr>
      </w:pPr>
      <w:r>
        <w:rPr>
          <w:rFonts w:eastAsia="Noto Sans CJK SC Regular" w:cs="FreeSans" w:ascii="Liberation Serif" w:hAnsi="Liberation Serif"/>
          <w:color w:val="00000A"/>
          <w:szCs w:val="24"/>
        </w:rPr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Cs w:val="24"/>
        </w:rPr>
      </w:pPr>
      <w:r>
        <w:rPr>
          <w:rFonts w:eastAsia="Noto Sans CJK SC Regular" w:cs="FreeSans" w:ascii="Liberation Serif" w:hAnsi="Liberation Serif"/>
          <w:color w:val="00000A"/>
          <w:szCs w:val="24"/>
        </w:rPr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Cs w:val="24"/>
        </w:rPr>
      </w:pPr>
      <w:bookmarkStart w:id="0" w:name="_GoBack"/>
      <w:bookmarkStart w:id="1" w:name="_GoBack"/>
      <w:bookmarkEnd w:id="1"/>
      <w:r>
        <w:rPr>
          <w:rFonts w:eastAsia="Noto Sans CJK SC Regular" w:cs="FreeSans" w:ascii="Liberation Serif" w:hAnsi="Liberation Serif"/>
          <w:color w:val="00000A"/>
          <w:szCs w:val="24"/>
        </w:rPr>
      </w:r>
    </w:p>
    <w:p>
      <w:pPr>
        <w:pStyle w:val="Normal"/>
        <w:spacing w:before="57" w:after="0"/>
        <w:jc w:val="both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OUTROS CURSOS | CERTIFICADOS RECENTES</w:t>
      </w:r>
    </w:p>
    <w:p>
      <w:pPr>
        <w:pStyle w:val="Normal"/>
        <w:numPr>
          <w:ilvl w:val="8"/>
          <w:numId w:val="3"/>
        </w:numPr>
        <w:tabs>
          <w:tab w:val="left" w:pos="284" w:leader="none"/>
        </w:tabs>
        <w:spacing w:before="57" w:after="0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UX-PM level 1 - Adotando UX: UX alliance, 2017</w:t>
      </w:r>
    </w:p>
    <w:p>
      <w:pPr>
        <w:pStyle w:val="Normal"/>
        <w:numPr>
          <w:ilvl w:val="8"/>
          <w:numId w:val="3"/>
        </w:numPr>
        <w:tabs>
          <w:tab w:val="left" w:pos="284" w:leader="none"/>
        </w:tabs>
        <w:spacing w:before="57" w:after="0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UX-PM level 2 - Executando UX: UX alliance, 2017</w:t>
      </w:r>
    </w:p>
    <w:p>
      <w:pPr>
        <w:pStyle w:val="Normal"/>
        <w:numPr>
          <w:ilvl w:val="8"/>
          <w:numId w:val="3"/>
        </w:numPr>
        <w:tabs>
          <w:tab w:val="left" w:pos="284" w:leader="none"/>
        </w:tabs>
        <w:spacing w:before="57" w:after="0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UX-PM level 3 - Liderando UX: UX alliance, 2017</w:t>
      </w:r>
    </w:p>
    <w:p>
      <w:pPr>
        <w:pStyle w:val="Normal"/>
        <w:numPr>
          <w:ilvl w:val="8"/>
          <w:numId w:val="3"/>
        </w:numPr>
        <w:tabs>
          <w:tab w:val="left" w:pos="284" w:leader="none"/>
        </w:tabs>
        <w:spacing w:before="57" w:after="0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Gerente de e-Commerce e Marketing Digital: ComSchool, 2017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Cs w:val="24"/>
        </w:rPr>
      </w:pPr>
      <w:r>
        <w:rPr>
          <w:rFonts w:eastAsia="Noto Sans CJK SC Regular" w:cs="FreeSans" w:ascii="Liberation Serif" w:hAnsi="Liberation Serif"/>
          <w:color w:val="00000A"/>
          <w:szCs w:val="24"/>
        </w:rPr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Cs w:val="24"/>
        </w:rPr>
      </w:pPr>
      <w:r>
        <w:rPr>
          <w:rFonts w:eastAsia="Noto Sans CJK SC Regular" w:cs="FreeSans" w:ascii="Liberation Serif" w:hAnsi="Liberation Serif"/>
          <w:color w:val="00000A"/>
          <w:szCs w:val="24"/>
        </w:rPr>
      </w:r>
    </w:p>
    <w:p>
      <w:pPr>
        <w:pStyle w:val="Normal"/>
        <w:spacing w:before="57" w:after="0"/>
        <w:jc w:val="both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4"/>
          <w:szCs w:val="24"/>
        </w:rPr>
        <w:t>IDIOMAS</w:t>
      </w:r>
    </w:p>
    <w:p>
      <w:pPr>
        <w:pStyle w:val="Normal"/>
        <w:numPr>
          <w:ilvl w:val="8"/>
          <w:numId w:val="3"/>
        </w:numPr>
        <w:tabs>
          <w:tab w:val="left" w:pos="284" w:leader="none"/>
        </w:tabs>
        <w:spacing w:before="57" w:after="0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Inglês avançado</w:t>
      </w:r>
    </w:p>
    <w:p>
      <w:pPr>
        <w:pStyle w:val="Normal"/>
        <w:numPr>
          <w:ilvl w:val="8"/>
          <w:numId w:val="3"/>
        </w:numPr>
        <w:tabs>
          <w:tab w:val="left" w:pos="284" w:leader="none"/>
        </w:tabs>
        <w:spacing w:before="57" w:after="0"/>
        <w:ind w:left="284" w:hanging="14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Espanhol básico</w:t>
      </w:r>
    </w:p>
    <w:p>
      <w:pPr>
        <w:pStyle w:val="Normal"/>
        <w:rPr/>
      </w:pPr>
      <w:r>
        <w:rPr/>
      </w:r>
    </w:p>
    <w:sectPr>
      <w:type w:val="nextPage"/>
      <w:pgSz w:w="11906" w:h="17337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"/>
      <w:lvlJc w:val="left"/>
      <w:pPr>
        <w:ind w:left="4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"/>
      <w:lvlJc w:val="left"/>
      <w:pPr>
        <w:ind w:left="10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"/>
      <w:lvlJc w:val="left"/>
      <w:pPr>
        <w:ind w:left="4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"/>
      <w:lvlJc w:val="left"/>
      <w:pPr>
        <w:ind w:left="100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00000A"/>
      <w:sz w:val="20"/>
      <w:szCs w:val="20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Arial" w:cs="Arial"/>
      <w:sz w:val="19"/>
      <w:vertAlign w:val="superscript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Arial" w:hAnsi="Arial" w:eastAsia="Arial" w:cs="Arial"/>
      <w:vertAlign w:val="superscript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Arial" w:hAnsi="Arial" w:eastAsia="Arial" w:cs="Arial"/>
      <w:vertAlign w:val="superscript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Arial" w:hAnsi="Arial" w:eastAsia="Arial" w:cs="Arial"/>
      <w:sz w:val="22"/>
      <w:vertAlign w:val="superscript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Arial" w:hAnsi="Arial" w:eastAsia="Arial" w:cs="Arial"/>
      <w:vertAlign w:val="superscript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Arial" w:hAnsi="Arial" w:eastAsia="Arial" w:cs="Arial"/>
      <w:vertAlign w:val="superscript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Arial" w:hAnsi="Arial" w:eastAsia="Arial" w:cs="Arial"/>
      <w:vertAlign w:val="superscript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Arial" w:hAnsi="Arial" w:eastAsia="Arial" w:cs="Arial"/>
      <w:vertAlign w:val="superscript"/>
    </w:rPr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>
      <w:rFonts w:ascii="Arial" w:hAnsi="Arial" w:eastAsia="Arial" w:cs="Arial"/>
      <w:vertAlign w:val="superscript"/>
    </w:rPr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Arial" w:hAnsi="Arial" w:eastAsia="Arial" w:cs="Arial"/>
      <w:vertAlign w:val="superscript"/>
    </w:rPr>
  </w:style>
  <w:style w:type="character" w:styleId="WW8Num10z1" w:customStyle="1">
    <w:name w:val="WW8Num10z1"/>
    <w:qFormat/>
    <w:rPr>
      <w:rFonts w:ascii="Arial" w:hAnsi="Arial" w:eastAsia="Arial" w:cs="Arial"/>
      <w:vertAlign w:val="superscript"/>
    </w:rPr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Arial" w:hAnsi="Arial" w:eastAsia="Arial" w:cs="Arial"/>
      <w:vertAlign w:val="superscript"/>
    </w:rPr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>
      <w:rFonts w:ascii="Arial" w:hAnsi="Arial" w:eastAsia="Arial" w:cs="Arial"/>
      <w:sz w:val="19"/>
      <w:vertAlign w:val="superscript"/>
    </w:rPr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ListLabel1" w:customStyle="1">
    <w:name w:val="ListLabel 1"/>
    <w:qFormat/>
    <w:rPr>
      <w:rFonts w:ascii="Lato" w:hAnsi="Lato" w:cs="Symbol"/>
      <w:sz w:val="21"/>
    </w:rPr>
  </w:style>
  <w:style w:type="character" w:styleId="ListLabel2" w:customStyle="1">
    <w:name w:val="ListLabel 2"/>
    <w:qFormat/>
    <w:rPr>
      <w:rFonts w:ascii="Lato" w:hAnsi="Lato" w:cs="Symbol"/>
      <w:sz w:val="21"/>
    </w:rPr>
  </w:style>
  <w:style w:type="character" w:styleId="ListLabel3" w:customStyle="1">
    <w:name w:val="ListLabel 3"/>
    <w:qFormat/>
    <w:rPr>
      <w:rFonts w:ascii="Lato" w:hAnsi="Lato" w:cs="Symbol"/>
      <w:sz w:val="21"/>
    </w:rPr>
  </w:style>
  <w:style w:type="character" w:styleId="ListLabel4" w:customStyle="1">
    <w:name w:val="ListLabel 4"/>
    <w:qFormat/>
    <w:rPr>
      <w:rFonts w:ascii="Lato" w:hAnsi="Lato" w:cs="Symbol"/>
      <w:sz w:val="21"/>
    </w:rPr>
  </w:style>
  <w:style w:type="character" w:styleId="ListLabel5" w:customStyle="1">
    <w:name w:val="ListLabel 5"/>
    <w:qFormat/>
    <w:rPr>
      <w:rFonts w:ascii="Lato" w:hAnsi="Lato" w:cs="Symbol"/>
      <w:sz w:val="21"/>
    </w:rPr>
  </w:style>
  <w:style w:type="character" w:styleId="ListLabel6" w:customStyle="1">
    <w:name w:val="ListLabel 6"/>
    <w:qFormat/>
    <w:rPr>
      <w:rFonts w:ascii="Lato" w:hAnsi="Lato" w:cs="Symbol"/>
      <w:sz w:val="21"/>
    </w:rPr>
  </w:style>
  <w:style w:type="character" w:styleId="ListLabel7" w:customStyle="1">
    <w:name w:val="ListLabel 7"/>
    <w:qFormat/>
    <w:rPr>
      <w:rFonts w:ascii="Lato" w:hAnsi="Lato" w:cs="Symbol"/>
      <w:sz w:val="21"/>
    </w:rPr>
  </w:style>
  <w:style w:type="character" w:styleId="ListLabel8" w:customStyle="1">
    <w:name w:val="ListLabel 8"/>
    <w:qFormat/>
    <w:rPr>
      <w:rFonts w:ascii="Arial" w:hAnsi="Arial" w:cs="Symbol"/>
      <w:sz w:val="36"/>
    </w:rPr>
  </w:style>
  <w:style w:type="character" w:styleId="ListLabel9" w:customStyle="1">
    <w:name w:val="ListLabel 9"/>
    <w:qFormat/>
    <w:rPr>
      <w:rFonts w:ascii="Lato" w:hAnsi="Lato" w:cs="Arial"/>
      <w:sz w:val="21"/>
      <w:vertAlign w:val="superscript"/>
    </w:rPr>
  </w:style>
  <w:style w:type="character" w:styleId="ListLabel10" w:customStyle="1">
    <w:name w:val="ListLabel 10"/>
    <w:qFormat/>
    <w:rPr>
      <w:rFonts w:cs="Liberation Serif"/>
    </w:rPr>
  </w:style>
  <w:style w:type="character" w:styleId="ListLabel11" w:customStyle="1">
    <w:name w:val="ListLabel 11"/>
    <w:qFormat/>
    <w:rPr>
      <w:rFonts w:cs="Liberation Serif"/>
    </w:rPr>
  </w:style>
  <w:style w:type="character" w:styleId="ListLabel12" w:customStyle="1">
    <w:name w:val="ListLabel 12"/>
    <w:qFormat/>
    <w:rPr>
      <w:rFonts w:cs="Liberation Serif"/>
    </w:rPr>
  </w:style>
  <w:style w:type="character" w:styleId="ListLabel13" w:customStyle="1">
    <w:name w:val="ListLabel 13"/>
    <w:qFormat/>
    <w:rPr>
      <w:rFonts w:cs="Liberation Serif"/>
    </w:rPr>
  </w:style>
  <w:style w:type="character" w:styleId="ListLabel14" w:customStyle="1">
    <w:name w:val="ListLabel 14"/>
    <w:qFormat/>
    <w:rPr>
      <w:rFonts w:cs="Liberation Serif"/>
    </w:rPr>
  </w:style>
  <w:style w:type="character" w:styleId="ListLabel15" w:customStyle="1">
    <w:name w:val="ListLabel 15"/>
    <w:qFormat/>
    <w:rPr>
      <w:rFonts w:cs="Liberation Serif"/>
    </w:rPr>
  </w:style>
  <w:style w:type="character" w:styleId="ListLabel16" w:customStyle="1">
    <w:name w:val="ListLabel 16"/>
    <w:qFormat/>
    <w:rPr>
      <w:rFonts w:cs="Liberation Serif"/>
    </w:rPr>
  </w:style>
  <w:style w:type="character" w:styleId="ListLabel17" w:customStyle="1">
    <w:name w:val="ListLabel 17"/>
    <w:qFormat/>
    <w:rPr>
      <w:rFonts w:ascii="Lato" w:hAnsi="Lato" w:cs="Symbol"/>
      <w:sz w:val="21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ascii="Lato" w:hAnsi="Lato" w:cs="Symbol"/>
      <w:sz w:val="21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ascii="Lato" w:hAnsi="Lato" w:cs="Symbol"/>
      <w:sz w:val="21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Liberation Serif"/>
    </w:rPr>
  </w:style>
  <w:style w:type="character" w:styleId="ListLabel45" w:customStyle="1">
    <w:name w:val="ListLabel 45"/>
    <w:qFormat/>
    <w:rPr>
      <w:rFonts w:cs="Liberation Serif"/>
    </w:rPr>
  </w:style>
  <w:style w:type="character" w:styleId="ListLabel46" w:customStyle="1">
    <w:name w:val="ListLabel 46"/>
    <w:qFormat/>
    <w:rPr>
      <w:rFonts w:cs="Liberation Serif"/>
    </w:rPr>
  </w:style>
  <w:style w:type="character" w:styleId="ListLabel47" w:customStyle="1">
    <w:name w:val="ListLabel 47"/>
    <w:qFormat/>
    <w:rPr>
      <w:rFonts w:cs="Liberation Serif"/>
    </w:rPr>
  </w:style>
  <w:style w:type="character" w:styleId="ListLabel48" w:customStyle="1">
    <w:name w:val="ListLabel 48"/>
    <w:qFormat/>
    <w:rPr>
      <w:rFonts w:cs="Liberation Serif"/>
    </w:rPr>
  </w:style>
  <w:style w:type="character" w:styleId="ListLabel49" w:customStyle="1">
    <w:name w:val="ListLabel 49"/>
    <w:qFormat/>
    <w:rPr>
      <w:rFonts w:cs="Liberation Serif"/>
    </w:rPr>
  </w:style>
  <w:style w:type="character" w:styleId="ListLabel50" w:customStyle="1">
    <w:name w:val="ListLabel 50"/>
    <w:qFormat/>
    <w:rPr>
      <w:rFonts w:cs="Liberation Serif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Wingdings"/>
    </w:rPr>
  </w:style>
  <w:style w:type="character" w:styleId="ListLabel95" w:customStyle="1">
    <w:name w:val="ListLabel 95"/>
    <w:qFormat/>
    <w:rPr>
      <w:rFonts w:ascii="Arial" w:hAnsi="Arial" w:cs="Wingdings"/>
      <w:sz w:val="22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Wingdings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Wingdings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Wingdings"/>
    </w:rPr>
  </w:style>
  <w:style w:type="character" w:styleId="ListLabel104" w:customStyle="1">
    <w:name w:val="ListLabel 104"/>
    <w:qFormat/>
    <w:rPr>
      <w:rFonts w:ascii="Arial" w:hAnsi="Arial" w:cs="Wingdings"/>
      <w:sz w:val="22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Wingdings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Wingdings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ascii="Arial" w:hAnsi="Arial" w:cs="Wingdings"/>
      <w:sz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58fd"/>
    <w:rPr>
      <w:rFonts w:ascii="Calibri" w:hAnsi="Calibri" w:eastAsia="Calibri" w:cs="Arial"/>
      <w:color w:val="00000A"/>
      <w:szCs w:val="20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  <w:sz w:val="22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Rodap">
    <w:name w:val="Footer"/>
    <w:basedOn w:val="Normal"/>
    <w:pPr>
      <w:suppressLineNumbers/>
      <w:tabs>
        <w:tab w:val="center" w:pos="5210" w:leader="none"/>
        <w:tab w:val="right" w:pos="10420" w:leader="none"/>
      </w:tabs>
    </w:pPr>
    <w:rPr/>
  </w:style>
  <w:style w:type="paragraph" w:styleId="Cabealho">
    <w:name w:val="Header"/>
    <w:basedOn w:val="Normal"/>
    <w:link w:val="HeaderChar"/>
    <w:uiPriority w:val="99"/>
    <w:unhideWhenUsed/>
    <w:rsid w:val="005558fd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gani@outlook.com" TargetMode="External"/><Relationship Id="rId3" Type="http://schemas.openxmlformats.org/officeDocument/2006/relationships/hyperlink" Target="http://www.linkedin.com/in/degani/" TargetMode="External"/><Relationship Id="rId4" Type="http://schemas.openxmlformats.org/officeDocument/2006/relationships/hyperlink" Target="http://www.icon.com.b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</TotalTime>
  <Application>LibreOffice/5.1.6.2$Linux_X86_64 LibreOffice_project/10m0$Build-2</Application>
  <Pages>2</Pages>
  <Words>915</Words>
  <Characters>5072</Characters>
  <CharactersWithSpaces>5923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2018-08-01T14:39:00Z</dcterms:created>
  <dc:creator>Rosana Mezzetti Cruz</dc:creator>
  <dc:description/>
  <dc:language>pt-BR</dc:language>
  <cp:lastModifiedBy/>
  <dcterms:modified xsi:type="dcterms:W3CDTF">2018-08-15T14:31:25Z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