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ORGANIZAÇÃO DOS ESTADOS IBERO-AMERICANOS</w:t>
      </w:r>
    </w:p>
    <w:p w:rsidR="00000000" w:rsidDel="00000000" w:rsidP="00000000" w:rsidRDefault="00000000" w:rsidRPr="00000000" w14:paraId="00000002">
      <w:pPr>
        <w:ind w:firstLine="72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PARA A EDUCAÇÃO, A CIÊNCIA E A CULTURA</w:t>
      </w:r>
    </w:p>
    <w:p w:rsidR="00000000" w:rsidDel="00000000" w:rsidP="00000000" w:rsidRDefault="00000000" w:rsidRPr="00000000" w14:paraId="00000003">
      <w:pPr>
        <w:spacing w:after="200" w:before="240" w:line="276" w:lineRule="auto"/>
        <w:ind w:firstLine="720"/>
        <w:jc w:val="center"/>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4">
      <w:pPr>
        <w:spacing w:after="200" w:before="240" w:line="276" w:lineRule="auto"/>
        <w:ind w:firstLine="720"/>
        <w:jc w:val="center"/>
        <w:rPr>
          <w:rFonts w:ascii="Roboto" w:cs="Roboto" w:eastAsia="Roboto" w:hAnsi="Roboto"/>
        </w:rPr>
      </w:pPr>
      <w:r w:rsidDel="00000000" w:rsidR="00000000" w:rsidRPr="00000000">
        <w:rPr>
          <w:rFonts w:ascii="Roboto" w:cs="Roboto" w:eastAsia="Roboto" w:hAnsi="Roboto"/>
          <w:b w:val="1"/>
          <w:bCs w:val="1"/>
          <w:rtl w:val="0"/>
        </w:rPr>
        <w:t xml:space="preserve">DOCUMENTO TÉCNICO Nº </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05">
      <w:pPr>
        <w:spacing w:after="200" w:before="240" w:line="276"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6">
      <w:pPr>
        <w:spacing w:after="200" w:before="240" w:lineRule="auto"/>
        <w:ind w:left="3685.0393700787395" w:firstLine="0"/>
        <w:jc w:val="both"/>
        <w:rPr>
          <w:rFonts w:ascii="Roboto" w:cs="Roboto" w:eastAsia="Roboto" w:hAnsi="Roboto"/>
        </w:rPr>
      </w:pPr>
      <w:r w:rsidDel="00000000" w:rsidR="00000000" w:rsidRPr="00000000">
        <w:rPr>
          <w:rtl w:val="0"/>
        </w:rPr>
        <w:t xml:space="preserve">Documento técnico contendo o relatório analítico da sistematização e os resultados das primeira e segunda incursões ao campo, consolidando as informações obtidas nas visitas e destacando convergências e diferenças em relação à primeira e à segunda etapas. Este produto deverá apresentar a lista de experiências recomendadas para suporte, acompanhada de justificativa técnica e estimativa preliminares de recursos necessários ao seu desenvolvimento, bem como recomendações sobre estratégias de estruturação e possíveis mecanismos de captação de recursos.</w:t>
        <w:br w:type="textWrapping"/>
      </w:r>
      <w:r w:rsidDel="00000000" w:rsidR="00000000" w:rsidRPr="00000000">
        <w:rPr>
          <w:rFonts w:ascii="Roboto" w:cs="Roboto" w:eastAsia="Roboto" w:hAnsi="Roboto"/>
          <w:rtl w:val="0"/>
        </w:rPr>
        <w:br w:type="textWrapping"/>
      </w:r>
    </w:p>
    <w:p w:rsidR="00000000" w:rsidDel="00000000" w:rsidP="00000000" w:rsidRDefault="00000000" w:rsidRPr="00000000" w14:paraId="00000007">
      <w:pPr>
        <w:spacing w:after="200" w:before="240" w:lineRule="auto"/>
        <w:ind w:firstLine="720"/>
        <w:jc w:val="center"/>
        <w:rPr>
          <w:rFonts w:ascii="Roboto" w:cs="Roboto" w:eastAsia="Roboto" w:hAnsi="Roboto"/>
        </w:rPr>
      </w:pPr>
      <w:r w:rsidDel="00000000" w:rsidR="00000000" w:rsidRPr="00000000">
        <w:rPr>
          <w:rFonts w:ascii="Roboto" w:cs="Roboto" w:eastAsia="Roboto" w:hAnsi="Roboto"/>
          <w:rtl w:val="0"/>
        </w:rPr>
        <w:t xml:space="preserve">Consultoria</w:t>
      </w:r>
    </w:p>
    <w:p w:rsidR="00000000" w:rsidDel="00000000" w:rsidP="00000000" w:rsidRDefault="00000000" w:rsidRPr="00000000" w14:paraId="00000008">
      <w:pPr>
        <w:spacing w:after="200" w:before="240" w:lineRule="auto"/>
        <w:ind w:firstLine="72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Quanta Consultoria, Projetos e Editora Ltda.</w:t>
      </w:r>
    </w:p>
    <w:p w:rsidR="00000000" w:rsidDel="00000000" w:rsidP="00000000" w:rsidRDefault="00000000" w:rsidRPr="00000000" w14:paraId="00000009">
      <w:pPr>
        <w:spacing w:after="200" w:before="240" w:line="276" w:lineRule="auto"/>
        <w:jc w:val="both"/>
        <w:rPr>
          <w:rFonts w:ascii="Roboto" w:cs="Roboto" w:eastAsia="Roboto" w:hAnsi="Roboto"/>
          <w:b w:val="1"/>
          <w:bCs w:val="1"/>
        </w:rPr>
      </w:pPr>
      <w:r w:rsidDel="00000000" w:rsidR="00000000" w:rsidRPr="00000000">
        <w:rPr>
          <w:rtl w:val="0"/>
        </w:rPr>
      </w:r>
    </w:p>
    <w:p w:rsidR="00000000" w:rsidDel="00000000" w:rsidP="00000000" w:rsidRDefault="00000000" w:rsidRPr="00000000" w14:paraId="0000000A">
      <w:pPr>
        <w:spacing w:after="200" w:before="240" w:line="276" w:lineRule="auto"/>
        <w:rPr>
          <w:rFonts w:ascii="Roboto" w:cs="Roboto" w:eastAsia="Roboto" w:hAnsi="Roboto"/>
        </w:rPr>
      </w:pPr>
      <w:r w:rsidDel="00000000" w:rsidR="00000000" w:rsidRPr="00000000">
        <w:rPr>
          <w:rFonts w:ascii="Roboto" w:cs="Roboto" w:eastAsia="Roboto" w:hAnsi="Roboto"/>
          <w:b w:val="1"/>
          <w:bCs w:val="1"/>
          <w:rtl w:val="0"/>
        </w:rPr>
        <w:t xml:space="preserve">Produto:   </w:t>
      </w:r>
      <w:r w:rsidDel="00000000" w:rsidR="00000000" w:rsidRPr="00000000">
        <w:rPr>
          <w:rFonts w:ascii="Roboto" w:cs="Roboto" w:eastAsia="Roboto" w:hAnsi="Roboto"/>
          <w:rtl w:val="0"/>
        </w:rPr>
        <w:t xml:space="preserve">Documento técnico de relatório da </w:t>
      </w:r>
      <w:r w:rsidDel="00000000" w:rsidR="00000000" w:rsidRPr="00000000">
        <w:rPr>
          <w:rtl w:val="0"/>
        </w:rPr>
        <w:t xml:space="preserve">segunda</w:t>
      </w:r>
      <w:r w:rsidDel="00000000" w:rsidR="00000000" w:rsidRPr="00000000">
        <w:rPr>
          <w:rFonts w:ascii="Roboto" w:cs="Roboto" w:eastAsia="Roboto" w:hAnsi="Roboto"/>
          <w:rtl w:val="0"/>
        </w:rPr>
        <w:t xml:space="preserve"> incursão a campo</w:t>
      </w:r>
    </w:p>
    <w:p w:rsidR="00000000" w:rsidDel="00000000" w:rsidP="00000000" w:rsidRDefault="00000000" w:rsidRPr="00000000" w14:paraId="0000000B">
      <w:pPr>
        <w:spacing w:after="200" w:before="240" w:line="276" w:lineRule="auto"/>
        <w:rPr>
          <w:rFonts w:ascii="Roboto" w:cs="Roboto" w:eastAsia="Roboto" w:hAnsi="Roboto"/>
        </w:rPr>
      </w:pPr>
      <w:r w:rsidDel="00000000" w:rsidR="00000000" w:rsidRPr="00000000">
        <w:rPr>
          <w:rFonts w:ascii="Roboto" w:cs="Roboto" w:eastAsia="Roboto" w:hAnsi="Roboto"/>
          <w:b w:val="1"/>
          <w:bCs w:val="1"/>
          <w:rtl w:val="0"/>
        </w:rPr>
        <w:t xml:space="preserve">Termo de referência: </w:t>
      </w:r>
      <w:r w:rsidDel="00000000" w:rsidR="00000000" w:rsidRPr="00000000">
        <w:rPr>
          <w:rFonts w:ascii="Roboto" w:cs="Roboto" w:eastAsia="Roboto" w:hAnsi="Roboto"/>
          <w:rtl w:val="0"/>
        </w:rPr>
        <w:t xml:space="preserve">Nº 12.500/2026</w:t>
      </w:r>
    </w:p>
    <w:p w:rsidR="00000000" w:rsidDel="00000000" w:rsidP="00000000" w:rsidRDefault="00000000" w:rsidRPr="00000000" w14:paraId="0000000C">
      <w:pPr>
        <w:spacing w:after="200" w:before="240" w:line="276"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Contrato: </w:t>
      </w:r>
      <w:r w:rsidDel="00000000" w:rsidR="00000000" w:rsidRPr="00000000">
        <w:rPr>
          <w:rFonts w:ascii="Roboto" w:cs="Roboto" w:eastAsia="Roboto" w:hAnsi="Roboto"/>
          <w:rtl w:val="0"/>
        </w:rPr>
        <w:t xml:space="preserve">Nº 13849/2026 – OEI /FPOS </w:t>
      </w:r>
      <w:r w:rsidDel="00000000" w:rsidR="00000000" w:rsidRPr="00000000">
        <w:rPr>
          <w:rtl w:val="0"/>
        </w:rPr>
      </w:r>
    </w:p>
    <w:p w:rsidR="00000000" w:rsidDel="00000000" w:rsidP="00000000" w:rsidRDefault="00000000" w:rsidRPr="00000000" w14:paraId="0000000D">
      <w:pPr>
        <w:spacing w:after="200" w:lineRule="auto"/>
        <w:jc w:val="left"/>
        <w:rPr/>
      </w:pPr>
      <w:r w:rsidDel="00000000" w:rsidR="00000000" w:rsidRPr="00000000">
        <w:rPr>
          <w:rtl w:val="0"/>
        </w:rPr>
      </w:r>
    </w:p>
    <w:p w:rsidR="00000000" w:rsidDel="00000000" w:rsidP="00000000" w:rsidRDefault="00000000" w:rsidRPr="00000000" w14:paraId="0000000E">
      <w:pPr>
        <w:spacing w:after="200" w:lineRule="auto"/>
        <w:jc w:val="center"/>
        <w:rPr>
          <w:rFonts w:ascii="Roboto" w:cs="Roboto" w:eastAsia="Roboto" w:hAnsi="Roboto"/>
        </w:rPr>
      </w:pPr>
      <w:r w:rsidDel="00000000" w:rsidR="00000000" w:rsidRPr="00000000">
        <w:rPr>
          <w:rFonts w:ascii="Roboto" w:cs="Roboto" w:eastAsia="Roboto" w:hAnsi="Roboto"/>
          <w:rtl w:val="0"/>
        </w:rPr>
        <w:t xml:space="preserve">São Paulo, </w:t>
      </w:r>
      <w:r w:rsidDel="00000000" w:rsidR="00000000" w:rsidRPr="00000000">
        <w:rPr>
          <w:rtl w:val="0"/>
        </w:rPr>
        <w:t xml:space="preserve">21</w:t>
      </w:r>
      <w:r w:rsidDel="00000000" w:rsidR="00000000" w:rsidRPr="00000000">
        <w:rPr>
          <w:rFonts w:ascii="Roboto" w:cs="Roboto" w:eastAsia="Roboto" w:hAnsi="Roboto"/>
          <w:rtl w:val="0"/>
        </w:rPr>
        <w:t xml:space="preserve"> de agosto de 2026.</w:t>
      </w:r>
    </w:p>
    <w:p w:rsidR="00000000" w:rsidDel="00000000" w:rsidP="00000000" w:rsidRDefault="00000000" w:rsidRPr="00000000" w14:paraId="0000000F">
      <w:pPr>
        <w:keepNext w:val="1"/>
        <w:keepLines w:val="1"/>
        <w:spacing w:before="480" w:line="276" w:lineRule="auto"/>
        <w:rPr>
          <w:rFonts w:ascii="Roboto" w:cs="Roboto" w:eastAsia="Roboto" w:hAnsi="Roboto"/>
        </w:rPr>
      </w:pPr>
      <w:r w:rsidDel="00000000" w:rsidR="00000000" w:rsidRPr="00000000">
        <w:rPr>
          <w:b w:val="1"/>
          <w:bCs w:val="1"/>
          <w:sz w:val="32"/>
          <w:szCs w:val="32"/>
          <w:rtl w:val="0"/>
        </w:rPr>
        <w:t xml:space="preserve">S</w:t>
      </w:r>
      <w:r w:rsidDel="00000000" w:rsidR="00000000" w:rsidRPr="00000000">
        <w:rPr>
          <w:rFonts w:ascii="Roboto" w:cs="Roboto" w:eastAsia="Roboto" w:hAnsi="Roboto"/>
          <w:b w:val="1"/>
          <w:bCs w:val="1"/>
          <w:sz w:val="32"/>
          <w:szCs w:val="32"/>
          <w:rtl w:val="0"/>
        </w:rPr>
        <w:t xml:space="preserve">umário</w:t>
      </w:r>
      <w:r w:rsidDel="00000000" w:rsidR="00000000" w:rsidRPr="00000000">
        <w:rPr>
          <w:rFonts w:ascii="Roboto" w:cs="Roboto" w:eastAsia="Roboto" w:hAnsi="Roboto"/>
          <w:b w:val="1"/>
          <w:bCs w:val="1"/>
          <w:sz w:val="30"/>
          <w:szCs w:val="30"/>
          <w:rtl w:val="0"/>
        </w:rPr>
        <w:br w:type="textWrapping"/>
      </w:r>
      <w:r w:rsidDel="00000000" w:rsidR="00000000" w:rsidRPr="00000000">
        <w:rPr>
          <w:rtl w:val="0"/>
        </w:rPr>
      </w:r>
    </w:p>
    <w:sdt>
      <w:sdtPr>
        <w:id w:val="835657807"/>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wkjtwllns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Apresentação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k9opnt658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Síntese Executiva</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iru554hjer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Experiências visitadas além dos roteiros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pphimmuaj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Fazenda Tamanduá</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3g29unzx5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Rede Xique Xique</w:t>
              <w:tab/>
              <w:t xml:space="preserve">20</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e3x4t5qcmg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Sistema Metroviário do Ceará</w:t>
              <w:tab/>
              <w:t xml:space="preserve">29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qv1r1g0ei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Unidade MCTI/EMBRAPII de Inovação em Inteligência Artificial - IFCE</w:t>
              <w:tab/>
              <w:t xml:space="preserve">37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3ap8dp5yx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BlueC</w:t>
              <w:tab/>
              <w:t xml:space="preserve">47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wna44jmwhh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Nota metodológica da consolidação</w:t>
              <w:tab/>
              <w:t xml:space="preserve">56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dh81ofoa5vg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Panorama consolidado das iniciativas</w:t>
              <w:tab/>
              <w:t xml:space="preserve">57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lawz94n2w1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Critérios de recomendação e processo de seleção das experiências</w:t>
              <w:tab/>
              <w:t xml:space="preserve">59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v10fxnouv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Pressupostos territoriais para a leitura do Nordeste</w:t>
              <w:tab/>
              <w:t xml:space="preserve">59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lf8j8xmv2q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Vetores de desenvolvimento sustentável no Nordeste</w:t>
              <w:tab/>
              <w:t xml:space="preserve">61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kp5sbtctrz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Critérios de classificação e encaminhamento</w:t>
              <w:tab/>
              <w:t xml:space="preserve">62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x7bzcxtiq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Matriz de avaliação: dimensões, pesos e justificativa</w:t>
              <w:tab/>
              <w:t xml:space="preserve">63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9xw9hf9sk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6.4.1.  Instrumentos de validação e aplicação</w:t>
              <w:tab/>
              <w:t xml:space="preserve">63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w1f24pj40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6.4.2.  Matriz comparada com as notas</w:t>
              <w:tab/>
              <w:t xml:space="preserve">65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84b7nr5db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Fichas de recomendação por eixo</w:t>
              <w:tab/>
              <w:t xml:space="preserve">67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yarob2x3z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6.5.1. Recomendadas para apoio imediato</w:t>
              <w:tab/>
              <w:t xml:space="preserve">67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cx7ccfr76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Eixo 1 - Finanças Sustentáveis e Inclusivas</w:t>
              <w:tab/>
              <w:t xml:space="preserve">67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o8p9oltz7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Eixo 2 - Adensamento Tecnológico e Retenção de Talentos</w:t>
              <w:tab/>
              <w:t xml:space="preserve">74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llk7xr5m8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Eixo 3 - Bioeconomia e Sistemas Agroalimentares Adaptados</w:t>
              <w:tab/>
              <w:t xml:space="preserve">85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ypcp2n5nzv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Eixo 4 - Transição Energética</w:t>
              <w:tab/>
              <w:t xml:space="preserve">90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anchor="_heading=h.jq16d9l9a8w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Eixo 5 - Economia Circular e Solidária</w:t>
              <w:tab/>
              <w:t xml:space="preserve">101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rdbb6hbin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 Eixo 6 - Infraestrutura Verde-Azul e Adaptação Climática</w:t>
              <w:tab/>
              <w:t xml:space="preserve">107</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ynasimwxr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6.5.2. Não recomendadas nesta etapa</w:t>
              <w:tab/>
              <w:t xml:space="preserve">148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cxn2td4sg1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Estimativa preliminar de recursos</w:t>
              <w:tab/>
              <w:t xml:space="preserve">150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gquvj8a2q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Situação econômico-financeira das iniciativas</w:t>
              <w:tab/>
              <w:t xml:space="preserve">151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5yblo8gvcl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Estimativa por experiência</w:t>
              <w:tab/>
              <w:t xml:space="preserve">155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y6fr5sdvob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Apoio preparatório às experiências de potencial estratégico</w:t>
              <w:tab/>
              <w:t xml:space="preserve">159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chk5ddhtj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Mecanismos de captação aplicáveis</w:t>
              <w:tab/>
              <w:t xml:space="preserve">161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a56hosjnjb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Síntese</w:t>
              <w:tab/>
              <w:t xml:space="preserve">164</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e72ndf5w25u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Considerações finais</w:t>
              <w:tab/>
              <w:t xml:space="preserve">164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yii0fzc8s9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Convergências</w:t>
              <w:tab/>
              <w:t xml:space="preserve">165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gcw7ftj3h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Padrões recorrentes de gargalo</w:t>
              <w:tab/>
              <w:t xml:space="preserve">166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q48tfc516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Sinergias e possibilidades de arranjo em rede</w:t>
              <w:tab/>
              <w:t xml:space="preserve">166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Heading1"/>
        <w:keepNext w:val="0"/>
        <w:keepLines w:val="0"/>
        <w:numPr>
          <w:ilvl w:val="0"/>
          <w:numId w:val="53"/>
        </w:numPr>
        <w:tabs>
          <w:tab w:val="left" w:leader="none" w:pos="1276"/>
          <w:tab w:val="left" w:leader="none" w:pos="1276"/>
          <w:tab w:val="left" w:leader="none" w:pos="1276"/>
          <w:tab w:val="left" w:leader="none" w:pos="1276"/>
        </w:tabs>
        <w:rPr>
          <w:rFonts w:ascii="Roboto" w:cs="Roboto" w:eastAsia="Roboto" w:hAnsi="Roboto"/>
          <w:sz w:val="26"/>
          <w:szCs w:val="26"/>
        </w:rPr>
      </w:pPr>
      <w:bookmarkStart w:colFirst="0" w:colLast="0" w:name="_heading=h.rwkjtwllnsaq" w:id="0"/>
      <w:bookmarkEnd w:id="0"/>
      <w:r w:rsidDel="00000000" w:rsidR="00000000" w:rsidRPr="00000000">
        <w:rPr>
          <w:rtl w:val="0"/>
        </w:rPr>
        <w:t xml:space="preserve">Apresentação</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t xml:space="preserve">Este documento constitui o Produto 5 do Termo de Referência nº 12.500/2026, executado no âmbito do Contrato nº 13849/2026 celebrado entre a Organização dos Estados Ibero-Americanos para a Educação, a Ciência e a Cultura (OEI) e a Quanta Consultoria, Projetos e Editora Ltda. Seu objeto é o relatório analítico da sistematização das duas incursões a campo realizadas para identificação de projetos-piloto do Plano Brasil Nordeste de Transformação Ecológica (PTE/NE), consolidando as informações reportadas nos Produtos 3 e 4 e apresentando a lista de experiências recomendadas para apoio, com justificativa técnica, estimativa preliminar de recursos e recomendações sobre estratégias de estruturação e mecanismos de captação.</w:t>
      </w:r>
    </w:p>
    <w:p w:rsidR="00000000" w:rsidDel="00000000" w:rsidP="00000000" w:rsidRDefault="00000000" w:rsidRPr="00000000" w14:paraId="00000036">
      <w:pPr>
        <w:spacing w:after="240" w:before="240" w:lineRule="auto"/>
        <w:rPr/>
      </w:pPr>
      <w:r w:rsidDel="00000000" w:rsidR="00000000" w:rsidRPr="00000000">
        <w:rPr>
          <w:rtl w:val="0"/>
        </w:rPr>
        <w:t xml:space="preserve">O conjunto analisado reúne 24 experiências visitadas entre julho e agosto de 2026 em seis estados do Nordeste (Rio Grande do Norte, Paraíba, Ceará, Piauí, Pernambuco e Alagoas), distribuídas em três roteiros de campo e em um conjunto adicional de visitas realizadas fora dos roteiros originalmente previstos. As experiências abrangem os seis eixos do PTE/NE e percorrem contextos que vão de associações comunitárias de microcrédito a sistemas de infraestrutura urbana de grande porte, de institutos de pesquisa a cooperativas agroindustriais, de redes agroecológicas a parques tecnológicos.</w:t>
      </w:r>
    </w:p>
    <w:p w:rsidR="00000000" w:rsidDel="00000000" w:rsidP="00000000" w:rsidRDefault="00000000" w:rsidRPr="00000000" w14:paraId="00000037">
      <w:pPr>
        <w:spacing w:after="240" w:before="240" w:lineRule="auto"/>
        <w:rPr/>
      </w:pPr>
      <w:r w:rsidDel="00000000" w:rsidR="00000000" w:rsidRPr="00000000">
        <w:rPr>
          <w:rtl w:val="0"/>
        </w:rPr>
        <w:t xml:space="preserve">A relação entre este produto e os que o antecedem é de consolidação. Os Produtos 3 e 4 registraram, em fichas padronizadas por experiência, a caracterização e a avaliação individual de cada iniciativa visitada nas Rotas 1 e 2 e nas Rotas 3 e 4, respectivamente. Este produto retoma esse acervo sob uma chave comparativa: submete todas as experiências a uma mesma matriz de avaliação, identifica convergências e diferenças entre as etapas de campo, ordena as iniciativas segundo critérios explícitos de priorização e traduz o resultado em uma proposta de carteira, com ordens de grandeza de investimento e caminhos possíveis de financiamento.</w:t>
      </w:r>
    </w:p>
    <w:p w:rsidR="00000000" w:rsidDel="00000000" w:rsidP="00000000" w:rsidRDefault="00000000" w:rsidRPr="00000000" w14:paraId="00000038">
      <w:pPr>
        <w:spacing w:after="240" w:before="240" w:lineRule="auto"/>
        <w:rPr/>
      </w:pPr>
      <w:r w:rsidDel="00000000" w:rsidR="00000000" w:rsidRPr="00000000">
        <w:rPr>
          <w:rtl w:val="0"/>
        </w:rPr>
        <w:t xml:space="preserve">O documento está organizado em oito seções. Após esta Apresentação e a Síntese Executiva, a seção 3 sistematiza as cinco experiências visitadas fora dos roteiros previstos, seguindo o mesmo modelo de ficha adotado nos produtos anteriores. A seção 4 explicita a nota metodológica da consolidação e a seção 5 apresenta o panorama das iniciativas mapeadas. A seção 6 detalha os pressupostos territoriais, os vetores de desenvolvimento sustentável e a matriz de avaliação que orientaram a seleção, encerrando-se com as fichas de recomendação por eixo. A seção 7 dimensiona, em caráter preliminar, os recursos necessários e mapeia as famílias de mecanismos de captação aderentes à carteira. A seção 8 reúne as considerações finais. Compõem ainda o documento dois apêndices, com o modelo de ficha de recomendação e a matriz de avaliação completa.</w:t>
      </w:r>
    </w:p>
    <w:p w:rsidR="00000000" w:rsidDel="00000000" w:rsidP="00000000" w:rsidRDefault="00000000" w:rsidRPr="00000000" w14:paraId="00000039">
      <w:pPr>
        <w:spacing w:after="240" w:before="240" w:lineRule="auto"/>
        <w:rPr/>
      </w:pPr>
      <w:r w:rsidDel="00000000" w:rsidR="00000000" w:rsidRPr="00000000">
        <w:rPr>
          <w:rtl w:val="0"/>
        </w:rPr>
        <w:t xml:space="preserve">Cabe registrar o alcance do exercício. As estimativas apresentadas na seção 7 têm natureza indicativa e exploratória, construídas a partir de dados autorreportados em campo, sem conferência contra demonstrações contábeis e sem a modelagem financeira exigida para acesso efetivo a recursos. Servem para dimensionar a conversa com potenciais financiadores e para orientar a fase seguinte de estruturação, não para substituí-la.</w:t>
      </w:r>
      <w:r w:rsidDel="00000000" w:rsidR="00000000" w:rsidRPr="00000000">
        <w:rPr>
          <w:rtl w:val="0"/>
        </w:rPr>
      </w:r>
    </w:p>
    <w:p w:rsidR="00000000" w:rsidDel="00000000" w:rsidP="00000000" w:rsidRDefault="00000000" w:rsidRPr="00000000" w14:paraId="0000003A">
      <w:pPr>
        <w:pStyle w:val="Heading1"/>
        <w:numPr>
          <w:ilvl w:val="0"/>
          <w:numId w:val="53"/>
        </w:numPr>
        <w:tabs>
          <w:tab w:val="left" w:leader="none" w:pos="1276"/>
          <w:tab w:val="left" w:leader="none" w:pos="1276"/>
          <w:tab w:val="left" w:leader="none" w:pos="1276"/>
          <w:tab w:val="left" w:leader="none" w:pos="1276"/>
        </w:tabs>
        <w:rPr/>
      </w:pPr>
      <w:bookmarkStart w:colFirst="0" w:colLast="0" w:name="_heading=h.7k9opnt6582k" w:id="1"/>
      <w:bookmarkEnd w:id="1"/>
      <w:r w:rsidDel="00000000" w:rsidR="00000000" w:rsidRPr="00000000">
        <w:rPr>
          <w:rtl w:val="0"/>
        </w:rPr>
        <w:t xml:space="preserve">Síntese Executiva</w:t>
      </w:r>
    </w:p>
    <w:p w:rsidR="00000000" w:rsidDel="00000000" w:rsidP="00000000" w:rsidRDefault="00000000" w:rsidRPr="00000000" w14:paraId="0000003B">
      <w:pPr>
        <w:spacing w:after="240" w:before="240" w:lineRule="auto"/>
        <w:rPr/>
      </w:pPr>
      <w:r w:rsidDel="00000000" w:rsidR="00000000" w:rsidRPr="00000000">
        <w:rPr>
          <w:rtl w:val="0"/>
        </w:rPr>
        <w:t xml:space="preserve">As duas incursões a campo previstas no Termo de Referência nº 12.500/2026, somadas ao conjunto de visitas realizadas fora dos roteiros, resultaram no mapeamento de 24 experiências em seis estados do Nordeste, todas submetidas a um mesmo protocolo de coleta e a uma mesma matriz de avaliação.</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Método de avaliação.</w:t>
      </w:r>
      <w:r w:rsidDel="00000000" w:rsidR="00000000" w:rsidRPr="00000000">
        <w:rPr>
          <w:rtl w:val="0"/>
        </w:rPr>
        <w:t xml:space="preserve"> As experiências foram avaliadas em quatro dimensões, ponderadas de modo a evitar viés em favor de organizações já capitalizadas: impacto socioambiental e inclusão (30 pontos), inovação, potencial disruptivo e transferência (30 pontos), operação, maturidade e replicabilidade (25 pontos) e atração de investimentos e sustentabilidade financeira (15 pontos). A ponderação é o elemento central da metodologia: ao atribuir menor peso à capacidade de captar recursos, a matriz preserva a possibilidade de reconhecimento de iniciativas de base comunitária que enfrentam barreiras estruturais de acesso a fundos, sem deixar de considerar a capacidade de execução. A classificação gerada pela matriz foi tratada como insumo indicativo, submetido à validação qualitativa da equipe técnica à luz dos pressupostos territoriais e dos vetores de desenvolvimento adotados.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Resultado da seleção.</w:t>
      </w:r>
      <w:r w:rsidDel="00000000" w:rsidR="00000000" w:rsidRPr="00000000">
        <w:rPr>
          <w:rtl w:val="0"/>
        </w:rPr>
        <w:t xml:space="preserve"> Das 24 experiências avaliadas, 15 foram classificadas como de alta prioridade e recomendadas para apoio imediato, com pontuações entre 80 e 100 pontos. Sete compõem o grupo de potencial estratégico, com pontuações entre 60 e 78 pontos, cujo encaminhamento adequado não é o apoio à operação, mas a remoção de pré-condições que hoje inviabilizam o aporte. Duas, ambas do eixo de Finanças Sustentáveis e Inclusivas, não são recomendadas nesta etapa, sem prejuízo de reavaliação futura. A distribuição por eixo é desigual: o eixo de Nova Infraestrutura Verde-Azul e Adaptação Climática concentra nove das quinze recomendadas, enquanto o de Economia Circular e Solidária não teve iniciativa alcançando a faixa de alta prioridade.</w:t>
      </w:r>
    </w:p>
    <w:p w:rsidR="00000000" w:rsidDel="00000000" w:rsidP="00000000" w:rsidRDefault="00000000" w:rsidRPr="00000000" w14:paraId="0000003E">
      <w:pPr>
        <w:spacing w:after="240" w:before="240" w:lineRule="auto"/>
        <w:rPr/>
      </w:pPr>
      <w:r w:rsidDel="00000000" w:rsidR="00000000" w:rsidRPr="00000000">
        <w:rPr>
          <w:b w:val="1"/>
          <w:bCs w:val="1"/>
          <w:rtl w:val="0"/>
        </w:rPr>
        <w:t xml:space="preserve">Ordem de grandeza dos recursos.</w:t>
      </w:r>
      <w:r w:rsidDel="00000000" w:rsidR="00000000" w:rsidRPr="00000000">
        <w:rPr>
          <w:rtl w:val="0"/>
        </w:rPr>
        <w:t xml:space="preserve"> O envelope preliminar da carteira situa-se entre R$ 114,0 milhões e R$ 199,4 milhões para um horizonte de 36 meses, dos quais R$ 110,0 a R$ 191,6 milhões destinam-se às quinze experiências recomendadas e R$ 4,0 a R$ 7,9 milhões ao apoio preparatório das sete de potencial estratégico. A assimetria entre os dois montantes é significativa: remover pré-condições custa entre 3% e 4% do que custa financiar operações, e determina se essas experiências poderão ser reavaliadas em ciclo posterior. Uma única iniciativa, o Sistema Metroviário do Ceará, responde por R$ 40 a 80 milhões e distorce a leitura relativa da carteira; excluída, o conjunto soma R$ 70,0 a R$ 111,6 milhões.</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O achado principal.</w:t>
      </w:r>
      <w:r w:rsidDel="00000000" w:rsidR="00000000" w:rsidRPr="00000000">
        <w:rPr>
          <w:rtl w:val="0"/>
        </w:rPr>
        <w:t xml:space="preserve"> O exercício de dimensionamento revelou um resultado que excede a cifra que produziu. Das 22 experiências com alocação, apenas três documentam simultaneamente o custo de operar e a necessidade de recursos, e nenhuma teve seus valores conferidos contra demonstração contábil. Oito das quinze recomendadas não documentam nenhum dos dois. Nenhuma das 16 organizações com ficha aplicada acessou instrumentos de financiamento verde, e o interesse declarado concentra-se em doação, com 12 menções, contra uma única menção a blended finance. O que limita hoje o acesso dessas iniciativas ao financiamento não é a escassez de recursos, tampouco a falta de mérito técnico ou de aderência temática, uma vez que se trata de carteira integralmente climática, mas a ausência da informação que converte relevância em pedido financiável.</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Implicação para o desenho do apoio.</w:t>
      </w:r>
      <w:r w:rsidDel="00000000" w:rsidR="00000000" w:rsidRPr="00000000">
        <w:rPr>
          <w:rtl w:val="0"/>
        </w:rPr>
        <w:t xml:space="preserve"> Decorre daí a orientação que atravessa as recomendações deste relatório: o primeiro movimento é de documentação, e não de desembolso. Apenas duas experiências dispõem hoje da informação necessária para que o aporte seja dimensionado e contratado. Cinco necessitam de estudo de dimensionamento prévio, três necessitam antes disso de fortalecimento institucional e duas dependem de decisão regulatória do setor elétrico que não está sob sua governança e que nenhum instrumento financeiro remove.</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Mecanismos de captação.</w:t>
      </w:r>
      <w:r w:rsidDel="00000000" w:rsidR="00000000" w:rsidRPr="00000000">
        <w:rPr>
          <w:rtl w:val="0"/>
        </w:rPr>
        <w:t xml:space="preserve"> O mapa de mecanismos aderentes à carteira indica que nenhum instrumento isolado serve ao conjunto, dada a heterogeneidade financeira das organizações. Combinações de recurso não reembolsável, crédito e receita recorrente tendem a ser o desenho natural. Individualmente, apenas duas das quinze experiências recomendadas alcançam o porte mínimo padrão do canal regional em capitalização junto à Sudene, e cinco ficam abaixo mesmo do piso reduzido excepcional. Agregadas por eixo, o quadro melhora de forma desigual. A apresentação da carteira como programa único, com subprojetos sob um agente credenciado responsável por seleção e supervisão, dialoga com todos os canais mapeados e constitui a alternativa a amadurecer com o Consórcio Nordeste na fase de estruturação.</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Agendas coletivas.</w:t>
      </w:r>
      <w:r w:rsidDel="00000000" w:rsidR="00000000" w:rsidRPr="00000000">
        <w:rPr>
          <w:rtl w:val="0"/>
        </w:rPr>
        <w:t xml:space="preserve"> Três temas atravessam várias famílias de mecanismos e demandam tratamento como agenda da carteira, e não como pendência individual das organizações: a inexistência de metodologia consolidada de contabilização de carbono para a Caatinga, que bloqueia simultaneamente o mecanismo de maior potencial de receita recorrente e o eixo de maior peso da carteira; a formalização jurídica de organizações que operam sem personalidade própria ou sob configuração inadequada; e a previsibilidade plurianual do financiamento, gargalo que se mostrou mais determinante que o volume dos aportes.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pStyle w:val="Heading1"/>
        <w:numPr>
          <w:ilvl w:val="0"/>
          <w:numId w:val="53"/>
        </w:numPr>
        <w:spacing w:after="200" w:lineRule="auto"/>
        <w:ind w:left="720" w:hanging="360"/>
        <w:rPr/>
      </w:pPr>
      <w:bookmarkStart w:colFirst="0" w:colLast="0" w:name="_heading=h.iiru554hjer4" w:id="2"/>
      <w:bookmarkEnd w:id="2"/>
      <w:r w:rsidDel="00000000" w:rsidR="00000000" w:rsidRPr="00000000">
        <w:rPr>
          <w:rtl w:val="0"/>
        </w:rPr>
        <w:t xml:space="preserve">Experiências visitadas além dos roteiros</w:t>
      </w:r>
    </w:p>
    <w:p w:rsidR="00000000" w:rsidDel="00000000" w:rsidP="00000000" w:rsidRDefault="00000000" w:rsidRPr="00000000" w14:paraId="0000004D">
      <w:pPr>
        <w:spacing w:after="200" w:lineRule="auto"/>
        <w:ind w:left="0" w:firstLine="0"/>
        <w:rPr>
          <w:color w:val="ff0000"/>
        </w:rPr>
      </w:pPr>
      <w:r w:rsidDel="00000000" w:rsidR="00000000" w:rsidRPr="00000000">
        <w:rPr>
          <w:rtl w:val="0"/>
        </w:rPr>
        <w:t xml:space="preserve">Esta seção apresenta experiências que foram visitadas além dos roteiros apresentados nos produtos 03 e 04.</w:t>
      </w:r>
      <w:r w:rsidDel="00000000" w:rsidR="00000000" w:rsidRPr="00000000">
        <w:rPr>
          <w:rtl w:val="0"/>
        </w:rPr>
      </w:r>
    </w:p>
    <w:p w:rsidR="00000000" w:rsidDel="00000000" w:rsidP="00000000" w:rsidRDefault="00000000" w:rsidRPr="00000000" w14:paraId="0000004E">
      <w:pPr>
        <w:pStyle w:val="Heading2"/>
        <w:tabs>
          <w:tab w:val="left" w:leader="none" w:pos="1276"/>
          <w:tab w:val="left" w:leader="none" w:pos="1276"/>
        </w:tabs>
        <w:spacing w:after="200" w:lineRule="auto"/>
        <w:rPr/>
      </w:pPr>
      <w:bookmarkStart w:colFirst="0" w:colLast="0" w:name="_heading=h.tpphimmuajpq" w:id="3"/>
      <w:bookmarkEnd w:id="3"/>
      <w:r w:rsidDel="00000000" w:rsidR="00000000" w:rsidRPr="00000000">
        <w:rPr>
          <w:rtl w:val="0"/>
        </w:rPr>
        <w:t xml:space="preserve">3.1 Fazenda Tamanduá</w:t>
      </w:r>
    </w:p>
    <w:p w:rsidR="00000000" w:rsidDel="00000000" w:rsidP="00000000" w:rsidRDefault="00000000" w:rsidRPr="00000000" w14:paraId="0000004F">
      <w:pPr>
        <w:keepNext w:val="1"/>
        <w:spacing w:after="200" w:before="80" w:lineRule="auto"/>
        <w:jc w:val="left"/>
        <w:rPr/>
      </w:pPr>
      <w:r w:rsidDel="00000000" w:rsidR="00000000" w:rsidRPr="00000000">
        <w:rPr>
          <w:b w:val="1"/>
          <w:bCs w:val="1"/>
          <w:rtl w:val="0"/>
        </w:rPr>
        <w:t xml:space="preserve">3.1.1. Identificação da iniciativa</w:t>
      </w:r>
      <w:r w:rsidDel="00000000" w:rsidR="00000000" w:rsidRPr="00000000">
        <w:rPr>
          <w:rtl w:val="0"/>
        </w:rPr>
      </w:r>
    </w:p>
    <w:p w:rsidR="00000000" w:rsidDel="00000000" w:rsidP="00000000" w:rsidRDefault="00000000" w:rsidRPr="00000000" w14:paraId="00000050">
      <w:pPr>
        <w:numPr>
          <w:ilvl w:val="0"/>
          <w:numId w:val="2"/>
        </w:numPr>
        <w:spacing w:after="200" w:before="0" w:lineRule="auto"/>
        <w:ind w:left="720" w:hanging="360"/>
        <w:rPr>
          <w:u w:val="none"/>
        </w:rPr>
      </w:pPr>
      <w:r w:rsidDel="00000000" w:rsidR="00000000" w:rsidRPr="00000000">
        <w:rPr>
          <w:b w:val="1"/>
          <w:bCs w:val="1"/>
          <w:rtl w:val="0"/>
        </w:rPr>
        <w:t xml:space="preserve">Nome da iniciativa: </w:t>
      </w:r>
      <w:r w:rsidDel="00000000" w:rsidR="00000000" w:rsidRPr="00000000">
        <w:rPr>
          <w:rtl w:val="0"/>
        </w:rPr>
        <w:t xml:space="preserve">Fazenda Tamanduá</w:t>
      </w:r>
    </w:p>
    <w:p w:rsidR="00000000" w:rsidDel="00000000" w:rsidP="00000000" w:rsidRDefault="00000000" w:rsidRPr="00000000" w14:paraId="00000051">
      <w:pPr>
        <w:numPr>
          <w:ilvl w:val="0"/>
          <w:numId w:val="2"/>
        </w:numPr>
        <w:spacing w:after="200" w:before="0" w:lineRule="auto"/>
        <w:ind w:left="720" w:hanging="360"/>
        <w:rPr>
          <w:u w:val="none"/>
        </w:rPr>
      </w:pPr>
      <w:r w:rsidDel="00000000" w:rsidR="00000000" w:rsidRPr="00000000">
        <w:rPr>
          <w:b w:val="1"/>
          <w:bCs w:val="1"/>
          <w:rtl w:val="0"/>
        </w:rPr>
        <w:t xml:space="preserve">Localização: </w:t>
      </w:r>
      <w:r w:rsidDel="00000000" w:rsidR="00000000" w:rsidRPr="00000000">
        <w:rPr>
          <w:rtl w:val="0"/>
        </w:rPr>
        <w:t xml:space="preserve">Microrregião de Patos, mesorregião do Sertão Paraibano, a 320 km de João Pessoa pela BR-230. </w:t>
      </w:r>
    </w:p>
    <w:p w:rsidR="00000000" w:rsidDel="00000000" w:rsidP="00000000" w:rsidRDefault="00000000" w:rsidRPr="00000000" w14:paraId="00000052">
      <w:pPr>
        <w:numPr>
          <w:ilvl w:val="0"/>
          <w:numId w:val="2"/>
        </w:numPr>
        <w:spacing w:after="200" w:before="0" w:lineRule="auto"/>
        <w:ind w:left="720" w:hanging="360"/>
        <w:rPr>
          <w:u w:val="none"/>
        </w:rPr>
      </w:pPr>
      <w:r w:rsidDel="00000000" w:rsidR="00000000" w:rsidRPr="00000000">
        <w:rPr>
          <w:b w:val="1"/>
          <w:bCs w:val="1"/>
          <w:rtl w:val="0"/>
        </w:rPr>
        <w:t xml:space="preserve">Organização responsável: </w:t>
      </w:r>
      <w:r w:rsidDel="00000000" w:rsidR="00000000" w:rsidRPr="00000000">
        <w:rPr>
          <w:rtl w:val="0"/>
        </w:rPr>
        <w:t xml:space="preserve">Mocó Agropecuária Ltda., empresa privada de gestão familiar, em operação desde 1977. </w:t>
      </w:r>
    </w:p>
    <w:p w:rsidR="00000000" w:rsidDel="00000000" w:rsidP="00000000" w:rsidRDefault="00000000" w:rsidRPr="00000000" w14:paraId="00000053">
      <w:pPr>
        <w:numPr>
          <w:ilvl w:val="0"/>
          <w:numId w:val="2"/>
        </w:numPr>
        <w:spacing w:after="200" w:before="0" w:lineRule="auto"/>
        <w:ind w:left="720" w:hanging="360"/>
        <w:rPr>
          <w:u w:val="none"/>
        </w:rPr>
      </w:pPr>
      <w:r w:rsidDel="00000000" w:rsidR="00000000" w:rsidRPr="00000000">
        <w:rPr>
          <w:b w:val="1"/>
          <w:bCs w:val="1"/>
          <w:rtl w:val="0"/>
        </w:rPr>
        <w:t xml:space="preserve">Pessoa entrevistada e função: </w:t>
      </w:r>
      <w:r w:rsidDel="00000000" w:rsidR="00000000" w:rsidRPr="00000000">
        <w:rPr>
          <w:rtl w:val="0"/>
        </w:rPr>
        <w:t xml:space="preserve">Flávio, gerente de produção, engenheiro agrônomo natural de Patos/PB, na fazenda desde 2003. </w:t>
      </w:r>
    </w:p>
    <w:p w:rsidR="00000000" w:rsidDel="00000000" w:rsidP="00000000" w:rsidRDefault="00000000" w:rsidRPr="00000000" w14:paraId="00000054">
      <w:pPr>
        <w:numPr>
          <w:ilvl w:val="0"/>
          <w:numId w:val="2"/>
        </w:numPr>
        <w:spacing w:after="200" w:before="0" w:lineRule="auto"/>
        <w:ind w:left="720" w:hanging="360"/>
        <w:rPr>
          <w:u w:val="none"/>
        </w:rPr>
      </w:pPr>
      <w:r w:rsidDel="00000000" w:rsidR="00000000" w:rsidRPr="00000000">
        <w:rPr>
          <w:b w:val="1"/>
          <w:bCs w:val="1"/>
          <w:rtl w:val="0"/>
        </w:rPr>
        <w:t xml:space="preserve">Contatos: </w:t>
      </w:r>
      <w:r w:rsidDel="00000000" w:rsidR="00000000" w:rsidRPr="00000000">
        <w:rPr>
          <w:rtl w:val="0"/>
        </w:rPr>
        <w:t xml:space="preserve">www.fazendatamandua.com.br. Telefone e endereço eletrônico institucionais não foram registrados na visita. Telefone: (83) 99922-4086</w:t>
      </w:r>
    </w:p>
    <w:p w:rsidR="00000000" w:rsidDel="00000000" w:rsidP="00000000" w:rsidRDefault="00000000" w:rsidRPr="00000000" w14:paraId="00000055">
      <w:pPr>
        <w:numPr>
          <w:ilvl w:val="0"/>
          <w:numId w:val="2"/>
        </w:numPr>
        <w:spacing w:after="200" w:before="0" w:lineRule="auto"/>
        <w:ind w:left="720" w:hanging="360"/>
        <w:rPr>
          <w:u w:val="none"/>
        </w:rPr>
      </w:pPr>
      <w:r w:rsidDel="00000000" w:rsidR="00000000" w:rsidRPr="00000000">
        <w:rPr>
          <w:b w:val="1"/>
          <w:bCs w:val="1"/>
          <w:rtl w:val="0"/>
        </w:rPr>
        <w:t xml:space="preserve">Eixo(s) do PTE-NE: </w:t>
      </w:r>
      <w:r w:rsidDel="00000000" w:rsidR="00000000" w:rsidRPr="00000000">
        <w:rPr>
          <w:rtl w:val="0"/>
        </w:rPr>
        <w:t xml:space="preserve">Bioeconomia e Sistemas Agroalimentares. Há interfaces com Infraestrutura Verde-Azul, pela irrigação e pela conservação da Caatinga, e com Transição Energética, pelo potencial solar apontado na visita.</w:t>
      </w:r>
    </w:p>
    <w:p w:rsidR="00000000" w:rsidDel="00000000" w:rsidP="00000000" w:rsidRDefault="00000000" w:rsidRPr="00000000" w14:paraId="00000056">
      <w:pPr>
        <w:numPr>
          <w:ilvl w:val="0"/>
          <w:numId w:val="2"/>
        </w:numPr>
        <w:spacing w:after="200" w:before="0" w:lineRule="auto"/>
        <w:ind w:left="720" w:hanging="360"/>
        <w:rPr>
          <w:u w:val="none"/>
        </w:rPr>
      </w:pPr>
      <w:r w:rsidDel="00000000" w:rsidR="00000000" w:rsidRPr="00000000">
        <w:rPr>
          <w:b w:val="1"/>
          <w:bCs w:val="1"/>
          <w:rtl w:val="0"/>
        </w:rPr>
        <w:t xml:space="preserve">Setor (Cadeia produtiva):</w:t>
      </w:r>
      <w:r w:rsidDel="00000000" w:rsidR="00000000" w:rsidRPr="00000000">
        <w:rPr>
          <w:rtl w:val="0"/>
        </w:rPr>
        <w:t xml:space="preserve">: fruticultura irrigada de exportação, pecuária leiteira, apicultura e meliponicultura, produção de espirulina e arroz especial, com beneficiamento próprio de polpa de fruta, farinha de arroz, mel e própolis em entreposto habilitado com SIF.</w:t>
      </w:r>
    </w:p>
    <w:p w:rsidR="00000000" w:rsidDel="00000000" w:rsidP="00000000" w:rsidRDefault="00000000" w:rsidRPr="00000000" w14:paraId="00000057">
      <w:pPr>
        <w:numPr>
          <w:ilvl w:val="0"/>
          <w:numId w:val="2"/>
        </w:numPr>
        <w:spacing w:after="200" w:before="0" w:lineRule="auto"/>
        <w:ind w:left="720" w:hanging="360"/>
        <w:rPr>
          <w:u w:val="none"/>
        </w:rPr>
      </w:pPr>
      <w:r w:rsidDel="00000000" w:rsidR="00000000" w:rsidRPr="00000000">
        <w:rPr>
          <w:b w:val="1"/>
          <w:bCs w:val="1"/>
          <w:rtl w:val="0"/>
        </w:rPr>
        <w:t xml:space="preserve">Público beneficiário: </w:t>
      </w:r>
      <w:r w:rsidDel="00000000" w:rsidR="00000000" w:rsidRPr="00000000">
        <w:rPr>
          <w:rtl w:val="0"/>
        </w:rPr>
        <w:t xml:space="preserve">80 colaboradores fixos e até 250 pessoas na safra, sendo cerca de 170 temporários contratados por períodos de 60 dias a 4 meses.</w:t>
      </w:r>
    </w:p>
    <w:p w:rsidR="00000000" w:rsidDel="00000000" w:rsidP="00000000" w:rsidRDefault="00000000" w:rsidRPr="00000000" w14:paraId="00000058">
      <w:pPr>
        <w:keepNext w:val="1"/>
        <w:spacing w:after="200" w:before="80" w:lineRule="auto"/>
        <w:jc w:val="left"/>
        <w:rPr/>
      </w:pPr>
      <w:r w:rsidDel="00000000" w:rsidR="00000000" w:rsidRPr="00000000">
        <w:rPr>
          <w:b w:val="1"/>
          <w:bCs w:val="1"/>
          <w:rtl w:val="0"/>
        </w:rPr>
        <w:t xml:space="preserve">3.1.2. Caracterização da iniciativa</w:t>
      </w:r>
      <w:r w:rsidDel="00000000" w:rsidR="00000000" w:rsidRPr="00000000">
        <w:rPr>
          <w:rtl w:val="0"/>
        </w:rPr>
      </w:r>
    </w:p>
    <w:p w:rsidR="00000000" w:rsidDel="00000000" w:rsidP="00000000" w:rsidRDefault="00000000" w:rsidRPr="00000000" w14:paraId="00000059">
      <w:pPr>
        <w:keepNext w:val="1"/>
        <w:spacing w:after="200" w:before="40" w:lineRule="auto"/>
        <w:jc w:val="left"/>
        <w:rPr/>
      </w:pPr>
      <w:r w:rsidDel="00000000" w:rsidR="00000000" w:rsidRPr="00000000">
        <w:rPr>
          <w:b w:val="1"/>
          <w:bCs w:val="1"/>
          <w:rtl w:val="0"/>
        </w:rPr>
        <w:t xml:space="preserve">Origem e histórico</w:t>
      </w:r>
      <w:r w:rsidDel="00000000" w:rsidR="00000000" w:rsidRPr="00000000">
        <w:rPr>
          <w:rtl w:val="0"/>
        </w:rPr>
      </w:r>
    </w:p>
    <w:p w:rsidR="00000000" w:rsidDel="00000000" w:rsidP="00000000" w:rsidRDefault="00000000" w:rsidRPr="00000000" w14:paraId="0000005A">
      <w:pPr>
        <w:spacing w:after="200" w:before="0" w:lineRule="auto"/>
        <w:rPr/>
      </w:pPr>
      <w:r w:rsidDel="00000000" w:rsidR="00000000" w:rsidRPr="00000000">
        <w:rPr>
          <w:rtl w:val="0"/>
        </w:rPr>
        <w:t xml:space="preserve">A fazenda foi comprada em 1977 por Pierre Landolt, agropecuarista naturalizado brasileiro, com o objetivo de produzir algodão branco, então a principal cultura do sertão paraibano. A chegada do bicudo dizimou a cotonicultura regional e transferiu a cultura para o Centro-Oeste.</w:t>
      </w:r>
    </w:p>
    <w:p w:rsidR="00000000" w:rsidDel="00000000" w:rsidP="00000000" w:rsidRDefault="00000000" w:rsidRPr="00000000" w14:paraId="0000005B">
      <w:pPr>
        <w:spacing w:after="200" w:before="0" w:lineRule="auto"/>
        <w:rPr/>
      </w:pPr>
      <w:r w:rsidDel="00000000" w:rsidR="00000000" w:rsidRPr="00000000">
        <w:rPr>
          <w:rtl w:val="0"/>
        </w:rPr>
        <w:t xml:space="preserve">Antes do colapso completo do algodão, a propriedade fez um estudo de disponibilidade hídrica que definiu o limite físico da nova atividade: a água existente comportava 30 hectares de irrigação, considerada a variação entre anos mais e menos chuvosos. Nesses 30 hectares foi implantada a manga de exportação, variedades Tommy Atkins e Kent, que se tornou o carro-chefe da fazenda. Em paralelo entrou a bovinocultura leiteira com a raça Pardo-Suíço, escolhida por ser uma raça europeia de menor sensibilidade às condições do sertão, hoje com 45 anos de criação na propriedade.</w:t>
      </w:r>
    </w:p>
    <w:p w:rsidR="00000000" w:rsidDel="00000000" w:rsidP="00000000" w:rsidRDefault="00000000" w:rsidRPr="00000000" w14:paraId="0000005C">
      <w:pPr>
        <w:spacing w:after="200" w:before="0" w:lineRule="auto"/>
        <w:rPr/>
      </w:pPr>
      <w:r w:rsidDel="00000000" w:rsidR="00000000" w:rsidRPr="00000000">
        <w:rPr>
          <w:rtl w:val="0"/>
        </w:rPr>
        <w:t xml:space="preserve">A partir dessa base, a fazenda diversificou para apicultura, espirulina, arroz especial e beneficiamento próprio, orientada pela premissa de que cada propriedade do semiárido precisa de avaliação técnica individual e não pode ser dimensionada pela média regional. Quase cinco décadas depois, a operação sustenta certificação orgânica em três padrões internacionais, uma RPPN aberta à pesquisa universitária e um quadro de pessoal em terceira geração.</w:t>
      </w:r>
    </w:p>
    <w:p w:rsidR="00000000" w:rsidDel="00000000" w:rsidP="00000000" w:rsidRDefault="00000000" w:rsidRPr="00000000" w14:paraId="0000005D">
      <w:pPr>
        <w:spacing w:after="200" w:before="0" w:lineRule="auto"/>
        <w:rPr/>
      </w:pPr>
      <w:r w:rsidDel="00000000" w:rsidR="00000000" w:rsidRPr="00000000">
        <w:rPr>
          <w:rtl w:val="0"/>
        </w:rPr>
      </w:r>
    </w:p>
    <w:p w:rsidR="00000000" w:rsidDel="00000000" w:rsidP="00000000" w:rsidRDefault="00000000" w:rsidRPr="00000000" w14:paraId="0000005E">
      <w:pPr>
        <w:keepNext w:val="1"/>
        <w:spacing w:after="200" w:before="40" w:lineRule="auto"/>
        <w:jc w:val="left"/>
        <w:rPr/>
      </w:pPr>
      <w:r w:rsidDel="00000000" w:rsidR="00000000" w:rsidRPr="00000000">
        <w:rPr>
          <w:b w:val="1"/>
          <w:bCs w:val="1"/>
          <w:rtl w:val="0"/>
        </w:rPr>
        <w:t xml:space="preserve">Objetivos</w:t>
      </w:r>
      <w:r w:rsidDel="00000000" w:rsidR="00000000" w:rsidRPr="00000000">
        <w:rPr>
          <w:rtl w:val="0"/>
        </w:rPr>
      </w:r>
    </w:p>
    <w:p w:rsidR="00000000" w:rsidDel="00000000" w:rsidP="00000000" w:rsidRDefault="00000000" w:rsidRPr="00000000" w14:paraId="0000005F">
      <w:pPr>
        <w:spacing w:after="200" w:before="0" w:lineRule="auto"/>
        <w:rPr/>
      </w:pPr>
      <w:r w:rsidDel="00000000" w:rsidR="00000000" w:rsidRPr="00000000">
        <w:rPr>
          <w:rtl w:val="0"/>
        </w:rPr>
        <w:t xml:space="preserve">A iniciativa demonstra que a produção agropecuária tecnificada, certificada e ambientalmente conservadora é economicamente viável no sertão paraibano, contrariando a leitura de que a região só comporta agricultura de subsistência ou de sequeiro.</w:t>
      </w:r>
    </w:p>
    <w:p w:rsidR="00000000" w:rsidDel="00000000" w:rsidP="00000000" w:rsidRDefault="00000000" w:rsidRPr="00000000" w14:paraId="00000060">
      <w:pPr>
        <w:numPr>
          <w:ilvl w:val="0"/>
          <w:numId w:val="52"/>
        </w:numPr>
        <w:spacing w:after="200" w:before="0" w:lineRule="auto"/>
        <w:ind w:left="720" w:hanging="360"/>
        <w:rPr>
          <w:u w:val="none"/>
        </w:rPr>
      </w:pPr>
      <w:r w:rsidDel="00000000" w:rsidR="00000000" w:rsidRPr="00000000">
        <w:rPr>
          <w:rtl w:val="0"/>
        </w:rPr>
        <w:t xml:space="preserve">Operar a propriedade como organismo agrícola de ciclo fechado, reduzindo a compra de insumos externos (em processo, consolidado nos principais setores)</w:t>
      </w:r>
    </w:p>
    <w:p w:rsidR="00000000" w:rsidDel="00000000" w:rsidP="00000000" w:rsidRDefault="00000000" w:rsidRPr="00000000" w14:paraId="00000061">
      <w:pPr>
        <w:numPr>
          <w:ilvl w:val="0"/>
          <w:numId w:val="52"/>
        </w:numPr>
        <w:spacing w:after="200" w:before="0" w:lineRule="auto"/>
        <w:ind w:left="720" w:hanging="360"/>
        <w:rPr>
          <w:u w:val="none"/>
        </w:rPr>
      </w:pPr>
      <w:r w:rsidDel="00000000" w:rsidR="00000000" w:rsidRPr="00000000">
        <w:rPr>
          <w:rtl w:val="0"/>
        </w:rPr>
        <w:t xml:space="preserve">Manter a fruticultura irrigada de exportação dentro do limite hídrico calculado (concluído, 30 hectares em produção)</w:t>
      </w:r>
    </w:p>
    <w:p w:rsidR="00000000" w:rsidDel="00000000" w:rsidP="00000000" w:rsidRDefault="00000000" w:rsidRPr="00000000" w14:paraId="00000062">
      <w:pPr>
        <w:numPr>
          <w:ilvl w:val="0"/>
          <w:numId w:val="52"/>
        </w:numPr>
        <w:spacing w:after="200" w:before="0" w:lineRule="auto"/>
        <w:ind w:left="720" w:hanging="360"/>
        <w:rPr>
          <w:u w:val="none"/>
        </w:rPr>
      </w:pPr>
      <w:r w:rsidDel="00000000" w:rsidR="00000000" w:rsidRPr="00000000">
        <w:rPr>
          <w:rtl w:val="0"/>
        </w:rPr>
        <w:t xml:space="preserve">Sustentar a bovinocultura leiteira tecnificada com alimentação produzida na fazenda (concluído, 300 cabeças e 600 toneladas de silagem de sorgo por ano)</w:t>
      </w:r>
    </w:p>
    <w:p w:rsidR="00000000" w:rsidDel="00000000" w:rsidP="00000000" w:rsidRDefault="00000000" w:rsidRPr="00000000" w14:paraId="00000063">
      <w:pPr>
        <w:numPr>
          <w:ilvl w:val="0"/>
          <w:numId w:val="52"/>
        </w:numPr>
        <w:spacing w:after="200" w:before="0" w:lineRule="auto"/>
        <w:ind w:left="720" w:hanging="360"/>
        <w:rPr>
          <w:u w:val="none"/>
        </w:rPr>
      </w:pPr>
      <w:r w:rsidDel="00000000" w:rsidR="00000000" w:rsidRPr="00000000">
        <w:rPr>
          <w:rtl w:val="0"/>
        </w:rPr>
        <w:t xml:space="preserve">Manter e renovar as certificações orgânica, biodinâmica, Global GAP e social SMETA, com auditoria externa anual (em processo)</w:t>
      </w:r>
    </w:p>
    <w:p w:rsidR="00000000" w:rsidDel="00000000" w:rsidP="00000000" w:rsidRDefault="00000000" w:rsidRPr="00000000" w14:paraId="00000064">
      <w:pPr>
        <w:numPr>
          <w:ilvl w:val="0"/>
          <w:numId w:val="52"/>
        </w:numPr>
        <w:spacing w:after="200" w:before="0" w:lineRule="auto"/>
        <w:ind w:left="720" w:hanging="360"/>
        <w:rPr>
          <w:u w:val="none"/>
        </w:rPr>
      </w:pPr>
      <w:r w:rsidDel="00000000" w:rsidR="00000000" w:rsidRPr="00000000">
        <w:rPr>
          <w:rtl w:val="0"/>
        </w:rPr>
        <w:t xml:space="preserve">Conservar a Caatinga além da exigência legal e abrir a RPPN à pesquisa universitária (concluído, em operação)</w:t>
      </w:r>
    </w:p>
    <w:p w:rsidR="00000000" w:rsidDel="00000000" w:rsidP="00000000" w:rsidRDefault="00000000" w:rsidRPr="00000000" w14:paraId="00000065">
      <w:pPr>
        <w:numPr>
          <w:ilvl w:val="0"/>
          <w:numId w:val="52"/>
        </w:numPr>
        <w:spacing w:after="200" w:before="0" w:lineRule="auto"/>
        <w:ind w:left="720" w:hanging="360"/>
        <w:rPr>
          <w:u w:val="none"/>
        </w:rPr>
      </w:pPr>
      <w:r w:rsidDel="00000000" w:rsidR="00000000" w:rsidRPr="00000000">
        <w:rPr>
          <w:rtl w:val="0"/>
        </w:rPr>
        <w:t xml:space="preserve">Formar e fixar mão de obra local, com qualificação dos colaboradores e de seus filhos (em processo)</w:t>
      </w:r>
    </w:p>
    <w:p w:rsidR="00000000" w:rsidDel="00000000" w:rsidP="00000000" w:rsidRDefault="00000000" w:rsidRPr="00000000" w14:paraId="00000066">
      <w:pPr>
        <w:numPr>
          <w:ilvl w:val="0"/>
          <w:numId w:val="52"/>
        </w:numPr>
        <w:spacing w:after="200" w:before="0" w:lineRule="auto"/>
        <w:ind w:left="720" w:hanging="360"/>
        <w:rPr>
          <w:u w:val="none"/>
        </w:rPr>
      </w:pPr>
      <w:r w:rsidDel="00000000" w:rsidR="00000000" w:rsidRPr="00000000">
        <w:rPr>
          <w:rtl w:val="0"/>
        </w:rPr>
        <w:t xml:space="preserve">Difundir a apicultura como instrumento de mudança de consciência ambiental no sertão (interrompido, projeto regional encerrado em 2011 por seca prolongada)</w:t>
      </w:r>
    </w:p>
    <w:p w:rsidR="00000000" w:rsidDel="00000000" w:rsidP="00000000" w:rsidRDefault="00000000" w:rsidRPr="00000000" w14:paraId="00000067">
      <w:pPr>
        <w:spacing w:after="200" w:before="0" w:lineRule="auto"/>
        <w:ind w:left="720" w:firstLine="0"/>
        <w:rPr/>
      </w:pPr>
      <w:r w:rsidDel="00000000" w:rsidR="00000000" w:rsidRPr="00000000">
        <w:rPr>
          <w:rtl w:val="0"/>
        </w:rPr>
      </w:r>
    </w:p>
    <w:p w:rsidR="00000000" w:rsidDel="00000000" w:rsidP="00000000" w:rsidRDefault="00000000" w:rsidRPr="00000000" w14:paraId="00000068">
      <w:pPr>
        <w:keepNext w:val="1"/>
        <w:spacing w:after="200" w:before="40" w:lineRule="auto"/>
        <w:jc w:val="left"/>
        <w:rPr/>
      </w:pPr>
      <w:r w:rsidDel="00000000" w:rsidR="00000000" w:rsidRPr="00000000">
        <w:rPr>
          <w:b w:val="1"/>
          <w:bCs w:val="1"/>
          <w:rtl w:val="0"/>
        </w:rPr>
        <w:t xml:space="preserve">Principais atividades</w:t>
      </w:r>
      <w:r w:rsidDel="00000000" w:rsidR="00000000" w:rsidRPr="00000000">
        <w:rPr>
          <w:rtl w:val="0"/>
        </w:rPr>
      </w:r>
    </w:p>
    <w:p w:rsidR="00000000" w:rsidDel="00000000" w:rsidP="00000000" w:rsidRDefault="00000000" w:rsidRPr="00000000" w14:paraId="00000069">
      <w:pPr>
        <w:spacing w:after="200" w:before="0" w:lineRule="auto"/>
        <w:rPr/>
      </w:pPr>
      <w:r w:rsidDel="00000000" w:rsidR="00000000" w:rsidRPr="00000000">
        <w:rPr>
          <w:rtl w:val="0"/>
        </w:rPr>
        <w:t xml:space="preserve">A propriedade tem 2.717 hectares organizados em 15 setores mapeados: guarita, sede, oficina e garagem, galvanização, grupo escolar, queijeira, setor bovinos, unidade de produção de espirulina, museu, entreposto de mel e cera de abelhas, packing house, fábrica de polpa, casa de bombas e setor caprinos. A infraestrutura registrada inclui 17 apiários, 27 poços tubulares, 10 poços amazonas, duas estações de tratamento de água, uma estação de tratamento de efluentes, quatro torres de transmissão e 34 casas.</w:t>
      </w:r>
    </w:p>
    <w:p w:rsidR="00000000" w:rsidDel="00000000" w:rsidP="00000000" w:rsidRDefault="00000000" w:rsidRPr="00000000" w14:paraId="0000006A">
      <w:pPr>
        <w:spacing w:after="200" w:before="0" w:lineRule="auto"/>
        <w:rPr/>
      </w:pPr>
      <w:r w:rsidDel="00000000" w:rsidR="00000000" w:rsidRPr="00000000">
        <w:rPr>
          <w:rtl w:val="0"/>
        </w:rPr>
        <w:t xml:space="preserve">São cinco atividades produtivas integradas. A fruticultura irrigada ocupa 30 hectares de manga das variedades Tommy Atkins e Kent, com irrigação por gotejamento e aspersão, colheita manual e escoamento por entreposto próprio; a manga fora do padrão de exportação é processada em polpa para o mercado interno e externo. A bovinocultura leiteira mantém 300 cabeças de Pardo-Suíço em sistema semi-intensivo, com inseminação artificial, acompanhamento por ultrassom e alimentação baseada em 600 toneladas anuais de silagem de sorgo forrageiro, plantado no período chuvoso. A apicultura opera 500 colmeias distribuídas em 17 apiários, aproveitando as floradas do melão e da manga, com produção de mel e própolis. Completam o conjunto a espirulina, cianobactéria registrada na Anvisa como suplemento alimentar e também destinada ao consumo animal, e o cultivo de arroz negro e arroz castanho da terra, beneficiados em farinhas sem glúten com registro no MAPA.</w:t>
      </w:r>
    </w:p>
    <w:p w:rsidR="00000000" w:rsidDel="00000000" w:rsidP="00000000" w:rsidRDefault="00000000" w:rsidRPr="00000000" w14:paraId="0000006B">
      <w:pPr>
        <w:spacing w:after="200" w:before="0" w:lineRule="auto"/>
        <w:rPr/>
      </w:pPr>
      <w:r w:rsidDel="00000000" w:rsidR="00000000" w:rsidRPr="00000000">
        <w:rPr>
          <w:rtl w:val="0"/>
        </w:rPr>
        <w:t xml:space="preserve">A lógica de ciclo fechado atravessa a operação: os galhos da poda da manga viram matéria-prima para a fabricação das caixas de colmeia, os galhos finos viram composto orgânico para as próprias fruteiras, e o esterco do rebanho é compostado e retorna como adubação. O controle de pragas com insumos biológicos é praticado há mais de 20 anos. A baixa umidade do sertão favorece a fruticultura por reduzir a incidência de doenças fúngicas.</w:t>
      </w:r>
    </w:p>
    <w:p w:rsidR="00000000" w:rsidDel="00000000" w:rsidP="00000000" w:rsidRDefault="00000000" w:rsidRPr="00000000" w14:paraId="0000006C">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Certificações mantidas: orgânica nos padrões brasileiro, norte-americano e europeu; biodinâmica, com uso de preparados e catalisadores; Global GAP; certificação social SMETA</w:t>
      </w:r>
    </w:p>
    <w:p w:rsidR="00000000" w:rsidDel="00000000" w:rsidP="00000000" w:rsidRDefault="00000000" w:rsidRPr="00000000" w14:paraId="0000006D">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Entreposto próprio habilitado com SIF, que permite beneficiar e exportar a partir da fazenda</w:t>
      </w:r>
    </w:p>
    <w:p w:rsidR="00000000" w:rsidDel="00000000" w:rsidP="00000000" w:rsidRDefault="00000000" w:rsidRPr="00000000" w14:paraId="0000006E">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Parceria formalizada com IBAMA e Polícia Militar Ambiental para soltura de fauna silvestre apreendida na região, com viveiro de reabilitação onde as aves recuperam o voo</w:t>
      </w:r>
    </w:p>
    <w:p w:rsidR="00000000" w:rsidDel="00000000" w:rsidP="00000000" w:rsidRDefault="00000000" w:rsidRPr="00000000" w14:paraId="0000006F">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Reserva legal de 637,2 hectares, mata remanescente de 691,6 hectares, APPs preservadas e RPPN de 381,8 hectares aberta a pesquisa universitária sobre ciclagem de nutrientes e levantamento de espécies</w:t>
      </w:r>
    </w:p>
    <w:p w:rsidR="00000000" w:rsidDel="00000000" w:rsidP="00000000" w:rsidRDefault="00000000" w:rsidRPr="00000000" w14:paraId="00000070">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Meliponicultura com abelhas nativas, jandaíra, mandaçaia e moça-branca, mantida sem finalidade econômica</w:t>
      </w:r>
    </w:p>
    <w:p w:rsidR="00000000" w:rsidDel="00000000" w:rsidP="00000000" w:rsidRDefault="00000000" w:rsidRPr="00000000" w14:paraId="00000071">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Monitoramento de fauna silvestre, incluindo o gato-do-mato, com formação dos colaboradores sobre preservação</w:t>
      </w:r>
    </w:p>
    <w:p w:rsidR="00000000" w:rsidDel="00000000" w:rsidP="00000000" w:rsidRDefault="00000000" w:rsidRPr="00000000" w14:paraId="00000072">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Recursos necessários à operação: capital próprio da empresa, sem acesso a crédito rural ou subsídio público dirigido ao porte da iniciativa</w:t>
      </w:r>
    </w:p>
    <w:p w:rsidR="00000000" w:rsidDel="00000000" w:rsidP="00000000" w:rsidRDefault="00000000" w:rsidRPr="00000000" w14:paraId="00000073">
      <w:pPr>
        <w:keepNext w:val="1"/>
        <w:spacing w:after="200" w:before="80" w:lineRule="auto"/>
        <w:jc w:val="left"/>
        <w:rPr>
          <w:b w:val="1"/>
          <w:bCs w:val="1"/>
        </w:rPr>
      </w:pPr>
      <w:r w:rsidDel="00000000" w:rsidR="00000000" w:rsidRPr="00000000">
        <w:rPr>
          <w:rtl w:val="0"/>
        </w:rPr>
      </w:r>
    </w:p>
    <w:p w:rsidR="00000000" w:rsidDel="00000000" w:rsidP="00000000" w:rsidRDefault="00000000" w:rsidRPr="00000000" w14:paraId="00000074">
      <w:pPr>
        <w:keepNext w:val="1"/>
        <w:spacing w:after="200" w:before="80" w:lineRule="auto"/>
        <w:jc w:val="left"/>
        <w:rPr/>
      </w:pPr>
      <w:r w:rsidDel="00000000" w:rsidR="00000000" w:rsidRPr="00000000">
        <w:rPr>
          <w:b w:val="1"/>
          <w:bCs w:val="1"/>
          <w:rtl w:val="0"/>
        </w:rPr>
        <w:t xml:space="preserve">5.1.3. Avaliação por dimensão</w:t>
      </w:r>
      <w:r w:rsidDel="00000000" w:rsidR="00000000" w:rsidRPr="00000000">
        <w:rPr>
          <w:rtl w:val="0"/>
        </w:rPr>
      </w:r>
    </w:p>
    <w:p w:rsidR="00000000" w:rsidDel="00000000" w:rsidP="00000000" w:rsidRDefault="00000000" w:rsidRPr="00000000" w14:paraId="00000075">
      <w:pPr>
        <w:keepNext w:val="1"/>
        <w:spacing w:after="200" w:before="40" w:lineRule="auto"/>
        <w:jc w:val="left"/>
        <w:rPr>
          <w:b w:val="1"/>
          <w:bCs w:val="1"/>
        </w:rPr>
      </w:pPr>
      <w:r w:rsidDel="00000000" w:rsidR="00000000" w:rsidRPr="00000000">
        <w:rPr>
          <w:rtl w:val="0"/>
        </w:rPr>
      </w:r>
    </w:p>
    <w:p w:rsidR="00000000" w:rsidDel="00000000" w:rsidP="00000000" w:rsidRDefault="00000000" w:rsidRPr="00000000" w14:paraId="00000076">
      <w:pPr>
        <w:keepNext w:val="1"/>
        <w:spacing w:after="200" w:before="40" w:lineRule="auto"/>
        <w:jc w:val="left"/>
        <w:rPr/>
      </w:pPr>
      <w:r w:rsidDel="00000000" w:rsidR="00000000" w:rsidRPr="00000000">
        <w:rPr>
          <w:b w:val="1"/>
          <w:bCs w:val="1"/>
          <w:rtl w:val="0"/>
        </w:rPr>
        <w:t xml:space="preserve">A. Operação e Replicabilidade</w:t>
      </w:r>
      <w:r w:rsidDel="00000000" w:rsidR="00000000" w:rsidRPr="00000000">
        <w:rPr>
          <w:rtl w:val="0"/>
        </w:rPr>
      </w:r>
    </w:p>
    <w:p w:rsidR="00000000" w:rsidDel="00000000" w:rsidP="00000000" w:rsidRDefault="00000000" w:rsidRPr="00000000" w14:paraId="00000077">
      <w:pPr>
        <w:spacing w:after="200" w:before="0" w:lineRule="auto"/>
        <w:rPr/>
      </w:pPr>
      <w:r w:rsidDel="00000000" w:rsidR="00000000" w:rsidRPr="00000000">
        <w:rPr>
          <w:b w:val="1"/>
          <w:bCs w:val="1"/>
          <w:rtl w:val="0"/>
        </w:rPr>
        <w:t xml:space="preserve">Principais evidências:</w:t>
      </w:r>
      <w:r w:rsidDel="00000000" w:rsidR="00000000" w:rsidRPr="00000000">
        <w:rPr>
          <w:rtl w:val="0"/>
        </w:rPr>
      </w:r>
    </w:p>
    <w:p w:rsidR="00000000" w:rsidDel="00000000" w:rsidP="00000000" w:rsidRDefault="00000000" w:rsidRPr="00000000" w14:paraId="00000078">
      <w:pPr>
        <w:spacing w:after="200" w:before="0" w:lineRule="auto"/>
        <w:rPr/>
      </w:pPr>
      <w:r w:rsidDel="00000000" w:rsidR="00000000" w:rsidRPr="00000000">
        <w:rPr>
          <w:rtl w:val="0"/>
        </w:rPr>
        <w:t xml:space="preserve">A propriedade opera há 49 anos sob gestão contínua e conta com quadro técnico próprio, incluindo gerência de produção agronômica com mais de duas décadas na função, além de um agrônomo e duas médicas veterinárias formadas com incentivo da própria empresa. O planejamento é de longo prazo e ancorado em estudo técnico: o dimensionamento da área irrigada partiu da disponibilidade hídrica real e não da área disponível. A manutenção simultânea de certificação orgânica em três padrões internacionais, certificação biodinâmica, Global GAP e certificação social SMETA exige auditorias externas periódicas e sistema permanente de registro e rastreabilidade, o que constitui evidência independente da qualidade da gestão. As cinco atividades produtivas são integradas por fluxos internos de matéria orgânica e insumos, e o entreposto habilitado com SIF confere autonomia comercial à operação.</w:t>
      </w:r>
    </w:p>
    <w:p w:rsidR="00000000" w:rsidDel="00000000" w:rsidP="00000000" w:rsidRDefault="00000000" w:rsidRPr="00000000" w14:paraId="00000079">
      <w:pPr>
        <w:spacing w:after="200" w:before="0" w:lineRule="auto"/>
        <w:rPr/>
      </w:pPr>
      <w:r w:rsidDel="00000000" w:rsidR="00000000" w:rsidRPr="00000000">
        <w:rPr>
          <w:b w:val="1"/>
          <w:bCs w:val="1"/>
          <w:rtl w:val="0"/>
        </w:rPr>
        <w:t xml:space="preserve">Pontos fortes:</w:t>
      </w:r>
      <w:r w:rsidDel="00000000" w:rsidR="00000000" w:rsidRPr="00000000">
        <w:rPr>
          <w:rtl w:val="0"/>
        </w:rPr>
      </w:r>
    </w:p>
    <w:p w:rsidR="00000000" w:rsidDel="00000000" w:rsidP="00000000" w:rsidRDefault="00000000" w:rsidRPr="00000000" w14:paraId="0000007A">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Quase cinco décadas de operação contínua, com escala consolidada: 2.717 hectares, 300 cabeças, 500 colmeias e 30 hectares irrigados</w:t>
      </w:r>
    </w:p>
    <w:p w:rsidR="00000000" w:rsidDel="00000000" w:rsidP="00000000" w:rsidRDefault="00000000" w:rsidRPr="00000000" w14:paraId="0000007B">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Certificação orgânica em três padrões internacionais somada a biodinâmica, Global GAP e SMETA, renovadas por auditoria externa</w:t>
      </w:r>
    </w:p>
    <w:p w:rsidR="00000000" w:rsidDel="00000000" w:rsidP="00000000" w:rsidRDefault="00000000" w:rsidRPr="00000000" w14:paraId="0000007C">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Quadro técnico próprio e política estruturada de qualificação de colaboradores e de seus filhos</w:t>
      </w:r>
    </w:p>
    <w:p w:rsidR="00000000" w:rsidDel="00000000" w:rsidP="00000000" w:rsidRDefault="00000000" w:rsidRPr="00000000" w14:paraId="0000007D">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Diversificação produtiva com integração de fluxos internos, que reduz a dependência de insumos externos e dilui o risco comercial</w:t>
      </w:r>
    </w:p>
    <w:p w:rsidR="00000000" w:rsidDel="00000000" w:rsidP="00000000" w:rsidRDefault="00000000" w:rsidRPr="00000000" w14:paraId="0000007E">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Infraestrutura própria de beneficiamento e entreposto habilitado com SIF, com acesso direto ao mercado externo.</w:t>
      </w:r>
    </w:p>
    <w:p w:rsidR="00000000" w:rsidDel="00000000" w:rsidP="00000000" w:rsidRDefault="00000000" w:rsidRPr="00000000" w14:paraId="0000007F">
      <w:pPr>
        <w:spacing w:after="200" w:before="0" w:lineRule="auto"/>
        <w:rPr/>
      </w:pPr>
      <w:r w:rsidDel="00000000" w:rsidR="00000000" w:rsidRPr="00000000">
        <w:rPr>
          <w:b w:val="1"/>
          <w:bCs w:val="1"/>
          <w:rtl w:val="0"/>
        </w:rPr>
        <w:t xml:space="preserve">Limitações:</w:t>
      </w:r>
      <w:r w:rsidDel="00000000" w:rsidR="00000000" w:rsidRPr="00000000">
        <w:rPr>
          <w:rtl w:val="0"/>
        </w:rPr>
      </w:r>
    </w:p>
    <w:p w:rsidR="00000000" w:rsidDel="00000000" w:rsidP="00000000" w:rsidRDefault="00000000" w:rsidRPr="00000000" w14:paraId="00000080">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Colheita da manga inteiramente manual, com dependência de mão de obra qualificada em janela curta de safra</w:t>
      </w:r>
    </w:p>
    <w:p w:rsidR="00000000" w:rsidDel="00000000" w:rsidP="00000000" w:rsidRDefault="00000000" w:rsidRPr="00000000" w14:paraId="00000081">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Beneficiamento do leite interrompido desde 2009: a unidade de processamento mais próxima está na Bahia</w:t>
      </w:r>
    </w:p>
    <w:p w:rsidR="00000000" w:rsidDel="00000000" w:rsidP="00000000" w:rsidRDefault="00000000" w:rsidRPr="00000000" w14:paraId="00000082">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Concentração do conhecimento técnico em poucas pessoas da gerência</w:t>
      </w:r>
    </w:p>
    <w:p w:rsidR="00000000" w:rsidDel="00000000" w:rsidP="00000000" w:rsidRDefault="00000000" w:rsidRPr="00000000" w14:paraId="00000083">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Rotatividade estrutural do contingente temporário, de até 170 pessoas por safra</w:t>
      </w:r>
    </w:p>
    <w:p w:rsidR="00000000" w:rsidDel="00000000" w:rsidP="00000000" w:rsidRDefault="00000000" w:rsidRPr="00000000" w14:paraId="00000084">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Formação acadêmica regional não cobre produção orgânica e biodinâmica, o que restringe o mercado local de mão de obra especializada</w:t>
      </w:r>
    </w:p>
    <w:p w:rsidR="00000000" w:rsidDel="00000000" w:rsidP="00000000" w:rsidRDefault="00000000" w:rsidRPr="00000000" w14:paraId="00000085">
      <w:pPr>
        <w:spacing w:after="200" w:before="0" w:lineRule="auto"/>
        <w:rPr>
          <w:b w:val="1"/>
          <w:bCs w:val="1"/>
        </w:rPr>
      </w:pPr>
      <w:r w:rsidDel="00000000" w:rsidR="00000000" w:rsidRPr="00000000">
        <w:rPr>
          <w:b w:val="1"/>
          <w:bCs w:val="1"/>
          <w:rtl w:val="0"/>
        </w:rPr>
        <w:t xml:space="preserve">Nota (1 a 5): 5</w:t>
      </w:r>
    </w:p>
    <w:p w:rsidR="00000000" w:rsidDel="00000000" w:rsidP="00000000" w:rsidRDefault="00000000" w:rsidRPr="00000000" w14:paraId="00000086">
      <w:pPr>
        <w:spacing w:after="200" w:before="0" w:lineRule="auto"/>
        <w:rPr>
          <w:b w:val="1"/>
          <w:bCs w:val="1"/>
        </w:rPr>
      </w:pPr>
      <w:r w:rsidDel="00000000" w:rsidR="00000000" w:rsidRPr="00000000">
        <w:rPr>
          <w:rtl w:val="0"/>
        </w:rPr>
      </w:r>
    </w:p>
    <w:p w:rsidR="00000000" w:rsidDel="00000000" w:rsidP="00000000" w:rsidRDefault="00000000" w:rsidRPr="00000000" w14:paraId="00000087">
      <w:pPr>
        <w:keepNext w:val="1"/>
        <w:spacing w:after="200" w:before="40" w:lineRule="auto"/>
        <w:jc w:val="left"/>
        <w:rPr/>
      </w:pPr>
      <w:r w:rsidDel="00000000" w:rsidR="00000000" w:rsidRPr="00000000">
        <w:rPr>
          <w:b w:val="1"/>
          <w:bCs w:val="1"/>
          <w:rtl w:val="0"/>
        </w:rPr>
        <w:t xml:space="preserve">B. Atração de Investimentos</w:t>
      </w:r>
      <w:r w:rsidDel="00000000" w:rsidR="00000000" w:rsidRPr="00000000">
        <w:rPr>
          <w:rtl w:val="0"/>
        </w:rPr>
      </w:r>
    </w:p>
    <w:p w:rsidR="00000000" w:rsidDel="00000000" w:rsidP="00000000" w:rsidRDefault="00000000" w:rsidRPr="00000000" w14:paraId="00000088">
      <w:pPr>
        <w:spacing w:after="200" w:before="0" w:lineRule="auto"/>
        <w:rPr/>
      </w:pPr>
      <w:r w:rsidDel="00000000" w:rsidR="00000000" w:rsidRPr="00000000">
        <w:rPr>
          <w:b w:val="1"/>
          <w:bCs w:val="1"/>
          <w:rtl w:val="0"/>
        </w:rPr>
        <w:t xml:space="preserve">Principais evidências:</w:t>
      </w:r>
      <w:r w:rsidDel="00000000" w:rsidR="00000000" w:rsidRPr="00000000">
        <w:rPr>
          <w:rtl w:val="0"/>
        </w:rPr>
      </w:r>
    </w:p>
    <w:p w:rsidR="00000000" w:rsidDel="00000000" w:rsidP="00000000" w:rsidRDefault="00000000" w:rsidRPr="00000000" w14:paraId="00000089">
      <w:pPr>
        <w:spacing w:after="200" w:before="0" w:lineRule="auto"/>
        <w:rPr/>
      </w:pPr>
      <w:r w:rsidDel="00000000" w:rsidR="00000000" w:rsidRPr="00000000">
        <w:rPr>
          <w:rtl w:val="0"/>
        </w:rPr>
        <w:t xml:space="preserve">A operação é autofinanciada e comercialmente estabelecida: a manga de exportação é o carro-chefe, complementada por leite, mel, própolis, polpa de fruta, farinhas de arroz especiais e espirulina. A certificação em três padrões orgânicos internacionais e o Global GAP são pré-requisitos de acesso aos mercados que sustentam a margem, e o entreposto com SIF elimina intermediários no beneficiamento. A avaliação da gerência é de que competitividade e produtividade dependem do nível tecnológico empregado, e não da condição orgânica em si: alguns setores têm custo maior, assumido porque o nicho compensa. A captura de valor pelo elo intermediário é apontada como problema, uma vez que a rede varejista aplica sobrepreço ao produto orgânico sem repasse proporcional ao produtor. Faturamento, custo operacional anual e gap de financiamento não foram informados.</w:t>
      </w:r>
    </w:p>
    <w:p w:rsidR="00000000" w:rsidDel="00000000" w:rsidP="00000000" w:rsidRDefault="00000000" w:rsidRPr="00000000" w14:paraId="0000008A">
      <w:pPr>
        <w:spacing w:after="200" w:before="0" w:lineRule="auto"/>
        <w:rPr/>
      </w:pPr>
      <w:r w:rsidDel="00000000" w:rsidR="00000000" w:rsidRPr="00000000">
        <w:rPr>
          <w:b w:val="1"/>
          <w:bCs w:val="1"/>
          <w:rtl w:val="0"/>
        </w:rPr>
        <w:t xml:space="preserve">Oportunidades:</w:t>
      </w:r>
      <w:r w:rsidDel="00000000" w:rsidR="00000000" w:rsidRPr="00000000">
        <w:rPr>
          <w:rtl w:val="0"/>
        </w:rPr>
      </w:r>
    </w:p>
    <w:p w:rsidR="00000000" w:rsidDel="00000000" w:rsidP="00000000" w:rsidRDefault="00000000" w:rsidRPr="00000000" w14:paraId="0000008B">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Retomada do beneficiamento do leite, hoje inviabilizada pela distância da planta processadora mais próxima, na Bahia</w:t>
      </w:r>
    </w:p>
    <w:p w:rsidR="00000000" w:rsidDel="00000000" w:rsidP="00000000" w:rsidRDefault="00000000" w:rsidRPr="00000000" w14:paraId="0000008C">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Potencial solar da localização, a sete graus do Equador, ainda não convertido em projeto de geração</w:t>
      </w:r>
    </w:p>
    <w:p w:rsidR="00000000" w:rsidDel="00000000" w:rsidP="00000000" w:rsidRDefault="00000000" w:rsidRPr="00000000" w14:paraId="0000008D">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Selo de indicação de origem e selo artesanal, já viáveis para a manga e inexistentes para o leite do sertão</w:t>
      </w:r>
    </w:p>
    <w:p w:rsidR="00000000" w:rsidDel="00000000" w:rsidP="00000000" w:rsidRDefault="00000000" w:rsidRPr="00000000" w14:paraId="0000008E">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Mercados de serviços ambientais e crédito de carbono, dado o ativo conservado na propriedade</w:t>
      </w:r>
    </w:p>
    <w:p w:rsidR="00000000" w:rsidDel="00000000" w:rsidP="00000000" w:rsidRDefault="00000000" w:rsidRPr="00000000" w14:paraId="0000008F">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Encurtamento de canal comercial para capturar a margem hoje retida pelo varejo.</w:t>
      </w:r>
    </w:p>
    <w:p w:rsidR="00000000" w:rsidDel="00000000" w:rsidP="00000000" w:rsidRDefault="00000000" w:rsidRPr="00000000" w14:paraId="00000090">
      <w:pPr>
        <w:spacing w:after="200" w:before="0" w:lineRule="auto"/>
        <w:rPr/>
      </w:pPr>
      <w:r w:rsidDel="00000000" w:rsidR="00000000" w:rsidRPr="00000000">
        <w:rPr>
          <w:b w:val="1"/>
          <w:bCs w:val="1"/>
          <w:rtl w:val="0"/>
        </w:rPr>
        <w:t xml:space="preserve">Riscos:</w:t>
      </w:r>
      <w:r w:rsidDel="00000000" w:rsidR="00000000" w:rsidRPr="00000000">
        <w:rPr>
          <w:rtl w:val="0"/>
        </w:rPr>
      </w:r>
    </w:p>
    <w:p w:rsidR="00000000" w:rsidDel="00000000" w:rsidP="00000000" w:rsidRDefault="00000000" w:rsidRPr="00000000" w14:paraId="00000091">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Certificações de serviços ambientais oferecidas por empresas sem remuneração ao produtor: a garantia do certificado fica com a certificadora, e a informação sobre esses mecanismos não chegou à propriedade</w:t>
      </w:r>
    </w:p>
    <w:p w:rsidR="00000000" w:rsidDel="00000000" w:rsidP="00000000" w:rsidRDefault="00000000" w:rsidRPr="00000000" w14:paraId="00000092">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Ausência de política pública de crédito e subsídio dirigida a produtores de médio e grande porte, ao contrário da estrutura consolidada do Pronaf</w:t>
      </w:r>
    </w:p>
    <w:p w:rsidR="00000000" w:rsidDel="00000000" w:rsidP="00000000" w:rsidRDefault="00000000" w:rsidRPr="00000000" w14:paraId="00000093">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Carga tributária apontada como entrave à expansão e à replicação do modelo</w:t>
      </w:r>
    </w:p>
    <w:p w:rsidR="00000000" w:rsidDel="00000000" w:rsidP="00000000" w:rsidRDefault="00000000" w:rsidRPr="00000000" w14:paraId="00000094">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Dependência do mercado externo e de logística portuária em outros estados</w:t>
      </w:r>
    </w:p>
    <w:p w:rsidR="00000000" w:rsidDel="00000000" w:rsidP="00000000" w:rsidRDefault="00000000" w:rsidRPr="00000000" w14:paraId="00000095">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Variabilidade climática do sertão, que já inviabilizou o projeto de apicultura regional em 2011</w:t>
      </w:r>
    </w:p>
    <w:p w:rsidR="00000000" w:rsidDel="00000000" w:rsidP="00000000" w:rsidRDefault="00000000" w:rsidRPr="00000000" w14:paraId="00000096">
      <w:pPr>
        <w:spacing w:after="200" w:before="0" w:lineRule="auto"/>
        <w:ind w:left="720" w:firstLine="0"/>
        <w:rPr/>
      </w:pPr>
      <w:r w:rsidDel="00000000" w:rsidR="00000000" w:rsidRPr="00000000">
        <w:rPr>
          <w:rtl w:val="0"/>
        </w:rPr>
      </w:r>
    </w:p>
    <w:p w:rsidR="00000000" w:rsidDel="00000000" w:rsidP="00000000" w:rsidRDefault="00000000" w:rsidRPr="00000000" w14:paraId="00000097">
      <w:pPr>
        <w:spacing w:after="200" w:before="0" w:lineRule="auto"/>
        <w:rPr/>
      </w:pPr>
      <w:r w:rsidDel="00000000" w:rsidR="00000000" w:rsidRPr="00000000">
        <w:rPr>
          <w:b w:val="1"/>
          <w:bCs w:val="1"/>
          <w:rtl w:val="0"/>
        </w:rPr>
        <w:t xml:space="preserve">Nota (1 a 5): 4</w:t>
      </w:r>
      <w:r w:rsidDel="00000000" w:rsidR="00000000" w:rsidRPr="00000000">
        <w:rPr>
          <w:rtl w:val="0"/>
        </w:rPr>
      </w:r>
    </w:p>
    <w:p w:rsidR="00000000" w:rsidDel="00000000" w:rsidP="00000000" w:rsidRDefault="00000000" w:rsidRPr="00000000" w14:paraId="00000098">
      <w:pPr>
        <w:keepNext w:val="1"/>
        <w:spacing w:after="200" w:before="40" w:lineRule="auto"/>
        <w:jc w:val="left"/>
        <w:rPr>
          <w:b w:val="1"/>
          <w:bCs w:val="1"/>
        </w:rPr>
      </w:pPr>
      <w:r w:rsidDel="00000000" w:rsidR="00000000" w:rsidRPr="00000000">
        <w:rPr>
          <w:b w:val="1"/>
          <w:bCs w:val="1"/>
          <w:rtl w:val="0"/>
        </w:rPr>
        <w:t xml:space="preserve">C. Impacto Socioambiental</w:t>
      </w:r>
    </w:p>
    <w:p w:rsidR="00000000" w:rsidDel="00000000" w:rsidP="00000000" w:rsidRDefault="00000000" w:rsidRPr="00000000" w14:paraId="00000099">
      <w:pPr>
        <w:keepNext w:val="1"/>
        <w:spacing w:after="200" w:before="40" w:lineRule="auto"/>
        <w:jc w:val="left"/>
        <w:rPr>
          <w:b w:val="1"/>
          <w:bCs w:val="1"/>
        </w:rPr>
      </w:pPr>
      <w:r w:rsidDel="00000000" w:rsidR="00000000" w:rsidRPr="00000000">
        <w:rPr>
          <w:rtl w:val="0"/>
        </w:rPr>
      </w:r>
    </w:p>
    <w:p w:rsidR="00000000" w:rsidDel="00000000" w:rsidP="00000000" w:rsidRDefault="00000000" w:rsidRPr="00000000" w14:paraId="0000009A">
      <w:pPr>
        <w:spacing w:after="200" w:before="0" w:lineRule="auto"/>
        <w:rPr/>
      </w:pPr>
      <w:r w:rsidDel="00000000" w:rsidR="00000000" w:rsidRPr="00000000">
        <w:rPr>
          <w:b w:val="1"/>
          <w:bCs w:val="1"/>
          <w:rtl w:val="0"/>
        </w:rPr>
        <w:t xml:space="preserve">Principais evidências:</w:t>
      </w:r>
      <w:r w:rsidDel="00000000" w:rsidR="00000000" w:rsidRPr="00000000">
        <w:rPr>
          <w:rtl w:val="0"/>
        </w:rPr>
      </w:r>
    </w:p>
    <w:p w:rsidR="00000000" w:rsidDel="00000000" w:rsidP="00000000" w:rsidRDefault="00000000" w:rsidRPr="00000000" w14:paraId="0000009B">
      <w:pPr>
        <w:spacing w:after="200" w:before="0" w:lineRule="auto"/>
        <w:rPr/>
      </w:pPr>
      <w:r w:rsidDel="00000000" w:rsidR="00000000" w:rsidRPr="00000000">
        <w:rPr>
          <w:rtl w:val="0"/>
        </w:rPr>
        <w:t xml:space="preserve">O impacto ambiental é conservacionista e mensurável em área: além da reserva legal de 637,2 hectares, a propriedade mantém 691,6 hectares de mata remanescente, preserva as APPs e destina 381,8 hectares a uma RPPN aberta à pesquisa universitária sobre ciclagem de nutrientes e levantamento de espécies em Caatinga virgem. A parceria formalizada com IBAMA e Polícia Militar Ambiental faz da fazenda área de soltura de fauna silvestre apreendida na região, com viveiro próprio para reabilitação de aves. Há monitoramento de populações de animais silvestres, incluindo o gato-do-mato, e formação dos colaboradores sobre preservação. A meliponicultura com abelhas nativas é mantida sem finalidade econômica.</w:t>
      </w:r>
    </w:p>
    <w:p w:rsidR="00000000" w:rsidDel="00000000" w:rsidP="00000000" w:rsidRDefault="00000000" w:rsidRPr="00000000" w14:paraId="0000009C">
      <w:pPr>
        <w:spacing w:after="200" w:before="0" w:lineRule="auto"/>
        <w:rPr/>
      </w:pPr>
      <w:r w:rsidDel="00000000" w:rsidR="00000000" w:rsidRPr="00000000">
        <w:rPr>
          <w:rtl w:val="0"/>
        </w:rPr>
        <w:t xml:space="preserve">No plano social, a política de pessoal antecede em décadas a prática regional: salário digno com bonificação por desempenho, casas para as 20 famílias residentes com energia elétrica, água encanada, fossa séptica e manutenção estrutural, grupo escolar na propriedade e investimento na qualificação dos colaboradores e de seus filhos, dos quais saíram um agrônomo e duas veterinárias hoje atuando na região. A prioridade de contratação é da comunidade do entorno, inclusive na gerência de produção.</w:t>
      </w:r>
    </w:p>
    <w:p w:rsidR="00000000" w:rsidDel="00000000" w:rsidP="00000000" w:rsidRDefault="00000000" w:rsidRPr="00000000" w14:paraId="0000009D">
      <w:pPr>
        <w:spacing w:after="200" w:before="0" w:lineRule="auto"/>
        <w:rPr/>
      </w:pPr>
      <w:r w:rsidDel="00000000" w:rsidR="00000000" w:rsidRPr="00000000">
        <w:rPr>
          <w:b w:val="1"/>
          <w:bCs w:val="1"/>
          <w:rtl w:val="0"/>
        </w:rPr>
        <w:t xml:space="preserve">Indicadores existentes:</w:t>
      </w:r>
      <w:r w:rsidDel="00000000" w:rsidR="00000000" w:rsidRPr="00000000">
        <w:rPr>
          <w:rtl w:val="0"/>
        </w:rPr>
      </w:r>
    </w:p>
    <w:p w:rsidR="00000000" w:rsidDel="00000000" w:rsidP="00000000" w:rsidRDefault="00000000" w:rsidRPr="00000000" w14:paraId="0000009E">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381,8 hectares de RPPN e 637,2 hectares de reserva legal, em imóvel de 2.717 hectares</w:t>
      </w:r>
    </w:p>
    <w:p w:rsidR="00000000" w:rsidDel="00000000" w:rsidP="00000000" w:rsidRDefault="00000000" w:rsidRPr="00000000" w14:paraId="0000009F">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691,6 hectares de mata remanescente registrados no mapa temático da propriedade</w:t>
      </w:r>
    </w:p>
    <w:p w:rsidR="00000000" w:rsidDel="00000000" w:rsidP="00000000" w:rsidRDefault="00000000" w:rsidRPr="00000000" w14:paraId="000000A0">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80 colaboradores fixos, 20 famílias residentes e até 250 pessoas ocupadas na safra</w:t>
      </w:r>
    </w:p>
    <w:p w:rsidR="00000000" w:rsidDel="00000000" w:rsidP="00000000" w:rsidRDefault="00000000" w:rsidRPr="00000000" w14:paraId="000000A1">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Três gerações de famílias mantidas na propriedade, com 34 casas, grupo escolar e museu</w:t>
      </w:r>
    </w:p>
    <w:p w:rsidR="00000000" w:rsidDel="00000000" w:rsidP="00000000" w:rsidRDefault="00000000" w:rsidRPr="00000000" w14:paraId="000000A2">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500 colmeias em 17 apiários, mais criação de meliponíneos nativos sem fim econômico</w:t>
      </w:r>
    </w:p>
    <w:p w:rsidR="00000000" w:rsidDel="00000000" w:rsidP="00000000" w:rsidRDefault="00000000" w:rsidRPr="00000000" w14:paraId="000000A3">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600 toneladas anuais de silagem de sorgo produzidas na fazenda para 300 cabeças</w:t>
      </w:r>
    </w:p>
    <w:p w:rsidR="00000000" w:rsidDel="00000000" w:rsidP="00000000" w:rsidRDefault="00000000" w:rsidRPr="00000000" w14:paraId="000000A4">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Área de soltura de fauna silvestre em parceria com IBAMA e Polícia Militar Ambiental, com viveiro de reabilitação de aves</w:t>
      </w:r>
    </w:p>
    <w:p w:rsidR="00000000" w:rsidDel="00000000" w:rsidP="00000000" w:rsidRDefault="00000000" w:rsidRPr="00000000" w14:paraId="000000A5">
      <w:pPr>
        <w:spacing w:after="200" w:before="0" w:lineRule="auto"/>
        <w:ind w:left="720" w:firstLine="0"/>
        <w:rPr/>
      </w:pPr>
      <w:r w:rsidDel="00000000" w:rsidR="00000000" w:rsidRPr="00000000">
        <w:rPr>
          <w:rtl w:val="0"/>
        </w:rPr>
      </w:r>
    </w:p>
    <w:p w:rsidR="00000000" w:rsidDel="00000000" w:rsidP="00000000" w:rsidRDefault="00000000" w:rsidRPr="00000000" w14:paraId="000000A6">
      <w:pPr>
        <w:spacing w:after="200" w:before="0" w:lineRule="auto"/>
        <w:rPr/>
      </w:pPr>
      <w:r w:rsidDel="00000000" w:rsidR="00000000" w:rsidRPr="00000000">
        <w:rPr>
          <w:b w:val="1"/>
          <w:bCs w:val="1"/>
          <w:rtl w:val="0"/>
        </w:rPr>
        <w:t xml:space="preserve">Desafios:</w:t>
      </w:r>
      <w:r w:rsidDel="00000000" w:rsidR="00000000" w:rsidRPr="00000000">
        <w:rPr>
          <w:rtl w:val="0"/>
        </w:rPr>
      </w:r>
    </w:p>
    <w:p w:rsidR="00000000" w:rsidDel="00000000" w:rsidP="00000000" w:rsidRDefault="00000000" w:rsidRPr="00000000" w14:paraId="000000A7">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Ausência de pagamento por serviços ambientais, apesar do ativo conservado</w:t>
      </w:r>
    </w:p>
    <w:p w:rsidR="00000000" w:rsidDel="00000000" w:rsidP="00000000" w:rsidRDefault="00000000" w:rsidRPr="00000000" w14:paraId="000000A8">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Percentuais de mulheres e de jovens no quadro não sistematizados</w:t>
      </w:r>
    </w:p>
    <w:p w:rsidR="00000000" w:rsidDel="00000000" w:rsidP="00000000" w:rsidRDefault="00000000" w:rsidRPr="00000000" w14:paraId="000000A9">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Sazonalidade do trabalho temporário, com janela de safra de 60 dias a 4 meses</w:t>
      </w:r>
    </w:p>
    <w:p w:rsidR="00000000" w:rsidDel="00000000" w:rsidP="00000000" w:rsidRDefault="00000000" w:rsidRPr="00000000" w14:paraId="000000AA">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Encerramento do projeto de apicultura regional em 2011 por seca prolongada, sem retomada</w:t>
      </w:r>
    </w:p>
    <w:p w:rsidR="00000000" w:rsidDel="00000000" w:rsidP="00000000" w:rsidRDefault="00000000" w:rsidRPr="00000000" w14:paraId="000000AB">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Indicadores ambientais e sociais não consolidados em sistema formal de monitoramento</w:t>
      </w:r>
    </w:p>
    <w:p w:rsidR="00000000" w:rsidDel="00000000" w:rsidP="00000000" w:rsidRDefault="00000000" w:rsidRPr="00000000" w14:paraId="000000AC">
      <w:pPr>
        <w:spacing w:after="200" w:before="0" w:lineRule="auto"/>
        <w:rPr/>
      </w:pPr>
      <w:r w:rsidDel="00000000" w:rsidR="00000000" w:rsidRPr="00000000">
        <w:rPr>
          <w:b w:val="1"/>
          <w:bCs w:val="1"/>
          <w:rtl w:val="0"/>
        </w:rPr>
        <w:t xml:space="preserve">Nota (1 a 5): 5</w:t>
      </w:r>
      <w:r w:rsidDel="00000000" w:rsidR="00000000" w:rsidRPr="00000000">
        <w:rPr>
          <w:rtl w:val="0"/>
        </w:rPr>
      </w:r>
    </w:p>
    <w:p w:rsidR="00000000" w:rsidDel="00000000" w:rsidP="00000000" w:rsidRDefault="00000000" w:rsidRPr="00000000" w14:paraId="000000AD">
      <w:pPr>
        <w:keepNext w:val="1"/>
        <w:spacing w:after="200" w:before="40" w:lineRule="auto"/>
        <w:jc w:val="left"/>
        <w:rPr>
          <w:b w:val="1"/>
          <w:bCs w:val="1"/>
        </w:rPr>
      </w:pPr>
      <w:r w:rsidDel="00000000" w:rsidR="00000000" w:rsidRPr="00000000">
        <w:rPr>
          <w:rtl w:val="0"/>
        </w:rPr>
      </w:r>
    </w:p>
    <w:p w:rsidR="00000000" w:rsidDel="00000000" w:rsidP="00000000" w:rsidRDefault="00000000" w:rsidRPr="00000000" w14:paraId="000000AE">
      <w:pPr>
        <w:keepNext w:val="1"/>
        <w:spacing w:after="200" w:before="40" w:lineRule="auto"/>
        <w:jc w:val="left"/>
        <w:rPr/>
      </w:pPr>
      <w:r w:rsidDel="00000000" w:rsidR="00000000" w:rsidRPr="00000000">
        <w:rPr>
          <w:b w:val="1"/>
          <w:bCs w:val="1"/>
          <w:rtl w:val="0"/>
        </w:rPr>
        <w:t xml:space="preserve">D. Inovação</w:t>
      </w:r>
      <w:r w:rsidDel="00000000" w:rsidR="00000000" w:rsidRPr="00000000">
        <w:rPr>
          <w:rtl w:val="0"/>
        </w:rPr>
      </w:r>
    </w:p>
    <w:p w:rsidR="00000000" w:rsidDel="00000000" w:rsidP="00000000" w:rsidRDefault="00000000" w:rsidRPr="00000000" w14:paraId="000000AF">
      <w:pPr>
        <w:spacing w:after="200" w:before="0" w:lineRule="auto"/>
        <w:rPr/>
      </w:pPr>
      <w:r w:rsidDel="00000000" w:rsidR="00000000" w:rsidRPr="00000000">
        <w:rPr>
          <w:b w:val="1"/>
          <w:bCs w:val="1"/>
          <w:rtl w:val="0"/>
        </w:rPr>
        <w:t xml:space="preserve">Principais diferenciais e potencialidades registradas:</w:t>
      </w:r>
      <w:r w:rsidDel="00000000" w:rsidR="00000000" w:rsidRPr="00000000">
        <w:rPr>
          <w:rtl w:val="0"/>
        </w:rPr>
      </w:r>
    </w:p>
    <w:p w:rsidR="00000000" w:rsidDel="00000000" w:rsidP="00000000" w:rsidRDefault="00000000" w:rsidRPr="00000000" w14:paraId="000000B0">
      <w:pPr>
        <w:spacing w:after="200" w:before="0" w:lineRule="auto"/>
        <w:rPr/>
      </w:pPr>
      <w:r w:rsidDel="00000000" w:rsidR="00000000" w:rsidRPr="00000000">
        <w:rPr>
          <w:rtl w:val="0"/>
        </w:rPr>
        <w:t xml:space="preserve">O diferencial é a operação da propriedade como organismo agrícola: os setores se comunicam entre si e o desenho busca ciclo fechado de produção, com redução progressiva da compra de insumos externos. Os galhos da poda da manga viram caixas de colmeia, os galhos finos viram composto para as fruteiras, o esterco do rebanho volta como adubação e o sorgo produzido na fazenda alimenta o rebanho o ano inteiro. Esse desenho é sustentado por quatro pilares declarados pela gestão: respeito ao meio ambiente, respeito às pessoas, viabilidade econômica e cultura. </w:t>
      </w:r>
    </w:p>
    <w:p w:rsidR="00000000" w:rsidDel="00000000" w:rsidP="00000000" w:rsidRDefault="00000000" w:rsidRPr="00000000" w14:paraId="000000B1">
      <w:pPr>
        <w:spacing w:after="200" w:before="0" w:lineRule="auto"/>
        <w:rPr/>
      </w:pPr>
      <w:r w:rsidDel="00000000" w:rsidR="00000000" w:rsidRPr="00000000">
        <w:rPr>
          <w:rtl w:val="0"/>
        </w:rPr>
        <w:t xml:space="preserve">O segundo diferencial é o acúmulo técnico em manejo orgânico e biodinâmico, com controle biológico de pragas praticado há mais de 20 anos, muito antes de os insumos biológicos se tornarem mais baratos que os químicos e de a agropecuária convencional brasileira iniciar sua própria transição biológica. O terceiro é metodológico: a leitura de que cada propriedade do semiárido precisa de avaliação técnica individual, e não de dimensionamento pela média regional, foi o que permitiu calibrar a área irrigada pela água efetivamente disponível.</w:t>
      </w:r>
    </w:p>
    <w:p w:rsidR="00000000" w:rsidDel="00000000" w:rsidP="00000000" w:rsidRDefault="00000000" w:rsidRPr="00000000" w14:paraId="000000B2">
      <w:pPr>
        <w:spacing w:after="200" w:before="0" w:lineRule="auto"/>
        <w:rPr/>
      </w:pPr>
      <w:r w:rsidDel="00000000" w:rsidR="00000000" w:rsidRPr="00000000">
        <w:rPr>
          <w:rtl w:val="0"/>
        </w:rPr>
      </w:r>
    </w:p>
    <w:p w:rsidR="00000000" w:rsidDel="00000000" w:rsidP="00000000" w:rsidRDefault="00000000" w:rsidRPr="00000000" w14:paraId="000000B3">
      <w:pPr>
        <w:spacing w:after="200" w:before="0" w:lineRule="auto"/>
        <w:rPr/>
      </w:pPr>
      <w:r w:rsidDel="00000000" w:rsidR="00000000" w:rsidRPr="00000000">
        <w:rPr>
          <w:b w:val="1"/>
          <w:bCs w:val="1"/>
          <w:rtl w:val="0"/>
        </w:rPr>
        <w:t xml:space="preserve">Escalabilidade:</w:t>
      </w:r>
      <w:r w:rsidDel="00000000" w:rsidR="00000000" w:rsidRPr="00000000">
        <w:rPr>
          <w:rtl w:val="0"/>
        </w:rPr>
      </w:r>
    </w:p>
    <w:p w:rsidR="00000000" w:rsidDel="00000000" w:rsidP="00000000" w:rsidRDefault="00000000" w:rsidRPr="00000000" w14:paraId="000000B4">
      <w:pPr>
        <w:spacing w:after="200" w:before="0" w:lineRule="auto"/>
        <w:rPr/>
      </w:pPr>
      <w:r w:rsidDel="00000000" w:rsidR="00000000" w:rsidRPr="00000000">
        <w:rPr>
          <w:rtl w:val="0"/>
        </w:rPr>
        <w:t xml:space="preserve">O potencial de escalonamento é alto e a integração interestadual é viável. A própria gerência formula a replicação em termos territoriais: se o modelo funcionou no sertão paraibano, com as restrições de clima e de solo da região, pode funcionar em outros locais do semiárido. A replicação não é de uma atividade isolada, mas do conjunto integrado, e exige avaliação técnica prévia de cada propriedade, sobretudo do balanço hídrico, além de acesso a crédito e a assistência técnica em manejo orgânico. A apicultura aparece como o componente de replicação mais imediata e de menor custo, com efeito comprovado sobre a conservação: apicultores mudam o comportamento em relação à vegetação porque passam a depender da florada, resultado que a distribuição de mudas e as palestras não alcançam.</w:t>
      </w:r>
    </w:p>
    <w:p w:rsidR="00000000" w:rsidDel="00000000" w:rsidP="00000000" w:rsidRDefault="00000000" w:rsidRPr="00000000" w14:paraId="000000B5">
      <w:pPr>
        <w:spacing w:after="200" w:before="0" w:lineRule="auto"/>
        <w:rPr/>
      </w:pPr>
      <w:r w:rsidDel="00000000" w:rsidR="00000000" w:rsidRPr="00000000">
        <w:rPr>
          <w:b w:val="1"/>
          <w:bCs w:val="1"/>
          <w:rtl w:val="0"/>
        </w:rPr>
        <w:t xml:space="preserve">Desafios:</w:t>
      </w:r>
      <w:r w:rsidDel="00000000" w:rsidR="00000000" w:rsidRPr="00000000">
        <w:rPr>
          <w:rtl w:val="0"/>
        </w:rPr>
      </w:r>
    </w:p>
    <w:p w:rsidR="00000000" w:rsidDel="00000000" w:rsidP="00000000" w:rsidRDefault="00000000" w:rsidRPr="00000000" w14:paraId="000000B6">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Mecanizar a colheita da manga, que segue manual pela necessidade de cuidado no manuseio do fruto</w:t>
      </w:r>
    </w:p>
    <w:p w:rsidR="00000000" w:rsidDel="00000000" w:rsidP="00000000" w:rsidRDefault="00000000" w:rsidRPr="00000000" w14:paraId="000000B7">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Ausência de linha de crédito e de subsídio equivalente ao Pronaf para produtores de médio e grande porte</w:t>
      </w:r>
    </w:p>
    <w:p w:rsidR="00000000" w:rsidDel="00000000" w:rsidP="00000000" w:rsidRDefault="00000000" w:rsidRPr="00000000" w14:paraId="000000B8">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Formação acadêmica regional concentrada no modelo convencional, sem oferta consolidada em produção orgânica e biodinâmica</w:t>
      </w:r>
    </w:p>
    <w:p w:rsidR="00000000" w:rsidDel="00000000" w:rsidP="00000000" w:rsidRDefault="00000000" w:rsidRPr="00000000" w14:paraId="000000B9">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Metodologia de manejo não sistematizada em publicação transferível</w:t>
      </w:r>
    </w:p>
    <w:p w:rsidR="00000000" w:rsidDel="00000000" w:rsidP="00000000" w:rsidRDefault="00000000" w:rsidRPr="00000000" w14:paraId="000000BA">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Logística e escala insuficientes para retomar o beneficiamento próprio do leite</w:t>
      </w:r>
    </w:p>
    <w:p w:rsidR="00000000" w:rsidDel="00000000" w:rsidP="00000000" w:rsidRDefault="00000000" w:rsidRPr="00000000" w14:paraId="000000BB">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Sinergia com os demais projetos da carteira PTE-NE ainda não mapeada</w:t>
      </w:r>
    </w:p>
    <w:p w:rsidR="00000000" w:rsidDel="00000000" w:rsidP="00000000" w:rsidRDefault="00000000" w:rsidRPr="00000000" w14:paraId="000000BC">
      <w:pPr>
        <w:spacing w:after="200" w:before="0" w:lineRule="auto"/>
        <w:rPr>
          <w:b w:val="1"/>
          <w:bCs w:val="1"/>
        </w:rPr>
      </w:pPr>
      <w:r w:rsidDel="00000000" w:rsidR="00000000" w:rsidRPr="00000000">
        <w:rPr>
          <w:b w:val="1"/>
          <w:bCs w:val="1"/>
          <w:rtl w:val="0"/>
        </w:rPr>
        <w:t xml:space="preserve">Nota (1 a 5): 4</w:t>
      </w:r>
    </w:p>
    <w:p w:rsidR="00000000" w:rsidDel="00000000" w:rsidP="00000000" w:rsidRDefault="00000000" w:rsidRPr="00000000" w14:paraId="000000BD">
      <w:pPr>
        <w:spacing w:after="200" w:before="0" w:lineRule="auto"/>
        <w:rPr>
          <w:b w:val="1"/>
          <w:bCs w:val="1"/>
        </w:rPr>
      </w:pPr>
      <w:r w:rsidDel="00000000" w:rsidR="00000000" w:rsidRPr="00000000">
        <w:rPr>
          <w:rtl w:val="0"/>
        </w:rPr>
      </w:r>
    </w:p>
    <w:p w:rsidR="00000000" w:rsidDel="00000000" w:rsidP="00000000" w:rsidRDefault="00000000" w:rsidRPr="00000000" w14:paraId="000000BE">
      <w:pPr>
        <w:keepNext w:val="1"/>
        <w:spacing w:after="200" w:before="80" w:lineRule="auto"/>
        <w:jc w:val="left"/>
        <w:rPr/>
      </w:pPr>
      <w:r w:rsidDel="00000000" w:rsidR="00000000" w:rsidRPr="00000000">
        <w:rPr>
          <w:b w:val="1"/>
          <w:bCs w:val="1"/>
          <w:rtl w:val="0"/>
        </w:rPr>
        <w:t xml:space="preserve">4. Quadro síntese</w:t>
      </w:r>
      <w:r w:rsidDel="00000000" w:rsidR="00000000" w:rsidRPr="00000000">
        <w:rPr>
          <w:rtl w:val="0"/>
        </w:rPr>
      </w:r>
    </w:p>
    <w:tbl>
      <w:tblPr>
        <w:tblStyle w:val="Table1"/>
        <w:tblW w:w="910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2610"/>
        <w:gridCol w:w="5985"/>
        <w:tblGridChange w:id="0">
          <w:tblGrid>
            <w:gridCol w:w="510"/>
            <w:gridCol w:w="2610"/>
            <w:gridCol w:w="5985"/>
          </w:tblGrid>
        </w:tblGridChange>
      </w:tblGrid>
      <w:tr>
        <w:trPr>
          <w:cantSplit w:val="1"/>
          <w:tblHeader w:val="0"/>
        </w:trPr>
        <w:tc>
          <w:tcPr/>
          <w:p w:rsidR="00000000" w:rsidDel="00000000" w:rsidP="00000000" w:rsidRDefault="00000000" w:rsidRPr="00000000" w14:paraId="000000BF">
            <w:pPr>
              <w:spacing w:after="40" w:before="0" w:lineRule="auto"/>
              <w:jc w:val="left"/>
              <w:rPr/>
            </w:pPr>
            <w:r w:rsidDel="00000000" w:rsidR="00000000" w:rsidRPr="00000000">
              <w:rPr>
                <w:rtl w:val="0"/>
              </w:rPr>
            </w:r>
          </w:p>
        </w:tc>
        <w:tc>
          <w:tcPr/>
          <w:p w:rsidR="00000000" w:rsidDel="00000000" w:rsidP="00000000" w:rsidRDefault="00000000" w:rsidRPr="00000000" w14:paraId="000000C0">
            <w:pPr>
              <w:spacing w:after="40" w:before="0" w:lineRule="auto"/>
              <w:jc w:val="left"/>
              <w:rPr/>
            </w:pPr>
            <w:r w:rsidDel="00000000" w:rsidR="00000000" w:rsidRPr="00000000">
              <w:rPr>
                <w:b w:val="1"/>
                <w:bCs w:val="1"/>
                <w:rtl w:val="0"/>
              </w:rPr>
              <w:t xml:space="preserve">Critérios</w:t>
            </w:r>
            <w:r w:rsidDel="00000000" w:rsidR="00000000" w:rsidRPr="00000000">
              <w:rPr>
                <w:rtl w:val="0"/>
              </w:rPr>
            </w:r>
          </w:p>
        </w:tc>
        <w:tc>
          <w:tcPr/>
          <w:p w:rsidR="00000000" w:rsidDel="00000000" w:rsidP="00000000" w:rsidRDefault="00000000" w:rsidRPr="00000000" w14:paraId="000000C1">
            <w:pPr>
              <w:spacing w:after="40" w:before="0" w:lineRule="auto"/>
              <w:jc w:val="left"/>
              <w:rPr/>
            </w:pPr>
            <w:r w:rsidDel="00000000" w:rsidR="00000000" w:rsidRPr="00000000">
              <w:rPr>
                <w:b w:val="1"/>
                <w:bCs w:val="1"/>
                <w:rtl w:val="0"/>
              </w:rPr>
              <w:t xml:space="preserve">Síntese</w:t>
            </w:r>
            <w:r w:rsidDel="00000000" w:rsidR="00000000" w:rsidRPr="00000000">
              <w:rPr>
                <w:rtl w:val="0"/>
              </w:rPr>
            </w:r>
          </w:p>
        </w:tc>
      </w:tr>
      <w:tr>
        <w:trPr>
          <w:cantSplit w:val="1"/>
          <w:tblHeader w:val="0"/>
        </w:trPr>
        <w:tc>
          <w:tcPr/>
          <w:p w:rsidR="00000000" w:rsidDel="00000000" w:rsidP="00000000" w:rsidRDefault="00000000" w:rsidRPr="00000000" w14:paraId="000000C2">
            <w:pPr>
              <w:spacing w:after="40" w:before="0" w:lineRule="auto"/>
              <w:jc w:val="left"/>
              <w:rPr/>
            </w:pPr>
            <w:r w:rsidDel="00000000" w:rsidR="00000000" w:rsidRPr="00000000">
              <w:rPr>
                <w:rtl w:val="0"/>
              </w:rPr>
              <w:t xml:space="preserve">1</w:t>
            </w:r>
          </w:p>
        </w:tc>
        <w:tc>
          <w:tcPr/>
          <w:p w:rsidR="00000000" w:rsidDel="00000000" w:rsidP="00000000" w:rsidRDefault="00000000" w:rsidRPr="00000000" w14:paraId="000000C3">
            <w:pPr>
              <w:spacing w:after="40" w:before="0" w:lineRule="auto"/>
              <w:jc w:val="left"/>
              <w:rPr/>
            </w:pPr>
            <w:r w:rsidDel="00000000" w:rsidR="00000000" w:rsidRPr="00000000">
              <w:rPr>
                <w:rtl w:val="0"/>
              </w:rPr>
              <w:t xml:space="preserve">Grau de maturidade</w:t>
            </w:r>
          </w:p>
        </w:tc>
        <w:tc>
          <w:tcPr/>
          <w:p w:rsidR="00000000" w:rsidDel="00000000" w:rsidP="00000000" w:rsidRDefault="00000000" w:rsidRPr="00000000" w14:paraId="000000C4">
            <w:pPr>
              <w:spacing w:after="40" w:before="0" w:lineRule="auto"/>
              <w:jc w:val="left"/>
              <w:rPr/>
            </w:pPr>
            <w:r w:rsidDel="00000000" w:rsidR="00000000" w:rsidRPr="00000000">
              <w:rPr>
                <w:rFonts w:ascii="Arimo" w:cs="Arimo" w:eastAsia="Arimo" w:hAnsi="Arimo"/>
                <w:rtl w:val="0"/>
              </w:rPr>
              <w:t xml:space="preserve">☐</w:t>
            </w:r>
            <w:r w:rsidDel="00000000" w:rsidR="00000000" w:rsidRPr="00000000">
              <w:rPr>
                <w:rtl w:val="0"/>
              </w:rPr>
              <w:t xml:space="preserve"> Ideia/Conceito</w:t>
            </w:r>
            <w:r w:rsidDel="00000000" w:rsidR="00000000" w:rsidRPr="00000000">
              <w:rPr>
                <w:b w:val="1"/>
                <w:bCs w:val="1"/>
                <w:rtl w:val="0"/>
              </w:rPr>
              <w:t xml:space="preserve">   </w:t>
            </w:r>
            <w:r w:rsidDel="00000000" w:rsidR="00000000" w:rsidRPr="00000000">
              <w:rPr>
                <w:rFonts w:ascii="Arimo" w:cs="Arimo" w:eastAsia="Arimo" w:hAnsi="Arimo"/>
                <w:b w:val="1"/>
                <w:bCs w:val="1"/>
                <w:rtl w:val="0"/>
              </w:rPr>
              <w:t xml:space="preserve">☐</w:t>
            </w:r>
            <w:r w:rsidDel="00000000" w:rsidR="00000000" w:rsidRPr="00000000">
              <w:rPr>
                <w:b w:val="1"/>
                <w:bCs w:val="1"/>
                <w:rtl w:val="0"/>
              </w:rPr>
              <w:t xml:space="preserve"> Em desenvolvimento</w:t>
            </w:r>
            <w:r w:rsidDel="00000000" w:rsidR="00000000" w:rsidRPr="00000000">
              <w:rPr>
                <w:rtl w:val="0"/>
              </w:rPr>
              <w:t xml:space="preserve">   </w:t>
            </w:r>
            <w:r w:rsidDel="00000000" w:rsidR="00000000" w:rsidRPr="00000000">
              <w:rPr>
                <w:rFonts w:ascii="Arimo" w:cs="Arimo" w:eastAsia="Arimo" w:hAnsi="Arimo"/>
                <w:rtl w:val="0"/>
              </w:rPr>
              <w:t xml:space="preserve">☒</w:t>
            </w:r>
            <w:r w:rsidDel="00000000" w:rsidR="00000000" w:rsidRPr="00000000">
              <w:rPr>
                <w:rtl w:val="0"/>
              </w:rPr>
              <w:t xml:space="preserve"> Operacional   </w:t>
            </w:r>
            <w:r w:rsidDel="00000000" w:rsidR="00000000" w:rsidRPr="00000000">
              <w:rPr>
                <w:rFonts w:ascii="Arimo" w:cs="Arimo" w:eastAsia="Arimo" w:hAnsi="Arimo"/>
                <w:rtl w:val="0"/>
              </w:rPr>
              <w:t xml:space="preserve">☐</w:t>
            </w:r>
            <w:r w:rsidDel="00000000" w:rsidR="00000000" w:rsidRPr="00000000">
              <w:rPr>
                <w:rtl w:val="0"/>
              </w:rPr>
              <w:t xml:space="preserve"> Em escalonamento</w:t>
            </w:r>
          </w:p>
        </w:tc>
      </w:tr>
      <w:tr>
        <w:trPr>
          <w:cantSplit w:val="1"/>
          <w:tblHeader w:val="0"/>
        </w:trPr>
        <w:tc>
          <w:tcPr/>
          <w:p w:rsidR="00000000" w:rsidDel="00000000" w:rsidP="00000000" w:rsidRDefault="00000000" w:rsidRPr="00000000" w14:paraId="000000C5">
            <w:pPr>
              <w:spacing w:after="40" w:before="0" w:lineRule="auto"/>
              <w:jc w:val="left"/>
              <w:rPr/>
            </w:pPr>
            <w:r w:rsidDel="00000000" w:rsidR="00000000" w:rsidRPr="00000000">
              <w:rPr>
                <w:rtl w:val="0"/>
              </w:rPr>
              <w:t xml:space="preserve">2</w:t>
            </w:r>
          </w:p>
        </w:tc>
        <w:tc>
          <w:tcPr/>
          <w:p w:rsidR="00000000" w:rsidDel="00000000" w:rsidP="00000000" w:rsidRDefault="00000000" w:rsidRPr="00000000" w14:paraId="000000C6">
            <w:pPr>
              <w:spacing w:after="40" w:before="0" w:lineRule="auto"/>
              <w:jc w:val="left"/>
              <w:rPr/>
            </w:pPr>
            <w:r w:rsidDel="00000000" w:rsidR="00000000" w:rsidRPr="00000000">
              <w:rPr>
                <w:rtl w:val="0"/>
              </w:rPr>
              <w:t xml:space="preserve">Potencial de replicabilidade</w:t>
            </w:r>
          </w:p>
        </w:tc>
        <w:tc>
          <w:tcPr/>
          <w:p w:rsidR="00000000" w:rsidDel="00000000" w:rsidP="00000000" w:rsidRDefault="00000000" w:rsidRPr="00000000" w14:paraId="000000C7">
            <w:pPr>
              <w:spacing w:after="40" w:before="0" w:lineRule="auto"/>
              <w:jc w:val="left"/>
              <w:rPr/>
            </w:pPr>
            <w:r w:rsidDel="00000000" w:rsidR="00000000" w:rsidRPr="00000000">
              <w:rPr>
                <w:rFonts w:ascii="Arimo" w:cs="Arimo" w:eastAsia="Arimo" w:hAnsi="Arimo"/>
                <w:b w:val="1"/>
                <w:bCs w:val="1"/>
                <w:rtl w:val="0"/>
              </w:rPr>
              <w:t xml:space="preserve">☒</w:t>
            </w:r>
            <w:r w:rsidDel="00000000" w:rsidR="00000000" w:rsidRPr="00000000">
              <w:rPr>
                <w:b w:val="1"/>
                <w:bCs w:val="1"/>
                <w:rtl w:val="0"/>
              </w:rPr>
              <w:t xml:space="preserve"> Alto</w:t>
            </w:r>
            <w:r w:rsidDel="00000000" w:rsidR="00000000" w:rsidRPr="00000000">
              <w:rPr>
                <w:rtl w:val="0"/>
              </w:rPr>
              <w:t xml:space="preserve">   </w:t>
            </w:r>
            <w:r w:rsidDel="00000000" w:rsidR="00000000" w:rsidRPr="00000000">
              <w:rPr>
                <w:rFonts w:ascii="Arimo" w:cs="Arimo" w:eastAsia="Arimo" w:hAnsi="Arimo"/>
                <w:rtl w:val="0"/>
              </w:rPr>
              <w:t xml:space="preserve">☐</w:t>
            </w:r>
            <w:r w:rsidDel="00000000" w:rsidR="00000000" w:rsidRPr="00000000">
              <w:rPr>
                <w:rtl w:val="0"/>
              </w:rPr>
              <w:t xml:space="preserve"> Médio   </w:t>
            </w:r>
            <w:r w:rsidDel="00000000" w:rsidR="00000000" w:rsidRPr="00000000">
              <w:rPr>
                <w:rFonts w:ascii="Arimo" w:cs="Arimo" w:eastAsia="Arimo" w:hAnsi="Arimo"/>
                <w:rtl w:val="0"/>
              </w:rPr>
              <w:t xml:space="preserve">☐</w:t>
            </w:r>
            <w:r w:rsidDel="00000000" w:rsidR="00000000" w:rsidRPr="00000000">
              <w:rPr>
                <w:rtl w:val="0"/>
              </w:rPr>
              <w:t xml:space="preserve"> Baixo   </w:t>
            </w:r>
            <w:r w:rsidDel="00000000" w:rsidR="00000000" w:rsidRPr="00000000">
              <w:rPr>
                <w:rFonts w:ascii="Arimo" w:cs="Arimo" w:eastAsia="Arimo" w:hAnsi="Arimo"/>
                <w:rtl w:val="0"/>
              </w:rPr>
              <w:t xml:space="preserve">☐</w:t>
            </w:r>
            <w:r w:rsidDel="00000000" w:rsidR="00000000" w:rsidRPr="00000000">
              <w:rPr>
                <w:rtl w:val="0"/>
              </w:rPr>
              <w:t xml:space="preserve"> Não avaliado</w:t>
            </w:r>
          </w:p>
        </w:tc>
      </w:tr>
      <w:tr>
        <w:trPr>
          <w:cantSplit w:val="1"/>
          <w:tblHeader w:val="0"/>
        </w:trPr>
        <w:tc>
          <w:tcPr/>
          <w:p w:rsidR="00000000" w:rsidDel="00000000" w:rsidP="00000000" w:rsidRDefault="00000000" w:rsidRPr="00000000" w14:paraId="000000C8">
            <w:pPr>
              <w:spacing w:after="40" w:before="0" w:lineRule="auto"/>
              <w:jc w:val="left"/>
              <w:rPr/>
            </w:pPr>
            <w:r w:rsidDel="00000000" w:rsidR="00000000" w:rsidRPr="00000000">
              <w:rPr>
                <w:rtl w:val="0"/>
              </w:rPr>
              <w:t xml:space="preserve">3</w:t>
            </w:r>
          </w:p>
        </w:tc>
        <w:tc>
          <w:tcPr/>
          <w:p w:rsidR="00000000" w:rsidDel="00000000" w:rsidP="00000000" w:rsidRDefault="00000000" w:rsidRPr="00000000" w14:paraId="000000C9">
            <w:pPr>
              <w:spacing w:after="40" w:before="0" w:lineRule="auto"/>
              <w:jc w:val="left"/>
              <w:rPr/>
            </w:pPr>
            <w:r w:rsidDel="00000000" w:rsidR="00000000" w:rsidRPr="00000000">
              <w:rPr>
                <w:rtl w:val="0"/>
              </w:rPr>
              <w:t xml:space="preserve">Potencial de atração de investimentos</w:t>
            </w:r>
          </w:p>
        </w:tc>
        <w:tc>
          <w:tcPr/>
          <w:p w:rsidR="00000000" w:rsidDel="00000000" w:rsidP="00000000" w:rsidRDefault="00000000" w:rsidRPr="00000000" w14:paraId="000000CA">
            <w:pPr>
              <w:spacing w:after="40" w:before="0" w:lineRule="auto"/>
              <w:jc w:val="left"/>
              <w:rPr/>
            </w:pPr>
            <w:r w:rsidDel="00000000" w:rsidR="00000000" w:rsidRPr="00000000">
              <w:rPr>
                <w:rFonts w:ascii="Arimo" w:cs="Arimo" w:eastAsia="Arimo" w:hAnsi="Arimo"/>
                <w:b w:val="1"/>
                <w:bCs w:val="1"/>
                <w:rtl w:val="0"/>
              </w:rPr>
              <w:t xml:space="preserve">☒</w:t>
            </w:r>
            <w:r w:rsidDel="00000000" w:rsidR="00000000" w:rsidRPr="00000000">
              <w:rPr>
                <w:b w:val="1"/>
                <w:bCs w:val="1"/>
                <w:rtl w:val="0"/>
              </w:rPr>
              <w:t xml:space="preserve"> Alto</w:t>
            </w:r>
            <w:r w:rsidDel="00000000" w:rsidR="00000000" w:rsidRPr="00000000">
              <w:rPr>
                <w:rtl w:val="0"/>
              </w:rPr>
              <w:t xml:space="preserve">   </w:t>
            </w:r>
            <w:r w:rsidDel="00000000" w:rsidR="00000000" w:rsidRPr="00000000">
              <w:rPr>
                <w:rFonts w:ascii="Arimo" w:cs="Arimo" w:eastAsia="Arimo" w:hAnsi="Arimo"/>
                <w:rtl w:val="0"/>
              </w:rPr>
              <w:t xml:space="preserve">☐</w:t>
            </w:r>
            <w:r w:rsidDel="00000000" w:rsidR="00000000" w:rsidRPr="00000000">
              <w:rPr>
                <w:rtl w:val="0"/>
              </w:rPr>
              <w:t xml:space="preserve"> Médio   </w:t>
            </w:r>
            <w:r w:rsidDel="00000000" w:rsidR="00000000" w:rsidRPr="00000000">
              <w:rPr>
                <w:rFonts w:ascii="Arimo" w:cs="Arimo" w:eastAsia="Arimo" w:hAnsi="Arimo"/>
                <w:rtl w:val="0"/>
              </w:rPr>
              <w:t xml:space="preserve">☐</w:t>
            </w:r>
            <w:r w:rsidDel="00000000" w:rsidR="00000000" w:rsidRPr="00000000">
              <w:rPr>
                <w:rtl w:val="0"/>
              </w:rPr>
              <w:t xml:space="preserve"> Baixo   </w:t>
            </w:r>
            <w:r w:rsidDel="00000000" w:rsidR="00000000" w:rsidRPr="00000000">
              <w:rPr>
                <w:rFonts w:ascii="Arimo" w:cs="Arimo" w:eastAsia="Arimo" w:hAnsi="Arimo"/>
                <w:rtl w:val="0"/>
              </w:rPr>
              <w:t xml:space="preserve">☐</w:t>
            </w:r>
            <w:r w:rsidDel="00000000" w:rsidR="00000000" w:rsidRPr="00000000">
              <w:rPr>
                <w:rtl w:val="0"/>
              </w:rPr>
              <w:t xml:space="preserve"> Não avaliado</w:t>
            </w:r>
          </w:p>
        </w:tc>
      </w:tr>
      <w:tr>
        <w:trPr>
          <w:cantSplit w:val="1"/>
          <w:tblHeader w:val="0"/>
        </w:trPr>
        <w:tc>
          <w:tcPr/>
          <w:p w:rsidR="00000000" w:rsidDel="00000000" w:rsidP="00000000" w:rsidRDefault="00000000" w:rsidRPr="00000000" w14:paraId="000000CB">
            <w:pPr>
              <w:spacing w:after="40" w:before="0" w:lineRule="auto"/>
              <w:jc w:val="left"/>
              <w:rPr/>
            </w:pPr>
            <w:r w:rsidDel="00000000" w:rsidR="00000000" w:rsidRPr="00000000">
              <w:rPr>
                <w:rtl w:val="0"/>
              </w:rPr>
              <w:t xml:space="preserve">4</w:t>
            </w:r>
          </w:p>
        </w:tc>
        <w:tc>
          <w:tcPr/>
          <w:p w:rsidR="00000000" w:rsidDel="00000000" w:rsidP="00000000" w:rsidRDefault="00000000" w:rsidRPr="00000000" w14:paraId="000000CC">
            <w:pPr>
              <w:spacing w:after="40" w:before="0" w:lineRule="auto"/>
              <w:jc w:val="left"/>
              <w:rPr/>
            </w:pPr>
            <w:r w:rsidDel="00000000" w:rsidR="00000000" w:rsidRPr="00000000">
              <w:rPr>
                <w:rtl w:val="0"/>
              </w:rPr>
              <w:t xml:space="preserve">Impacto socioambiental</w:t>
            </w:r>
          </w:p>
        </w:tc>
        <w:tc>
          <w:tcPr/>
          <w:p w:rsidR="00000000" w:rsidDel="00000000" w:rsidP="00000000" w:rsidRDefault="00000000" w:rsidRPr="00000000" w14:paraId="000000CD">
            <w:pPr>
              <w:spacing w:after="40" w:before="0" w:lineRule="auto"/>
              <w:jc w:val="left"/>
              <w:rPr/>
            </w:pPr>
            <w:r w:rsidDel="00000000" w:rsidR="00000000" w:rsidRPr="00000000">
              <w:rPr>
                <w:rFonts w:ascii="Arimo" w:cs="Arimo" w:eastAsia="Arimo" w:hAnsi="Arimo"/>
                <w:b w:val="1"/>
                <w:bCs w:val="1"/>
                <w:rtl w:val="0"/>
              </w:rPr>
              <w:t xml:space="preserve">☒</w:t>
            </w:r>
            <w:r w:rsidDel="00000000" w:rsidR="00000000" w:rsidRPr="00000000">
              <w:rPr>
                <w:b w:val="1"/>
                <w:bCs w:val="1"/>
                <w:rtl w:val="0"/>
              </w:rPr>
              <w:t xml:space="preserve"> Alto</w:t>
            </w:r>
            <w:r w:rsidDel="00000000" w:rsidR="00000000" w:rsidRPr="00000000">
              <w:rPr>
                <w:rtl w:val="0"/>
              </w:rPr>
              <w:t xml:space="preserve">   </w:t>
            </w:r>
            <w:r w:rsidDel="00000000" w:rsidR="00000000" w:rsidRPr="00000000">
              <w:rPr>
                <w:rFonts w:ascii="Arimo" w:cs="Arimo" w:eastAsia="Arimo" w:hAnsi="Arimo"/>
                <w:rtl w:val="0"/>
              </w:rPr>
              <w:t xml:space="preserve">☐</w:t>
            </w:r>
            <w:r w:rsidDel="00000000" w:rsidR="00000000" w:rsidRPr="00000000">
              <w:rPr>
                <w:rtl w:val="0"/>
              </w:rPr>
              <w:t xml:space="preserve"> Médio   </w:t>
            </w:r>
            <w:r w:rsidDel="00000000" w:rsidR="00000000" w:rsidRPr="00000000">
              <w:rPr>
                <w:rFonts w:ascii="Arimo" w:cs="Arimo" w:eastAsia="Arimo" w:hAnsi="Arimo"/>
                <w:rtl w:val="0"/>
              </w:rPr>
              <w:t xml:space="preserve">☐</w:t>
            </w:r>
            <w:r w:rsidDel="00000000" w:rsidR="00000000" w:rsidRPr="00000000">
              <w:rPr>
                <w:rtl w:val="0"/>
              </w:rPr>
              <w:t xml:space="preserve"> Baixo   </w:t>
            </w:r>
            <w:r w:rsidDel="00000000" w:rsidR="00000000" w:rsidRPr="00000000">
              <w:rPr>
                <w:rFonts w:ascii="Arimo" w:cs="Arimo" w:eastAsia="Arimo" w:hAnsi="Arimo"/>
                <w:rtl w:val="0"/>
              </w:rPr>
              <w:t xml:space="preserve">☐</w:t>
            </w:r>
            <w:r w:rsidDel="00000000" w:rsidR="00000000" w:rsidRPr="00000000">
              <w:rPr>
                <w:rtl w:val="0"/>
              </w:rPr>
              <w:t xml:space="preserve"> Não avaliado</w:t>
            </w:r>
          </w:p>
        </w:tc>
      </w:tr>
      <w:tr>
        <w:trPr>
          <w:cantSplit w:val="1"/>
          <w:tblHeader w:val="0"/>
        </w:trPr>
        <w:tc>
          <w:tcPr/>
          <w:p w:rsidR="00000000" w:rsidDel="00000000" w:rsidP="00000000" w:rsidRDefault="00000000" w:rsidRPr="00000000" w14:paraId="000000CE">
            <w:pPr>
              <w:spacing w:after="40" w:before="0" w:lineRule="auto"/>
              <w:jc w:val="left"/>
              <w:rPr/>
            </w:pPr>
            <w:r w:rsidDel="00000000" w:rsidR="00000000" w:rsidRPr="00000000">
              <w:rPr>
                <w:rtl w:val="0"/>
              </w:rPr>
              <w:t xml:space="preserve">5</w:t>
            </w:r>
          </w:p>
        </w:tc>
        <w:tc>
          <w:tcPr/>
          <w:p w:rsidR="00000000" w:rsidDel="00000000" w:rsidP="00000000" w:rsidRDefault="00000000" w:rsidRPr="00000000" w14:paraId="000000CF">
            <w:pPr>
              <w:spacing w:after="40" w:before="0" w:lineRule="auto"/>
              <w:jc w:val="left"/>
              <w:rPr/>
            </w:pPr>
            <w:r w:rsidDel="00000000" w:rsidR="00000000" w:rsidRPr="00000000">
              <w:rPr>
                <w:rtl w:val="0"/>
              </w:rPr>
              <w:t xml:space="preserve">Tipo de inovação identificada</w:t>
            </w:r>
          </w:p>
        </w:tc>
        <w:tc>
          <w:tcPr/>
          <w:p w:rsidR="00000000" w:rsidDel="00000000" w:rsidP="00000000" w:rsidRDefault="00000000" w:rsidRPr="00000000" w14:paraId="000000D0">
            <w:pPr>
              <w:spacing w:after="40" w:before="0" w:lineRule="auto"/>
              <w:jc w:val="left"/>
              <w:rPr/>
            </w:pPr>
            <w:r w:rsidDel="00000000" w:rsidR="00000000" w:rsidRPr="00000000">
              <w:rPr>
                <w:rFonts w:ascii="Arimo" w:cs="Arimo" w:eastAsia="Arimo" w:hAnsi="Arimo"/>
                <w:b w:val="1"/>
                <w:bCs w:val="1"/>
                <w:rtl w:val="0"/>
              </w:rPr>
              <w:t xml:space="preserve">☒</w:t>
            </w:r>
            <w:r w:rsidDel="00000000" w:rsidR="00000000" w:rsidRPr="00000000">
              <w:rPr>
                <w:b w:val="1"/>
                <w:bCs w:val="1"/>
                <w:rtl w:val="0"/>
              </w:rPr>
              <w:t xml:space="preserve"> Tecnológica</w:t>
            </w:r>
            <w:r w:rsidDel="00000000" w:rsidR="00000000" w:rsidRPr="00000000">
              <w:rPr>
                <w:rtl w:val="0"/>
              </w:rPr>
              <w:t xml:space="preserve">   </w:t>
            </w:r>
            <w:r w:rsidDel="00000000" w:rsidR="00000000" w:rsidRPr="00000000">
              <w:rPr>
                <w:rFonts w:ascii="Arimo" w:cs="Arimo" w:eastAsia="Arimo" w:hAnsi="Arimo"/>
                <w:rtl w:val="0"/>
              </w:rPr>
              <w:t xml:space="preserve">☒</w:t>
            </w:r>
            <w:r w:rsidDel="00000000" w:rsidR="00000000" w:rsidRPr="00000000">
              <w:rPr>
                <w:rtl w:val="0"/>
              </w:rPr>
              <w:t xml:space="preserve"> Social/organizacional   </w:t>
            </w:r>
            <w:r w:rsidDel="00000000" w:rsidR="00000000" w:rsidRPr="00000000">
              <w:rPr>
                <w:rFonts w:ascii="Arimo" w:cs="Arimo" w:eastAsia="Arimo" w:hAnsi="Arimo"/>
                <w:rtl w:val="0"/>
              </w:rPr>
              <w:t xml:space="preserve">☐</w:t>
            </w:r>
            <w:r w:rsidDel="00000000" w:rsidR="00000000" w:rsidRPr="00000000">
              <w:rPr>
                <w:rtl w:val="0"/>
              </w:rPr>
              <w:t xml:space="preserve"> Modelo de negócio </w:t>
            </w:r>
            <w:r w:rsidDel="00000000" w:rsidR="00000000" w:rsidRPr="00000000">
              <w:rPr>
                <w:rFonts w:ascii="Arimo" w:cs="Arimo" w:eastAsia="Arimo" w:hAnsi="Arimo"/>
                <w:b w:val="1"/>
                <w:bCs w:val="1"/>
                <w:rtl w:val="0"/>
              </w:rPr>
              <w:t xml:space="preserve">☒</w:t>
            </w:r>
            <w:r w:rsidDel="00000000" w:rsidR="00000000" w:rsidRPr="00000000">
              <w:rPr>
                <w:b w:val="1"/>
                <w:bCs w:val="1"/>
                <w:rtl w:val="0"/>
              </w:rPr>
              <w:t xml:space="preserve"> Ambiental/ecológica</w:t>
            </w:r>
            <w:r w:rsidDel="00000000" w:rsidR="00000000" w:rsidRPr="00000000">
              <w:rPr>
                <w:rtl w:val="0"/>
              </w:rPr>
              <w:t xml:space="preserve">   </w:t>
            </w:r>
            <w:r w:rsidDel="00000000" w:rsidR="00000000" w:rsidRPr="00000000">
              <w:rPr>
                <w:rFonts w:ascii="Arimo" w:cs="Arimo" w:eastAsia="Arimo" w:hAnsi="Arimo"/>
                <w:rtl w:val="0"/>
              </w:rPr>
              <w:t xml:space="preserve">☐</w:t>
            </w:r>
            <w:r w:rsidDel="00000000" w:rsidR="00000000" w:rsidRPr="00000000">
              <w:rPr>
                <w:rtl w:val="0"/>
              </w:rPr>
              <w:t xml:space="preserve"> Política pública   </w:t>
            </w:r>
            <w:r w:rsidDel="00000000" w:rsidR="00000000" w:rsidRPr="00000000">
              <w:rPr>
                <w:rFonts w:ascii="Arimo" w:cs="Arimo" w:eastAsia="Arimo" w:hAnsi="Arimo"/>
                <w:rtl w:val="0"/>
              </w:rPr>
              <w:t xml:space="preserve">☐</w:t>
            </w:r>
            <w:r w:rsidDel="00000000" w:rsidR="00000000" w:rsidRPr="00000000">
              <w:rPr>
                <w:rtl w:val="0"/>
              </w:rPr>
              <w:t xml:space="preserve"> Outro</w:t>
            </w:r>
          </w:p>
        </w:tc>
      </w:tr>
      <w:tr>
        <w:trPr>
          <w:cantSplit w:val="1"/>
          <w:tblHeader w:val="0"/>
        </w:trPr>
        <w:tc>
          <w:tcPr/>
          <w:p w:rsidR="00000000" w:rsidDel="00000000" w:rsidP="00000000" w:rsidRDefault="00000000" w:rsidRPr="00000000" w14:paraId="000000D1">
            <w:pPr>
              <w:spacing w:after="40" w:before="0" w:lineRule="auto"/>
              <w:jc w:val="left"/>
              <w:rPr/>
            </w:pPr>
            <w:r w:rsidDel="00000000" w:rsidR="00000000" w:rsidRPr="00000000">
              <w:rPr>
                <w:rtl w:val="0"/>
              </w:rPr>
              <w:t xml:space="preserve">6</w:t>
            </w:r>
          </w:p>
        </w:tc>
        <w:tc>
          <w:tcPr/>
          <w:p w:rsidR="00000000" w:rsidDel="00000000" w:rsidP="00000000" w:rsidRDefault="00000000" w:rsidRPr="00000000" w14:paraId="000000D2">
            <w:pPr>
              <w:spacing w:after="40" w:before="0" w:lineRule="auto"/>
              <w:jc w:val="left"/>
              <w:rPr/>
            </w:pPr>
            <w:r w:rsidDel="00000000" w:rsidR="00000000" w:rsidRPr="00000000">
              <w:rPr>
                <w:rtl w:val="0"/>
              </w:rPr>
              <w:t xml:space="preserve">Alinhamento ao PTE-NE</w:t>
            </w:r>
          </w:p>
        </w:tc>
        <w:tc>
          <w:tcPr/>
          <w:p w:rsidR="00000000" w:rsidDel="00000000" w:rsidP="00000000" w:rsidRDefault="00000000" w:rsidRPr="00000000" w14:paraId="000000D3">
            <w:pPr>
              <w:spacing w:after="40" w:before="0" w:lineRule="auto"/>
              <w:jc w:val="left"/>
              <w:rPr/>
            </w:pPr>
            <w:r w:rsidDel="00000000" w:rsidR="00000000" w:rsidRPr="00000000">
              <w:rPr>
                <w:rFonts w:ascii="Arimo" w:cs="Arimo" w:eastAsia="Arimo" w:hAnsi="Arimo"/>
                <w:rtl w:val="0"/>
              </w:rPr>
              <w:t xml:space="preserve">☐</w:t>
            </w:r>
            <w:r w:rsidDel="00000000" w:rsidR="00000000" w:rsidRPr="00000000">
              <w:rPr>
                <w:rtl w:val="0"/>
              </w:rPr>
              <w:t xml:space="preserve"> Sim — identificados</w:t>
            </w:r>
            <w:r w:rsidDel="00000000" w:rsidR="00000000" w:rsidRPr="00000000">
              <w:rPr>
                <w:b w:val="1"/>
                <w:bCs w:val="1"/>
                <w:rtl w:val="0"/>
              </w:rPr>
              <w:t xml:space="preserve">   </w:t>
            </w:r>
            <w:r w:rsidDel="00000000" w:rsidR="00000000" w:rsidRPr="00000000">
              <w:rPr>
                <w:rFonts w:ascii="Arimo" w:cs="Arimo" w:eastAsia="Arimo" w:hAnsi="Arimo"/>
                <w:b w:val="1"/>
                <w:bCs w:val="1"/>
                <w:rtl w:val="0"/>
              </w:rPr>
              <w:t xml:space="preserve">☒</w:t>
            </w:r>
            <w:r w:rsidDel="00000000" w:rsidR="00000000" w:rsidRPr="00000000">
              <w:rPr>
                <w:b w:val="1"/>
                <w:bCs w:val="1"/>
                <w:rtl w:val="0"/>
              </w:rPr>
              <w:t xml:space="preserve"> Potencial não mapeado</w:t>
            </w:r>
            <w:r w:rsidDel="00000000" w:rsidR="00000000" w:rsidRPr="00000000">
              <w:rPr>
                <w:rtl w:val="0"/>
              </w:rPr>
              <w:t xml:space="preserve">   </w:t>
            </w:r>
            <w:r w:rsidDel="00000000" w:rsidR="00000000" w:rsidRPr="00000000">
              <w:rPr>
                <w:rFonts w:ascii="Arimo" w:cs="Arimo" w:eastAsia="Arimo" w:hAnsi="Arimo"/>
                <w:rtl w:val="0"/>
              </w:rPr>
              <w:t xml:space="preserve">☐</w:t>
            </w:r>
            <w:r w:rsidDel="00000000" w:rsidR="00000000" w:rsidRPr="00000000">
              <w:rPr>
                <w:rtl w:val="0"/>
              </w:rPr>
              <w:t xml:space="preserve"> Não identificada</w:t>
            </w:r>
          </w:p>
        </w:tc>
      </w:tr>
    </w:tbl>
    <w:p w:rsidR="00000000" w:rsidDel="00000000" w:rsidP="00000000" w:rsidRDefault="00000000" w:rsidRPr="00000000" w14:paraId="000000D4">
      <w:pPr>
        <w:spacing w:after="20" w:before="0" w:lineRule="auto"/>
        <w:rPr/>
      </w:pPr>
      <w:r w:rsidDel="00000000" w:rsidR="00000000" w:rsidRPr="00000000">
        <w:rPr>
          <w:rtl w:val="0"/>
        </w:rPr>
      </w:r>
    </w:p>
    <w:p w:rsidR="00000000" w:rsidDel="00000000" w:rsidP="00000000" w:rsidRDefault="00000000" w:rsidRPr="00000000" w14:paraId="000000D5">
      <w:pPr>
        <w:keepNext w:val="1"/>
        <w:spacing w:after="200" w:before="80" w:lineRule="auto"/>
        <w:jc w:val="left"/>
        <w:rPr/>
      </w:pPr>
      <w:r w:rsidDel="00000000" w:rsidR="00000000" w:rsidRPr="00000000">
        <w:rPr>
          <w:b w:val="1"/>
          <w:bCs w:val="1"/>
          <w:rtl w:val="0"/>
        </w:rPr>
        <w:t xml:space="preserve">5. Síntese analítica</w:t>
      </w:r>
      <w:r w:rsidDel="00000000" w:rsidR="00000000" w:rsidRPr="00000000">
        <w:rPr>
          <w:rtl w:val="0"/>
        </w:rPr>
      </w:r>
    </w:p>
    <w:p w:rsidR="00000000" w:rsidDel="00000000" w:rsidP="00000000" w:rsidRDefault="00000000" w:rsidRPr="00000000" w14:paraId="000000D6">
      <w:pPr>
        <w:spacing w:after="200" w:before="0" w:lineRule="auto"/>
        <w:rPr/>
      </w:pPr>
      <w:r w:rsidDel="00000000" w:rsidR="00000000" w:rsidRPr="00000000">
        <w:rPr>
          <w:b w:val="1"/>
          <w:bCs w:val="1"/>
          <w:rtl w:val="0"/>
        </w:rPr>
        <w:t xml:space="preserve">Ponto mais relevante da iniciativa:</w:t>
      </w:r>
      <w:r w:rsidDel="00000000" w:rsidR="00000000" w:rsidRPr="00000000">
        <w:rPr>
          <w:rtl w:val="0"/>
        </w:rPr>
      </w:r>
    </w:p>
    <w:p w:rsidR="00000000" w:rsidDel="00000000" w:rsidP="00000000" w:rsidRDefault="00000000" w:rsidRPr="00000000" w14:paraId="000000D7">
      <w:pPr>
        <w:spacing w:after="200" w:before="0" w:lineRule="auto"/>
        <w:rPr/>
      </w:pPr>
      <w:r w:rsidDel="00000000" w:rsidR="00000000" w:rsidRPr="00000000">
        <w:rPr>
          <w:rtl w:val="0"/>
        </w:rPr>
        <w:t xml:space="preserve">Demonstração, ao longo de 49 anos, de que a produção agropecuária tecnificada, certificada e conservacionista é economicamente viável no sertão paraibano. A propriedade opera como organismo agrícola de ciclo fechado, integrando fruticultura irrigada de exportação, bovinocultura leiteira, apicultura, espirulina e arroz especial, com certificação orgânica em três padrões internacionais, certificação biodinâmica, Global GAP e SMETA, 381,8 hectares de RPPN e política de pessoal que sustenta 20 famílias residentes em terceira geração.</w:t>
      </w:r>
    </w:p>
    <w:p w:rsidR="00000000" w:rsidDel="00000000" w:rsidP="00000000" w:rsidRDefault="00000000" w:rsidRPr="00000000" w14:paraId="000000D8">
      <w:pPr>
        <w:spacing w:after="200" w:before="0" w:lineRule="auto"/>
        <w:rPr/>
      </w:pPr>
      <w:r w:rsidDel="00000000" w:rsidR="00000000" w:rsidRPr="00000000">
        <w:rPr>
          <w:b w:val="1"/>
          <w:bCs w:val="1"/>
          <w:rtl w:val="0"/>
        </w:rPr>
        <w:t xml:space="preserve">Principal fragilidade ou risco:</w:t>
      </w:r>
      <w:r w:rsidDel="00000000" w:rsidR="00000000" w:rsidRPr="00000000">
        <w:rPr>
          <w:rtl w:val="0"/>
        </w:rPr>
      </w:r>
    </w:p>
    <w:p w:rsidR="00000000" w:rsidDel="00000000" w:rsidP="00000000" w:rsidRDefault="00000000" w:rsidRPr="00000000" w14:paraId="000000D9">
      <w:pPr>
        <w:spacing w:after="200" w:before="0" w:lineRule="auto"/>
        <w:rPr/>
      </w:pPr>
      <w:r w:rsidDel="00000000" w:rsidR="00000000" w:rsidRPr="00000000">
        <w:rPr>
          <w:rtl w:val="0"/>
        </w:rPr>
        <w:t xml:space="preserve">Ausência de instrumentos públicos compatíveis com o porte da iniciativa: não há linha de crédito, subsídio ou assistência estruturada para produtores de médio e grande porte equivalente à do Pronaf, nem remuneração por serviços ambientais apesar do ativo conservado. Somam-se a interrupção do beneficiamento do leite desde 2009 por falta de logística e escala, a dependência de colheita manual na manga e a captura da margem do produto orgânico pelo elo varejista.</w:t>
      </w:r>
    </w:p>
    <w:p w:rsidR="00000000" w:rsidDel="00000000" w:rsidP="00000000" w:rsidRDefault="00000000" w:rsidRPr="00000000" w14:paraId="000000DA">
      <w:pPr>
        <w:spacing w:after="200" w:before="0" w:lineRule="auto"/>
        <w:rPr/>
      </w:pPr>
      <w:r w:rsidDel="00000000" w:rsidR="00000000" w:rsidRPr="00000000">
        <w:rPr>
          <w:b w:val="1"/>
          <w:bCs w:val="1"/>
          <w:rtl w:val="0"/>
        </w:rPr>
        <w:t xml:space="preserve">Recomendações de prioridade para aprofundamento/desenvolvimento do projeto:</w:t>
      </w:r>
      <w:r w:rsidDel="00000000" w:rsidR="00000000" w:rsidRPr="00000000">
        <w:rPr>
          <w:rtl w:val="0"/>
        </w:rPr>
      </w:r>
    </w:p>
    <w:p w:rsidR="00000000" w:rsidDel="00000000" w:rsidP="00000000" w:rsidRDefault="00000000" w:rsidRPr="00000000" w14:paraId="000000DB">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Estruturar linha de crédito e assistência técnica para produtores de médio e grande porte, com o mesmo grau de organização e acesso que o Pronaf oferece à agricultura familiar</w:t>
      </w:r>
    </w:p>
    <w:p w:rsidR="00000000" w:rsidDel="00000000" w:rsidP="00000000" w:rsidRDefault="00000000" w:rsidRPr="00000000" w14:paraId="000000DC">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Construir mecanismo de pagamento por serviços ambientais que remunere o produtor conservador, e levar informação qualificada sobre mercados de carbono a quem mantém o ativo ambiental</w:t>
      </w:r>
    </w:p>
    <w:p w:rsidR="00000000" w:rsidDel="00000000" w:rsidP="00000000" w:rsidRDefault="00000000" w:rsidRPr="00000000" w14:paraId="000000DD">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Apoiar a apicultura como política de conservação da Caatinga, dado o efeito direto e imediato sobre o comportamento do agricultor em relação à vegetação</w:t>
      </w:r>
    </w:p>
    <w:p w:rsidR="00000000" w:rsidDel="00000000" w:rsidP="00000000" w:rsidRDefault="00000000" w:rsidRPr="00000000" w14:paraId="000000DE">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Viabilizar selo de indicação de origem e selo artesanal para o leite do sertão, a exemplo do que já é viável para a manga</w:t>
      </w:r>
    </w:p>
    <w:p w:rsidR="00000000" w:rsidDel="00000000" w:rsidP="00000000" w:rsidRDefault="00000000" w:rsidRPr="00000000" w14:paraId="000000DF">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Sistematizar a metodologia de manejo orgânico e biodinâmico em material transferível e incorporá-la à formação agronômica regional</w:t>
      </w:r>
    </w:p>
    <w:p w:rsidR="00000000" w:rsidDel="00000000" w:rsidP="00000000" w:rsidRDefault="00000000" w:rsidRPr="00000000" w14:paraId="000000E0">
      <w:pPr>
        <w:numPr>
          <w:ilvl w:val="0"/>
          <w:numId w:val="52"/>
        </w:numPr>
        <w:spacing w:after="200" w:before="0" w:lineRule="auto"/>
        <w:ind w:left="360"/>
        <w:rPr>
          <w:rFonts w:ascii="Noto Sans Symbols" w:cs="Noto Sans Symbols" w:eastAsia="Noto Sans Symbols" w:hAnsi="Noto Sans Symbols"/>
        </w:rPr>
      </w:pPr>
      <w:r w:rsidDel="00000000" w:rsidR="00000000" w:rsidRPr="00000000">
        <w:rPr>
          <w:rtl w:val="0"/>
        </w:rPr>
        <w:t xml:space="preserve">Mapear a sinergia com a carteira do PTE-NE e do Consórcio Nordeste, hoje não avaliada.</w:t>
      </w:r>
    </w:p>
    <w:p w:rsidR="00000000" w:rsidDel="00000000" w:rsidP="00000000" w:rsidRDefault="00000000" w:rsidRPr="00000000" w14:paraId="000000E1">
      <w:pPr>
        <w:spacing w:after="0" w:before="0" w:lineRule="auto"/>
        <w:ind w:left="0" w:firstLine="0"/>
        <w:jc w:val="center"/>
        <w:rPr/>
      </w:pPr>
      <w:r w:rsidDel="00000000" w:rsidR="00000000" w:rsidRPr="00000000">
        <w:rPr>
          <w:sz w:val="22"/>
          <w:szCs w:val="22"/>
        </w:rPr>
        <w:drawing>
          <wp:inline distB="0" distT="0" distL="114300" distR="114300">
            <wp:extent cx="4276800" cy="3207600"/>
            <wp:effectExtent b="0" l="0" r="0" t="0"/>
            <wp:docPr id="24"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4276800" cy="32076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pacing w:after="0" w:before="0" w:lineRule="auto"/>
        <w:ind w:left="720" w:firstLine="0"/>
        <w:jc w:val="center"/>
        <w:rPr/>
      </w:pPr>
      <w:r w:rsidDel="00000000" w:rsidR="00000000" w:rsidRPr="00000000">
        <w:rPr>
          <w:i w:val="1"/>
          <w:iCs w:val="1"/>
          <w:sz w:val="20"/>
          <w:szCs w:val="20"/>
          <w:rtl w:val="0"/>
        </w:rPr>
        <w:t xml:space="preserve">Mapa temático da fazenda, com os 15 setores produtivos e a RPPN.</w:t>
      </w:r>
      <w:r w:rsidDel="00000000" w:rsidR="00000000" w:rsidRPr="00000000">
        <w:rPr>
          <w:rtl w:val="0"/>
        </w:rPr>
      </w:r>
    </w:p>
    <w:p w:rsidR="00000000" w:rsidDel="00000000" w:rsidP="00000000" w:rsidRDefault="00000000" w:rsidRPr="00000000" w14:paraId="000000E3">
      <w:pPr>
        <w:keepNext w:val="1"/>
        <w:spacing w:after="0" w:before="120" w:lineRule="auto"/>
        <w:jc w:val="center"/>
        <w:rPr/>
      </w:pPr>
      <w:r w:rsidDel="00000000" w:rsidR="00000000" w:rsidRPr="00000000">
        <w:rPr>
          <w:sz w:val="22"/>
          <w:szCs w:val="22"/>
        </w:rPr>
        <w:drawing>
          <wp:inline distB="0" distT="0" distL="114300" distR="114300">
            <wp:extent cx="4276800" cy="3207600"/>
            <wp:effectExtent b="0" l="0" r="0" t="0"/>
            <wp:docPr id="19"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276800" cy="32076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1"/>
        <w:spacing w:after="0" w:before="120" w:lineRule="auto"/>
        <w:jc w:val="center"/>
        <w:rPr/>
      </w:pPr>
      <w:r w:rsidDel="00000000" w:rsidR="00000000" w:rsidRPr="00000000">
        <w:rPr>
          <w:i w:val="1"/>
          <w:iCs w:val="1"/>
          <w:sz w:val="20"/>
          <w:szCs w:val="20"/>
          <w:rtl w:val="0"/>
        </w:rPr>
        <w:t xml:space="preserve">Galpões de beneficiamento ao fim da via interna da propriedade.</w:t>
      </w:r>
      <w:r w:rsidDel="00000000" w:rsidR="00000000" w:rsidRPr="00000000">
        <w:rPr>
          <w:rtl w:val="0"/>
        </w:rPr>
      </w:r>
    </w:p>
    <w:p w:rsidR="00000000" w:rsidDel="00000000" w:rsidP="00000000" w:rsidRDefault="00000000" w:rsidRPr="00000000" w14:paraId="000000E5">
      <w:pPr>
        <w:keepNext w:val="1"/>
        <w:spacing w:after="0" w:before="120" w:lineRule="auto"/>
        <w:jc w:val="center"/>
        <w:rPr/>
      </w:pPr>
      <w:r w:rsidDel="00000000" w:rsidR="00000000" w:rsidRPr="00000000">
        <w:rPr>
          <w:rtl w:val="0"/>
        </w:rPr>
      </w:r>
    </w:p>
    <w:p w:rsidR="00000000" w:rsidDel="00000000" w:rsidP="00000000" w:rsidRDefault="00000000" w:rsidRPr="00000000" w14:paraId="000000E6">
      <w:pPr>
        <w:pStyle w:val="Heading2"/>
        <w:tabs>
          <w:tab w:val="left" w:leader="none" w:pos="1276"/>
          <w:tab w:val="left" w:leader="none" w:pos="1276"/>
        </w:tabs>
        <w:spacing w:after="200" w:lineRule="auto"/>
        <w:jc w:val="both"/>
        <w:rPr/>
      </w:pPr>
      <w:bookmarkStart w:colFirst="0" w:colLast="0" w:name="_heading=h.a3g29unzx53n" w:id="4"/>
      <w:bookmarkEnd w:id="4"/>
      <w:r w:rsidDel="00000000" w:rsidR="00000000" w:rsidRPr="00000000">
        <w:rPr>
          <w:rtl w:val="0"/>
        </w:rPr>
        <w:t xml:space="preserve">3.2 Rede Xique Xique</w:t>
      </w:r>
    </w:p>
    <w:p w:rsidR="00000000" w:rsidDel="00000000" w:rsidP="00000000" w:rsidRDefault="00000000" w:rsidRPr="00000000" w14:paraId="000000E7">
      <w:pPr>
        <w:keepNext w:val="1"/>
        <w:spacing w:after="200" w:before="0" w:line="276" w:lineRule="auto"/>
        <w:rPr>
          <w:b w:val="1"/>
          <w:bCs w:val="1"/>
        </w:rPr>
      </w:pPr>
      <w:r w:rsidDel="00000000" w:rsidR="00000000" w:rsidRPr="00000000">
        <w:rPr>
          <w:b w:val="1"/>
          <w:bCs w:val="1"/>
          <w:rtl w:val="0"/>
        </w:rPr>
        <w:t xml:space="preserve">Rede Xique-Xique de Comercialização Solidária</w:t>
      </w:r>
    </w:p>
    <w:p w:rsidR="00000000" w:rsidDel="00000000" w:rsidP="00000000" w:rsidRDefault="00000000" w:rsidRPr="00000000" w14:paraId="000000E8">
      <w:pPr>
        <w:keepNext w:val="1"/>
        <w:spacing w:after="200" w:before="80" w:line="276" w:lineRule="auto"/>
        <w:rPr>
          <w:b w:val="1"/>
          <w:bCs w:val="1"/>
        </w:rPr>
      </w:pPr>
      <w:r w:rsidDel="00000000" w:rsidR="00000000" w:rsidRPr="00000000">
        <w:rPr>
          <w:b w:val="1"/>
          <w:bCs w:val="1"/>
          <w:rtl w:val="0"/>
        </w:rPr>
        <w:t xml:space="preserve"> 3.2.1. Identificação da iniciativa</w:t>
      </w:r>
    </w:p>
    <w:p w:rsidR="00000000" w:rsidDel="00000000" w:rsidP="00000000" w:rsidRDefault="00000000" w:rsidRPr="00000000" w14:paraId="000000E9">
      <w:pPr>
        <w:keepNext w:val="1"/>
        <w:numPr>
          <w:ilvl w:val="0"/>
          <w:numId w:val="45"/>
        </w:numPr>
        <w:spacing w:after="200" w:before="0" w:line="276" w:lineRule="auto"/>
        <w:ind w:left="720" w:hanging="360"/>
        <w:rPr>
          <w:u w:val="none"/>
        </w:rPr>
      </w:pPr>
      <w:r w:rsidDel="00000000" w:rsidR="00000000" w:rsidRPr="00000000">
        <w:rPr>
          <w:b w:val="1"/>
          <w:bCs w:val="1"/>
          <w:rtl w:val="0"/>
        </w:rPr>
        <w:t xml:space="preserve">Nome da iniciativa: </w:t>
      </w:r>
      <w:r w:rsidDel="00000000" w:rsidR="00000000" w:rsidRPr="00000000">
        <w:rPr>
          <w:rtl w:val="0"/>
        </w:rPr>
        <w:t xml:space="preserve">Rede Xique-Xique de Comercialização Solidária.</w:t>
      </w:r>
    </w:p>
    <w:p w:rsidR="00000000" w:rsidDel="00000000" w:rsidP="00000000" w:rsidRDefault="00000000" w:rsidRPr="00000000" w14:paraId="000000EA">
      <w:pPr>
        <w:keepNext w:val="1"/>
        <w:numPr>
          <w:ilvl w:val="0"/>
          <w:numId w:val="45"/>
        </w:numPr>
        <w:spacing w:after="200" w:before="0" w:line="276" w:lineRule="auto"/>
        <w:ind w:left="720" w:hanging="360"/>
        <w:rPr>
          <w:u w:val="none"/>
        </w:rPr>
      </w:pPr>
      <w:r w:rsidDel="00000000" w:rsidR="00000000" w:rsidRPr="00000000">
        <w:rPr>
          <w:b w:val="1"/>
          <w:bCs w:val="1"/>
          <w:rtl w:val="0"/>
        </w:rPr>
        <w:t xml:space="preserve">Localização: </w:t>
      </w:r>
      <w:r w:rsidDel="00000000" w:rsidR="00000000" w:rsidRPr="00000000">
        <w:rPr>
          <w:rtl w:val="0"/>
        </w:rPr>
        <w:t xml:space="preserve">Sede própria e ponto fixo de comercialização em Mossoró/RN, com atuação em 33 municípios e 15 núcleos ativos, entre eles Apodi, Baraúna e São Miguel do Gostoso. Unidade de polpa no assentamento Mulunguzinho, em Mossoró.</w:t>
      </w:r>
    </w:p>
    <w:p w:rsidR="00000000" w:rsidDel="00000000" w:rsidP="00000000" w:rsidRDefault="00000000" w:rsidRPr="00000000" w14:paraId="000000EB">
      <w:pPr>
        <w:keepNext w:val="1"/>
        <w:numPr>
          <w:ilvl w:val="0"/>
          <w:numId w:val="45"/>
        </w:numPr>
        <w:spacing w:after="200" w:before="0" w:line="276" w:lineRule="auto"/>
        <w:ind w:left="720" w:hanging="360"/>
        <w:rPr>
          <w:u w:val="none"/>
        </w:rPr>
      </w:pPr>
      <w:r w:rsidDel="00000000" w:rsidR="00000000" w:rsidRPr="00000000">
        <w:rPr>
          <w:b w:val="1"/>
          <w:bCs w:val="1"/>
          <w:rtl w:val="0"/>
        </w:rPr>
        <w:t xml:space="preserve">Organização responsável: </w:t>
      </w:r>
      <w:r w:rsidDel="00000000" w:rsidR="00000000" w:rsidRPr="00000000">
        <w:rPr>
          <w:rtl w:val="0"/>
        </w:rPr>
        <w:t xml:space="preserve">Associação de Comercialização Solidária Xique-Xique, criada em 2004 como braço jurídico e de captação, e a cooperativa constituída em 2012 como braço comercial, cuja razão social não foi registrada na visita.</w:t>
      </w:r>
    </w:p>
    <w:p w:rsidR="00000000" w:rsidDel="00000000" w:rsidP="00000000" w:rsidRDefault="00000000" w:rsidRPr="00000000" w14:paraId="000000EC">
      <w:pPr>
        <w:keepNext w:val="1"/>
        <w:numPr>
          <w:ilvl w:val="0"/>
          <w:numId w:val="45"/>
        </w:numPr>
        <w:spacing w:after="200" w:before="0" w:line="276" w:lineRule="auto"/>
        <w:ind w:left="720" w:hanging="360"/>
        <w:rPr>
          <w:u w:val="none"/>
        </w:rPr>
      </w:pPr>
      <w:r w:rsidDel="00000000" w:rsidR="00000000" w:rsidRPr="00000000">
        <w:rPr>
          <w:b w:val="1"/>
          <w:bCs w:val="1"/>
          <w:rtl w:val="0"/>
        </w:rPr>
        <w:t xml:space="preserve">Pessoa entrevistada e função: </w:t>
      </w:r>
      <w:r w:rsidDel="00000000" w:rsidR="00000000" w:rsidRPr="00000000">
        <w:rPr>
          <w:rtl w:val="0"/>
        </w:rPr>
        <w:t xml:space="preserve">Neide, uma das fundadoras, diretora da cooperativa e integrante do Grupo de Mulheres Decididas a Vencer.</w:t>
      </w:r>
    </w:p>
    <w:p w:rsidR="00000000" w:rsidDel="00000000" w:rsidP="00000000" w:rsidRDefault="00000000" w:rsidRPr="00000000" w14:paraId="000000ED">
      <w:pPr>
        <w:keepNext w:val="1"/>
        <w:numPr>
          <w:ilvl w:val="0"/>
          <w:numId w:val="45"/>
        </w:numPr>
        <w:spacing w:after="200" w:before="0" w:line="276" w:lineRule="auto"/>
        <w:ind w:left="720" w:hanging="360"/>
        <w:rPr>
          <w:u w:val="none"/>
        </w:rPr>
      </w:pPr>
      <w:r w:rsidDel="00000000" w:rsidR="00000000" w:rsidRPr="00000000">
        <w:rPr>
          <w:b w:val="1"/>
          <w:bCs w:val="1"/>
          <w:rtl w:val="0"/>
        </w:rPr>
        <w:t xml:space="preserve">Contatos: </w:t>
      </w:r>
      <w:r w:rsidDel="00000000" w:rsidR="00000000" w:rsidRPr="00000000">
        <w:rPr>
          <w:rtl w:val="0"/>
        </w:rPr>
        <w:t xml:space="preserve">(84) 99111-0270</w:t>
      </w:r>
    </w:p>
    <w:p w:rsidR="00000000" w:rsidDel="00000000" w:rsidP="00000000" w:rsidRDefault="00000000" w:rsidRPr="00000000" w14:paraId="000000EE">
      <w:pPr>
        <w:keepNext w:val="1"/>
        <w:numPr>
          <w:ilvl w:val="0"/>
          <w:numId w:val="45"/>
        </w:numPr>
        <w:spacing w:after="200" w:before="0" w:line="276" w:lineRule="auto"/>
        <w:ind w:left="720" w:hanging="360"/>
        <w:rPr>
          <w:u w:val="none"/>
        </w:rPr>
      </w:pPr>
      <w:r w:rsidDel="00000000" w:rsidR="00000000" w:rsidRPr="00000000">
        <w:rPr>
          <w:b w:val="1"/>
          <w:bCs w:val="1"/>
          <w:rtl w:val="0"/>
        </w:rPr>
        <w:t xml:space="preserve">Eixo(s) do PTE-NE: </w:t>
      </w:r>
      <w:r w:rsidDel="00000000" w:rsidR="00000000" w:rsidRPr="00000000">
        <w:rPr>
          <w:rtl w:val="0"/>
        </w:rPr>
        <w:t xml:space="preserve">Bioeconomia e Sistemas Agroalimentares.</w:t>
      </w:r>
    </w:p>
    <w:p w:rsidR="00000000" w:rsidDel="00000000" w:rsidP="00000000" w:rsidRDefault="00000000" w:rsidRPr="00000000" w14:paraId="000000EF">
      <w:pPr>
        <w:keepNext w:val="1"/>
        <w:numPr>
          <w:ilvl w:val="0"/>
          <w:numId w:val="45"/>
        </w:numPr>
        <w:spacing w:after="200" w:before="0" w:line="276" w:lineRule="auto"/>
        <w:ind w:left="720" w:hanging="360"/>
        <w:rPr>
          <w:u w:val="none"/>
        </w:rPr>
      </w:pPr>
      <w:r w:rsidDel="00000000" w:rsidR="00000000" w:rsidRPr="00000000">
        <w:rPr>
          <w:b w:val="1"/>
          <w:bCs w:val="1"/>
          <w:rtl w:val="0"/>
        </w:rPr>
        <w:t xml:space="preserve">Setor (Cadeia produtiva): </w:t>
      </w:r>
      <w:r w:rsidDel="00000000" w:rsidR="00000000" w:rsidRPr="00000000">
        <w:rPr>
          <w:rtl w:val="0"/>
        </w:rPr>
        <w:t xml:space="preserve">comercialização solidária de base agroecológica em feiras, ponto fixo e compras institucionais, com beneficiamento de polpa em unidade certificada com SIF e atuação na cadeia do algodão e no Selo Biocombustível Social.</w:t>
      </w:r>
    </w:p>
    <w:p w:rsidR="00000000" w:rsidDel="00000000" w:rsidP="00000000" w:rsidRDefault="00000000" w:rsidRPr="00000000" w14:paraId="000000F0">
      <w:pPr>
        <w:keepNext w:val="1"/>
        <w:numPr>
          <w:ilvl w:val="0"/>
          <w:numId w:val="45"/>
        </w:numPr>
        <w:spacing w:after="200" w:before="0" w:line="276" w:lineRule="auto"/>
        <w:ind w:left="720" w:hanging="360"/>
        <w:rPr>
          <w:u w:val="none"/>
        </w:rPr>
      </w:pPr>
      <w:r w:rsidDel="00000000" w:rsidR="00000000" w:rsidRPr="00000000">
        <w:rPr>
          <w:b w:val="1"/>
          <w:bCs w:val="1"/>
          <w:rtl w:val="0"/>
        </w:rPr>
        <w:t xml:space="preserve">Público beneficiário: </w:t>
      </w:r>
      <w:r w:rsidDel="00000000" w:rsidR="00000000" w:rsidRPr="00000000">
        <w:rPr>
          <w:rtl w:val="0"/>
        </w:rPr>
        <w:t xml:space="preserve">Cerca de 1.000 pessoas vinculadas aos núcleos, 400 em participação ativa e 600 beneficiárias diretas. A rede é composta por 80% de mulheres; a cooperativa reúne 150 cooperados, com paridade de gênero e 14 jovens. Inclui assentados da reforma agrária, quilombolas, pescadores, artesãos e consumidores urbanos.</w:t>
      </w:r>
    </w:p>
    <w:p w:rsidR="00000000" w:rsidDel="00000000" w:rsidP="00000000" w:rsidRDefault="00000000" w:rsidRPr="00000000" w14:paraId="000000F1">
      <w:pPr>
        <w:keepNext w:val="1"/>
        <w:spacing w:after="200" w:before="0" w:line="276" w:lineRule="auto"/>
        <w:rPr/>
      </w:pPr>
      <w:r w:rsidDel="00000000" w:rsidR="00000000" w:rsidRPr="00000000">
        <w:rPr>
          <w:rtl w:val="0"/>
        </w:rPr>
        <w:t xml:space="preserve"> </w:t>
      </w:r>
    </w:p>
    <w:p w:rsidR="00000000" w:rsidDel="00000000" w:rsidP="00000000" w:rsidRDefault="00000000" w:rsidRPr="00000000" w14:paraId="000000F2">
      <w:pPr>
        <w:keepNext w:val="1"/>
        <w:spacing w:after="200" w:before="80" w:line="276" w:lineRule="auto"/>
        <w:rPr/>
      </w:pPr>
      <w:r w:rsidDel="00000000" w:rsidR="00000000" w:rsidRPr="00000000">
        <w:rPr>
          <w:b w:val="1"/>
          <w:bCs w:val="1"/>
          <w:rtl w:val="0"/>
        </w:rPr>
        <w:t xml:space="preserve">3.2.2. Caracterização da iniciativa</w:t>
      </w:r>
      <w:r w:rsidDel="00000000" w:rsidR="00000000" w:rsidRPr="00000000">
        <w:rPr>
          <w:rtl w:val="0"/>
        </w:rPr>
      </w:r>
    </w:p>
    <w:p w:rsidR="00000000" w:rsidDel="00000000" w:rsidP="00000000" w:rsidRDefault="00000000" w:rsidRPr="00000000" w14:paraId="000000F3">
      <w:pPr>
        <w:keepNext w:val="1"/>
        <w:spacing w:after="200" w:before="40" w:line="276"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0F4">
      <w:pPr>
        <w:keepNext w:val="1"/>
        <w:spacing w:after="200" w:before="0" w:line="276" w:lineRule="auto"/>
        <w:rPr/>
      </w:pPr>
      <w:r w:rsidDel="00000000" w:rsidR="00000000" w:rsidRPr="00000000">
        <w:rPr>
          <w:rtl w:val="0"/>
        </w:rPr>
        <w:t xml:space="preserve">A iniciativa nasceu de grupos de mulheres já organizados no oeste potiguar, entre eles o Grupo de Mulheres Decididas a Vencer, do assentamento Mulunguzinho, que produzia hortaliças agroecológicas e entregava cestas a consumidores em Mossoró. Com o projeto de assistência técnica do INCRA e o Centro Feminista 8 de Março, perguntaram a esses consumidores que outros produtos queriam comprar, e a pauta se ampliou para caprinos, feijão, arroz vermelho e castanha. Em 2003 foi criado o espaço de comercialização solidária em Mossoró, custeado pela Visão Mundial, e em 2004 a associação e a rede, para levar as feiras aos municípios de origem dos produtos. Daí saiu a Carta de Princípios, com os eixos de sustentação: economia solidária, agroecologia e feminismo, mais a juventude depois.</w:t>
      </w:r>
    </w:p>
    <w:p w:rsidR="00000000" w:rsidDel="00000000" w:rsidP="00000000" w:rsidRDefault="00000000" w:rsidRPr="00000000" w14:paraId="000000F5">
      <w:pPr>
        <w:keepNext w:val="1"/>
        <w:spacing w:after="200" w:before="0" w:line="276" w:lineRule="auto"/>
        <w:rPr/>
      </w:pPr>
      <w:r w:rsidDel="00000000" w:rsidR="00000000" w:rsidRPr="00000000">
        <w:rPr>
          <w:rtl w:val="0"/>
        </w:rPr>
        <w:t xml:space="preserve">Em 2012 a rede criou sua cooperativa para acessar o PAA e o PNAE, políticas vedadas à associação, e dar vazão aos produtos de maior escala, como o arroz, que as feiras não absorviam. A opção por estrutura própria partiu da constatação de que nenhuma das cooperativas já existentes na região incluía as mulheres na gestão. Em 2017 a filiação à UNICAFES estadual abriu acesso a compras institucionais da Marinha e da Aeronáutica.</w:t>
      </w:r>
    </w:p>
    <w:p w:rsidR="00000000" w:rsidDel="00000000" w:rsidP="00000000" w:rsidRDefault="00000000" w:rsidRPr="00000000" w14:paraId="000000F6">
      <w:pPr>
        <w:keepNext w:val="1"/>
        <w:spacing w:after="200" w:before="0" w:line="276" w:lineRule="auto"/>
        <w:rPr/>
      </w:pPr>
      <w:r w:rsidDel="00000000" w:rsidR="00000000" w:rsidRPr="00000000">
        <w:rPr>
          <w:rtl w:val="0"/>
        </w:rPr>
        <w:t xml:space="preserve"> </w:t>
      </w:r>
    </w:p>
    <w:p w:rsidR="00000000" w:rsidDel="00000000" w:rsidP="00000000" w:rsidRDefault="00000000" w:rsidRPr="00000000" w14:paraId="000000F7">
      <w:pPr>
        <w:keepNext w:val="1"/>
        <w:spacing w:after="200" w:before="40" w:line="276"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0F8">
      <w:pPr>
        <w:keepNext w:val="1"/>
        <w:spacing w:after="200" w:before="0" w:line="276" w:lineRule="auto"/>
        <w:rPr/>
      </w:pPr>
      <w:r w:rsidDel="00000000" w:rsidR="00000000" w:rsidRPr="00000000">
        <w:rPr>
          <w:rtl w:val="0"/>
        </w:rPr>
        <w:t xml:space="preserve">A rede enfrenta a dependência do atravessador, a falta de canais de venda para a produção agroecológica potiguar e a exclusão das mulheres da gestão e da renda nas organizações rurais.</w:t>
      </w:r>
    </w:p>
    <w:p w:rsidR="00000000" w:rsidDel="00000000" w:rsidP="00000000" w:rsidRDefault="00000000" w:rsidRPr="00000000" w14:paraId="000000F9">
      <w:pPr>
        <w:keepNext w:val="1"/>
        <w:numPr>
          <w:ilvl w:val="0"/>
          <w:numId w:val="59"/>
        </w:numPr>
        <w:spacing w:after="200" w:before="0" w:line="276" w:lineRule="auto"/>
        <w:ind w:left="720" w:hanging="360"/>
        <w:rPr>
          <w:u w:val="none"/>
        </w:rPr>
      </w:pPr>
      <w:r w:rsidDel="00000000" w:rsidR="00000000" w:rsidRPr="00000000">
        <w:rPr>
          <w:rtl w:val="0"/>
        </w:rPr>
        <w:t xml:space="preserve">Manter feiras agroecológicas nos municípios e ponto fixo de comercialização em Mossoró (concluído)</w:t>
      </w:r>
    </w:p>
    <w:p w:rsidR="00000000" w:rsidDel="00000000" w:rsidP="00000000" w:rsidRDefault="00000000" w:rsidRPr="00000000" w14:paraId="000000FA">
      <w:pPr>
        <w:keepNext w:val="1"/>
        <w:numPr>
          <w:ilvl w:val="0"/>
          <w:numId w:val="59"/>
        </w:numPr>
        <w:spacing w:after="200" w:before="0" w:line="276" w:lineRule="auto"/>
        <w:ind w:left="720" w:hanging="360"/>
        <w:rPr>
          <w:u w:val="none"/>
        </w:rPr>
      </w:pPr>
      <w:r w:rsidDel="00000000" w:rsidR="00000000" w:rsidRPr="00000000">
        <w:rPr>
          <w:rtl w:val="0"/>
        </w:rPr>
        <w:t xml:space="preserve">Garantir a presença de mulheres e jovens na produção, na comercialização e na gestão (em processo, com paridade alcançada na cooperativa)</w:t>
      </w:r>
    </w:p>
    <w:p w:rsidR="00000000" w:rsidDel="00000000" w:rsidP="00000000" w:rsidRDefault="00000000" w:rsidRPr="00000000" w14:paraId="000000FB">
      <w:pPr>
        <w:keepNext w:val="1"/>
        <w:numPr>
          <w:ilvl w:val="0"/>
          <w:numId w:val="59"/>
        </w:numPr>
        <w:spacing w:after="200" w:before="0" w:line="276" w:lineRule="auto"/>
        <w:ind w:left="720" w:hanging="360"/>
        <w:rPr>
          <w:u w:val="none"/>
        </w:rPr>
      </w:pPr>
      <w:r w:rsidDel="00000000" w:rsidR="00000000" w:rsidRPr="00000000">
        <w:rPr>
          <w:rtl w:val="0"/>
        </w:rPr>
        <w:t xml:space="preserve">Certificar a produção por sistema participativo de garantia, sem auditoria externa (concluído, credenciamento no MAPA em 2019)</w:t>
      </w:r>
    </w:p>
    <w:p w:rsidR="00000000" w:rsidDel="00000000" w:rsidP="00000000" w:rsidRDefault="00000000" w:rsidRPr="00000000" w14:paraId="000000FC">
      <w:pPr>
        <w:keepNext w:val="1"/>
        <w:numPr>
          <w:ilvl w:val="0"/>
          <w:numId w:val="59"/>
        </w:numPr>
        <w:spacing w:after="200" w:before="0" w:line="276" w:lineRule="auto"/>
        <w:ind w:left="720" w:hanging="360"/>
        <w:rPr>
          <w:u w:val="none"/>
        </w:rPr>
      </w:pPr>
      <w:r w:rsidDel="00000000" w:rsidR="00000000" w:rsidRPr="00000000">
        <w:rPr>
          <w:rtl w:val="0"/>
        </w:rPr>
        <w:t xml:space="preserve">Acessar mercados institucionais com escala e regularidade: PAA, PNAE, CONAB e compras estaduais (em processo)</w:t>
      </w:r>
    </w:p>
    <w:p w:rsidR="00000000" w:rsidDel="00000000" w:rsidP="00000000" w:rsidRDefault="00000000" w:rsidRPr="00000000" w14:paraId="000000FD">
      <w:pPr>
        <w:keepNext w:val="1"/>
        <w:numPr>
          <w:ilvl w:val="0"/>
          <w:numId w:val="59"/>
        </w:numPr>
        <w:spacing w:after="200" w:before="0" w:line="276" w:lineRule="auto"/>
        <w:ind w:left="720" w:hanging="360"/>
        <w:rPr>
          <w:u w:val="none"/>
        </w:rPr>
      </w:pPr>
      <w:r w:rsidDel="00000000" w:rsidR="00000000" w:rsidRPr="00000000">
        <w:rPr>
          <w:rtl w:val="0"/>
        </w:rPr>
        <w:t xml:space="preserve">Contratar assistência técnica própria, sustentada pela comercialização, e estruturar a cadeia do algodão agroecológico como elo da Justa Trama (em processo)</w:t>
      </w:r>
    </w:p>
    <w:p w:rsidR="00000000" w:rsidDel="00000000" w:rsidP="00000000" w:rsidRDefault="00000000" w:rsidRPr="00000000" w14:paraId="000000FE">
      <w:pPr>
        <w:keepNext w:val="1"/>
        <w:numPr>
          <w:ilvl w:val="0"/>
          <w:numId w:val="59"/>
        </w:numPr>
        <w:spacing w:after="200" w:before="0" w:line="276" w:lineRule="auto"/>
        <w:ind w:left="720" w:hanging="360"/>
        <w:rPr>
          <w:u w:val="none"/>
        </w:rPr>
      </w:pPr>
      <w:r w:rsidDel="00000000" w:rsidR="00000000" w:rsidRPr="00000000">
        <w:rPr>
          <w:rtl w:val="0"/>
        </w:rPr>
        <w:t xml:space="preserve">Criar banco comunitário na cooperativa, com alteração estatutária em curso (planejado)</w:t>
      </w:r>
    </w:p>
    <w:p w:rsidR="00000000" w:rsidDel="00000000" w:rsidP="00000000" w:rsidRDefault="00000000" w:rsidRPr="00000000" w14:paraId="000000FF">
      <w:pPr>
        <w:keepNext w:val="1"/>
        <w:spacing w:after="200" w:before="0" w:line="276" w:lineRule="auto"/>
        <w:ind w:left="360" w:firstLine="0"/>
        <w:rPr/>
      </w:pPr>
      <w:r w:rsidDel="00000000" w:rsidR="00000000" w:rsidRPr="00000000">
        <w:rPr>
          <w:rtl w:val="0"/>
        </w:rPr>
        <w:t xml:space="preserve"> </w:t>
      </w:r>
    </w:p>
    <w:p w:rsidR="00000000" w:rsidDel="00000000" w:rsidP="00000000" w:rsidRDefault="00000000" w:rsidRPr="00000000" w14:paraId="00000100">
      <w:pPr>
        <w:keepNext w:val="1"/>
        <w:spacing w:after="200" w:before="40" w:line="276" w:lineRule="auto"/>
        <w:rPr>
          <w:b w:val="1"/>
          <w:bCs w:val="1"/>
        </w:rPr>
      </w:pPr>
      <w:r w:rsidDel="00000000" w:rsidR="00000000" w:rsidRPr="00000000">
        <w:rPr>
          <w:b w:val="1"/>
          <w:bCs w:val="1"/>
          <w:rtl w:val="0"/>
        </w:rPr>
        <w:t xml:space="preserve">Principais atividades</w:t>
      </w:r>
    </w:p>
    <w:p w:rsidR="00000000" w:rsidDel="00000000" w:rsidP="00000000" w:rsidRDefault="00000000" w:rsidRPr="00000000" w14:paraId="00000101">
      <w:pPr>
        <w:keepNext w:val="1"/>
        <w:spacing w:after="200" w:before="0" w:line="276" w:lineRule="auto"/>
        <w:rPr/>
      </w:pPr>
      <w:r w:rsidDel="00000000" w:rsidR="00000000" w:rsidRPr="00000000">
        <w:rPr>
          <w:rtl w:val="0"/>
        </w:rPr>
        <w:t xml:space="preserve">A gestão se organiza em núcleos municipais, cada um com três representantes no Conselho Diretor: uma mulher, um jovem e um homem. A regra substituiu o modelo inicial de representante único, que na prática levava apenas homens à decisão. A certificação é feita por organismo participativo de avaliação da conformidade, previsto na Carta de Princípios desde 2004 e credenciado no MAPA em 2019; o protocolo vai além dos critérios técnicos e verifica onde estão mulheres e jovens na unidade familiar e como a renda é repartida dentro da casa.</w:t>
      </w:r>
    </w:p>
    <w:p w:rsidR="00000000" w:rsidDel="00000000" w:rsidP="00000000" w:rsidRDefault="00000000" w:rsidRPr="00000000" w14:paraId="00000102">
      <w:pPr>
        <w:keepNext w:val="1"/>
        <w:spacing w:after="200" w:before="0" w:line="276" w:lineRule="auto"/>
        <w:rPr/>
      </w:pPr>
      <w:r w:rsidDel="00000000" w:rsidR="00000000" w:rsidRPr="00000000">
        <w:rPr>
          <w:rtl w:val="0"/>
        </w:rPr>
        <w:t xml:space="preserve">A operação comercial combina quatro canais. As feiras geram receita imediata ao agricultor e se autofinanciam por taxa sobre o produto exposto; o ponto fixo em Mossoró é a vitrine permanente; as compras institucionais respondem pelo volume; e o mercado privado inclui a Justa Trama, para o algodão agroecológico, e as empresas do Selo Biocombustível Social, com contratos de algodão e coco e negociação para mel e castanha. A bonificação do selo custeia a assistência técnica da rede.</w:t>
      </w:r>
    </w:p>
    <w:p w:rsidR="00000000" w:rsidDel="00000000" w:rsidP="00000000" w:rsidRDefault="00000000" w:rsidRPr="00000000" w14:paraId="0000010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196843565"/>
          <w:tag w:val="goog_rdk_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Unidade de polpa em Mulunguzinho, construída com recursos do Banco Mundial e do Governo do Estado, certificada com SIF e gerida pelo Grupo de Mulheres Decididas a Vencer</w:t>
      </w:r>
    </w:p>
    <w:p w:rsidR="00000000" w:rsidDel="00000000" w:rsidP="00000000" w:rsidRDefault="00000000" w:rsidRPr="00000000" w14:paraId="0000010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622028141"/>
          <w:tag w:val="goog_rdk_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Sede própria em Mossoró, viabilizada por projeto de R$ 700 mil da Fundação Banco do Brasil com a ONU Mulheres, ocupada em 2020</w:t>
      </w:r>
    </w:p>
    <w:p w:rsidR="00000000" w:rsidDel="00000000" w:rsidP="00000000" w:rsidRDefault="00000000" w:rsidRPr="00000000" w14:paraId="0000010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545560644"/>
          <w:tag w:val="goog_rdk_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Programa Ecoforte em execução, R$ 2 milhões para estruturação de cadeias, com quatro tratores para uso coletivo</w:t>
      </w:r>
    </w:p>
    <w:p w:rsidR="00000000" w:rsidDel="00000000" w:rsidP="00000000" w:rsidRDefault="00000000" w:rsidRPr="00000000" w14:paraId="0000010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1707122790"/>
          <w:tag w:val="goog_rdk_3"/>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Gestão com sistema Alterdata, contador externo e quatro pessoas na administração, além de mais de 20 no espaço de comercialização</w:t>
      </w:r>
    </w:p>
    <w:p w:rsidR="00000000" w:rsidDel="00000000" w:rsidP="00000000" w:rsidRDefault="00000000" w:rsidRPr="00000000" w14:paraId="00000107">
      <w:pPr>
        <w:keepNext w:val="1"/>
        <w:spacing w:after="200" w:before="0" w:line="276" w:lineRule="auto"/>
        <w:ind w:left="360" w:firstLine="0"/>
        <w:rPr/>
      </w:pPr>
      <w:r w:rsidDel="00000000" w:rsidR="00000000" w:rsidRPr="00000000">
        <w:rPr>
          <w:rtl w:val="0"/>
        </w:rPr>
        <w:t xml:space="preserve"> </w:t>
      </w:r>
    </w:p>
    <w:p w:rsidR="00000000" w:rsidDel="00000000" w:rsidP="00000000" w:rsidRDefault="00000000" w:rsidRPr="00000000" w14:paraId="00000108">
      <w:pPr>
        <w:keepNext w:val="1"/>
        <w:spacing w:after="200" w:before="80" w:line="276" w:lineRule="auto"/>
        <w:rPr/>
      </w:pPr>
      <w:r w:rsidDel="00000000" w:rsidR="00000000" w:rsidRPr="00000000">
        <w:rPr>
          <w:b w:val="1"/>
          <w:bCs w:val="1"/>
          <w:rtl w:val="0"/>
        </w:rPr>
        <w:t xml:space="preserve">3.2.3. Avaliação por dimensão</w:t>
      </w:r>
      <w:r w:rsidDel="00000000" w:rsidR="00000000" w:rsidRPr="00000000">
        <w:rPr>
          <w:rtl w:val="0"/>
        </w:rPr>
      </w:r>
    </w:p>
    <w:p w:rsidR="00000000" w:rsidDel="00000000" w:rsidP="00000000" w:rsidRDefault="00000000" w:rsidRPr="00000000" w14:paraId="00000109">
      <w:pPr>
        <w:keepNext w:val="1"/>
        <w:spacing w:after="200" w:before="40" w:line="276" w:lineRule="auto"/>
        <w:rPr>
          <w:b w:val="1"/>
          <w:bCs w:val="1"/>
        </w:rPr>
      </w:pPr>
      <w:r w:rsidDel="00000000" w:rsidR="00000000" w:rsidRPr="00000000">
        <w:rPr>
          <w:b w:val="1"/>
          <w:bCs w:val="1"/>
          <w:rtl w:val="0"/>
        </w:rPr>
        <w:t xml:space="preserve">A. Operação e Replicabilidade</w:t>
      </w:r>
    </w:p>
    <w:p w:rsidR="00000000" w:rsidDel="00000000" w:rsidP="00000000" w:rsidRDefault="00000000" w:rsidRPr="00000000" w14:paraId="0000010A">
      <w:pPr>
        <w:keepNext w:val="1"/>
        <w:spacing w:after="200" w:before="0" w:line="276" w:lineRule="auto"/>
        <w:rPr>
          <w:b w:val="1"/>
          <w:bCs w:val="1"/>
        </w:rPr>
      </w:pPr>
      <w:r w:rsidDel="00000000" w:rsidR="00000000" w:rsidRPr="00000000">
        <w:rPr>
          <w:b w:val="1"/>
          <w:bCs w:val="1"/>
          <w:rtl w:val="0"/>
        </w:rPr>
        <w:t xml:space="preserve">Principais evidências da forma de organização, parcerias, planejamento e tomadas de decisão:</w:t>
      </w:r>
    </w:p>
    <w:p w:rsidR="00000000" w:rsidDel="00000000" w:rsidP="00000000" w:rsidRDefault="00000000" w:rsidRPr="00000000" w14:paraId="0000010B">
      <w:pPr>
        <w:keepNext w:val="1"/>
        <w:spacing w:after="200" w:before="0" w:line="276" w:lineRule="auto"/>
        <w:rPr/>
      </w:pPr>
      <w:r w:rsidDel="00000000" w:rsidR="00000000" w:rsidRPr="00000000">
        <w:rPr>
          <w:rtl w:val="0"/>
        </w:rPr>
        <w:t xml:space="preserve">São 22 anos de funcionamento ininterrupto, com governança construída por etapas e documentada em Carta de Princípios. A divisão de papéis entre as três instâncias é explícita: a rede articula, forma e certifica; a associação capta; a cooperativa comercializa. A administração é profissionalizada, com sistema de gestão, contabilidade externa e separação entre presidência e tesouraria. As parcerias são longas: Centro Feminista 8 de Março desde a origem, UNICAFES, Fundação Banco do Brasil, ONU Mulheres, Banco Mundial, INCRA, CONAB, Cáritas e Justa Trama.</w:t>
      </w:r>
    </w:p>
    <w:p w:rsidR="00000000" w:rsidDel="00000000" w:rsidP="00000000" w:rsidRDefault="00000000" w:rsidRPr="00000000" w14:paraId="0000010C">
      <w:pPr>
        <w:keepNext w:val="1"/>
        <w:spacing w:after="200" w:before="0" w:line="276" w:lineRule="auto"/>
        <w:rPr>
          <w:b w:val="1"/>
          <w:bCs w:val="1"/>
        </w:rPr>
      </w:pPr>
      <w:r w:rsidDel="00000000" w:rsidR="00000000" w:rsidRPr="00000000">
        <w:rPr>
          <w:b w:val="1"/>
          <w:bCs w:val="1"/>
          <w:rtl w:val="0"/>
        </w:rPr>
        <w:t xml:space="preserve">Pontos fortes:</w:t>
      </w:r>
    </w:p>
    <w:p w:rsidR="00000000" w:rsidDel="00000000" w:rsidP="00000000" w:rsidRDefault="00000000" w:rsidRPr="00000000" w14:paraId="0000010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1789751369"/>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Arquitetura em três instâncias complementares, com funções delimitadas e 22 anos de continuidade</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1394504759"/>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Representação obrigatória de mulher, jovem e homem por núcleo no Conselho Diretor</w:t>
      </w:r>
    </w:p>
    <w:p w:rsidR="00000000" w:rsidDel="00000000" w:rsidP="00000000" w:rsidRDefault="00000000" w:rsidRPr="00000000" w14:paraId="000001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505098400"/>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Certificação participativa credenciada no MAPA, com protocolo que audita relações de gênero e de geração</w:t>
      </w:r>
    </w:p>
    <w:p w:rsidR="00000000" w:rsidDel="00000000" w:rsidP="00000000" w:rsidRDefault="00000000" w:rsidRPr="00000000" w14:paraId="00000110">
      <w:pPr>
        <w:keepNext w:val="1"/>
        <w:spacing w:after="200" w:before="0" w:line="276" w:lineRule="auto"/>
        <w:rPr>
          <w:b w:val="1"/>
          <w:bCs w:val="1"/>
        </w:rPr>
      </w:pPr>
      <w:r w:rsidDel="00000000" w:rsidR="00000000" w:rsidRPr="00000000">
        <w:rPr>
          <w:b w:val="1"/>
          <w:bCs w:val="1"/>
          <w:rtl w:val="0"/>
        </w:rPr>
        <w:t xml:space="preserve">Limitações:</w:t>
      </w:r>
    </w:p>
    <w:p w:rsidR="00000000" w:rsidDel="00000000" w:rsidP="00000000" w:rsidRDefault="00000000" w:rsidRPr="00000000" w14:paraId="0000011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1321536676"/>
          <w:tag w:val="goog_rdk_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Logística insuficiente para 33 municípios, dificuldade que persiste desde a fundação</w:t>
      </w:r>
    </w:p>
    <w:p w:rsidR="00000000" w:rsidDel="00000000" w:rsidP="00000000" w:rsidRDefault="00000000" w:rsidRPr="00000000" w14:paraId="0000011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1914138042"/>
          <w:tag w:val="goog_rdk_8"/>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Certificação e rastreabilidade operadas sem qualquer suporte digital</w:t>
      </w:r>
    </w:p>
    <w:p w:rsidR="00000000" w:rsidDel="00000000" w:rsidP="00000000" w:rsidRDefault="00000000" w:rsidRPr="00000000" w14:paraId="0000011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992764862"/>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Descompasso entre os 33 municípios de presença e os 15 núcleos ativos, e forte dependência da liderança fundadora</w:t>
      </w:r>
    </w:p>
    <w:p w:rsidR="00000000" w:rsidDel="00000000" w:rsidP="00000000" w:rsidRDefault="00000000" w:rsidRPr="00000000" w14:paraId="00000114">
      <w:pPr>
        <w:keepNext w:val="1"/>
        <w:spacing w:after="200" w:before="0" w:line="276" w:lineRule="auto"/>
        <w:rPr>
          <w:b w:val="1"/>
          <w:bCs w:val="1"/>
        </w:rPr>
      </w:pPr>
      <w:r w:rsidDel="00000000" w:rsidR="00000000" w:rsidRPr="00000000">
        <w:rPr>
          <w:b w:val="1"/>
          <w:bCs w:val="1"/>
          <w:rtl w:val="0"/>
        </w:rPr>
        <w:t xml:space="preserve">Nota (1 a 5): 5</w:t>
      </w:r>
    </w:p>
    <w:p w:rsidR="00000000" w:rsidDel="00000000" w:rsidP="00000000" w:rsidRDefault="00000000" w:rsidRPr="00000000" w14:paraId="00000115">
      <w:pPr>
        <w:keepNext w:val="1"/>
        <w:spacing w:after="200" w:before="0" w:line="276" w:lineRule="auto"/>
        <w:rPr/>
      </w:pPr>
      <w:r w:rsidDel="00000000" w:rsidR="00000000" w:rsidRPr="00000000">
        <w:rPr>
          <w:rtl w:val="0"/>
        </w:rPr>
        <w:t xml:space="preserve"> </w:t>
      </w:r>
    </w:p>
    <w:p w:rsidR="00000000" w:rsidDel="00000000" w:rsidP="00000000" w:rsidRDefault="00000000" w:rsidRPr="00000000" w14:paraId="00000116">
      <w:pPr>
        <w:keepNext w:val="1"/>
        <w:spacing w:after="200" w:before="40" w:line="276" w:lineRule="auto"/>
        <w:rPr/>
      </w:pPr>
      <w:r w:rsidDel="00000000" w:rsidR="00000000" w:rsidRPr="00000000">
        <w:rPr>
          <w:b w:val="1"/>
          <w:bCs w:val="1"/>
          <w:rtl w:val="0"/>
        </w:rPr>
        <w:t xml:space="preserve">B. Atração de Investimentos</w:t>
      </w:r>
      <w:r w:rsidDel="00000000" w:rsidR="00000000" w:rsidRPr="00000000">
        <w:rPr>
          <w:rtl w:val="0"/>
        </w:rPr>
      </w:r>
    </w:p>
    <w:p w:rsidR="00000000" w:rsidDel="00000000" w:rsidP="00000000" w:rsidRDefault="00000000" w:rsidRPr="00000000" w14:paraId="00000117">
      <w:pPr>
        <w:keepNext w:val="1"/>
        <w:spacing w:after="200" w:before="0" w:line="276" w:lineRule="auto"/>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118">
      <w:pPr>
        <w:keepNext w:val="1"/>
        <w:spacing w:after="200" w:before="0" w:line="276" w:lineRule="auto"/>
        <w:rPr/>
      </w:pPr>
      <w:r w:rsidDel="00000000" w:rsidR="00000000" w:rsidRPr="00000000">
        <w:rPr>
          <w:rtl w:val="0"/>
        </w:rPr>
        <w:t xml:space="preserve">A origem dos recursos mudou ao longo do tempo: de doação internacional nos anos iniciais para receita própria de comercialização e projetos estruturantes. A pandemia foi o ponto de inflexão: o projeto Salve Mais Vidas, da Fundação Banco do Brasil, e as compras públicas estaduais amparadas na lei de compra da agricultura familiar levaram o faturamento de R$ 100 mil para R$ 2 milhões anuais, com 5 mil cestas entregues a comunidades quilombolas e 160 toneladas de arroz. Custo operacional e gap de financiamento não foram informados. A prioridade é capital de giro para pagar o agricultor em menos de 30 dias, prazo que as compras públicas superam.</w:t>
      </w:r>
    </w:p>
    <w:p w:rsidR="00000000" w:rsidDel="00000000" w:rsidP="00000000" w:rsidRDefault="00000000" w:rsidRPr="00000000" w14:paraId="00000119">
      <w:pPr>
        <w:keepNext w:val="1"/>
        <w:spacing w:after="200" w:before="0" w:line="276" w:lineRule="auto"/>
        <w:rPr>
          <w:b w:val="1"/>
          <w:bCs w:val="1"/>
        </w:rPr>
      </w:pPr>
      <w:r w:rsidDel="00000000" w:rsidR="00000000" w:rsidRPr="00000000">
        <w:rPr>
          <w:b w:val="1"/>
          <w:bCs w:val="1"/>
          <w:rtl w:val="0"/>
        </w:rPr>
        <w:t xml:space="preserve">Oportunidades:</w:t>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2079171276"/>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Expansão do Selo Biocombustível Social para mel e castanha, com contratos em negociação</w:t>
      </w:r>
    </w:p>
    <w:p w:rsidR="00000000" w:rsidDel="00000000" w:rsidP="00000000" w:rsidRDefault="00000000" w:rsidRPr="00000000" w14:paraId="0000011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124994339"/>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Crescimento da cadeia do algodão agroecológico, com fomento inicial para 250 famílias e demanda da Justa Trama</w:t>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r w:rsidDel="00000000" w:rsidR="00000000" w:rsidRPr="00000000">
        <w:rPr>
          <w:rtl w:val="0"/>
        </w:rPr>
        <w:t xml:space="preserve">Banco comunitário próprio e presidência da UNICAFES estadual, que ampliam caixa e acesso a compras de grande porte</w:t>
      </w:r>
    </w:p>
    <w:p w:rsidR="00000000" w:rsidDel="00000000" w:rsidP="00000000" w:rsidRDefault="00000000" w:rsidRPr="00000000" w14:paraId="0000011D">
      <w:pPr>
        <w:keepNext w:val="1"/>
        <w:spacing w:after="200" w:before="0" w:line="276" w:lineRule="auto"/>
        <w:ind w:left="360" w:firstLine="0"/>
        <w:rPr/>
      </w:pPr>
      <w:r w:rsidDel="00000000" w:rsidR="00000000" w:rsidRPr="00000000">
        <w:rPr>
          <w:rtl w:val="0"/>
        </w:rPr>
        <w:t xml:space="preserve"> </w:t>
      </w:r>
    </w:p>
    <w:p w:rsidR="00000000" w:rsidDel="00000000" w:rsidP="00000000" w:rsidRDefault="00000000" w:rsidRPr="00000000" w14:paraId="0000011E">
      <w:pPr>
        <w:keepNext w:val="1"/>
        <w:spacing w:after="200" w:before="0" w:line="276" w:lineRule="auto"/>
        <w:rPr>
          <w:b w:val="1"/>
          <w:bCs w:val="1"/>
        </w:rPr>
      </w:pPr>
      <w:r w:rsidDel="00000000" w:rsidR="00000000" w:rsidRPr="00000000">
        <w:rPr>
          <w:b w:val="1"/>
          <w:bCs w:val="1"/>
          <w:rtl w:val="0"/>
        </w:rPr>
        <w:t xml:space="preserve">Riscos:</w:t>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839526393"/>
          <w:tag w:val="goog_rdk_1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Descasamento entre o prazo de pagamento das compras públicas e a necessidade de caixa do agricultor</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603616404"/>
          <w:tag w:val="goog_rdk_1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Dependência de políticas públicas de compra, já interrompidas uma vez entre 2016 e 2020</w:t>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hanging="360"/>
        <w:rPr/>
      </w:pPr>
      <w:sdt>
        <w:sdtPr>
          <w:id w:val="-1818631053"/>
          <w:tag w:val="goog_rdk_14"/>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rtl w:val="0"/>
        </w:rPr>
        <w:t xml:space="preserve">Custo operacional e gap de financiamento não dimensionados, o que dificulta um pleito de investimento</w:t>
      </w:r>
    </w:p>
    <w:p w:rsidR="00000000" w:rsidDel="00000000" w:rsidP="00000000" w:rsidRDefault="00000000" w:rsidRPr="00000000" w14:paraId="00000122">
      <w:pPr>
        <w:keepNext w:val="1"/>
        <w:spacing w:after="200" w:before="0" w:line="276" w:lineRule="auto"/>
        <w:rPr>
          <w:b w:val="1"/>
          <w:bCs w:val="1"/>
        </w:rPr>
      </w:pPr>
      <w:r w:rsidDel="00000000" w:rsidR="00000000" w:rsidRPr="00000000">
        <w:rPr>
          <w:b w:val="1"/>
          <w:bCs w:val="1"/>
          <w:rtl w:val="0"/>
        </w:rPr>
        <w:t xml:space="preserve">Nota (1 a 5): 4</w:t>
      </w:r>
    </w:p>
    <w:p w:rsidR="00000000" w:rsidDel="00000000" w:rsidP="00000000" w:rsidRDefault="00000000" w:rsidRPr="00000000" w14:paraId="00000123">
      <w:pPr>
        <w:keepNext w:val="1"/>
        <w:spacing w:after="200" w:before="0" w:line="276" w:lineRule="auto"/>
        <w:rPr/>
      </w:pPr>
      <w:r w:rsidDel="00000000" w:rsidR="00000000" w:rsidRPr="00000000">
        <w:rPr>
          <w:rtl w:val="0"/>
        </w:rPr>
        <w:t xml:space="preserve"> </w:t>
      </w:r>
    </w:p>
    <w:p w:rsidR="00000000" w:rsidDel="00000000" w:rsidP="00000000" w:rsidRDefault="00000000" w:rsidRPr="00000000" w14:paraId="00000124">
      <w:pPr>
        <w:keepNext w:val="1"/>
        <w:spacing w:after="200" w:before="40" w:line="276" w:lineRule="auto"/>
        <w:rPr/>
      </w:pPr>
      <w:r w:rsidDel="00000000" w:rsidR="00000000" w:rsidRPr="00000000">
        <w:rPr>
          <w:b w:val="1"/>
          <w:bCs w:val="1"/>
          <w:rtl w:val="0"/>
        </w:rPr>
        <w:t xml:space="preserve">C. Impacto Socioambiental</w:t>
      </w:r>
      <w:r w:rsidDel="00000000" w:rsidR="00000000" w:rsidRPr="00000000">
        <w:rPr>
          <w:rtl w:val="0"/>
        </w:rPr>
      </w:r>
    </w:p>
    <w:p w:rsidR="00000000" w:rsidDel="00000000" w:rsidP="00000000" w:rsidRDefault="00000000" w:rsidRPr="00000000" w14:paraId="00000125">
      <w:pPr>
        <w:keepNext w:val="1"/>
        <w:spacing w:after="200" w:before="0" w:line="276" w:lineRule="auto"/>
        <w:rPr>
          <w:b w:val="1"/>
          <w:bCs w:val="1"/>
        </w:rPr>
      </w:pPr>
      <w:r w:rsidDel="00000000" w:rsidR="00000000" w:rsidRPr="00000000">
        <w:rPr>
          <w:b w:val="1"/>
          <w:bCs w:val="1"/>
          <w:rtl w:val="0"/>
        </w:rPr>
        <w:t xml:space="preserve">Principais evidências dos impactos gerados:</w:t>
      </w:r>
    </w:p>
    <w:p w:rsidR="00000000" w:rsidDel="00000000" w:rsidP="00000000" w:rsidRDefault="00000000" w:rsidRPr="00000000" w14:paraId="00000126">
      <w:pPr>
        <w:keepNext w:val="1"/>
        <w:spacing w:after="200" w:before="0" w:line="276" w:lineRule="auto"/>
        <w:rPr/>
      </w:pPr>
      <w:r w:rsidDel="00000000" w:rsidR="00000000" w:rsidRPr="00000000">
        <w:rPr>
          <w:rtl w:val="0"/>
        </w:rPr>
        <w:t xml:space="preserve">O impacto ambiental está na base produtiva: produção sem agrotóxico, bioinsumos, resgate de sementes crioulas e retomada do algodão agroecológico no estado. O Selo Biocombustível Social deu destino econômico ao coco que antes era queimado. O impacto social é o mais deliberado: a rede é composta por 80% de mulheres e a cooperativa alcançou paridade de gênero, resultado de regras explícitas de composição das instâncias. A certificação participativa converteu a visita técnica em instrumento de negociação da renda dentro da unidade familiar, inclusive sobre o trabalho dos jovens.</w:t>
      </w:r>
    </w:p>
    <w:p w:rsidR="00000000" w:rsidDel="00000000" w:rsidP="00000000" w:rsidRDefault="00000000" w:rsidRPr="00000000" w14:paraId="00000127">
      <w:pPr>
        <w:keepNext w:val="1"/>
        <w:spacing w:after="200" w:before="0" w:line="276" w:lineRule="auto"/>
        <w:rPr>
          <w:b w:val="1"/>
          <w:bCs w:val="1"/>
        </w:rPr>
      </w:pPr>
      <w:r w:rsidDel="00000000" w:rsidR="00000000" w:rsidRPr="00000000">
        <w:rPr>
          <w:b w:val="1"/>
          <w:bCs w:val="1"/>
          <w:rtl w:val="0"/>
        </w:rPr>
        <w:t xml:space="preserve">Indicadores existentes:</w:t>
      </w:r>
    </w:p>
    <w:p w:rsidR="00000000" w:rsidDel="00000000" w:rsidP="00000000" w:rsidRDefault="00000000" w:rsidRPr="00000000" w14:paraId="00000128">
      <w:pPr>
        <w:keepNext w:val="1"/>
        <w:spacing w:after="200" w:before="0" w:line="276" w:lineRule="auto"/>
        <w:ind w:left="720" w:hanging="360"/>
        <w:rPr/>
      </w:pPr>
      <w:sdt>
        <w:sdtPr>
          <w:id w:val="1847971052"/>
          <w:tag w:val="goog_rdk_1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15 núcleos ativos em 33 municípios, com cerca de 1.000 pessoas vinculadas e 600 beneficiárias diretas</w:t>
      </w:r>
    </w:p>
    <w:p w:rsidR="00000000" w:rsidDel="00000000" w:rsidP="00000000" w:rsidRDefault="00000000" w:rsidRPr="00000000" w14:paraId="00000129">
      <w:pPr>
        <w:keepNext w:val="1"/>
        <w:spacing w:after="200" w:before="0" w:line="276" w:lineRule="auto"/>
        <w:ind w:left="720" w:hanging="360"/>
        <w:rPr/>
      </w:pPr>
      <w:sdt>
        <w:sdtPr>
          <w:id w:val="1899223179"/>
          <w:tag w:val="goog_rdk_1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150 cooperados, com paridade de gênero e 14 jovens; a rede é composta por 80% de mulheres</w:t>
      </w:r>
    </w:p>
    <w:p w:rsidR="00000000" w:rsidDel="00000000" w:rsidP="00000000" w:rsidRDefault="00000000" w:rsidRPr="00000000" w14:paraId="0000012A">
      <w:pPr>
        <w:keepNext w:val="1"/>
        <w:spacing w:after="200" w:before="0" w:line="276" w:lineRule="auto"/>
        <w:ind w:left="720" w:hanging="360"/>
        <w:rPr/>
      </w:pPr>
      <w:sdt>
        <w:sdtPr>
          <w:id w:val="1641574697"/>
          <w:tag w:val="goog_rdk_1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t>
      </w:r>
      <w:r w:rsidDel="00000000" w:rsidR="00000000" w:rsidRPr="00000000">
        <w:rPr>
          <w:rtl w:val="0"/>
        </w:rPr>
        <w:t xml:space="preserve">Certificação participativa credenciada no MAPA desde 2019 e unidade de polpa com SIF, apta a entregar compras públicas em todo o país</w:t>
      </w:r>
    </w:p>
    <w:p w:rsidR="00000000" w:rsidDel="00000000" w:rsidP="00000000" w:rsidRDefault="00000000" w:rsidRPr="00000000" w14:paraId="0000012B">
      <w:pPr>
        <w:keepNext w:val="1"/>
        <w:spacing w:after="200" w:before="0" w:line="276" w:lineRule="auto"/>
        <w:rPr>
          <w:b w:val="1"/>
          <w:bCs w:val="1"/>
        </w:rPr>
      </w:pPr>
      <w:r w:rsidDel="00000000" w:rsidR="00000000" w:rsidRPr="00000000">
        <w:rPr>
          <w:b w:val="1"/>
          <w:bCs w:val="1"/>
          <w:rtl w:val="0"/>
        </w:rPr>
        <w:t xml:space="preserve">Desafios:</w:t>
      </w:r>
    </w:p>
    <w:p w:rsidR="00000000" w:rsidDel="00000000" w:rsidP="00000000" w:rsidRDefault="00000000" w:rsidRPr="00000000" w14:paraId="0000012C">
      <w:pPr>
        <w:keepNext w:val="1"/>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276" w:lineRule="auto"/>
        <w:ind w:left="720" w:right="0" w:hanging="360"/>
      </w:pPr>
      <w:r w:rsidDel="00000000" w:rsidR="00000000" w:rsidRPr="00000000">
        <w:rPr>
          <w:rtl w:val="0"/>
        </w:rPr>
        <w:t xml:space="preserve">Monitoramento baseado em reuniões e encontro anual, sem sistema formal de indicadores</w:t>
      </w:r>
    </w:p>
    <w:p w:rsidR="00000000" w:rsidDel="00000000" w:rsidP="00000000" w:rsidRDefault="00000000" w:rsidRPr="00000000" w14:paraId="0000012D">
      <w:pPr>
        <w:keepNext w:val="1"/>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276" w:lineRule="auto"/>
        <w:ind w:left="720" w:right="0" w:hanging="360"/>
      </w:pPr>
      <w:r w:rsidDel="00000000" w:rsidR="00000000" w:rsidRPr="00000000">
        <w:rPr>
          <w:rtl w:val="0"/>
        </w:rPr>
        <w:t xml:space="preserve">Descontinuidade das políticas públicas de compra como risco ao impacto alcançado</w:t>
      </w:r>
    </w:p>
    <w:p w:rsidR="00000000" w:rsidDel="00000000" w:rsidP="00000000" w:rsidRDefault="00000000" w:rsidRPr="00000000" w14:paraId="0000012E">
      <w:pPr>
        <w:keepNext w:val="1"/>
        <w:keepLines w:val="0"/>
        <w:pageBreakBefore w:val="0"/>
        <w:widowControl w:val="1"/>
        <w:numPr>
          <w:ilvl w:val="0"/>
          <w:numId w:val="85"/>
        </w:numPr>
        <w:pBdr>
          <w:top w:space="0" w:sz="0" w:val="nil"/>
          <w:left w:space="0" w:sz="0" w:val="nil"/>
          <w:bottom w:space="0" w:sz="0" w:val="nil"/>
          <w:right w:space="0" w:sz="0" w:val="nil"/>
          <w:between w:space="0" w:sz="0" w:val="nil"/>
        </w:pBdr>
        <w:shd w:fill="auto" w:val="clear"/>
        <w:spacing w:after="200" w:before="0" w:line="276" w:lineRule="auto"/>
        <w:ind w:left="720" w:right="0" w:hanging="360"/>
      </w:pPr>
      <w:r w:rsidDel="00000000" w:rsidR="00000000" w:rsidRPr="00000000">
        <w:rPr>
          <w:rtl w:val="0"/>
        </w:rPr>
        <w:t xml:space="preserve">Ausência de indicadores ambientais quantificados, como área em manejo agroecológico</w:t>
      </w:r>
    </w:p>
    <w:p w:rsidR="00000000" w:rsidDel="00000000" w:rsidP="00000000" w:rsidRDefault="00000000" w:rsidRPr="00000000" w14:paraId="0000012F">
      <w:pPr>
        <w:keepNext w:val="1"/>
        <w:spacing w:after="200" w:before="0" w:line="276" w:lineRule="auto"/>
        <w:rPr>
          <w:b w:val="1"/>
          <w:bCs w:val="1"/>
        </w:rPr>
      </w:pPr>
      <w:r w:rsidDel="00000000" w:rsidR="00000000" w:rsidRPr="00000000">
        <w:rPr>
          <w:b w:val="1"/>
          <w:bCs w:val="1"/>
          <w:rtl w:val="0"/>
        </w:rPr>
        <w:t xml:space="preserve">Nota (1 a 5): 5</w:t>
      </w:r>
    </w:p>
    <w:p w:rsidR="00000000" w:rsidDel="00000000" w:rsidP="00000000" w:rsidRDefault="00000000" w:rsidRPr="00000000" w14:paraId="00000130">
      <w:pPr>
        <w:keepNext w:val="1"/>
        <w:spacing w:after="200" w:before="0" w:line="276" w:lineRule="auto"/>
        <w:rPr/>
      </w:pPr>
      <w:r w:rsidDel="00000000" w:rsidR="00000000" w:rsidRPr="00000000">
        <w:rPr>
          <w:rtl w:val="0"/>
        </w:rPr>
        <w:t xml:space="preserve"> </w:t>
      </w:r>
    </w:p>
    <w:p w:rsidR="00000000" w:rsidDel="00000000" w:rsidP="00000000" w:rsidRDefault="00000000" w:rsidRPr="00000000" w14:paraId="00000131">
      <w:pPr>
        <w:keepNext w:val="1"/>
        <w:spacing w:after="200" w:before="40" w:line="276" w:lineRule="auto"/>
        <w:rPr/>
      </w:pPr>
      <w:r w:rsidDel="00000000" w:rsidR="00000000" w:rsidRPr="00000000">
        <w:rPr>
          <w:b w:val="1"/>
          <w:bCs w:val="1"/>
          <w:rtl w:val="0"/>
        </w:rPr>
        <w:t xml:space="preserve">D. Inovação</w:t>
      </w:r>
      <w:r w:rsidDel="00000000" w:rsidR="00000000" w:rsidRPr="00000000">
        <w:rPr>
          <w:rtl w:val="0"/>
        </w:rPr>
      </w:r>
    </w:p>
    <w:p w:rsidR="00000000" w:rsidDel="00000000" w:rsidP="00000000" w:rsidRDefault="00000000" w:rsidRPr="00000000" w14:paraId="00000132">
      <w:pPr>
        <w:keepNext w:val="1"/>
        <w:spacing w:after="200" w:before="0" w:line="276" w:lineRule="auto"/>
        <w:rPr>
          <w:b w:val="1"/>
          <w:bCs w:val="1"/>
        </w:rPr>
      </w:pPr>
      <w:r w:rsidDel="00000000" w:rsidR="00000000" w:rsidRPr="00000000">
        <w:rPr>
          <w:b w:val="1"/>
          <w:bCs w:val="1"/>
          <w:rtl w:val="0"/>
        </w:rPr>
        <w:t xml:space="preserve">Principais diferenciais e potencialidades registradas:</w:t>
      </w:r>
    </w:p>
    <w:p w:rsidR="00000000" w:rsidDel="00000000" w:rsidP="00000000" w:rsidRDefault="00000000" w:rsidRPr="00000000" w14:paraId="00000133">
      <w:pPr>
        <w:keepNext w:val="1"/>
        <w:spacing w:after="200" w:before="0" w:line="276" w:lineRule="auto"/>
        <w:rPr/>
      </w:pPr>
      <w:r w:rsidDel="00000000" w:rsidR="00000000" w:rsidRPr="00000000">
        <w:rPr>
          <w:rtl w:val="0"/>
        </w:rPr>
        <w:t xml:space="preserve">O diferencial é a Carta de Princípios como instrumento de governança, e não como carta de intenções: define quem integra a rede, o que pode ser vendido e como se decide, e já orientou recusas comerciais concretas, como a de fornecer algodão a comprador que exigia certificação por auditoria. O segundo é o protocolo de certificação participativa, que verifica relações de gênero e de geração dentro da unidade familiar. O terceiro é a arquitetura em três instâncias, que separa articulação, captação e operação comercial sem fragmentar a base social.</w:t>
      </w:r>
    </w:p>
    <w:p w:rsidR="00000000" w:rsidDel="00000000" w:rsidP="00000000" w:rsidRDefault="00000000" w:rsidRPr="00000000" w14:paraId="00000134">
      <w:pPr>
        <w:keepNext w:val="1"/>
        <w:spacing w:after="200" w:before="0" w:line="276" w:lineRule="auto"/>
        <w:rPr>
          <w:b w:val="1"/>
          <w:bCs w:val="1"/>
        </w:rPr>
      </w:pPr>
      <w:r w:rsidDel="00000000" w:rsidR="00000000" w:rsidRPr="00000000">
        <w:rPr>
          <w:b w:val="1"/>
          <w:bCs w:val="1"/>
          <w:rtl w:val="0"/>
        </w:rPr>
        <w:t xml:space="preserve">Escalabilidade:</w:t>
      </w:r>
    </w:p>
    <w:p w:rsidR="00000000" w:rsidDel="00000000" w:rsidP="00000000" w:rsidRDefault="00000000" w:rsidRPr="00000000" w14:paraId="00000135">
      <w:pPr>
        <w:keepNext w:val="1"/>
        <w:spacing w:after="200" w:before="0" w:line="276" w:lineRule="auto"/>
        <w:rPr/>
      </w:pPr>
      <w:r w:rsidDel="00000000" w:rsidR="00000000" w:rsidRPr="00000000">
        <w:rPr>
          <w:rtl w:val="0"/>
        </w:rPr>
        <w:t xml:space="preserve">O potencial de replicação é alto, com a ressalva da própria direção: não se replica o desenho, e sim os instrumentos, adaptados a cada território. São transferíveis a Carta de Princípios, a regra de composição das instâncias por gênero e geração, o protocolo de certificação participativa e a formação continuada. A integração interestadual já ocorre pela filiação à UNICAFES nacional e pela condição de elo da Justa Trama.</w:t>
      </w:r>
    </w:p>
    <w:p w:rsidR="00000000" w:rsidDel="00000000" w:rsidP="00000000" w:rsidRDefault="00000000" w:rsidRPr="00000000" w14:paraId="00000136">
      <w:pPr>
        <w:keepNext w:val="1"/>
        <w:spacing w:after="200" w:before="0" w:line="276" w:lineRule="auto"/>
        <w:rPr>
          <w:b w:val="1"/>
          <w:bCs w:val="1"/>
        </w:rPr>
      </w:pPr>
      <w:r w:rsidDel="00000000" w:rsidR="00000000" w:rsidRPr="00000000">
        <w:rPr>
          <w:b w:val="1"/>
          <w:bCs w:val="1"/>
          <w:rtl w:val="0"/>
        </w:rPr>
        <w:t xml:space="preserve">Desafios:</w:t>
      </w:r>
    </w:p>
    <w:p w:rsidR="00000000" w:rsidDel="00000000" w:rsidP="00000000" w:rsidRDefault="00000000" w:rsidRPr="00000000" w14:paraId="00000137">
      <w:pPr>
        <w:keepNext w:val="1"/>
        <w:spacing w:after="200" w:before="0" w:line="276" w:lineRule="auto"/>
        <w:ind w:left="720" w:hanging="360"/>
        <w:rPr/>
      </w:pPr>
      <w:r w:rsidDel="00000000" w:rsidR="00000000" w:rsidRPr="00000000">
        <w:rPr>
          <w:rtl w:val="0"/>
        </w:rPr>
        <w:t xml:space="preserve">Sistematizar e publicar a metodologia, hoje restrita a relatórios internos</w:t>
      </w:r>
    </w:p>
    <w:p w:rsidR="00000000" w:rsidDel="00000000" w:rsidP="00000000" w:rsidRDefault="00000000" w:rsidRPr="00000000" w14:paraId="00000138">
      <w:pPr>
        <w:keepNext w:val="1"/>
        <w:spacing w:after="200" w:before="0" w:line="276" w:lineRule="auto"/>
        <w:ind w:left="720" w:hanging="360"/>
        <w:rPr/>
      </w:pPr>
      <w:r w:rsidDel="00000000" w:rsidR="00000000" w:rsidRPr="00000000">
        <w:rPr>
          <w:rtl w:val="0"/>
        </w:rPr>
        <w:t xml:space="preserve">Digitalizar a certificação participativa e ampliar a mecanização das unidades familiares e o beneficiamento do algodão, hoje sem descaroçadeira própria</w:t>
      </w:r>
    </w:p>
    <w:p w:rsidR="00000000" w:rsidDel="00000000" w:rsidP="00000000" w:rsidRDefault="00000000" w:rsidRPr="00000000" w14:paraId="00000139">
      <w:pPr>
        <w:keepNext w:val="1"/>
        <w:spacing w:after="200" w:before="0" w:line="276" w:lineRule="auto"/>
        <w:rPr>
          <w:b w:val="1"/>
          <w:bCs w:val="1"/>
        </w:rPr>
      </w:pPr>
      <w:r w:rsidDel="00000000" w:rsidR="00000000" w:rsidRPr="00000000">
        <w:rPr>
          <w:b w:val="1"/>
          <w:bCs w:val="1"/>
          <w:rtl w:val="0"/>
        </w:rPr>
        <w:t xml:space="preserve">Nota (1 a 5): 5</w:t>
      </w:r>
    </w:p>
    <w:p w:rsidR="00000000" w:rsidDel="00000000" w:rsidP="00000000" w:rsidRDefault="00000000" w:rsidRPr="00000000" w14:paraId="0000013A">
      <w:pPr>
        <w:keepNext w:val="1"/>
        <w:spacing w:after="20" w:before="0" w:line="276" w:lineRule="auto"/>
        <w:rPr/>
      </w:pPr>
      <w:r w:rsidDel="00000000" w:rsidR="00000000" w:rsidRPr="00000000">
        <w:rPr>
          <w:rtl w:val="0"/>
        </w:rPr>
        <w:t xml:space="preserve"> </w:t>
      </w:r>
    </w:p>
    <w:p w:rsidR="00000000" w:rsidDel="00000000" w:rsidP="00000000" w:rsidRDefault="00000000" w:rsidRPr="00000000" w14:paraId="0000013B">
      <w:pPr>
        <w:keepNext w:val="1"/>
        <w:spacing w:after="40" w:before="80" w:line="276" w:lineRule="auto"/>
        <w:jc w:val="left"/>
        <w:rPr>
          <w:b w:val="1"/>
          <w:bCs w:val="1"/>
        </w:rPr>
      </w:pPr>
      <w:r w:rsidDel="00000000" w:rsidR="00000000" w:rsidRPr="00000000">
        <w:rPr>
          <w:b w:val="1"/>
          <w:bCs w:val="1"/>
          <w:rtl w:val="0"/>
        </w:rPr>
        <w:t xml:space="preserve">3.2.4. Quadro síntese</w:t>
      </w:r>
    </w:p>
    <w:tbl>
      <w:tblPr>
        <w:tblStyle w:val="Table2"/>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655"/>
        <w:gridCol w:w="5145"/>
        <w:tblGridChange w:id="0">
          <w:tblGrid>
            <w:gridCol w:w="585"/>
            <w:gridCol w:w="2655"/>
            <w:gridCol w:w="5145"/>
          </w:tblGrid>
        </w:tblGridChange>
      </w:tblGrid>
      <w:tr>
        <w:trPr>
          <w:cantSplit w:val="0"/>
          <w:trHeight w:val="3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C">
            <w:pPr>
              <w:keepNext w:val="1"/>
              <w:spacing w:after="40" w:before="0" w:lineRule="auto"/>
              <w:jc w:val="left"/>
              <w:rPr/>
            </w:pP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D">
            <w:pPr>
              <w:keepNext w:val="1"/>
              <w:spacing w:after="40" w:before="0" w:lineRule="auto"/>
              <w:jc w:val="left"/>
              <w:rPr>
                <w:b w:val="1"/>
                <w:bCs w:val="1"/>
              </w:rPr>
            </w:pPr>
            <w:r w:rsidDel="00000000" w:rsidR="00000000" w:rsidRPr="00000000">
              <w:rPr>
                <w:b w:val="1"/>
                <w:bCs w:val="1"/>
                <w:rtl w:val="0"/>
              </w:rPr>
              <w:t xml:space="preserve">Critérios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E">
            <w:pPr>
              <w:keepNext w:val="1"/>
              <w:spacing w:after="40" w:before="0" w:lineRule="auto"/>
              <w:jc w:val="left"/>
              <w:rPr>
                <w:b w:val="1"/>
                <w:bCs w:val="1"/>
              </w:rPr>
            </w:pPr>
            <w:r w:rsidDel="00000000" w:rsidR="00000000" w:rsidRPr="00000000">
              <w:rPr>
                <w:b w:val="1"/>
                <w:bCs w:val="1"/>
                <w:rtl w:val="0"/>
              </w:rPr>
              <w:t xml:space="preserve">Síntese</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3F">
            <w:pPr>
              <w:keepNext w:val="1"/>
              <w:spacing w:after="40" w:before="0" w:lineRule="auto"/>
              <w:jc w:val="left"/>
              <w:rPr/>
            </w:pPr>
            <w:r w:rsidDel="00000000" w:rsidR="00000000" w:rsidRPr="00000000">
              <w:rPr>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0">
            <w:pPr>
              <w:keepNext w:val="1"/>
              <w:spacing w:after="40" w:before="0" w:lineRule="auto"/>
              <w:jc w:val="left"/>
              <w:rPr/>
            </w:pPr>
            <w:r w:rsidDel="00000000" w:rsidR="00000000" w:rsidRPr="00000000">
              <w:rPr>
                <w:rtl w:val="0"/>
              </w:rPr>
              <w:t xml:space="preserve">Grau de maturidade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1">
            <w:pPr>
              <w:keepNext w:val="1"/>
              <w:spacing w:after="40" w:before="0" w:lineRule="auto"/>
              <w:jc w:val="left"/>
              <w:rPr>
                <w:rFonts w:ascii="Arial" w:cs="Arial" w:eastAsia="Arial" w:hAnsi="Arial"/>
                <w:b w:val="1"/>
                <w:bCs w:val="1"/>
              </w:rPr>
            </w:pPr>
            <w:r w:rsidDel="00000000" w:rsidR="00000000" w:rsidRPr="00000000">
              <w:rPr>
                <w:rFonts w:ascii="Arial" w:cs="Arial" w:eastAsia="Arial" w:hAnsi="Arial"/>
                <w:rtl w:val="0"/>
              </w:rPr>
              <w:t xml:space="preserve">☐ Ideia/Conceito</w:t>
            </w:r>
            <w:r w:rsidDel="00000000" w:rsidR="00000000" w:rsidRPr="00000000">
              <w:rPr>
                <w:b w:val="1"/>
                <w:bCs w:val="1"/>
                <w:rtl w:val="0"/>
              </w:rPr>
              <w:t xml:space="preserve">   </w:t>
            </w:r>
            <w:r w:rsidDel="00000000" w:rsidR="00000000" w:rsidRPr="00000000">
              <w:rPr>
                <w:rFonts w:ascii="Arial" w:cs="Arial" w:eastAsia="Arial" w:hAnsi="Arial"/>
                <w:rtl w:val="0"/>
              </w:rPr>
              <w:t xml:space="preserve">☐ Em desenvolvimento   ☐ Operacional   </w:t>
            </w:r>
            <w:r w:rsidDel="00000000" w:rsidR="00000000" w:rsidRPr="00000000">
              <w:rPr>
                <w:rFonts w:ascii="Arial" w:cs="Arial" w:eastAsia="Arial" w:hAnsi="Arial"/>
                <w:b w:val="1"/>
                <w:bCs w:val="1"/>
                <w:rtl w:val="0"/>
              </w:rPr>
              <w:t xml:space="preserve">☒ Em escalonamento</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2">
            <w:pPr>
              <w:keepNext w:val="1"/>
              <w:spacing w:after="40" w:before="0" w:lineRule="auto"/>
              <w:jc w:val="left"/>
              <w:rPr/>
            </w:pPr>
            <w:r w:rsidDel="00000000" w:rsidR="00000000" w:rsidRPr="00000000">
              <w:rPr>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3">
            <w:pPr>
              <w:keepNext w:val="1"/>
              <w:spacing w:after="40" w:before="0" w:lineRule="auto"/>
              <w:jc w:val="left"/>
              <w:rPr/>
            </w:pPr>
            <w:r w:rsidDel="00000000" w:rsidR="00000000" w:rsidRPr="00000000">
              <w:rPr>
                <w:rtl w:val="0"/>
              </w:rPr>
              <w:t xml:space="preserve">Potencial de replicabilidade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4">
            <w:pPr>
              <w:keepNext w:val="1"/>
              <w:spacing w:after="40" w:before="0" w:lineRule="auto"/>
              <w:jc w:val="left"/>
              <w:rPr/>
            </w:pPr>
            <w:r w:rsidDel="00000000" w:rsidR="00000000" w:rsidRPr="00000000">
              <w:rPr>
                <w:rFonts w:ascii="Arial" w:cs="Arial" w:eastAsia="Arial" w:hAnsi="Arial"/>
                <w:b w:val="1"/>
                <w:bCs w:val="1"/>
                <w:rtl w:val="0"/>
              </w:rPr>
              <w:t xml:space="preserve">☒ Alto</w:t>
            </w:r>
            <w:sdt>
              <w:sdtPr>
                <w:id w:val="1018785274"/>
                <w:tag w:val="goog_rdk_18"/>
              </w:sdtPr>
              <w:sdtContent>
                <w:r w:rsidDel="00000000" w:rsidR="00000000" w:rsidRPr="00000000">
                  <w:rPr>
                    <w:rFonts w:ascii="Arial Unicode MS" w:cs="Arial Unicode MS" w:eastAsia="Arial Unicode MS" w:hAnsi="Arial Unicode MS"/>
                    <w:rtl w:val="0"/>
                  </w:rPr>
                  <w:t xml:space="preserve">   ☐ Médio   ☐ Baixo   ☐ Não avaliado</w:t>
                </w:r>
              </w:sdtContent>
            </w:sdt>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5">
            <w:pPr>
              <w:keepNext w:val="1"/>
              <w:spacing w:after="40" w:before="0" w:lineRule="auto"/>
              <w:jc w:val="left"/>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6">
            <w:pPr>
              <w:keepNext w:val="1"/>
              <w:spacing w:after="40" w:before="0" w:lineRule="auto"/>
              <w:jc w:val="left"/>
              <w:rPr/>
            </w:pPr>
            <w:r w:rsidDel="00000000" w:rsidR="00000000" w:rsidRPr="00000000">
              <w:rPr>
                <w:rtl w:val="0"/>
              </w:rPr>
              <w:t xml:space="preserve">Potencial de atração de investimentos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7">
            <w:pPr>
              <w:keepNext w:val="1"/>
              <w:spacing w:after="40" w:before="0" w:lineRule="auto"/>
              <w:jc w:val="left"/>
              <w:rPr/>
            </w:pPr>
            <w:r w:rsidDel="00000000" w:rsidR="00000000" w:rsidRPr="00000000">
              <w:rPr>
                <w:rFonts w:ascii="Arial" w:cs="Arial" w:eastAsia="Arial" w:hAnsi="Arial"/>
                <w:b w:val="1"/>
                <w:bCs w:val="1"/>
                <w:rtl w:val="0"/>
              </w:rPr>
              <w:t xml:space="preserve">☒ Alto</w:t>
            </w:r>
            <w:sdt>
              <w:sdtPr>
                <w:id w:val="1431633726"/>
                <w:tag w:val="goog_rdk_19"/>
              </w:sdtPr>
              <w:sdtContent>
                <w:r w:rsidDel="00000000" w:rsidR="00000000" w:rsidRPr="00000000">
                  <w:rPr>
                    <w:rFonts w:ascii="Arial Unicode MS" w:cs="Arial Unicode MS" w:eastAsia="Arial Unicode MS" w:hAnsi="Arial Unicode MS"/>
                    <w:rtl w:val="0"/>
                  </w:rPr>
                  <w:t xml:space="preserve">   ☐ Médio   ☐ Baixo   ☐ Não avaliado</w:t>
                </w:r>
              </w:sdtContent>
            </w:sdt>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8">
            <w:pPr>
              <w:keepNext w:val="1"/>
              <w:spacing w:after="40" w:before="0" w:lineRule="auto"/>
              <w:jc w:val="left"/>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9">
            <w:pPr>
              <w:keepNext w:val="1"/>
              <w:spacing w:after="40" w:before="0" w:lineRule="auto"/>
              <w:jc w:val="left"/>
              <w:rPr/>
            </w:pPr>
            <w:r w:rsidDel="00000000" w:rsidR="00000000" w:rsidRPr="00000000">
              <w:rPr>
                <w:rtl w:val="0"/>
              </w:rPr>
              <w:t xml:space="preserve">Impacto socioambiental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A">
            <w:pPr>
              <w:keepNext w:val="1"/>
              <w:spacing w:after="40" w:before="0" w:lineRule="auto"/>
              <w:jc w:val="left"/>
              <w:rPr/>
            </w:pPr>
            <w:r w:rsidDel="00000000" w:rsidR="00000000" w:rsidRPr="00000000">
              <w:rPr>
                <w:rFonts w:ascii="Arial" w:cs="Arial" w:eastAsia="Arial" w:hAnsi="Arial"/>
                <w:b w:val="1"/>
                <w:bCs w:val="1"/>
                <w:rtl w:val="0"/>
              </w:rPr>
              <w:t xml:space="preserve">☒ Alto</w:t>
            </w:r>
            <w:sdt>
              <w:sdtPr>
                <w:id w:val="2041677628"/>
                <w:tag w:val="goog_rdk_20"/>
              </w:sdtPr>
              <w:sdtContent>
                <w:r w:rsidDel="00000000" w:rsidR="00000000" w:rsidRPr="00000000">
                  <w:rPr>
                    <w:rFonts w:ascii="Arial Unicode MS" w:cs="Arial Unicode MS" w:eastAsia="Arial Unicode MS" w:hAnsi="Arial Unicode MS"/>
                    <w:rtl w:val="0"/>
                  </w:rPr>
                  <w:t xml:space="preserve">   ☐ Médio   ☐ Baixo   ☐ Não avaliado</w:t>
                </w:r>
              </w:sdtContent>
            </w:sdt>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keepNext w:val="1"/>
              <w:spacing w:after="40" w:before="0" w:lineRule="auto"/>
              <w:jc w:val="left"/>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C">
            <w:pPr>
              <w:keepNext w:val="1"/>
              <w:spacing w:after="40" w:before="0" w:lineRule="auto"/>
              <w:jc w:val="left"/>
              <w:rPr/>
            </w:pPr>
            <w:r w:rsidDel="00000000" w:rsidR="00000000" w:rsidRPr="00000000">
              <w:rPr>
                <w:rtl w:val="0"/>
              </w:rPr>
              <w:t xml:space="preserve">Tipo de inovação identificada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D">
            <w:pPr>
              <w:keepNext w:val="1"/>
              <w:spacing w:after="40" w:before="0" w:lineRule="auto"/>
              <w:jc w:val="left"/>
              <w:rPr/>
            </w:pPr>
            <w:r w:rsidDel="00000000" w:rsidR="00000000" w:rsidRPr="00000000">
              <w:rPr>
                <w:rFonts w:ascii="Arial" w:cs="Arial" w:eastAsia="Arial" w:hAnsi="Arial"/>
                <w:rtl w:val="0"/>
              </w:rPr>
              <w:t xml:space="preserve">☐ Tecnológica   </w:t>
            </w:r>
            <w:r w:rsidDel="00000000" w:rsidR="00000000" w:rsidRPr="00000000">
              <w:rPr>
                <w:rFonts w:ascii="Arial" w:cs="Arial" w:eastAsia="Arial" w:hAnsi="Arial"/>
                <w:b w:val="1"/>
                <w:bCs w:val="1"/>
                <w:rtl w:val="0"/>
              </w:rPr>
              <w:t xml:space="preserve">☒ Social/organizacional   ☒ Modelo de negócio ☒ Ambiental/ecológica</w:t>
            </w:r>
            <w:sdt>
              <w:sdtPr>
                <w:id w:val="-1081823498"/>
                <w:tag w:val="goog_rdk_21"/>
              </w:sdtPr>
              <w:sdtContent>
                <w:r w:rsidDel="00000000" w:rsidR="00000000" w:rsidRPr="00000000">
                  <w:rPr>
                    <w:rFonts w:ascii="Arial Unicode MS" w:cs="Arial Unicode MS" w:eastAsia="Arial Unicode MS" w:hAnsi="Arial Unicode MS"/>
                    <w:rtl w:val="0"/>
                  </w:rPr>
                  <w:t xml:space="preserve">   ☐ Política pública   ☐ Outro</w:t>
                </w:r>
              </w:sdtContent>
            </w:sdt>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E">
            <w:pPr>
              <w:keepNext w:val="1"/>
              <w:spacing w:after="40" w:before="0" w:lineRule="auto"/>
              <w:jc w:val="left"/>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F">
            <w:pPr>
              <w:keepNext w:val="1"/>
              <w:spacing w:after="40" w:before="0" w:lineRule="auto"/>
              <w:jc w:val="left"/>
              <w:rPr/>
            </w:pPr>
            <w:r w:rsidDel="00000000" w:rsidR="00000000" w:rsidRPr="00000000">
              <w:rPr>
                <w:rtl w:val="0"/>
              </w:rPr>
              <w:t xml:space="preserve">Alinhamento ao PTE-NE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0">
            <w:pPr>
              <w:keepNext w:val="1"/>
              <w:spacing w:after="40" w:before="0" w:lineRule="auto"/>
              <w:jc w:val="left"/>
              <w:rPr>
                <w:rFonts w:ascii="Arial" w:cs="Arial" w:eastAsia="Arial" w:hAnsi="Arial"/>
              </w:rPr>
            </w:pPr>
            <w:r w:rsidDel="00000000" w:rsidR="00000000" w:rsidRPr="00000000">
              <w:rPr>
                <w:rFonts w:ascii="Arial" w:cs="Arial" w:eastAsia="Arial" w:hAnsi="Arial"/>
                <w:b w:val="1"/>
                <w:bCs w:val="1"/>
                <w:rtl w:val="0"/>
              </w:rPr>
              <w:t xml:space="preserve">☒ Sim — identificados   </w:t>
            </w:r>
            <w:r w:rsidDel="00000000" w:rsidR="00000000" w:rsidRPr="00000000">
              <w:rPr>
                <w:rFonts w:ascii="Arial" w:cs="Arial" w:eastAsia="Arial" w:hAnsi="Arial"/>
                <w:rtl w:val="0"/>
              </w:rPr>
              <w:t xml:space="preserve">☐ Potencial não mapeado   ☐ Não identificada</w:t>
            </w:r>
          </w:p>
        </w:tc>
      </w:tr>
    </w:tbl>
    <w:p w:rsidR="00000000" w:rsidDel="00000000" w:rsidP="00000000" w:rsidRDefault="00000000" w:rsidRPr="00000000" w14:paraId="00000151">
      <w:pPr>
        <w:keepNext w:val="1"/>
        <w:spacing w:after="200" w:before="80" w:line="276" w:lineRule="auto"/>
        <w:jc w:val="left"/>
        <w:rPr>
          <w:b w:val="1"/>
          <w:bCs w:val="1"/>
        </w:rPr>
      </w:pPr>
      <w:r w:rsidDel="00000000" w:rsidR="00000000" w:rsidRPr="00000000">
        <w:rPr>
          <w:b w:val="1"/>
          <w:bCs w:val="1"/>
          <w:rtl w:val="0"/>
        </w:rPr>
        <w:t xml:space="preserve">3.2.5. Síntese analítica</w:t>
      </w:r>
    </w:p>
    <w:p w:rsidR="00000000" w:rsidDel="00000000" w:rsidP="00000000" w:rsidRDefault="00000000" w:rsidRPr="00000000" w14:paraId="00000152">
      <w:pPr>
        <w:keepNext w:val="1"/>
        <w:spacing w:after="200" w:before="0" w:line="276" w:lineRule="auto"/>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153">
      <w:pPr>
        <w:keepNext w:val="1"/>
        <w:spacing w:after="200" w:before="0" w:line="276" w:lineRule="auto"/>
        <w:rPr/>
      </w:pPr>
      <w:r w:rsidDel="00000000" w:rsidR="00000000" w:rsidRPr="00000000">
        <w:rPr>
          <w:rtl w:val="0"/>
        </w:rPr>
        <w:t xml:space="preserve">Arquitetura institucional que sustenta, há 22 anos, um circuito completo de comercialização agroecológica no semiárido potiguar, da feira municipal à compra pública, com governança que assegura por regra a presença de mulheres e jovens nas decisões. A certificação participativa credenciada no MAPA verifica como a renda é repartida dentro da unidade familiar, o que converte um instrumento de conformidade em ferramenta de transformação do trabalho rural.</w:t>
      </w:r>
    </w:p>
    <w:p w:rsidR="00000000" w:rsidDel="00000000" w:rsidP="00000000" w:rsidRDefault="00000000" w:rsidRPr="00000000" w14:paraId="00000154">
      <w:pPr>
        <w:keepNext w:val="1"/>
        <w:spacing w:after="200" w:before="0" w:line="276" w:lineRule="auto"/>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155">
      <w:pPr>
        <w:keepNext w:val="1"/>
        <w:spacing w:after="200" w:before="0" w:line="276" w:lineRule="auto"/>
        <w:rPr/>
      </w:pPr>
      <w:r w:rsidDel="00000000" w:rsidR="00000000" w:rsidRPr="00000000">
        <w:rPr>
          <w:rtl w:val="0"/>
        </w:rPr>
        <w:t xml:space="preserve">A operação depende de capital de giro que a rede não tem: as compras públicas pagam em mais de 30 dias e o agricultor não consegue esperar. Somam-se a logística insuficiente para 33 municípios, a certificação sem suporte digital e a exposição à descontinuidade das políticas de compra.</w:t>
      </w:r>
    </w:p>
    <w:p w:rsidR="00000000" w:rsidDel="00000000" w:rsidP="00000000" w:rsidRDefault="00000000" w:rsidRPr="00000000" w14:paraId="00000156">
      <w:pPr>
        <w:keepNext w:val="1"/>
        <w:spacing w:after="200" w:before="0" w:line="276" w:lineRule="auto"/>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157">
      <w:pPr>
        <w:keepNext w:val="1"/>
        <w:numPr>
          <w:ilvl w:val="0"/>
          <w:numId w:val="67"/>
        </w:numPr>
        <w:spacing w:after="200" w:before="0" w:line="276" w:lineRule="auto"/>
        <w:ind w:left="720" w:hanging="360"/>
        <w:rPr>
          <w:u w:val="none"/>
        </w:rPr>
      </w:pPr>
      <w:r w:rsidDel="00000000" w:rsidR="00000000" w:rsidRPr="00000000">
        <w:rPr>
          <w:rtl w:val="0"/>
        </w:rPr>
        <w:t xml:space="preserve">Estruturar linha de capital de giro que antecipe o pagamento ao agricultor enquanto a compra pública não liquida</w:t>
      </w:r>
    </w:p>
    <w:p w:rsidR="00000000" w:rsidDel="00000000" w:rsidP="00000000" w:rsidRDefault="00000000" w:rsidRPr="00000000" w14:paraId="00000158">
      <w:pPr>
        <w:keepNext w:val="1"/>
        <w:numPr>
          <w:ilvl w:val="0"/>
          <w:numId w:val="67"/>
        </w:numPr>
        <w:spacing w:after="200" w:before="0" w:line="276" w:lineRule="auto"/>
        <w:ind w:left="720" w:hanging="360"/>
        <w:rPr>
          <w:u w:val="none"/>
        </w:rPr>
      </w:pPr>
      <w:r w:rsidDel="00000000" w:rsidR="00000000" w:rsidRPr="00000000">
        <w:rPr>
          <w:rtl w:val="0"/>
        </w:rPr>
        <w:t xml:space="preserve">Apoiar a logística, com frota e rotas compatíveis com a dispersão em 33 municípios</w:t>
      </w:r>
    </w:p>
    <w:p w:rsidR="00000000" w:rsidDel="00000000" w:rsidP="00000000" w:rsidRDefault="00000000" w:rsidRPr="00000000" w14:paraId="00000159">
      <w:pPr>
        <w:keepNext w:val="1"/>
        <w:numPr>
          <w:ilvl w:val="0"/>
          <w:numId w:val="67"/>
        </w:numPr>
        <w:spacing w:after="200" w:before="0" w:line="276" w:lineRule="auto"/>
        <w:ind w:left="720" w:hanging="360"/>
        <w:rPr>
          <w:u w:val="none"/>
        </w:rPr>
      </w:pPr>
      <w:r w:rsidDel="00000000" w:rsidR="00000000" w:rsidRPr="00000000">
        <w:rPr>
          <w:rtl w:val="0"/>
        </w:rPr>
        <w:t xml:space="preserve">Desenvolver sistema digital de certificação participativa e rastreabilidade, com registro em campo</w:t>
      </w:r>
    </w:p>
    <w:p w:rsidR="00000000" w:rsidDel="00000000" w:rsidP="00000000" w:rsidRDefault="00000000" w:rsidRPr="00000000" w14:paraId="0000015A">
      <w:pPr>
        <w:keepNext w:val="1"/>
        <w:numPr>
          <w:ilvl w:val="0"/>
          <w:numId w:val="67"/>
        </w:numPr>
        <w:spacing w:after="200" w:before="0" w:line="276" w:lineRule="auto"/>
        <w:ind w:left="720" w:hanging="360"/>
        <w:rPr>
          <w:u w:val="none"/>
        </w:rPr>
      </w:pPr>
      <w:r w:rsidDel="00000000" w:rsidR="00000000" w:rsidRPr="00000000">
        <w:rPr>
          <w:rtl w:val="0"/>
        </w:rPr>
        <w:t xml:space="preserve">Financiar o beneficiamento do algodão agroecológico e apoiar a publicação da metodologia da rede</w:t>
      </w:r>
    </w:p>
    <w:tbl>
      <w:tblPr>
        <w:tblStyle w:val="Table3"/>
        <w:tblW w:w="6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35"/>
        <w:tblGridChange w:id="0">
          <w:tblGrid>
            <w:gridCol w:w="6435"/>
          </w:tblGrid>
        </w:tblGridChange>
      </w:tblGrid>
      <w:tr>
        <w:trPr>
          <w:cantSplit w:val="0"/>
          <w:trHeight w:val="36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keepNext w:val="1"/>
              <w:spacing w:after="0" w:before="0" w:lineRule="auto"/>
              <w:ind w:right="-3271.0629921259842"/>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47626</wp:posOffset>
                  </wp:positionV>
                  <wp:extent cx="3835400" cy="2159000"/>
                  <wp:effectExtent b="0" l="0" r="0" t="0"/>
                  <wp:wrapSquare wrapText="bothSides" distB="114300" distT="114300" distL="114300" distR="114300"/>
                  <wp:docPr id="1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3835400" cy="2159000"/>
                          </a:xfrm>
                          <a:prstGeom prst="rect"/>
                          <a:ln/>
                        </pic:spPr>
                      </pic:pic>
                    </a:graphicData>
                  </a:graphic>
                </wp:anchor>
              </w:drawing>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keepNext w:val="1"/>
              <w:spacing w:after="0" w:before="0" w:lineRule="auto"/>
              <w:ind w:right="-3271.0629921259842"/>
              <w:jc w:val="center"/>
              <w:rPr>
                <w:i w:val="1"/>
                <w:iCs w:val="1"/>
                <w:sz w:val="18"/>
                <w:szCs w:val="18"/>
              </w:rPr>
            </w:pPr>
            <w:r w:rsidDel="00000000" w:rsidR="00000000" w:rsidRPr="00000000">
              <w:rPr>
                <w:i w:val="1"/>
                <w:iCs w:val="1"/>
                <w:sz w:val="18"/>
                <w:szCs w:val="18"/>
                <w:rtl w:val="0"/>
              </w:rPr>
              <w:t xml:space="preserve">Feira agroecológica no Mercado da Agricultura Familiar, em Natal/RN.</w:t>
            </w:r>
          </w:p>
        </w:tc>
      </w:tr>
      <w:tr>
        <w:trPr>
          <w:cantSplit w:val="0"/>
          <w:trHeight w:val="3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keepNext w:val="1"/>
              <w:spacing w:after="160" w:before="0" w:lineRule="auto"/>
              <w:ind w:right="-3271.0629921259842"/>
              <w:jc w:val="center"/>
              <w:rPr/>
            </w:pPr>
            <w:r w:rsidDel="00000000" w:rsidR="00000000" w:rsidRPr="00000000">
              <w:rPr/>
              <w:drawing>
                <wp:inline distB="114300" distT="114300" distL="114300" distR="114300">
                  <wp:extent cx="3759200" cy="2120900"/>
                  <wp:effectExtent b="0" l="0" r="0" t="0"/>
                  <wp:docPr id="21"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3759200" cy="2120900"/>
                          </a:xfrm>
                          <a:prstGeom prst="rect"/>
                          <a:ln/>
                        </pic:spPr>
                      </pic:pic>
                    </a:graphicData>
                  </a:graphic>
                </wp:inline>
              </w:drawing>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keepNext w:val="1"/>
              <w:spacing w:after="160" w:before="0" w:lineRule="auto"/>
              <w:ind w:right="-3271.0629921259842"/>
              <w:jc w:val="center"/>
              <w:rPr>
                <w:i w:val="1"/>
                <w:iCs w:val="1"/>
                <w:sz w:val="18"/>
                <w:szCs w:val="18"/>
              </w:rPr>
            </w:pPr>
            <w:r w:rsidDel="00000000" w:rsidR="00000000" w:rsidRPr="00000000">
              <w:rPr>
                <w:i w:val="1"/>
                <w:iCs w:val="1"/>
                <w:sz w:val="18"/>
                <w:szCs w:val="18"/>
                <w:rtl w:val="0"/>
              </w:rPr>
              <w:t xml:space="preserve">Entrevista com a direção da cooperativa, na sede do Mercado da Agricultura Familiar, em Natal/RN.</w:t>
            </w:r>
          </w:p>
        </w:tc>
      </w:tr>
    </w:tbl>
    <w:p w:rsidR="00000000" w:rsidDel="00000000" w:rsidP="00000000" w:rsidRDefault="00000000" w:rsidRPr="00000000" w14:paraId="0000015F">
      <w:pPr>
        <w:keepNext w:val="1"/>
        <w:spacing w:after="200" w:before="0" w:lineRule="auto"/>
        <w:jc w:val="left"/>
        <w:rPr/>
      </w:pPr>
      <w:r w:rsidDel="00000000" w:rsidR="00000000" w:rsidRPr="00000000">
        <w:rPr>
          <w:rtl w:val="0"/>
        </w:rPr>
      </w:r>
    </w:p>
    <w:p w:rsidR="00000000" w:rsidDel="00000000" w:rsidP="00000000" w:rsidRDefault="00000000" w:rsidRPr="00000000" w14:paraId="00000160">
      <w:pPr>
        <w:pStyle w:val="Heading2"/>
        <w:keepNext w:val="1"/>
        <w:spacing w:after="200" w:before="0" w:lineRule="auto"/>
        <w:jc w:val="left"/>
        <w:rPr/>
      </w:pPr>
      <w:bookmarkStart w:colFirst="0" w:colLast="0" w:name="_heading=h.le3x4t5qcmgs" w:id="5"/>
      <w:bookmarkEnd w:id="5"/>
      <w:r w:rsidDel="00000000" w:rsidR="00000000" w:rsidRPr="00000000">
        <w:rPr>
          <w:rtl w:val="0"/>
        </w:rPr>
        <w:t xml:space="preserve">3.3. Sistema Metroviário do Ceará</w:t>
      </w:r>
    </w:p>
    <w:p w:rsidR="00000000" w:rsidDel="00000000" w:rsidP="00000000" w:rsidRDefault="00000000" w:rsidRPr="00000000" w14:paraId="00000161">
      <w:pPr>
        <w:shd w:fill="ffffff" w:val="clear"/>
        <w:spacing w:after="200" w:before="0" w:line="276" w:lineRule="auto"/>
        <w:rPr>
          <w:b w:val="1"/>
          <w:bCs w:val="1"/>
        </w:rPr>
      </w:pPr>
      <w:r w:rsidDel="00000000" w:rsidR="00000000" w:rsidRPr="00000000">
        <w:rPr>
          <w:b w:val="1"/>
          <w:bCs w:val="1"/>
          <w:rtl w:val="0"/>
        </w:rPr>
        <w:t xml:space="preserve">3.3.1. Identificação da iniciativa</w:t>
      </w:r>
    </w:p>
    <w:p w:rsidR="00000000" w:rsidDel="00000000" w:rsidP="00000000" w:rsidRDefault="00000000" w:rsidRPr="00000000" w14:paraId="00000162">
      <w:pPr>
        <w:numPr>
          <w:ilvl w:val="0"/>
          <w:numId w:val="63"/>
        </w:numPr>
        <w:shd w:fill="ffffff" w:val="clear"/>
        <w:spacing w:after="200" w:before="0" w:line="276" w:lineRule="auto"/>
        <w:ind w:left="720" w:hanging="360"/>
        <w:rPr>
          <w:rFonts w:ascii="Calibri" w:cs="Calibri" w:eastAsia="Calibri" w:hAnsi="Calibri"/>
        </w:rPr>
      </w:pPr>
      <w:r w:rsidDel="00000000" w:rsidR="00000000" w:rsidRPr="00000000">
        <w:rPr>
          <w:b w:val="1"/>
          <w:bCs w:val="1"/>
          <w:rtl w:val="0"/>
        </w:rPr>
        <w:t xml:space="preserve">Nome da iniciativa:</w:t>
      </w:r>
      <w:r w:rsidDel="00000000" w:rsidR="00000000" w:rsidRPr="00000000">
        <w:rPr>
          <w:rtl w:val="0"/>
        </w:rPr>
        <w:t xml:space="preserve"> </w:t>
      </w:r>
      <w:r w:rsidDel="00000000" w:rsidR="00000000" w:rsidRPr="00000000">
        <w:rPr>
          <w:sz w:val="26"/>
          <w:szCs w:val="26"/>
          <w:rtl w:val="0"/>
        </w:rPr>
        <w:t xml:space="preserve">Sistema Metroviário do Ceará</w:t>
      </w:r>
      <w:r w:rsidDel="00000000" w:rsidR="00000000" w:rsidRPr="00000000">
        <w:rPr>
          <w:rtl w:val="0"/>
        </w:rPr>
      </w:r>
    </w:p>
    <w:p w:rsidR="00000000" w:rsidDel="00000000" w:rsidP="00000000" w:rsidRDefault="00000000" w:rsidRPr="00000000" w14:paraId="00000163">
      <w:pPr>
        <w:numPr>
          <w:ilvl w:val="0"/>
          <w:numId w:val="63"/>
        </w:numPr>
        <w:shd w:fill="ffffff" w:val="clear"/>
        <w:spacing w:after="200" w:before="0" w:line="276" w:lineRule="auto"/>
        <w:ind w:left="720" w:hanging="360"/>
        <w:rPr>
          <w:rFonts w:ascii="Calibri" w:cs="Calibri" w:eastAsia="Calibri" w:hAnsi="Calibri"/>
        </w:rPr>
      </w:pPr>
      <w:r w:rsidDel="00000000" w:rsidR="00000000" w:rsidRPr="00000000">
        <w:rPr>
          <w:b w:val="1"/>
          <w:bCs w:val="1"/>
          <w:rtl w:val="0"/>
        </w:rPr>
        <w:t xml:space="preserve">Localização:</w:t>
      </w:r>
      <w:r w:rsidDel="00000000" w:rsidR="00000000" w:rsidRPr="00000000">
        <w:rPr>
          <w:rtl w:val="0"/>
        </w:rPr>
        <w:t xml:space="preserve"> Três regiões do Ceará (Regiões Metropolitanas de Sobral, Fortaleza e do Cariri)</w:t>
      </w:r>
    </w:p>
    <w:p w:rsidR="00000000" w:rsidDel="00000000" w:rsidP="00000000" w:rsidRDefault="00000000" w:rsidRPr="00000000" w14:paraId="00000164">
      <w:pPr>
        <w:numPr>
          <w:ilvl w:val="0"/>
          <w:numId w:val="63"/>
        </w:numPr>
        <w:shd w:fill="ffffff" w:val="clear"/>
        <w:spacing w:after="200" w:before="0" w:line="276" w:lineRule="auto"/>
        <w:ind w:left="720" w:hanging="360"/>
        <w:rPr>
          <w:rFonts w:ascii="Calibri" w:cs="Calibri" w:eastAsia="Calibri" w:hAnsi="Calibri"/>
        </w:rPr>
      </w:pPr>
      <w:r w:rsidDel="00000000" w:rsidR="00000000" w:rsidRPr="00000000">
        <w:rPr>
          <w:b w:val="1"/>
          <w:bCs w:val="1"/>
          <w:rtl w:val="0"/>
        </w:rPr>
        <w:t xml:space="preserve">Organização responsável:</w:t>
      </w:r>
      <w:r w:rsidDel="00000000" w:rsidR="00000000" w:rsidRPr="00000000">
        <w:rPr>
          <w:rtl w:val="0"/>
        </w:rPr>
        <w:t xml:space="preserve"> Cia Cearense de Transportes Metropolitanos </w:t>
      </w:r>
    </w:p>
    <w:p w:rsidR="00000000" w:rsidDel="00000000" w:rsidP="00000000" w:rsidRDefault="00000000" w:rsidRPr="00000000" w14:paraId="00000165">
      <w:pPr>
        <w:numPr>
          <w:ilvl w:val="0"/>
          <w:numId w:val="63"/>
        </w:numPr>
        <w:shd w:fill="ffffff" w:val="clear"/>
        <w:spacing w:after="200" w:before="0" w:lineRule="auto"/>
        <w:ind w:left="720" w:hanging="360"/>
        <w:jc w:val="left"/>
        <w:rPr/>
      </w:pPr>
      <w:r w:rsidDel="00000000" w:rsidR="00000000" w:rsidRPr="00000000">
        <w:rPr>
          <w:b w:val="1"/>
          <w:bCs w:val="1"/>
          <w:rtl w:val="0"/>
        </w:rPr>
        <w:t xml:space="preserve">Pessoa entrevistada e função</w:t>
      </w:r>
      <w:r w:rsidDel="00000000" w:rsidR="00000000" w:rsidRPr="00000000">
        <w:rPr>
          <w:rtl w:val="0"/>
        </w:rPr>
        <w:t xml:space="preserve">: Edilson Aragão (Diretor de tecnologias); Plínio Saboia (Diretor Presidente);  Oscar Gameiro (Diretor de operação e manutenção); Marcos Aurélio (Diretor geral).</w:t>
      </w:r>
      <w:r w:rsidDel="00000000" w:rsidR="00000000" w:rsidRPr="00000000">
        <w:rPr>
          <w:rtl w:val="0"/>
        </w:rPr>
      </w:r>
    </w:p>
    <w:p w:rsidR="00000000" w:rsidDel="00000000" w:rsidP="00000000" w:rsidRDefault="00000000" w:rsidRPr="00000000" w14:paraId="00000166">
      <w:pPr>
        <w:numPr>
          <w:ilvl w:val="0"/>
          <w:numId w:val="63"/>
        </w:numPr>
        <w:shd w:fill="ffffff" w:val="clear"/>
        <w:spacing w:after="200" w:before="0" w:lineRule="auto"/>
        <w:ind w:left="720" w:hanging="360"/>
        <w:jc w:val="left"/>
        <w:rPr/>
      </w:pPr>
      <w:r w:rsidDel="00000000" w:rsidR="00000000" w:rsidRPr="00000000">
        <w:rPr>
          <w:b w:val="1"/>
          <w:bCs w:val="1"/>
          <w:rtl w:val="0"/>
        </w:rPr>
        <w:t xml:space="preserve">Contatos:</w:t>
      </w:r>
      <w:r w:rsidDel="00000000" w:rsidR="00000000" w:rsidRPr="00000000">
        <w:rPr>
          <w:rtl w:val="0"/>
        </w:rPr>
        <w:t xml:space="preserve"> </w:t>
      </w:r>
      <w:hyperlink r:id="rId14">
        <w:r w:rsidDel="00000000" w:rsidR="00000000" w:rsidRPr="00000000">
          <w:rPr>
            <w:u w:val="single"/>
            <w:rtl w:val="0"/>
          </w:rPr>
          <w:t xml:space="preserve">joseane.gondim@metrofor.ce.gov.br</w:t>
        </w:r>
      </w:hyperlink>
      <w:r w:rsidDel="00000000" w:rsidR="00000000" w:rsidRPr="00000000">
        <w:rPr>
          <w:rtl w:val="0"/>
        </w:rPr>
        <w:t xml:space="preserve">; 85 9983-4844</w:t>
      </w:r>
    </w:p>
    <w:p w:rsidR="00000000" w:rsidDel="00000000" w:rsidP="00000000" w:rsidRDefault="00000000" w:rsidRPr="00000000" w14:paraId="00000167">
      <w:pPr>
        <w:numPr>
          <w:ilvl w:val="0"/>
          <w:numId w:val="63"/>
        </w:numPr>
        <w:shd w:fill="ffffff" w:val="clear"/>
        <w:spacing w:after="200" w:before="0" w:lineRule="auto"/>
        <w:ind w:left="720" w:hanging="360"/>
        <w:jc w:val="left"/>
        <w:rPr/>
      </w:pPr>
      <w:r w:rsidDel="00000000" w:rsidR="00000000" w:rsidRPr="00000000">
        <w:rPr>
          <w:b w:val="1"/>
          <w:bCs w:val="1"/>
          <w:rtl w:val="0"/>
        </w:rPr>
        <w:t xml:space="preserve">Eixo(s) do PTE-NE:</w:t>
      </w:r>
      <w:r w:rsidDel="00000000" w:rsidR="00000000" w:rsidRPr="00000000">
        <w:rPr>
          <w:rtl w:val="0"/>
        </w:rPr>
        <w:t xml:space="preserve"> Nova infraestrutura Verde-azul e adaptação climática e Transição energética (secundário)</w:t>
      </w:r>
    </w:p>
    <w:p w:rsidR="00000000" w:rsidDel="00000000" w:rsidP="00000000" w:rsidRDefault="00000000" w:rsidRPr="00000000" w14:paraId="00000168">
      <w:pPr>
        <w:numPr>
          <w:ilvl w:val="0"/>
          <w:numId w:val="63"/>
        </w:numPr>
        <w:shd w:fill="ffffff" w:val="clear"/>
        <w:spacing w:after="200" w:before="0" w:lineRule="auto"/>
        <w:ind w:left="720" w:hanging="360"/>
        <w:jc w:val="left"/>
        <w:rPr>
          <w:b w:val="1"/>
          <w:bCs w:val="1"/>
        </w:rPr>
      </w:pPr>
      <w:r w:rsidDel="00000000" w:rsidR="00000000" w:rsidRPr="00000000">
        <w:rPr>
          <w:b w:val="1"/>
          <w:bCs w:val="1"/>
          <w:rtl w:val="0"/>
        </w:rPr>
        <w:t xml:space="preserve">Setor (Cadeia produtiva): </w:t>
      </w:r>
      <w:r w:rsidDel="00000000" w:rsidR="00000000" w:rsidRPr="00000000">
        <w:rPr>
          <w:rtl w:val="0"/>
        </w:rPr>
        <w:t xml:space="preserve">Mobilidade urbana, transporte público sobre trilhos</w:t>
      </w:r>
    </w:p>
    <w:p w:rsidR="00000000" w:rsidDel="00000000" w:rsidP="00000000" w:rsidRDefault="00000000" w:rsidRPr="00000000" w14:paraId="00000169">
      <w:pPr>
        <w:numPr>
          <w:ilvl w:val="0"/>
          <w:numId w:val="63"/>
        </w:numPr>
        <w:shd w:fill="ffffff" w:val="clear"/>
        <w:spacing w:after="200" w:before="0" w:lineRule="auto"/>
        <w:ind w:left="720" w:hanging="360"/>
        <w:jc w:val="left"/>
        <w:rPr>
          <w:b w:val="1"/>
          <w:bCs w:val="1"/>
        </w:rPr>
      </w:pPr>
      <w:r w:rsidDel="00000000" w:rsidR="00000000" w:rsidRPr="00000000">
        <w:rPr>
          <w:b w:val="1"/>
          <w:bCs w:val="1"/>
          <w:rtl w:val="0"/>
        </w:rPr>
        <w:t xml:space="preserve">Público beneficiário: </w:t>
      </w:r>
      <w:r w:rsidDel="00000000" w:rsidR="00000000" w:rsidRPr="00000000">
        <w:rPr>
          <w:rtl w:val="0"/>
        </w:rPr>
        <w:t xml:space="preserve">População das regiões metropolitanas de Fortaleza (4 municípios), Cariri (3 municípios) e Sobral; estimativa de 16,4 milhões de passageiros/ano (2025)</w:t>
      </w:r>
    </w:p>
    <w:p w:rsidR="00000000" w:rsidDel="00000000" w:rsidP="00000000" w:rsidRDefault="00000000" w:rsidRPr="00000000" w14:paraId="0000016A">
      <w:pPr>
        <w:shd w:fill="ffffff" w:val="clear"/>
        <w:spacing w:after="200" w:before="0" w:lineRule="auto"/>
        <w:ind w:left="720" w:firstLine="0"/>
        <w:jc w:val="left"/>
        <w:rPr/>
      </w:pPr>
      <w:r w:rsidDel="00000000" w:rsidR="00000000" w:rsidRPr="00000000">
        <w:rPr>
          <w:rtl w:val="0"/>
        </w:rPr>
      </w:r>
    </w:p>
    <w:p w:rsidR="00000000" w:rsidDel="00000000" w:rsidP="00000000" w:rsidRDefault="00000000" w:rsidRPr="00000000" w14:paraId="0000016B">
      <w:pPr>
        <w:shd w:fill="ffffff" w:val="clear"/>
        <w:spacing w:after="200" w:before="0" w:line="276" w:lineRule="auto"/>
        <w:rPr>
          <w:b w:val="1"/>
          <w:bCs w:val="1"/>
        </w:rPr>
      </w:pPr>
      <w:r w:rsidDel="00000000" w:rsidR="00000000" w:rsidRPr="00000000">
        <w:rPr>
          <w:b w:val="1"/>
          <w:bCs w:val="1"/>
          <w:rtl w:val="0"/>
        </w:rPr>
        <w:t xml:space="preserve">3.1.2. Caracterização da iniciativa</w:t>
      </w:r>
    </w:p>
    <w:p w:rsidR="00000000" w:rsidDel="00000000" w:rsidP="00000000" w:rsidRDefault="00000000" w:rsidRPr="00000000" w14:paraId="0000016C">
      <w:pPr>
        <w:shd w:fill="ffffff" w:val="clear"/>
        <w:spacing w:after="200" w:before="0" w:line="276" w:lineRule="auto"/>
        <w:rPr>
          <w:b w:val="1"/>
          <w:bCs w:val="1"/>
        </w:rPr>
      </w:pPr>
      <w:r w:rsidDel="00000000" w:rsidR="00000000" w:rsidRPr="00000000">
        <w:rPr>
          <w:b w:val="1"/>
          <w:bCs w:val="1"/>
          <w:rtl w:val="0"/>
        </w:rPr>
        <w:t xml:space="preserve">Origem e histórico</w:t>
      </w:r>
    </w:p>
    <w:p w:rsidR="00000000" w:rsidDel="00000000" w:rsidP="00000000" w:rsidRDefault="00000000" w:rsidRPr="00000000" w14:paraId="0000016D">
      <w:pPr>
        <w:spacing w:after="200" w:before="0" w:line="276" w:lineRule="auto"/>
        <w:rPr/>
      </w:pPr>
      <w:r w:rsidDel="00000000" w:rsidR="00000000" w:rsidRPr="00000000">
        <w:rPr>
          <w:rtl w:val="0"/>
        </w:rPr>
        <w:t xml:space="preserve">O Sistema Metroferroviário do Ceará tem suas raízes na operação da CBTU (Companhia Brasileira de Trens Urbanos), que gerenciava o transporte ferroviário na Região Metropolitana de Fortaleza até o final da década de 1990. Em 1997, foi criado o METROFOR como uma Sociedade de Economia Mista, e em junho de 2002, a operação foi efetivamente transferida da CBTU para a companhia estadual, com a cessão de funcionárias e funcionários, patrimônio e atribuições. O Ceará foi o único estado do Nordeste, que avançou no processo de descentralização do transporte ferroviário, constituindo uma empresa estadual própria.</w:t>
      </w:r>
    </w:p>
    <w:p w:rsidR="00000000" w:rsidDel="00000000" w:rsidP="00000000" w:rsidRDefault="00000000" w:rsidRPr="00000000" w14:paraId="0000016E">
      <w:pPr>
        <w:spacing w:after="200" w:before="0" w:line="276" w:lineRule="auto"/>
        <w:rPr/>
      </w:pPr>
      <w:r w:rsidDel="00000000" w:rsidR="00000000" w:rsidRPr="00000000">
        <w:rPr>
          <w:rtl w:val="0"/>
        </w:rPr>
        <w:t xml:space="preserve">O sistema atual opera em três regiões de maior atividade econômica do Ceará, incluindo a região metropolitana da capital, Fortaleza. São 62 duas estações, distribuídas em 85,5 quilômetros de vias férreas, constituindo a maior infraestrutura metroviária do Nordeste, atendendo mais de 56 mil pessoas todos os dias, nas cidades de Fortaleza, Caucaia, Maracanaú, Pacatuba, Sobral, Juazeiro do Norte e Crato. </w:t>
      </w:r>
    </w:p>
    <w:p w:rsidR="00000000" w:rsidDel="00000000" w:rsidP="00000000" w:rsidRDefault="00000000" w:rsidRPr="00000000" w14:paraId="0000016F">
      <w:pPr>
        <w:spacing w:after="200" w:before="0" w:line="276" w:lineRule="auto"/>
        <w:rPr/>
      </w:pPr>
      <w:r w:rsidDel="00000000" w:rsidR="00000000" w:rsidRPr="00000000">
        <w:rPr>
          <w:rtl w:val="0"/>
        </w:rPr>
        <w:t xml:space="preserve">O processo de expansão contou com aportes do governo federal (via convênios com a CBTU), do governo estadual e, em algumas fases, com financiamento do BNDES. Atualmente, estão em implantação, em Fortaleza, da Linha Leste (7,2 km, totalmente subterrânea, com tuneladoras) e do Ramal Castelão (extensão do aeroporto ao estádio), com previsão de conclusão até 2028.</w:t>
      </w:r>
      <w:r w:rsidDel="00000000" w:rsidR="00000000" w:rsidRPr="00000000">
        <w:rPr>
          <w:rtl w:val="0"/>
        </w:rPr>
      </w:r>
    </w:p>
    <w:p w:rsidR="00000000" w:rsidDel="00000000" w:rsidP="00000000" w:rsidRDefault="00000000" w:rsidRPr="00000000" w14:paraId="00000170">
      <w:pPr>
        <w:shd w:fill="ffffff" w:val="clear"/>
        <w:spacing w:after="200" w:before="0" w:line="276" w:lineRule="auto"/>
        <w:rPr>
          <w:b w:val="1"/>
          <w:bCs w:val="1"/>
        </w:rPr>
      </w:pPr>
      <w:r w:rsidDel="00000000" w:rsidR="00000000" w:rsidRPr="00000000">
        <w:rPr>
          <w:rtl w:val="0"/>
        </w:rPr>
      </w:r>
    </w:p>
    <w:p w:rsidR="00000000" w:rsidDel="00000000" w:rsidP="00000000" w:rsidRDefault="00000000" w:rsidRPr="00000000" w14:paraId="00000171">
      <w:pPr>
        <w:shd w:fill="ffffff" w:val="clear"/>
        <w:spacing w:after="200" w:before="0" w:line="276"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172">
      <w:pPr>
        <w:shd w:fill="ffffff" w:val="clear"/>
        <w:spacing w:after="200" w:before="0" w:line="276" w:lineRule="auto"/>
        <w:rPr/>
      </w:pPr>
      <w:r w:rsidDel="00000000" w:rsidR="00000000" w:rsidRPr="00000000">
        <w:rPr>
          <w:rtl w:val="0"/>
        </w:rPr>
        <w:t xml:space="preserve">Modernizar e expandir o sistema de transporte sobre trilhos no estado, respondendo à crescente demanda por mobilidade urbana e à constatação de que o transporte ferroviário é política de inclusão social e desenvolvimento sustentável.</w:t>
      </w:r>
    </w:p>
    <w:p w:rsidR="00000000" w:rsidDel="00000000" w:rsidP="00000000" w:rsidRDefault="00000000" w:rsidRPr="00000000" w14:paraId="00000173">
      <w:pPr>
        <w:shd w:fill="ffffff" w:val="clear"/>
        <w:spacing w:after="200" w:before="0" w:line="276" w:lineRule="auto"/>
        <w:rPr/>
      </w:pPr>
      <w:r w:rsidDel="00000000" w:rsidR="00000000" w:rsidRPr="00000000">
        <w:rPr>
          <w:rtl w:val="0"/>
        </w:rPr>
        <w:t xml:space="preserve">Seus </w:t>
      </w:r>
      <w:r w:rsidDel="00000000" w:rsidR="00000000" w:rsidRPr="00000000">
        <w:rPr>
          <w:b w:val="1"/>
          <w:bCs w:val="1"/>
          <w:rtl w:val="0"/>
        </w:rPr>
        <w:t xml:space="preserve">objetivos estratégicos</w:t>
      </w:r>
      <w:r w:rsidDel="00000000" w:rsidR="00000000" w:rsidRPr="00000000">
        <w:rPr>
          <w:rtl w:val="0"/>
        </w:rPr>
        <w:t xml:space="preserve"> incluem:</w:t>
      </w:r>
    </w:p>
    <w:p w:rsidR="00000000" w:rsidDel="00000000" w:rsidP="00000000" w:rsidRDefault="00000000" w:rsidRPr="00000000" w14:paraId="00000174">
      <w:pPr>
        <w:numPr>
          <w:ilvl w:val="0"/>
          <w:numId w:val="16"/>
        </w:numPr>
        <w:shd w:fill="ffffff" w:val="clear"/>
        <w:spacing w:after="200" w:before="0" w:line="276" w:lineRule="auto"/>
        <w:ind w:left="720" w:hanging="360"/>
        <w:rPr/>
      </w:pPr>
      <w:r w:rsidDel="00000000" w:rsidR="00000000" w:rsidRPr="00000000">
        <w:rPr>
          <w:rtl w:val="0"/>
        </w:rPr>
        <w:t xml:space="preserve">Ampliar a mobilidade urbana no estado com transporte de alta capacidade que reduza os deslocamentos, conecte diferentes regiões metropolitanas e integre-se a outros modais (ônibus, bicicletas);</w:t>
      </w:r>
    </w:p>
    <w:p w:rsidR="00000000" w:rsidDel="00000000" w:rsidP="00000000" w:rsidRDefault="00000000" w:rsidRPr="00000000" w14:paraId="00000175">
      <w:pPr>
        <w:numPr>
          <w:ilvl w:val="0"/>
          <w:numId w:val="16"/>
        </w:numPr>
        <w:shd w:fill="ffffff" w:val="clear"/>
        <w:spacing w:after="200" w:before="0" w:line="276" w:lineRule="auto"/>
        <w:ind w:left="720" w:hanging="360"/>
        <w:rPr/>
      </w:pPr>
      <w:r w:rsidDel="00000000" w:rsidR="00000000" w:rsidRPr="00000000">
        <w:rPr>
          <w:rtl w:val="0"/>
        </w:rPr>
        <w:t xml:space="preserve">Reduzir emissões de gases de efeito estufa, o consumo de combustíveis fósseis, os acidentes de trânsito e os custos com manutenção de vias;</w:t>
      </w:r>
    </w:p>
    <w:p w:rsidR="00000000" w:rsidDel="00000000" w:rsidP="00000000" w:rsidRDefault="00000000" w:rsidRPr="00000000" w14:paraId="00000176">
      <w:pPr>
        <w:numPr>
          <w:ilvl w:val="0"/>
          <w:numId w:val="16"/>
        </w:numPr>
        <w:shd w:fill="ffffff" w:val="clear"/>
        <w:spacing w:after="200" w:before="0" w:line="276" w:lineRule="auto"/>
        <w:ind w:left="720" w:hanging="360"/>
        <w:rPr/>
      </w:pPr>
      <w:r w:rsidDel="00000000" w:rsidR="00000000" w:rsidRPr="00000000">
        <w:rPr>
          <w:rtl w:val="0"/>
        </w:rPr>
        <w:t xml:space="preserve">Implantar sistemas de bilhetagem eletrônica, monitoramento por vídeo, trens elétricos, e planejar a transição para energias limpas e sistemas automatizados;</w:t>
      </w:r>
    </w:p>
    <w:p w:rsidR="00000000" w:rsidDel="00000000" w:rsidP="00000000" w:rsidRDefault="00000000" w:rsidRPr="00000000" w14:paraId="00000177">
      <w:pPr>
        <w:numPr>
          <w:ilvl w:val="0"/>
          <w:numId w:val="16"/>
        </w:numPr>
        <w:shd w:fill="ffffff" w:val="clear"/>
        <w:spacing w:after="200" w:before="0" w:line="276" w:lineRule="auto"/>
        <w:ind w:left="720" w:hanging="360"/>
        <w:rPr/>
      </w:pPr>
      <w:r w:rsidDel="00000000" w:rsidR="00000000" w:rsidRPr="00000000">
        <w:rPr>
          <w:rtl w:val="0"/>
        </w:rPr>
        <w:t xml:space="preserve">Enfrentar é a degradação da mobilidade urbana na Região Metropolitana de Fortaleza, caracterizada pelo aumento do número de veículos individuais (carros e motos), congestionamentos, acidentes e poluição. </w:t>
      </w:r>
    </w:p>
    <w:p w:rsidR="00000000" w:rsidDel="00000000" w:rsidP="00000000" w:rsidRDefault="00000000" w:rsidRPr="00000000" w14:paraId="00000178">
      <w:pPr>
        <w:shd w:fill="ffffff" w:val="clear"/>
        <w:spacing w:after="200" w:before="0" w:line="276" w:lineRule="auto"/>
        <w:ind w:left="720" w:firstLine="0"/>
        <w:rPr/>
      </w:pPr>
      <w:r w:rsidDel="00000000" w:rsidR="00000000" w:rsidRPr="00000000">
        <w:rPr>
          <w:rtl w:val="0"/>
        </w:rPr>
      </w:r>
    </w:p>
    <w:p w:rsidR="00000000" w:rsidDel="00000000" w:rsidP="00000000" w:rsidRDefault="00000000" w:rsidRPr="00000000" w14:paraId="00000179">
      <w:pPr>
        <w:shd w:fill="ffffff" w:val="clear"/>
        <w:spacing w:after="200" w:before="0" w:line="276" w:lineRule="auto"/>
        <w:rPr>
          <w:b w:val="1"/>
          <w:bCs w:val="1"/>
        </w:rPr>
      </w:pPr>
      <w:r w:rsidDel="00000000" w:rsidR="00000000" w:rsidRPr="00000000">
        <w:rPr>
          <w:b w:val="1"/>
          <w:bCs w:val="1"/>
          <w:rtl w:val="0"/>
        </w:rPr>
        <w:t xml:space="preserve">Estrutura organizacional e principais atividades</w:t>
      </w:r>
    </w:p>
    <w:p w:rsidR="00000000" w:rsidDel="00000000" w:rsidP="00000000" w:rsidRDefault="00000000" w:rsidRPr="00000000" w14:paraId="0000017A">
      <w:pPr>
        <w:shd w:fill="ffffff" w:val="clear"/>
        <w:spacing w:after="200" w:before="0" w:line="276" w:lineRule="auto"/>
        <w:rPr/>
      </w:pPr>
      <w:r w:rsidDel="00000000" w:rsidR="00000000" w:rsidRPr="00000000">
        <w:rPr>
          <w:rtl w:val="0"/>
        </w:rPr>
        <w:t xml:space="preserve">A empresa é governada por um Conselho de Administração (acionista majoritário, o Governo do Estado). A diretoria executiva é composta por cargos comissionados, com indicação governamental, e é dividida em diretorias. Além de uma equipe de mais de 400 funcionárias e funcionários (efetivos, comissionados, cedidos, estagiários, jovens aprendizes), além de mais de 100 terceirizados.</w:t>
      </w:r>
    </w:p>
    <w:p w:rsidR="00000000" w:rsidDel="00000000" w:rsidP="00000000" w:rsidRDefault="00000000" w:rsidRPr="00000000" w14:paraId="0000017B">
      <w:pPr>
        <w:shd w:fill="ffffff" w:val="clear"/>
        <w:spacing w:after="200" w:before="0" w:line="276" w:lineRule="auto"/>
        <w:rPr>
          <w:b w:val="1"/>
          <w:bCs w:val="1"/>
        </w:rPr>
      </w:pPr>
      <w:r w:rsidDel="00000000" w:rsidR="00000000" w:rsidRPr="00000000">
        <w:rPr>
          <w:rtl w:val="0"/>
        </w:rPr>
        <w:t xml:space="preserve">Além das linhas em operação, o Metrofor desenvolve </w:t>
      </w:r>
      <w:r w:rsidDel="00000000" w:rsidR="00000000" w:rsidRPr="00000000">
        <w:rPr>
          <w:b w:val="1"/>
          <w:bCs w:val="1"/>
          <w:rtl w:val="0"/>
        </w:rPr>
        <w:t xml:space="preserve">ações socioambientais e comunitárias:</w:t>
      </w:r>
    </w:p>
    <w:p w:rsidR="00000000" w:rsidDel="00000000" w:rsidP="00000000" w:rsidRDefault="00000000" w:rsidRPr="00000000" w14:paraId="0000017C">
      <w:pPr>
        <w:numPr>
          <w:ilvl w:val="0"/>
          <w:numId w:val="57"/>
        </w:numPr>
        <w:shd w:fill="ffffff" w:val="clear"/>
        <w:spacing w:after="200" w:before="0" w:line="276" w:lineRule="auto"/>
        <w:ind w:left="720" w:hanging="360"/>
        <w:rPr/>
      </w:pPr>
      <w:r w:rsidDel="00000000" w:rsidR="00000000" w:rsidRPr="00000000">
        <w:rPr>
          <w:rtl w:val="0"/>
        </w:rPr>
        <w:t xml:space="preserve">Visitas guiadas para escolas, projetos de educação patrimonial, Cine Rua, cessão de estrutura física para oficinas de balé, jiu-jitsu e capoeira com crianças de comunidades;</w:t>
      </w:r>
    </w:p>
    <w:p w:rsidR="00000000" w:rsidDel="00000000" w:rsidP="00000000" w:rsidRDefault="00000000" w:rsidRPr="00000000" w14:paraId="0000017D">
      <w:pPr>
        <w:numPr>
          <w:ilvl w:val="0"/>
          <w:numId w:val="57"/>
        </w:numPr>
        <w:shd w:fill="ffffff" w:val="clear"/>
        <w:spacing w:after="200" w:before="0" w:line="276" w:lineRule="auto"/>
        <w:ind w:left="720" w:hanging="360"/>
        <w:rPr/>
      </w:pPr>
      <w:r w:rsidDel="00000000" w:rsidR="00000000" w:rsidRPr="00000000">
        <w:rPr>
          <w:rtl w:val="0"/>
        </w:rPr>
        <w:t xml:space="preserve">Campanhas de vacinação, aferição de pressão e glicemia, distribuição de autotestes para HIV, combate à dengue com limpeza de vias (500 toneladas de resíduos/ano);</w:t>
      </w:r>
    </w:p>
    <w:p w:rsidR="00000000" w:rsidDel="00000000" w:rsidP="00000000" w:rsidRDefault="00000000" w:rsidRPr="00000000" w14:paraId="0000017E">
      <w:pPr>
        <w:numPr>
          <w:ilvl w:val="0"/>
          <w:numId w:val="57"/>
        </w:numPr>
        <w:shd w:fill="ffffff" w:val="clear"/>
        <w:spacing w:after="200" w:before="0" w:line="276" w:lineRule="auto"/>
        <w:ind w:left="720" w:hanging="360"/>
        <w:rPr/>
      </w:pPr>
      <w:r w:rsidDel="00000000" w:rsidR="00000000" w:rsidRPr="00000000">
        <w:rPr>
          <w:rtl w:val="0"/>
        </w:rPr>
        <w:t xml:space="preserve">Vagão exclusivo para mulheres e canal Super NINA para denúncias de importunação sexual (parceria com ETUFOR e Secretaria das Mulheres do Estado);</w:t>
      </w:r>
    </w:p>
    <w:p w:rsidR="00000000" w:rsidDel="00000000" w:rsidP="00000000" w:rsidRDefault="00000000" w:rsidRPr="00000000" w14:paraId="0000017F">
      <w:pPr>
        <w:numPr>
          <w:ilvl w:val="0"/>
          <w:numId w:val="57"/>
        </w:numPr>
        <w:shd w:fill="ffffff" w:val="clear"/>
        <w:spacing w:after="200" w:before="0" w:line="276" w:lineRule="auto"/>
        <w:ind w:left="720" w:hanging="360"/>
        <w:rPr/>
      </w:pPr>
      <w:r w:rsidDel="00000000" w:rsidR="00000000" w:rsidRPr="00000000">
        <w:rPr>
          <w:rtl w:val="0"/>
        </w:rPr>
        <w:t xml:space="preserve">Exposições gratuitas em estações, mutirões de grafite, feiras de artesanato com mulheres da comunidade Moura Brasil;</w:t>
      </w:r>
    </w:p>
    <w:p w:rsidR="00000000" w:rsidDel="00000000" w:rsidP="00000000" w:rsidRDefault="00000000" w:rsidRPr="00000000" w14:paraId="00000180">
      <w:pPr>
        <w:numPr>
          <w:ilvl w:val="0"/>
          <w:numId w:val="57"/>
        </w:numPr>
        <w:shd w:fill="ffffff" w:val="clear"/>
        <w:spacing w:after="200" w:before="0" w:line="276" w:lineRule="auto"/>
        <w:ind w:left="720" w:hanging="360"/>
        <w:rPr/>
      </w:pPr>
      <w:r w:rsidDel="00000000" w:rsidR="00000000" w:rsidRPr="00000000">
        <w:rPr>
          <w:rtl w:val="0"/>
        </w:rPr>
        <w:t xml:space="preserve">Parceria na Campanha Natal Ceará sem Fome, para arrecadação e distribuição de brinquedos para crianças em situação de extrema vulnerabilidade atendidas pelas Cozinhas do Programa Ceará Sem Fome.</w:t>
      </w:r>
    </w:p>
    <w:p w:rsidR="00000000" w:rsidDel="00000000" w:rsidP="00000000" w:rsidRDefault="00000000" w:rsidRPr="00000000" w14:paraId="00000181">
      <w:pPr>
        <w:shd w:fill="ffffff" w:val="clear"/>
        <w:spacing w:after="200" w:before="0" w:line="276" w:lineRule="auto"/>
        <w:ind w:left="720" w:firstLine="0"/>
        <w:rPr/>
      </w:pPr>
      <w:r w:rsidDel="00000000" w:rsidR="00000000" w:rsidRPr="00000000">
        <w:rPr>
          <w:rtl w:val="0"/>
        </w:rPr>
      </w:r>
    </w:p>
    <w:p w:rsidR="00000000" w:rsidDel="00000000" w:rsidP="00000000" w:rsidRDefault="00000000" w:rsidRPr="00000000" w14:paraId="00000182">
      <w:pPr>
        <w:shd w:fill="ffffff" w:val="clear"/>
        <w:spacing w:after="200" w:before="0" w:line="276" w:lineRule="auto"/>
        <w:rPr>
          <w:b w:val="1"/>
          <w:bCs w:val="1"/>
        </w:rPr>
      </w:pPr>
      <w:r w:rsidDel="00000000" w:rsidR="00000000" w:rsidRPr="00000000">
        <w:rPr>
          <w:b w:val="1"/>
          <w:bCs w:val="1"/>
          <w:rtl w:val="0"/>
        </w:rPr>
        <w:t xml:space="preserve">3.3.3 Avaliação por dimensão</w:t>
      </w:r>
    </w:p>
    <w:p w:rsidR="00000000" w:rsidDel="00000000" w:rsidP="00000000" w:rsidRDefault="00000000" w:rsidRPr="00000000" w14:paraId="00000183">
      <w:pPr>
        <w:pStyle w:val="Heading4"/>
        <w:keepNext w:val="0"/>
        <w:keepLines w:val="0"/>
        <w:shd w:fill="ffffff" w:val="clear"/>
        <w:spacing w:after="200" w:before="0" w:line="276" w:lineRule="auto"/>
        <w:rPr/>
      </w:pPr>
      <w:bookmarkStart w:colFirst="0" w:colLast="0" w:name="_heading=h.2e0bd6vyze6s" w:id="6"/>
      <w:bookmarkEnd w:id="6"/>
      <w:r w:rsidDel="00000000" w:rsidR="00000000" w:rsidRPr="00000000">
        <w:rPr>
          <w:rtl w:val="0"/>
        </w:rPr>
        <w:t xml:space="preserve">A. Operação e Replicabilidade </w:t>
      </w:r>
    </w:p>
    <w:p w:rsidR="00000000" w:rsidDel="00000000" w:rsidP="00000000" w:rsidRDefault="00000000" w:rsidRPr="00000000" w14:paraId="00000184">
      <w:pPr>
        <w:shd w:fill="ffffff" w:val="clear"/>
        <w:spacing w:after="200" w:before="0" w:line="276" w:lineRule="auto"/>
        <w:rPr/>
      </w:pPr>
      <w:r w:rsidDel="00000000" w:rsidR="00000000" w:rsidRPr="00000000">
        <w:rPr>
          <w:rtl w:val="0"/>
        </w:rPr>
        <w:t xml:space="preserve">O METROFOR possui estrutura de governança consolidada, com Conselho de Administração, diretoria executiva e planejamento estratégico formal (2021-2031), com objetivos, indicadores e metas estruturados. Mantém parcerias regulares com órgãos públicos (ARCE, ETUFOR, Secretaria das Mulheres, SESA), setor privado e universidades (visitas técnicas, estágios).</w:t>
      </w:r>
    </w:p>
    <w:p w:rsidR="00000000" w:rsidDel="00000000" w:rsidP="00000000" w:rsidRDefault="00000000" w:rsidRPr="00000000" w14:paraId="00000185">
      <w:pPr>
        <w:shd w:fill="ffffff" w:val="clear"/>
        <w:spacing w:after="200" w:before="0" w:line="276" w:lineRule="auto"/>
        <w:rPr>
          <w:b w:val="1"/>
          <w:bCs w:val="1"/>
        </w:rPr>
      </w:pPr>
      <w:r w:rsidDel="00000000" w:rsidR="00000000" w:rsidRPr="00000000">
        <w:rPr>
          <w:b w:val="1"/>
          <w:bCs w:val="1"/>
          <w:rtl w:val="0"/>
        </w:rPr>
        <w:t xml:space="preserve">Pontos fortes:</w:t>
      </w:r>
    </w:p>
    <w:p w:rsidR="00000000" w:rsidDel="00000000" w:rsidP="00000000" w:rsidRDefault="00000000" w:rsidRPr="00000000" w14:paraId="00000186">
      <w:pPr>
        <w:numPr>
          <w:ilvl w:val="0"/>
          <w:numId w:val="19"/>
        </w:numPr>
        <w:shd w:fill="ffffff" w:val="clear"/>
        <w:spacing w:after="200" w:before="0" w:line="276" w:lineRule="auto"/>
        <w:ind w:left="720" w:hanging="360"/>
        <w:rPr/>
      </w:pPr>
      <w:r w:rsidDel="00000000" w:rsidR="00000000" w:rsidRPr="00000000">
        <w:rPr>
          <w:rtl w:val="0"/>
        </w:rPr>
        <w:t xml:space="preserve">Maior quilometragem de linhas metroferroviárias sob administração única do estado (85,5 km)</w:t>
      </w:r>
    </w:p>
    <w:p w:rsidR="00000000" w:rsidDel="00000000" w:rsidP="00000000" w:rsidRDefault="00000000" w:rsidRPr="00000000" w14:paraId="00000187">
      <w:pPr>
        <w:numPr>
          <w:ilvl w:val="0"/>
          <w:numId w:val="19"/>
        </w:numPr>
        <w:shd w:fill="ffffff" w:val="clear"/>
        <w:spacing w:after="200" w:before="0" w:line="276" w:lineRule="auto"/>
        <w:ind w:left="720" w:hanging="360"/>
        <w:rPr/>
      </w:pPr>
      <w:r w:rsidDel="00000000" w:rsidR="00000000" w:rsidRPr="00000000">
        <w:rPr>
          <w:rtl w:val="0"/>
        </w:rPr>
        <w:t xml:space="preserve">Abrangência em três regiões metropolitanas do Ceará, sendo o único sistema com atuação interiorana no Nordeste;</w:t>
      </w:r>
    </w:p>
    <w:p w:rsidR="00000000" w:rsidDel="00000000" w:rsidP="00000000" w:rsidRDefault="00000000" w:rsidRPr="00000000" w14:paraId="00000188">
      <w:pPr>
        <w:numPr>
          <w:ilvl w:val="0"/>
          <w:numId w:val="19"/>
        </w:numPr>
        <w:shd w:fill="ffffff" w:val="clear"/>
        <w:spacing w:after="200" w:before="0" w:line="276" w:lineRule="auto"/>
        <w:ind w:left="720" w:hanging="360"/>
        <w:rPr/>
      </w:pPr>
      <w:r w:rsidDel="00000000" w:rsidR="00000000" w:rsidRPr="00000000">
        <w:rPr>
          <w:rtl w:val="0"/>
        </w:rPr>
        <w:t xml:space="preserve">Planejamento estratégico formalizado com horizonte de 10 anos;</w:t>
      </w:r>
    </w:p>
    <w:p w:rsidR="00000000" w:rsidDel="00000000" w:rsidP="00000000" w:rsidRDefault="00000000" w:rsidRPr="00000000" w14:paraId="00000189">
      <w:pPr>
        <w:numPr>
          <w:ilvl w:val="0"/>
          <w:numId w:val="19"/>
        </w:numPr>
        <w:shd w:fill="ffffff" w:val="clear"/>
        <w:spacing w:after="200" w:before="0" w:line="276" w:lineRule="auto"/>
        <w:ind w:left="720" w:hanging="360"/>
        <w:rPr/>
      </w:pPr>
      <w:r w:rsidDel="00000000" w:rsidR="00000000" w:rsidRPr="00000000">
        <w:rPr>
          <w:rtl w:val="0"/>
        </w:rPr>
        <w:t xml:space="preserve">Sistema de indicadores operacionais consolidados;</w:t>
      </w:r>
    </w:p>
    <w:p w:rsidR="00000000" w:rsidDel="00000000" w:rsidP="00000000" w:rsidRDefault="00000000" w:rsidRPr="00000000" w14:paraId="0000018A">
      <w:pPr>
        <w:numPr>
          <w:ilvl w:val="0"/>
          <w:numId w:val="19"/>
        </w:numPr>
        <w:shd w:fill="ffffff" w:val="clear"/>
        <w:spacing w:after="200" w:before="0" w:line="276" w:lineRule="auto"/>
        <w:ind w:left="720" w:hanging="360"/>
        <w:rPr/>
      </w:pPr>
      <w:r w:rsidDel="00000000" w:rsidR="00000000" w:rsidRPr="00000000">
        <w:rPr>
          <w:rtl w:val="0"/>
        </w:rPr>
        <w:t xml:space="preserve">Política tarifária diferenciada (R$ 1,00 na Linha Oeste; gratuidade na Linha Nordeste);</w:t>
      </w:r>
    </w:p>
    <w:p w:rsidR="00000000" w:rsidDel="00000000" w:rsidP="00000000" w:rsidRDefault="00000000" w:rsidRPr="00000000" w14:paraId="0000018B">
      <w:pPr>
        <w:numPr>
          <w:ilvl w:val="0"/>
          <w:numId w:val="19"/>
        </w:numPr>
        <w:shd w:fill="ffffff" w:val="clear"/>
        <w:spacing w:after="200" w:before="0" w:line="276" w:lineRule="auto"/>
        <w:ind w:left="720" w:hanging="360"/>
        <w:rPr/>
      </w:pPr>
      <w:r w:rsidDel="00000000" w:rsidR="00000000" w:rsidRPr="00000000">
        <w:rPr>
          <w:rtl w:val="0"/>
        </w:rPr>
        <w:t xml:space="preserve">Presença em comunidades com ações sociais e educativas.</w:t>
      </w:r>
    </w:p>
    <w:p w:rsidR="00000000" w:rsidDel="00000000" w:rsidP="00000000" w:rsidRDefault="00000000" w:rsidRPr="00000000" w14:paraId="0000018C">
      <w:pPr>
        <w:shd w:fill="ffffff" w:val="clear"/>
        <w:spacing w:after="200" w:before="0" w:line="276" w:lineRule="auto"/>
        <w:rPr>
          <w:b w:val="1"/>
          <w:bCs w:val="1"/>
        </w:rPr>
      </w:pPr>
      <w:r w:rsidDel="00000000" w:rsidR="00000000" w:rsidRPr="00000000">
        <w:rPr>
          <w:b w:val="1"/>
          <w:bCs w:val="1"/>
          <w:rtl w:val="0"/>
        </w:rPr>
        <w:t xml:space="preserve">Limitações:</w:t>
      </w:r>
    </w:p>
    <w:p w:rsidR="00000000" w:rsidDel="00000000" w:rsidP="00000000" w:rsidRDefault="00000000" w:rsidRPr="00000000" w14:paraId="0000018D">
      <w:pPr>
        <w:numPr>
          <w:ilvl w:val="0"/>
          <w:numId w:val="84"/>
        </w:numPr>
        <w:shd w:fill="ffffff" w:val="clear"/>
        <w:spacing w:after="200" w:before="0" w:line="276" w:lineRule="auto"/>
        <w:ind w:left="720" w:hanging="360"/>
        <w:rPr/>
      </w:pPr>
      <w:r w:rsidDel="00000000" w:rsidR="00000000" w:rsidRPr="00000000">
        <w:rPr>
          <w:rtl w:val="0"/>
        </w:rPr>
        <w:t xml:space="preserve">Frota com idade média de 8 anos, com falhas e indisponibilidade de trens por falta de recursos para manutenção;</w:t>
      </w:r>
    </w:p>
    <w:p w:rsidR="00000000" w:rsidDel="00000000" w:rsidP="00000000" w:rsidRDefault="00000000" w:rsidRPr="00000000" w14:paraId="0000018E">
      <w:pPr>
        <w:numPr>
          <w:ilvl w:val="0"/>
          <w:numId w:val="84"/>
        </w:numPr>
        <w:shd w:fill="ffffff" w:val="clear"/>
        <w:spacing w:after="200" w:before="0" w:line="276" w:lineRule="auto"/>
        <w:ind w:left="720" w:hanging="360"/>
        <w:rPr/>
      </w:pPr>
      <w:r w:rsidDel="00000000" w:rsidR="00000000" w:rsidRPr="00000000">
        <w:rPr>
          <w:rtl w:val="0"/>
        </w:rPr>
        <w:t xml:space="preserve">Baixa integração tarifária com o sistema de ônibus (integração física, mas não tarifária);</w:t>
      </w:r>
    </w:p>
    <w:p w:rsidR="00000000" w:rsidDel="00000000" w:rsidP="00000000" w:rsidRDefault="00000000" w:rsidRPr="00000000" w14:paraId="0000018F">
      <w:pPr>
        <w:numPr>
          <w:ilvl w:val="0"/>
          <w:numId w:val="84"/>
        </w:numPr>
        <w:shd w:fill="ffffff" w:val="clear"/>
        <w:spacing w:after="200" w:before="0" w:line="276" w:lineRule="auto"/>
        <w:ind w:left="720" w:hanging="360"/>
        <w:rPr/>
      </w:pPr>
      <w:r w:rsidDel="00000000" w:rsidR="00000000" w:rsidRPr="00000000">
        <w:rPr>
          <w:rtl w:val="0"/>
        </w:rPr>
        <w:t xml:space="preserve">Dependência financeira do governo estadual.</w:t>
      </w:r>
    </w:p>
    <w:p w:rsidR="00000000" w:rsidDel="00000000" w:rsidP="00000000" w:rsidRDefault="00000000" w:rsidRPr="00000000" w14:paraId="00000190">
      <w:pPr>
        <w:pStyle w:val="Heading4"/>
        <w:keepNext w:val="0"/>
        <w:keepLines w:val="0"/>
        <w:shd w:fill="ffffff" w:val="clear"/>
        <w:spacing w:after="200" w:before="0" w:line="276" w:lineRule="auto"/>
        <w:rPr>
          <w:b w:val="0"/>
          <w:bCs w:val="0"/>
        </w:rPr>
      </w:pPr>
      <w:bookmarkStart w:colFirst="0" w:colLast="0" w:name="_heading=h.cxwamzgoozgw" w:id="7"/>
      <w:bookmarkEnd w:id="7"/>
      <w:r w:rsidDel="00000000" w:rsidR="00000000" w:rsidRPr="00000000">
        <w:rPr>
          <w:rtl w:val="0"/>
        </w:rPr>
        <w:t xml:space="preserve">Nota (1 a 5): </w:t>
      </w:r>
      <w:r w:rsidDel="00000000" w:rsidR="00000000" w:rsidRPr="00000000">
        <w:rPr>
          <w:b w:val="0"/>
          <w:bCs w:val="0"/>
          <w:rtl w:val="0"/>
        </w:rPr>
        <w:t xml:space="preserve">5</w:t>
      </w:r>
    </w:p>
    <w:p w:rsidR="00000000" w:rsidDel="00000000" w:rsidP="00000000" w:rsidRDefault="00000000" w:rsidRPr="00000000" w14:paraId="00000191">
      <w:pPr>
        <w:shd w:fill="ffffff" w:val="clear"/>
        <w:spacing w:after="200" w:before="0" w:line="276" w:lineRule="auto"/>
        <w:rPr/>
      </w:pPr>
      <w:r w:rsidDel="00000000" w:rsidR="00000000" w:rsidRPr="00000000">
        <w:rPr>
          <w:rtl w:val="0"/>
        </w:rPr>
      </w:r>
    </w:p>
    <w:p w:rsidR="00000000" w:rsidDel="00000000" w:rsidP="00000000" w:rsidRDefault="00000000" w:rsidRPr="00000000" w14:paraId="00000192">
      <w:pPr>
        <w:pStyle w:val="Heading4"/>
        <w:keepNext w:val="0"/>
        <w:keepLines w:val="0"/>
        <w:shd w:fill="ffffff" w:val="clear"/>
        <w:spacing w:after="200" w:before="0" w:line="276" w:lineRule="auto"/>
        <w:rPr/>
      </w:pPr>
      <w:bookmarkStart w:colFirst="0" w:colLast="0" w:name="_heading=h.mzjdzdpk5agx" w:id="8"/>
      <w:bookmarkEnd w:id="8"/>
      <w:r w:rsidDel="00000000" w:rsidR="00000000" w:rsidRPr="00000000">
        <w:rPr>
          <w:rtl w:val="0"/>
        </w:rPr>
        <w:t xml:space="preserve">B. Atração de Investimentos </w:t>
      </w:r>
    </w:p>
    <w:p w:rsidR="00000000" w:rsidDel="00000000" w:rsidP="00000000" w:rsidRDefault="00000000" w:rsidRPr="00000000" w14:paraId="00000193">
      <w:pPr>
        <w:shd w:fill="ffffff" w:val="clear"/>
        <w:spacing w:after="200" w:before="0" w:line="276" w:lineRule="auto"/>
        <w:rPr/>
      </w:pPr>
      <w:r w:rsidDel="00000000" w:rsidR="00000000" w:rsidRPr="00000000">
        <w:rPr>
          <w:b w:val="1"/>
          <w:bCs w:val="1"/>
          <w:rtl w:val="0"/>
        </w:rPr>
        <w:t xml:space="preserve">Principais evidências de financiamento, gestão e busca por investimentos</w:t>
      </w:r>
      <w:r w:rsidDel="00000000" w:rsidR="00000000" w:rsidRPr="00000000">
        <w:rPr>
          <w:rtl w:val="0"/>
        </w:rPr>
      </w:r>
    </w:p>
    <w:p w:rsidR="00000000" w:rsidDel="00000000" w:rsidP="00000000" w:rsidRDefault="00000000" w:rsidRPr="00000000" w14:paraId="00000194">
      <w:pPr>
        <w:shd w:fill="ffffff" w:val="clear"/>
        <w:spacing w:after="200" w:before="0" w:line="276" w:lineRule="auto"/>
        <w:rPr/>
      </w:pPr>
      <w:r w:rsidDel="00000000" w:rsidR="00000000" w:rsidRPr="00000000">
        <w:rPr>
          <w:rtl w:val="0"/>
        </w:rPr>
        <w:t xml:space="preserve">O METROFOR é financiado por três fontes principais: recursos estaduais para custeio de passageira/</w:t>
      </w:r>
      <w:r w:rsidDel="00000000" w:rsidR="00000000" w:rsidRPr="00000000">
        <w:rPr>
          <w:rtl w:val="0"/>
        </w:rPr>
        <w:t xml:space="preserve">passageiro (entre R$200-237 milhões/ano)</w:t>
      </w:r>
      <w:r w:rsidDel="00000000" w:rsidR="00000000" w:rsidRPr="00000000">
        <w:rPr>
          <w:rtl w:val="0"/>
        </w:rPr>
        <w:t xml:space="preserve">, arrecadação própria com venda de bilhetes e aluguel de espaços (</w:t>
      </w:r>
      <w:r w:rsidDel="00000000" w:rsidR="00000000" w:rsidRPr="00000000">
        <w:rPr>
          <w:rtl w:val="0"/>
        </w:rPr>
        <w:t xml:space="preserve">aproximadamente R$30 milhões/ano</w:t>
      </w:r>
      <w:r w:rsidDel="00000000" w:rsidR="00000000" w:rsidRPr="00000000">
        <w:rPr>
          <w:rtl w:val="0"/>
        </w:rPr>
        <w:t xml:space="preserve">) e investimentos do estado e da União para novas linhas. </w:t>
      </w:r>
      <w:r w:rsidDel="00000000" w:rsidR="00000000" w:rsidRPr="00000000">
        <w:rPr>
          <w:rtl w:val="0"/>
        </w:rPr>
      </w:r>
    </w:p>
    <w:p w:rsidR="00000000" w:rsidDel="00000000" w:rsidP="00000000" w:rsidRDefault="00000000" w:rsidRPr="00000000" w14:paraId="00000195">
      <w:pPr>
        <w:shd w:fill="ffffff" w:val="clear"/>
        <w:spacing w:after="200" w:before="0" w:line="276" w:lineRule="auto"/>
        <w:rPr/>
      </w:pPr>
      <w:r w:rsidDel="00000000" w:rsidR="00000000" w:rsidRPr="00000000">
        <w:rPr>
          <w:rtl w:val="0"/>
        </w:rPr>
        <w:t xml:space="preserve">O custo operacional total (tarifa técnica calculada pela ARCE) é de R$400 milhões/ano. O METROFOR não tem autonomia para captação externa (quem faz isso é o Governo do Estado). </w:t>
      </w:r>
    </w:p>
    <w:p w:rsidR="00000000" w:rsidDel="00000000" w:rsidP="00000000" w:rsidRDefault="00000000" w:rsidRPr="00000000" w14:paraId="00000196">
      <w:pPr>
        <w:shd w:fill="ffffff" w:val="clear"/>
        <w:spacing w:after="200" w:before="0" w:line="276" w:lineRule="auto"/>
        <w:rPr>
          <w:b w:val="1"/>
          <w:bCs w:val="1"/>
        </w:rPr>
      </w:pPr>
      <w:r w:rsidDel="00000000" w:rsidR="00000000" w:rsidRPr="00000000">
        <w:rPr>
          <w:b w:val="1"/>
          <w:bCs w:val="1"/>
          <w:rtl w:val="0"/>
        </w:rPr>
        <w:t xml:space="preserve">Oportunidades:</w:t>
      </w:r>
    </w:p>
    <w:p w:rsidR="00000000" w:rsidDel="00000000" w:rsidP="00000000" w:rsidRDefault="00000000" w:rsidRPr="00000000" w14:paraId="00000197">
      <w:pPr>
        <w:numPr>
          <w:ilvl w:val="0"/>
          <w:numId w:val="58"/>
        </w:numPr>
        <w:shd w:fill="ffffff" w:val="clear"/>
        <w:spacing w:after="200" w:before="0" w:line="276" w:lineRule="auto"/>
        <w:ind w:left="720" w:hanging="360"/>
        <w:rPr/>
      </w:pPr>
      <w:r w:rsidDel="00000000" w:rsidR="00000000" w:rsidRPr="00000000">
        <w:rPr>
          <w:rtl w:val="0"/>
        </w:rPr>
        <w:t xml:space="preserve">Programa de Oportunidades de Negócios (OPN) com concessão de faixa de domínio para fibra óptica, publicidade, aluguel de espaços;</w:t>
      </w:r>
    </w:p>
    <w:p w:rsidR="00000000" w:rsidDel="00000000" w:rsidP="00000000" w:rsidRDefault="00000000" w:rsidRPr="00000000" w14:paraId="00000198">
      <w:pPr>
        <w:numPr>
          <w:ilvl w:val="0"/>
          <w:numId w:val="58"/>
        </w:numPr>
        <w:shd w:fill="ffffff" w:val="clear"/>
        <w:spacing w:after="200" w:before="0" w:line="276" w:lineRule="auto"/>
        <w:ind w:left="720" w:hanging="360"/>
        <w:rPr/>
      </w:pPr>
      <w:r w:rsidDel="00000000" w:rsidR="00000000" w:rsidRPr="00000000">
        <w:rPr>
          <w:rtl w:val="0"/>
        </w:rPr>
        <w:t xml:space="preserve">Potencial de exploração de energias limpas nas estações;</w:t>
      </w:r>
    </w:p>
    <w:p w:rsidR="00000000" w:rsidDel="00000000" w:rsidP="00000000" w:rsidRDefault="00000000" w:rsidRPr="00000000" w14:paraId="00000199">
      <w:pPr>
        <w:numPr>
          <w:ilvl w:val="0"/>
          <w:numId w:val="58"/>
        </w:numPr>
        <w:shd w:fill="ffffff" w:val="clear"/>
        <w:spacing w:after="200" w:before="0" w:line="276" w:lineRule="auto"/>
        <w:ind w:left="720" w:hanging="360"/>
        <w:rPr/>
      </w:pPr>
      <w:r w:rsidDel="00000000" w:rsidR="00000000" w:rsidRPr="00000000">
        <w:rPr>
          <w:rtl w:val="0"/>
        </w:rPr>
        <w:t xml:space="preserve">Integração tarifária com ônibus, que pode ampliar receita;</w:t>
      </w:r>
    </w:p>
    <w:p w:rsidR="00000000" w:rsidDel="00000000" w:rsidP="00000000" w:rsidRDefault="00000000" w:rsidRPr="00000000" w14:paraId="0000019A">
      <w:pPr>
        <w:numPr>
          <w:ilvl w:val="0"/>
          <w:numId w:val="58"/>
        </w:numPr>
        <w:shd w:fill="ffffff" w:val="clear"/>
        <w:spacing w:after="200" w:before="0" w:line="276" w:lineRule="auto"/>
        <w:ind w:left="720" w:hanging="360"/>
        <w:rPr/>
      </w:pPr>
      <w:r w:rsidDel="00000000" w:rsidR="00000000" w:rsidRPr="00000000">
        <w:rPr>
          <w:rtl w:val="0"/>
        </w:rPr>
        <w:t xml:space="preserve">Projeto de bicicletas compartilhadas (Bicicletar);</w:t>
      </w:r>
    </w:p>
    <w:p w:rsidR="00000000" w:rsidDel="00000000" w:rsidP="00000000" w:rsidRDefault="00000000" w:rsidRPr="00000000" w14:paraId="0000019B">
      <w:pPr>
        <w:numPr>
          <w:ilvl w:val="0"/>
          <w:numId w:val="58"/>
        </w:numPr>
        <w:shd w:fill="ffffff" w:val="clear"/>
        <w:spacing w:after="200" w:before="0" w:line="276" w:lineRule="auto"/>
        <w:ind w:left="720" w:hanging="360"/>
        <w:rPr/>
      </w:pPr>
      <w:r w:rsidDel="00000000" w:rsidR="00000000" w:rsidRPr="00000000">
        <w:rPr>
          <w:rtl w:val="0"/>
        </w:rPr>
        <w:t xml:space="preserve">Implantação de trens elétricos na Linha Oeste (atualmente a diesel).</w:t>
      </w:r>
    </w:p>
    <w:p w:rsidR="00000000" w:rsidDel="00000000" w:rsidP="00000000" w:rsidRDefault="00000000" w:rsidRPr="00000000" w14:paraId="0000019C">
      <w:pPr>
        <w:shd w:fill="ffffff" w:val="clear"/>
        <w:spacing w:after="200" w:before="0" w:line="276" w:lineRule="auto"/>
        <w:ind w:left="720" w:firstLine="0"/>
        <w:rPr/>
      </w:pPr>
      <w:r w:rsidDel="00000000" w:rsidR="00000000" w:rsidRPr="00000000">
        <w:rPr>
          <w:rtl w:val="0"/>
        </w:rPr>
      </w:r>
    </w:p>
    <w:p w:rsidR="00000000" w:rsidDel="00000000" w:rsidP="00000000" w:rsidRDefault="00000000" w:rsidRPr="00000000" w14:paraId="0000019D">
      <w:pPr>
        <w:shd w:fill="ffffff" w:val="clear"/>
        <w:spacing w:after="200" w:before="0" w:line="276" w:lineRule="auto"/>
        <w:rPr>
          <w:b w:val="1"/>
          <w:bCs w:val="1"/>
        </w:rPr>
      </w:pPr>
      <w:r w:rsidDel="00000000" w:rsidR="00000000" w:rsidRPr="00000000">
        <w:rPr>
          <w:b w:val="1"/>
          <w:bCs w:val="1"/>
          <w:rtl w:val="0"/>
        </w:rPr>
        <w:t xml:space="preserve">Riscos:</w:t>
      </w:r>
    </w:p>
    <w:p w:rsidR="00000000" w:rsidDel="00000000" w:rsidP="00000000" w:rsidRDefault="00000000" w:rsidRPr="00000000" w14:paraId="0000019E">
      <w:pPr>
        <w:numPr>
          <w:ilvl w:val="0"/>
          <w:numId w:val="25"/>
        </w:numPr>
        <w:shd w:fill="ffffff" w:val="clear"/>
        <w:spacing w:after="200" w:before="0" w:line="276" w:lineRule="auto"/>
        <w:ind w:left="720" w:hanging="360"/>
        <w:rPr/>
      </w:pPr>
      <w:r w:rsidDel="00000000" w:rsidR="00000000" w:rsidRPr="00000000">
        <w:rPr>
          <w:rtl w:val="0"/>
        </w:rPr>
        <w:t xml:space="preserve">Alta dependência do orçamento estadual;</w:t>
      </w:r>
    </w:p>
    <w:p w:rsidR="00000000" w:rsidDel="00000000" w:rsidP="00000000" w:rsidRDefault="00000000" w:rsidRPr="00000000" w14:paraId="0000019F">
      <w:pPr>
        <w:numPr>
          <w:ilvl w:val="0"/>
          <w:numId w:val="25"/>
        </w:numPr>
        <w:shd w:fill="ffffff" w:val="clear"/>
        <w:spacing w:after="200" w:before="0" w:line="276" w:lineRule="auto"/>
        <w:ind w:left="720" w:hanging="360"/>
        <w:rPr/>
      </w:pPr>
      <w:r w:rsidDel="00000000" w:rsidR="00000000" w:rsidRPr="00000000">
        <w:rPr>
          <w:rtl w:val="0"/>
        </w:rPr>
        <w:t xml:space="preserve">Subsídio ao passageiro insuficiente frente ao custo real;</w:t>
      </w:r>
    </w:p>
    <w:p w:rsidR="00000000" w:rsidDel="00000000" w:rsidP="00000000" w:rsidRDefault="00000000" w:rsidRPr="00000000" w14:paraId="000001A0">
      <w:pPr>
        <w:numPr>
          <w:ilvl w:val="0"/>
          <w:numId w:val="25"/>
        </w:numPr>
        <w:shd w:fill="ffffff" w:val="clear"/>
        <w:spacing w:after="200" w:before="0" w:line="276" w:lineRule="auto"/>
        <w:ind w:left="720" w:hanging="360"/>
        <w:rPr/>
      </w:pPr>
      <w:r w:rsidDel="00000000" w:rsidR="00000000" w:rsidRPr="00000000">
        <w:rPr>
          <w:rtl w:val="0"/>
        </w:rPr>
        <w:t xml:space="preserve">Degradação do sistema por falta de manutenção, que impacta na confiabilidade, reduzindo demanda e migrando passageiras e passageiros para transporte alternativo (Uber, moto Uber);</w:t>
      </w:r>
    </w:p>
    <w:p w:rsidR="00000000" w:rsidDel="00000000" w:rsidP="00000000" w:rsidRDefault="00000000" w:rsidRPr="00000000" w14:paraId="000001A1">
      <w:pPr>
        <w:numPr>
          <w:ilvl w:val="0"/>
          <w:numId w:val="25"/>
        </w:numPr>
        <w:shd w:fill="ffffff" w:val="clear"/>
        <w:spacing w:after="200" w:before="0" w:line="276" w:lineRule="auto"/>
        <w:ind w:left="720" w:hanging="360"/>
        <w:rPr/>
      </w:pPr>
      <w:r w:rsidDel="00000000" w:rsidR="00000000" w:rsidRPr="00000000">
        <w:rPr>
          <w:rtl w:val="0"/>
        </w:rPr>
        <w:t xml:space="preserve">Risco de privatização sem garantia de qualidade do serviço.</w:t>
      </w:r>
    </w:p>
    <w:p w:rsidR="00000000" w:rsidDel="00000000" w:rsidP="00000000" w:rsidRDefault="00000000" w:rsidRPr="00000000" w14:paraId="000001A2">
      <w:pPr>
        <w:pStyle w:val="Heading4"/>
        <w:keepNext w:val="0"/>
        <w:keepLines w:val="0"/>
        <w:shd w:fill="ffffff" w:val="clear"/>
        <w:spacing w:after="200" w:before="0" w:line="276" w:lineRule="auto"/>
        <w:rPr>
          <w:b w:val="0"/>
          <w:bCs w:val="0"/>
        </w:rPr>
      </w:pPr>
      <w:bookmarkStart w:colFirst="0" w:colLast="0" w:name="_heading=h.n7szl8lig4m" w:id="9"/>
      <w:bookmarkEnd w:id="9"/>
      <w:r w:rsidDel="00000000" w:rsidR="00000000" w:rsidRPr="00000000">
        <w:rPr>
          <w:rtl w:val="0"/>
        </w:rPr>
        <w:t xml:space="preserve">Nota (1 a 5): </w:t>
      </w:r>
      <w:r w:rsidDel="00000000" w:rsidR="00000000" w:rsidRPr="00000000">
        <w:rPr>
          <w:b w:val="0"/>
          <w:bCs w:val="0"/>
          <w:rtl w:val="0"/>
        </w:rPr>
        <w:t xml:space="preserve">5</w:t>
      </w:r>
    </w:p>
    <w:p w:rsidR="00000000" w:rsidDel="00000000" w:rsidP="00000000" w:rsidRDefault="00000000" w:rsidRPr="00000000" w14:paraId="000001A3">
      <w:pPr>
        <w:pStyle w:val="Heading4"/>
        <w:keepNext w:val="0"/>
        <w:keepLines w:val="0"/>
        <w:shd w:fill="ffffff" w:val="clear"/>
        <w:spacing w:after="200" w:before="0" w:line="276" w:lineRule="auto"/>
        <w:rPr/>
      </w:pPr>
      <w:bookmarkStart w:colFirst="0" w:colLast="0" w:name="_heading=h.gdfrspz5x5x1" w:id="10"/>
      <w:bookmarkEnd w:id="10"/>
      <w:r w:rsidDel="00000000" w:rsidR="00000000" w:rsidRPr="00000000">
        <w:rPr>
          <w:rtl w:val="0"/>
        </w:rPr>
        <w:t xml:space="preserve">C. Impacto Socioambiental </w:t>
      </w:r>
    </w:p>
    <w:p w:rsidR="00000000" w:rsidDel="00000000" w:rsidP="00000000" w:rsidRDefault="00000000" w:rsidRPr="00000000" w14:paraId="000001A4">
      <w:pPr>
        <w:shd w:fill="ffffff" w:val="clear"/>
        <w:spacing w:after="200" w:before="0" w:line="276" w:lineRule="auto"/>
        <w:rPr>
          <w:b w:val="1"/>
          <w:bCs w:val="1"/>
        </w:rPr>
      </w:pPr>
      <w:r w:rsidDel="00000000" w:rsidR="00000000" w:rsidRPr="00000000">
        <w:rPr>
          <w:b w:val="1"/>
          <w:bCs w:val="1"/>
          <w:rtl w:val="0"/>
        </w:rPr>
        <w:t xml:space="preserve">Principais evidências:</w:t>
      </w:r>
    </w:p>
    <w:p w:rsidR="00000000" w:rsidDel="00000000" w:rsidP="00000000" w:rsidRDefault="00000000" w:rsidRPr="00000000" w14:paraId="000001A5">
      <w:pPr>
        <w:shd w:fill="ffffff" w:val="clear"/>
        <w:spacing w:after="200" w:before="0" w:line="276" w:lineRule="auto"/>
        <w:rPr/>
      </w:pPr>
      <w:r w:rsidDel="00000000" w:rsidR="00000000" w:rsidRPr="00000000">
        <w:rPr>
          <w:rtl w:val="0"/>
        </w:rPr>
        <w:t xml:space="preserve">“Apesar de não ser autossustentável no pilar econômico, o METROFOR se mostra sustentável nos pilares de Desenvolvimento Social e Proteção Ambiental por se tratar de uma solução para mobilidade urbana, que é considerada como instrumento para a inclusão social.” Assim, com base nos impactos socioambientais mensurados anualmente por meio de seu “Balanço Socioambiental” (</w:t>
      </w:r>
      <w:r w:rsidDel="00000000" w:rsidR="00000000" w:rsidRPr="00000000">
        <w:rPr>
          <w:rtl w:val="0"/>
        </w:rPr>
        <w:t xml:space="preserve">2025)</w:t>
      </w:r>
      <w:r w:rsidDel="00000000" w:rsidR="00000000" w:rsidRPr="00000000">
        <w:rPr>
          <w:rtl w:val="0"/>
        </w:rPr>
        <w:t xml:space="preserve">, o Metrofor impacta.</w:t>
      </w:r>
    </w:p>
    <w:p w:rsidR="00000000" w:rsidDel="00000000" w:rsidP="00000000" w:rsidRDefault="00000000" w:rsidRPr="00000000" w14:paraId="000001A6">
      <w:pPr>
        <w:shd w:fill="ffffff" w:val="clear"/>
        <w:spacing w:after="200" w:before="0" w:line="276" w:lineRule="auto"/>
        <w:rPr/>
      </w:pPr>
      <w:r w:rsidDel="00000000" w:rsidR="00000000" w:rsidRPr="00000000">
        <w:rPr>
          <w:b w:val="1"/>
          <w:bCs w:val="1"/>
          <w:rtl w:val="0"/>
        </w:rPr>
        <w:t xml:space="preserve">Dimensão ambiental: </w:t>
      </w:r>
      <w:sdt>
        <w:sdtPr>
          <w:id w:val="1463238879"/>
          <w:tag w:val="goog_rdk_22"/>
        </w:sdtPr>
        <w:sdtContent>
          <w:r w:rsidDel="00000000" w:rsidR="00000000" w:rsidRPr="00000000">
            <w:rPr>
              <w:rFonts w:ascii="Andika" w:cs="Andika" w:eastAsia="Andika" w:hAnsi="Andika"/>
              <w:rtl w:val="0"/>
            </w:rPr>
            <w:t xml:space="preserve">redução da emissão de poluentes, pois o metrô que opera com energia elétrica emite menos gases poluentes (como CO₂) do que os veículos rodoviários a combustão; e, redução do consumo de combustível, o que contribui para a diminuição da dependência de combustíveis poluentes.</w:t>
          </w:r>
        </w:sdtContent>
      </w:sdt>
    </w:p>
    <w:p w:rsidR="00000000" w:rsidDel="00000000" w:rsidP="00000000" w:rsidRDefault="00000000" w:rsidRPr="00000000" w14:paraId="000001A7">
      <w:pPr>
        <w:shd w:fill="ffffff" w:val="clear"/>
        <w:spacing w:after="200" w:before="0" w:line="276" w:lineRule="auto"/>
        <w:rPr/>
      </w:pPr>
      <w:r w:rsidDel="00000000" w:rsidR="00000000" w:rsidRPr="00000000">
        <w:rPr>
          <w:b w:val="1"/>
          <w:bCs w:val="1"/>
          <w:rtl w:val="0"/>
        </w:rPr>
        <w:t xml:space="preserve">Dimensão social e econômica</w:t>
      </w:r>
      <w:r w:rsidDel="00000000" w:rsidR="00000000" w:rsidRPr="00000000">
        <w:rPr>
          <w:rtl w:val="0"/>
        </w:rPr>
        <w:t xml:space="preserve">: redução do tempo de viagem: R$86,5 milhões, correspondentes a uma economia média de 49,39 minutos por passageiro redução de acidentes: R$26,0 milhões, principalmente em razão da redução de acidentes com vítimas feridas; redução dos custos operacionais dos veículos: R$53,4 milhões, considerando ônibus, automóveis e motocicletas; mais de 16 milhões de passageiras e passageiros por ano (dados de 2025); aproximadamente 1.100 pessoas alcançadas por ações sociais e comunitárias.</w:t>
      </w:r>
    </w:p>
    <w:p w:rsidR="00000000" w:rsidDel="00000000" w:rsidP="00000000" w:rsidRDefault="00000000" w:rsidRPr="00000000" w14:paraId="000001A8">
      <w:pPr>
        <w:shd w:fill="ffffff" w:val="clear"/>
        <w:spacing w:after="200" w:before="0" w:line="276" w:lineRule="auto"/>
        <w:rPr>
          <w:b w:val="1"/>
          <w:bCs w:val="1"/>
        </w:rPr>
      </w:pPr>
      <w:r w:rsidDel="00000000" w:rsidR="00000000" w:rsidRPr="00000000">
        <w:rPr>
          <w:b w:val="1"/>
          <w:bCs w:val="1"/>
          <w:rtl w:val="0"/>
        </w:rPr>
        <w:t xml:space="preserve">Indicadores existentes: </w:t>
      </w:r>
    </w:p>
    <w:p w:rsidR="00000000" w:rsidDel="00000000" w:rsidP="00000000" w:rsidRDefault="00000000" w:rsidRPr="00000000" w14:paraId="000001A9">
      <w:pPr>
        <w:numPr>
          <w:ilvl w:val="0"/>
          <w:numId w:val="38"/>
        </w:numPr>
        <w:shd w:fill="ffffff" w:val="clear"/>
        <w:spacing w:after="200" w:before="0" w:line="276" w:lineRule="auto"/>
        <w:ind w:left="720" w:hanging="360"/>
        <w:rPr/>
      </w:pPr>
      <w:r w:rsidDel="00000000" w:rsidR="00000000" w:rsidRPr="00000000">
        <w:rPr>
          <w:rtl w:val="0"/>
        </w:rPr>
        <w:t xml:space="preserve">Número de passageiros transportados (2025: 16,4 milhões total)</w:t>
      </w:r>
    </w:p>
    <w:p w:rsidR="00000000" w:rsidDel="00000000" w:rsidP="00000000" w:rsidRDefault="00000000" w:rsidRPr="00000000" w14:paraId="000001AA">
      <w:pPr>
        <w:numPr>
          <w:ilvl w:val="0"/>
          <w:numId w:val="38"/>
        </w:numPr>
        <w:shd w:fill="ffffff" w:val="clear"/>
        <w:spacing w:after="200" w:before="0" w:line="276" w:lineRule="auto"/>
        <w:ind w:left="720" w:hanging="360"/>
        <w:rPr/>
      </w:pPr>
      <w:r w:rsidDel="00000000" w:rsidR="00000000" w:rsidRPr="00000000">
        <w:rPr>
          <w:rtl w:val="0"/>
        </w:rPr>
        <w:t xml:space="preserve">Regularidade e pontualidade por linha</w:t>
      </w:r>
    </w:p>
    <w:p w:rsidR="00000000" w:rsidDel="00000000" w:rsidP="00000000" w:rsidRDefault="00000000" w:rsidRPr="00000000" w14:paraId="000001AB">
      <w:pPr>
        <w:numPr>
          <w:ilvl w:val="0"/>
          <w:numId w:val="38"/>
        </w:numPr>
        <w:shd w:fill="ffffff" w:val="clear"/>
        <w:spacing w:after="200" w:before="0" w:line="276" w:lineRule="auto"/>
        <w:ind w:left="720" w:hanging="360"/>
        <w:rPr/>
      </w:pPr>
      <w:r w:rsidDel="00000000" w:rsidR="00000000" w:rsidRPr="00000000">
        <w:rPr>
          <w:rtl w:val="0"/>
        </w:rPr>
        <w:t xml:space="preserve">Idade média da frota</w:t>
      </w:r>
    </w:p>
    <w:p w:rsidR="00000000" w:rsidDel="00000000" w:rsidP="00000000" w:rsidRDefault="00000000" w:rsidRPr="00000000" w14:paraId="000001AC">
      <w:pPr>
        <w:numPr>
          <w:ilvl w:val="0"/>
          <w:numId w:val="38"/>
        </w:numPr>
        <w:shd w:fill="ffffff" w:val="clear"/>
        <w:spacing w:after="200" w:before="0" w:line="276" w:lineRule="auto"/>
        <w:ind w:left="720" w:hanging="360"/>
        <w:rPr/>
      </w:pPr>
      <w:r w:rsidDel="00000000" w:rsidR="00000000" w:rsidRPr="00000000">
        <w:rPr>
          <w:rtl w:val="0"/>
        </w:rPr>
        <w:t xml:space="preserve">Benefícios socioambientais monetizados anualmente</w:t>
      </w:r>
    </w:p>
    <w:p w:rsidR="00000000" w:rsidDel="00000000" w:rsidP="00000000" w:rsidRDefault="00000000" w:rsidRPr="00000000" w14:paraId="000001AD">
      <w:pPr>
        <w:numPr>
          <w:ilvl w:val="0"/>
          <w:numId w:val="38"/>
        </w:numPr>
        <w:shd w:fill="ffffff" w:val="clear"/>
        <w:spacing w:after="200" w:before="0" w:line="276" w:lineRule="auto"/>
        <w:ind w:left="720" w:hanging="360"/>
        <w:rPr/>
      </w:pPr>
      <w:r w:rsidDel="00000000" w:rsidR="00000000" w:rsidRPr="00000000">
        <w:rPr>
          <w:rtl w:val="0"/>
        </w:rPr>
        <w:t xml:space="preserve">Ações sociais realizadas (exposições, visitas, campanhas)</w:t>
      </w:r>
    </w:p>
    <w:p w:rsidR="00000000" w:rsidDel="00000000" w:rsidP="00000000" w:rsidRDefault="00000000" w:rsidRPr="00000000" w14:paraId="000001AE">
      <w:pPr>
        <w:shd w:fill="ffffff" w:val="clear"/>
        <w:spacing w:after="200" w:before="0" w:line="276" w:lineRule="auto"/>
        <w:rPr/>
      </w:pPr>
      <w:r w:rsidDel="00000000" w:rsidR="00000000" w:rsidRPr="00000000">
        <w:rPr>
          <w:b w:val="1"/>
          <w:bCs w:val="1"/>
          <w:rtl w:val="0"/>
        </w:rPr>
        <w:t xml:space="preserve">Desafios: </w:t>
      </w:r>
      <w:r w:rsidDel="00000000" w:rsidR="00000000" w:rsidRPr="00000000">
        <w:rPr>
          <w:rtl w:val="0"/>
        </w:rPr>
        <w:t xml:space="preserve">degradação do sistema por falta de manutenção, comprometendo confiabilidade e demanda; alta dependência de subsídio público; baixa integração tarifária com ônibus; necessidade de expandir a capilaridade da rede e baixa prioridade em sistemas metroviários no país.</w:t>
      </w:r>
    </w:p>
    <w:p w:rsidR="00000000" w:rsidDel="00000000" w:rsidP="00000000" w:rsidRDefault="00000000" w:rsidRPr="00000000" w14:paraId="000001AF">
      <w:pPr>
        <w:pStyle w:val="Heading4"/>
        <w:keepNext w:val="0"/>
        <w:keepLines w:val="0"/>
        <w:shd w:fill="ffffff" w:val="clear"/>
        <w:spacing w:after="200" w:before="0" w:line="276" w:lineRule="auto"/>
        <w:rPr/>
      </w:pPr>
      <w:bookmarkStart w:colFirst="0" w:colLast="0" w:name="_heading=h.hrsyf1wvl94s" w:id="11"/>
      <w:bookmarkEnd w:id="11"/>
      <w:r w:rsidDel="00000000" w:rsidR="00000000" w:rsidRPr="00000000">
        <w:rPr>
          <w:rtl w:val="0"/>
        </w:rPr>
        <w:t xml:space="preserve">Nota (1 a 5): </w:t>
      </w:r>
      <w:r w:rsidDel="00000000" w:rsidR="00000000" w:rsidRPr="00000000">
        <w:rPr>
          <w:b w:val="0"/>
          <w:bCs w:val="0"/>
          <w:rtl w:val="0"/>
        </w:rPr>
        <w:t xml:space="preserve">4</w:t>
      </w:r>
      <w:r w:rsidDel="00000000" w:rsidR="00000000" w:rsidRPr="00000000">
        <w:rPr>
          <w:rtl w:val="0"/>
        </w:rPr>
      </w:r>
    </w:p>
    <w:p w:rsidR="00000000" w:rsidDel="00000000" w:rsidP="00000000" w:rsidRDefault="00000000" w:rsidRPr="00000000" w14:paraId="000001B0">
      <w:pPr>
        <w:shd w:fill="ffffff" w:val="clear"/>
        <w:spacing w:after="200" w:before="0" w:line="276" w:lineRule="auto"/>
        <w:rPr/>
      </w:pPr>
      <w:r w:rsidDel="00000000" w:rsidR="00000000" w:rsidRPr="00000000">
        <w:rPr>
          <w:rtl w:val="0"/>
        </w:rPr>
      </w:r>
    </w:p>
    <w:p w:rsidR="00000000" w:rsidDel="00000000" w:rsidP="00000000" w:rsidRDefault="00000000" w:rsidRPr="00000000" w14:paraId="000001B1">
      <w:pPr>
        <w:pStyle w:val="Heading4"/>
        <w:keepNext w:val="0"/>
        <w:keepLines w:val="0"/>
        <w:shd w:fill="ffffff" w:val="clear"/>
        <w:spacing w:after="200" w:before="0" w:line="276" w:lineRule="auto"/>
        <w:rPr/>
      </w:pPr>
      <w:bookmarkStart w:colFirst="0" w:colLast="0" w:name="_heading=h.bun0lli89x6h" w:id="12"/>
      <w:bookmarkEnd w:id="12"/>
      <w:r w:rsidDel="00000000" w:rsidR="00000000" w:rsidRPr="00000000">
        <w:rPr>
          <w:rtl w:val="0"/>
        </w:rPr>
        <w:t xml:space="preserve">D. Inovação</w:t>
      </w:r>
    </w:p>
    <w:p w:rsidR="00000000" w:rsidDel="00000000" w:rsidP="00000000" w:rsidRDefault="00000000" w:rsidRPr="00000000" w14:paraId="000001B2">
      <w:pPr>
        <w:shd w:fill="ffffff" w:val="clear"/>
        <w:spacing w:after="200" w:before="0" w:line="276" w:lineRule="auto"/>
        <w:rPr/>
      </w:pPr>
      <w:r w:rsidDel="00000000" w:rsidR="00000000" w:rsidRPr="00000000">
        <w:rPr>
          <w:b w:val="1"/>
          <w:bCs w:val="1"/>
          <w:rtl w:val="0"/>
        </w:rPr>
        <w:t xml:space="preserve">Principais diferenciais e potencialidades registradas:</w:t>
      </w:r>
      <w:r w:rsidDel="00000000" w:rsidR="00000000" w:rsidRPr="00000000">
        <w:rPr>
          <w:rtl w:val="0"/>
        </w:rPr>
      </w:r>
    </w:p>
    <w:p w:rsidR="00000000" w:rsidDel="00000000" w:rsidP="00000000" w:rsidRDefault="00000000" w:rsidRPr="00000000" w14:paraId="000001B3">
      <w:pPr>
        <w:numPr>
          <w:ilvl w:val="0"/>
          <w:numId w:val="54"/>
        </w:numPr>
        <w:shd w:fill="ffffff" w:val="clear"/>
        <w:spacing w:after="200" w:before="0" w:line="276" w:lineRule="auto"/>
        <w:ind w:left="720" w:hanging="360"/>
        <w:rPr/>
      </w:pPr>
      <w:r w:rsidDel="00000000" w:rsidR="00000000" w:rsidRPr="00000000">
        <w:rPr>
          <w:rtl w:val="0"/>
        </w:rPr>
        <w:t xml:space="preserve">Modelo de gestão estadual descentralizado;</w:t>
      </w:r>
    </w:p>
    <w:p w:rsidR="00000000" w:rsidDel="00000000" w:rsidP="00000000" w:rsidRDefault="00000000" w:rsidRPr="00000000" w14:paraId="000001B4">
      <w:pPr>
        <w:numPr>
          <w:ilvl w:val="0"/>
          <w:numId w:val="54"/>
        </w:numPr>
        <w:shd w:fill="ffffff" w:val="clear"/>
        <w:spacing w:after="200" w:before="0" w:line="276" w:lineRule="auto"/>
        <w:ind w:left="720" w:hanging="360"/>
        <w:rPr/>
      </w:pPr>
      <w:r w:rsidDel="00000000" w:rsidR="00000000" w:rsidRPr="00000000">
        <w:rPr>
          <w:rtl w:val="0"/>
        </w:rPr>
        <w:t xml:space="preserve">Maior extensão de linhas sob administração única no Brasil (85,5 km);</w:t>
      </w:r>
    </w:p>
    <w:p w:rsidR="00000000" w:rsidDel="00000000" w:rsidP="00000000" w:rsidRDefault="00000000" w:rsidRPr="00000000" w14:paraId="000001B5">
      <w:pPr>
        <w:numPr>
          <w:ilvl w:val="0"/>
          <w:numId w:val="54"/>
        </w:numPr>
        <w:shd w:fill="ffffff" w:val="clear"/>
        <w:spacing w:after="200" w:before="0" w:line="276" w:lineRule="auto"/>
        <w:ind w:left="720" w:hanging="360"/>
        <w:rPr/>
      </w:pPr>
      <w:r w:rsidDel="00000000" w:rsidR="00000000" w:rsidRPr="00000000">
        <w:rPr>
          <w:rtl w:val="0"/>
        </w:rPr>
        <w:t xml:space="preserve">Balanço Socioambiental como ferramenta de gestão;</w:t>
      </w:r>
    </w:p>
    <w:p w:rsidR="00000000" w:rsidDel="00000000" w:rsidP="00000000" w:rsidRDefault="00000000" w:rsidRPr="00000000" w14:paraId="000001B6">
      <w:pPr>
        <w:numPr>
          <w:ilvl w:val="0"/>
          <w:numId w:val="54"/>
        </w:numPr>
        <w:shd w:fill="ffffff" w:val="clear"/>
        <w:spacing w:after="200" w:before="0" w:line="276" w:lineRule="auto"/>
        <w:ind w:left="720" w:hanging="360"/>
        <w:rPr/>
      </w:pPr>
      <w:r w:rsidDel="00000000" w:rsidR="00000000" w:rsidRPr="00000000">
        <w:rPr>
          <w:rtl w:val="0"/>
        </w:rPr>
        <w:t xml:space="preserve">Interiorização do transporte ferroviário no Cariri e Sobral (pioneira no Nordeste);</w:t>
      </w:r>
    </w:p>
    <w:p w:rsidR="00000000" w:rsidDel="00000000" w:rsidP="00000000" w:rsidRDefault="00000000" w:rsidRPr="00000000" w14:paraId="000001B7">
      <w:pPr>
        <w:numPr>
          <w:ilvl w:val="0"/>
          <w:numId w:val="54"/>
        </w:numPr>
        <w:shd w:fill="ffffff" w:val="clear"/>
        <w:spacing w:after="200" w:before="0" w:line="276" w:lineRule="auto"/>
        <w:ind w:left="720" w:hanging="360"/>
        <w:rPr/>
      </w:pPr>
      <w:r w:rsidDel="00000000" w:rsidR="00000000" w:rsidRPr="00000000">
        <w:rPr>
          <w:rtl w:val="0"/>
        </w:rPr>
        <w:t xml:space="preserve">Modelo de governança com conselho deliberativo;</w:t>
      </w:r>
    </w:p>
    <w:p w:rsidR="00000000" w:rsidDel="00000000" w:rsidP="00000000" w:rsidRDefault="00000000" w:rsidRPr="00000000" w14:paraId="000001B8">
      <w:pPr>
        <w:numPr>
          <w:ilvl w:val="0"/>
          <w:numId w:val="54"/>
        </w:numPr>
        <w:shd w:fill="ffffff" w:val="clear"/>
        <w:spacing w:after="200" w:before="0" w:line="276" w:lineRule="auto"/>
        <w:ind w:left="720" w:hanging="360"/>
        <w:rPr/>
      </w:pPr>
      <w:r w:rsidDel="00000000" w:rsidR="00000000" w:rsidRPr="00000000">
        <w:rPr>
          <w:rtl w:val="0"/>
        </w:rPr>
        <w:t xml:space="preserve">Integração física entre linhas;</w:t>
      </w:r>
    </w:p>
    <w:p w:rsidR="00000000" w:rsidDel="00000000" w:rsidP="00000000" w:rsidRDefault="00000000" w:rsidRPr="00000000" w14:paraId="000001B9">
      <w:pPr>
        <w:numPr>
          <w:ilvl w:val="0"/>
          <w:numId w:val="54"/>
        </w:numPr>
        <w:shd w:fill="ffffff" w:val="clear"/>
        <w:spacing w:after="200" w:before="0" w:line="276" w:lineRule="auto"/>
        <w:ind w:left="720" w:hanging="360"/>
        <w:rPr/>
      </w:pPr>
      <w:r w:rsidDel="00000000" w:rsidR="00000000" w:rsidRPr="00000000">
        <w:rPr>
          <w:rtl w:val="0"/>
        </w:rPr>
        <w:t xml:space="preserve">Política tarifária inovadora com gratuidade na Linha Nordeste e tarifa reduzida na Linha Oeste (R$ 1,00);</w:t>
      </w:r>
    </w:p>
    <w:p w:rsidR="00000000" w:rsidDel="00000000" w:rsidP="00000000" w:rsidRDefault="00000000" w:rsidRPr="00000000" w14:paraId="000001BA">
      <w:pPr>
        <w:shd w:fill="ffffff" w:val="clear"/>
        <w:spacing w:after="200" w:before="0" w:line="276" w:lineRule="auto"/>
        <w:rPr/>
      </w:pPr>
      <w:r w:rsidDel="00000000" w:rsidR="00000000" w:rsidRPr="00000000">
        <w:rPr>
          <w:b w:val="1"/>
          <w:bCs w:val="1"/>
          <w:rtl w:val="0"/>
        </w:rPr>
        <w:t xml:space="preserve">Escalabilidade: </w:t>
      </w:r>
      <w:r w:rsidDel="00000000" w:rsidR="00000000" w:rsidRPr="00000000">
        <w:rPr>
          <w:rtl w:val="0"/>
        </w:rPr>
        <w:t xml:space="preserve">modelo</w:t>
      </w:r>
      <w:r w:rsidDel="00000000" w:rsidR="00000000" w:rsidRPr="00000000">
        <w:rPr>
          <w:b w:val="1"/>
          <w:bCs w:val="1"/>
          <w:rtl w:val="0"/>
        </w:rPr>
        <w:t xml:space="preserve"> </w:t>
      </w:r>
      <w:r w:rsidDel="00000000" w:rsidR="00000000" w:rsidRPr="00000000">
        <w:rPr>
          <w:rtl w:val="0"/>
        </w:rPr>
        <w:t xml:space="preserve">replicável para outras regiões metropolitanas do Nordeste, especialmente: a experiência de interiorização (VLTs no Cariri e Sobral) pode ser referência para outras cidades médias; o Balanço Socioambiental pode ser adotado por outros sistemas de transporte público; e, o modelo de integração física entre linhas e modais (embora ainda sem integração tarifária plena) serve de referência para planejamento urbano.</w:t>
      </w:r>
    </w:p>
    <w:p w:rsidR="00000000" w:rsidDel="00000000" w:rsidP="00000000" w:rsidRDefault="00000000" w:rsidRPr="00000000" w14:paraId="000001BB">
      <w:pPr>
        <w:shd w:fill="ffffff" w:val="clear"/>
        <w:spacing w:after="200" w:before="0" w:line="276" w:lineRule="auto"/>
        <w:ind w:left="720" w:firstLine="0"/>
        <w:rPr/>
      </w:pPr>
      <w:r w:rsidDel="00000000" w:rsidR="00000000" w:rsidRPr="00000000">
        <w:rPr>
          <w:rtl w:val="0"/>
        </w:rPr>
      </w:r>
    </w:p>
    <w:p w:rsidR="00000000" w:rsidDel="00000000" w:rsidP="00000000" w:rsidRDefault="00000000" w:rsidRPr="00000000" w14:paraId="000001BC">
      <w:pPr>
        <w:shd w:fill="ffffff" w:val="clear"/>
        <w:spacing w:after="200" w:before="0" w:line="276" w:lineRule="auto"/>
        <w:rPr/>
      </w:pPr>
      <w:r w:rsidDel="00000000" w:rsidR="00000000" w:rsidRPr="00000000">
        <w:rPr>
          <w:b w:val="1"/>
          <w:bCs w:val="1"/>
          <w:rtl w:val="0"/>
        </w:rPr>
        <w:t xml:space="preserve">Desafios: </w:t>
      </w:r>
      <w:r w:rsidDel="00000000" w:rsidR="00000000" w:rsidRPr="00000000">
        <w:rPr>
          <w:rtl w:val="0"/>
        </w:rPr>
        <w:t xml:space="preserve">falta de recursos para manutenção, o que compromete a confiabilidade do sistema; baixa capilaridade da rede (necessidade de expansão); integração tarifária com ônibus ainda não implementada; dependência de políticas de governo para continuidade dos investimentos; idade média da frota (8 anos) e necessidade de modernização; e ausência de programa estruturado de inovação contínua.</w:t>
      </w:r>
    </w:p>
    <w:p w:rsidR="00000000" w:rsidDel="00000000" w:rsidP="00000000" w:rsidRDefault="00000000" w:rsidRPr="00000000" w14:paraId="000001BD">
      <w:pPr>
        <w:pStyle w:val="Heading4"/>
        <w:keepNext w:val="0"/>
        <w:keepLines w:val="0"/>
        <w:shd w:fill="ffffff" w:val="clear"/>
        <w:spacing w:after="200" w:before="0" w:line="276" w:lineRule="auto"/>
        <w:rPr>
          <w:b w:val="0"/>
          <w:bCs w:val="0"/>
        </w:rPr>
      </w:pPr>
      <w:bookmarkStart w:colFirst="0" w:colLast="0" w:name="_heading=h.t971mdty4taj" w:id="13"/>
      <w:bookmarkEnd w:id="13"/>
      <w:r w:rsidDel="00000000" w:rsidR="00000000" w:rsidRPr="00000000">
        <w:rPr>
          <w:rtl w:val="0"/>
        </w:rPr>
        <w:t xml:space="preserve">Nota (1 a 5): </w:t>
      </w:r>
      <w:r w:rsidDel="00000000" w:rsidR="00000000" w:rsidRPr="00000000">
        <w:rPr>
          <w:b w:val="0"/>
          <w:bCs w:val="0"/>
          <w:rtl w:val="0"/>
        </w:rPr>
        <w:t xml:space="preserve">5</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hd w:fill="ffffff" w:val="clear"/>
        <w:spacing w:after="200" w:lineRule="auto"/>
        <w:rPr>
          <w:b w:val="1"/>
          <w:bCs w:val="1"/>
        </w:rPr>
      </w:pPr>
      <w:r w:rsidDel="00000000" w:rsidR="00000000" w:rsidRPr="00000000">
        <w:rPr>
          <w:b w:val="1"/>
          <w:bCs w:val="1"/>
          <w:rtl w:val="0"/>
        </w:rPr>
        <w:t xml:space="preserve">3.3.4 Quadro síntese </w:t>
      </w:r>
    </w:p>
    <w:sdt>
      <w:sdtPr>
        <w:lock w:val="contentLocked"/>
        <w:id w:val="-1647988099"/>
        <w:tag w:val="goog_rdk_41"/>
      </w:sdtPr>
      <w:sdtContent>
        <w:tbl>
          <w:tblPr>
            <w:tblStyle w:val="Table4"/>
            <w:tblW w:w="91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000"/>
            <w:gridCol w:w="5655"/>
            <w:tblGridChange w:id="0">
              <w:tblGrid>
                <w:gridCol w:w="510"/>
                <w:gridCol w:w="3000"/>
                <w:gridCol w:w="5655"/>
              </w:tblGrid>
            </w:tblGridChange>
          </w:tblGrid>
          <w:tr>
            <w:trPr>
              <w:cantSplit w:val="1"/>
              <w:tblHeader w:val="0"/>
            </w:trPr>
            <w:tc>
              <w:tcPr>
                <w:vAlign w:val="center"/>
              </w:tcPr>
              <w:p w:rsidR="00000000" w:rsidDel="00000000" w:rsidP="00000000" w:rsidRDefault="00000000" w:rsidRPr="00000000" w14:paraId="000001C0">
                <w:pPr>
                  <w:shd w:fill="auto" w:val="clear"/>
                  <w:spacing w:after="40" w:before="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C1">
                <w:pPr>
                  <w:shd w:fill="auto" w:val="clear"/>
                  <w:spacing w:after="40" w:before="0" w:lineRule="auto"/>
                  <w:jc w:val="center"/>
                  <w:rPr>
                    <w:sz w:val="22"/>
                    <w:szCs w:val="22"/>
                  </w:rPr>
                </w:pPr>
                <w:r w:rsidDel="00000000" w:rsidR="00000000" w:rsidRPr="00000000">
                  <w:rPr>
                    <w:b w:val="1"/>
                    <w:bCs w:val="1"/>
                    <w:sz w:val="22"/>
                    <w:szCs w:val="22"/>
                    <w:rtl w:val="0"/>
                  </w:rPr>
                  <w:t xml:space="preserve">Critérios</w:t>
                </w:r>
                <w:r w:rsidDel="00000000" w:rsidR="00000000" w:rsidRPr="00000000">
                  <w:rPr>
                    <w:rtl w:val="0"/>
                  </w:rPr>
                </w:r>
              </w:p>
            </w:tc>
            <w:tc>
              <w:tcPr>
                <w:vAlign w:val="center"/>
              </w:tcPr>
              <w:p w:rsidR="00000000" w:rsidDel="00000000" w:rsidP="00000000" w:rsidRDefault="00000000" w:rsidRPr="00000000" w14:paraId="000001C2">
                <w:pPr>
                  <w:shd w:fill="auto" w:val="clear"/>
                  <w:spacing w:after="40" w:before="0" w:lineRule="auto"/>
                  <w:jc w:val="center"/>
                  <w:rPr>
                    <w:sz w:val="22"/>
                    <w:szCs w:val="22"/>
                  </w:rPr>
                </w:pPr>
                <w:r w:rsidDel="00000000" w:rsidR="00000000" w:rsidRPr="00000000">
                  <w:rPr>
                    <w:b w:val="1"/>
                    <w:bCs w:val="1"/>
                    <w:sz w:val="22"/>
                    <w:szCs w:val="22"/>
                    <w:rtl w:val="0"/>
                  </w:rPr>
                  <w:t xml:space="preserve">Síntese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1C3">
                <w:pPr>
                  <w:shd w:fill="auto" w:val="clear"/>
                  <w:spacing w:after="40" w:before="0" w:lineRule="auto"/>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1C4">
                <w:pPr>
                  <w:shd w:fill="auto" w:val="clear"/>
                  <w:spacing w:after="40" w:before="0" w:lineRule="auto"/>
                  <w:rPr>
                    <w:sz w:val="22"/>
                    <w:szCs w:val="22"/>
                  </w:rPr>
                </w:pPr>
                <w:r w:rsidDel="00000000" w:rsidR="00000000" w:rsidRPr="00000000">
                  <w:rPr>
                    <w:sz w:val="22"/>
                    <w:szCs w:val="22"/>
                    <w:rtl w:val="0"/>
                  </w:rPr>
                  <w:t xml:space="preserve">Grau de maturidade</w:t>
                </w:r>
              </w:p>
            </w:tc>
            <w:tc>
              <w:tcPr>
                <w:vAlign w:val="center"/>
              </w:tcPr>
              <w:p w:rsidR="00000000" w:rsidDel="00000000" w:rsidP="00000000" w:rsidRDefault="00000000" w:rsidRPr="00000000" w14:paraId="000001C5">
                <w:pPr>
                  <w:shd w:fill="auto" w:val="clear"/>
                  <w:spacing w:after="40" w:before="0" w:lineRule="auto"/>
                  <w:rPr>
                    <w:b w:val="1"/>
                    <w:bCs w:val="1"/>
                    <w:sz w:val="22"/>
                    <w:szCs w:val="22"/>
                  </w:rPr>
                </w:pPr>
                <w:sdt>
                  <w:sdtPr>
                    <w:id w:val="1431430094"/>
                    <w:tag w:val="goog_rdk_23"/>
                  </w:sdtPr>
                  <w:sdtContent>
                    <w:r w:rsidDel="00000000" w:rsidR="00000000" w:rsidRPr="00000000">
                      <w:rPr>
                        <w:rFonts w:ascii="Arial Unicode MS" w:cs="Arial Unicode MS" w:eastAsia="Arial Unicode MS" w:hAnsi="Arial Unicode MS"/>
                        <w:sz w:val="22"/>
                        <w:szCs w:val="22"/>
                        <w:rtl w:val="0"/>
                      </w:rPr>
                      <w:t xml:space="preserve">☐ Ideia/Conceito   ☐ Em desenvolvimento</w:t>
                    </w:r>
                  </w:sdtContent>
                </w:sdt>
                <w:r w:rsidDel="00000000" w:rsidR="00000000" w:rsidRPr="00000000">
                  <w:rPr>
                    <w:b w:val="1"/>
                    <w:bCs w:val="1"/>
                    <w:sz w:val="22"/>
                    <w:szCs w:val="22"/>
                    <w:rtl w:val="0"/>
                  </w:rPr>
                  <w:t xml:space="preserve">  </w:t>
                </w:r>
              </w:p>
              <w:p w:rsidR="00000000" w:rsidDel="00000000" w:rsidP="00000000" w:rsidRDefault="00000000" w:rsidRPr="00000000" w14:paraId="000001C6">
                <w:pPr>
                  <w:shd w:fill="auto" w:val="clear"/>
                  <w:spacing w:after="40" w:before="0" w:lineRule="auto"/>
                  <w:rPr>
                    <w:b w:val="1"/>
                    <w:bCs w:val="1"/>
                    <w:sz w:val="22"/>
                    <w:szCs w:val="22"/>
                  </w:rPr>
                </w:pPr>
                <w:sdt>
                  <w:sdtPr>
                    <w:id w:val="1598955928"/>
                    <w:tag w:val="goog_rdk_24"/>
                  </w:sdtPr>
                  <w:sdtContent>
                    <w:r w:rsidDel="00000000" w:rsidR="00000000" w:rsidRPr="00000000">
                      <w:rPr>
                        <w:rFonts w:ascii="Arial Unicode MS" w:cs="Arial Unicode MS" w:eastAsia="Arial Unicode MS" w:hAnsi="Arial Unicode MS"/>
                        <w:sz w:val="22"/>
                        <w:szCs w:val="22"/>
                        <w:rtl w:val="0"/>
                      </w:rPr>
                      <w:t xml:space="preserve">☐ Operacional   </w:t>
                    </w:r>
                  </w:sdtContent>
                </w:sdt>
                <w:sdt>
                  <w:sdtPr>
                    <w:id w:val="-2070551828"/>
                    <w:tag w:val="goog_rdk_25"/>
                  </w:sdtPr>
                  <w:sdtContent>
                    <w:r w:rsidDel="00000000" w:rsidR="00000000" w:rsidRPr="00000000">
                      <w:rPr>
                        <w:rFonts w:ascii="Arial Unicode MS" w:cs="Arial Unicode MS" w:eastAsia="Arial Unicode MS" w:hAnsi="Arial Unicode MS"/>
                        <w:b w:val="1"/>
                        <w:bCs w:val="1"/>
                        <w:sz w:val="22"/>
                        <w:szCs w:val="22"/>
                        <w:rtl w:val="0"/>
                      </w:rPr>
                      <w:t xml:space="preserve">☒ Em escalonamento</w:t>
                    </w:r>
                  </w:sdtContent>
                </w:sdt>
              </w:p>
            </w:tc>
          </w:tr>
          <w:tr>
            <w:trPr>
              <w:cantSplit w:val="1"/>
              <w:tblHeader w:val="0"/>
            </w:trPr>
            <w:tc>
              <w:tcPr>
                <w:vAlign w:val="center"/>
              </w:tcPr>
              <w:p w:rsidR="00000000" w:rsidDel="00000000" w:rsidP="00000000" w:rsidRDefault="00000000" w:rsidRPr="00000000" w14:paraId="000001C7">
                <w:pPr>
                  <w:shd w:fill="auto" w:val="clear"/>
                  <w:spacing w:after="40" w:before="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1C8">
                <w:pPr>
                  <w:shd w:fill="auto" w:val="clear"/>
                  <w:spacing w:after="40" w:before="0" w:lineRule="auto"/>
                  <w:rPr>
                    <w:sz w:val="22"/>
                    <w:szCs w:val="22"/>
                  </w:rPr>
                </w:pPr>
                <w:r w:rsidDel="00000000" w:rsidR="00000000" w:rsidRPr="00000000">
                  <w:rPr>
                    <w:sz w:val="22"/>
                    <w:szCs w:val="22"/>
                    <w:rtl w:val="0"/>
                  </w:rPr>
                  <w:t xml:space="preserve">Potencial de replicabilidade</w:t>
                </w:r>
              </w:p>
            </w:tc>
            <w:tc>
              <w:tcPr>
                <w:vAlign w:val="center"/>
              </w:tcPr>
              <w:p w:rsidR="00000000" w:rsidDel="00000000" w:rsidP="00000000" w:rsidRDefault="00000000" w:rsidRPr="00000000" w14:paraId="000001C9">
                <w:pPr>
                  <w:shd w:fill="auto" w:val="clear"/>
                  <w:spacing w:after="40" w:before="0" w:lineRule="auto"/>
                  <w:rPr>
                    <w:sz w:val="22"/>
                    <w:szCs w:val="22"/>
                  </w:rPr>
                </w:pPr>
                <w:sdt>
                  <w:sdtPr>
                    <w:id w:val="2129674045"/>
                    <w:tag w:val="goog_rdk_26"/>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1897882647"/>
                    <w:tag w:val="goog_rdk_27"/>
                  </w:sdtPr>
                  <w:sdtContent>
                    <w:r w:rsidDel="00000000" w:rsidR="00000000" w:rsidRPr="00000000">
                      <w:rPr>
                        <w:rFonts w:ascii="Arial Unicode MS" w:cs="Arial Unicode MS" w:eastAsia="Arial Unicode MS" w:hAnsi="Arial Unicode MS"/>
                        <w:sz w:val="22"/>
                        <w:szCs w:val="22"/>
                        <w:rtl w:val="0"/>
                      </w:rPr>
                      <w:t xml:space="preserve">☐Médio   ☐ Baixo   ☐ Não avaliado</w:t>
                    </w:r>
                  </w:sdtContent>
                </w:sdt>
              </w:p>
            </w:tc>
          </w:tr>
          <w:tr>
            <w:trPr>
              <w:cantSplit w:val="1"/>
              <w:tblHeader w:val="0"/>
            </w:trPr>
            <w:tc>
              <w:tcPr>
                <w:vAlign w:val="center"/>
              </w:tcPr>
              <w:p w:rsidR="00000000" w:rsidDel="00000000" w:rsidP="00000000" w:rsidRDefault="00000000" w:rsidRPr="00000000" w14:paraId="000001CA">
                <w:pPr>
                  <w:shd w:fill="auto" w:val="clear"/>
                  <w:spacing w:after="40" w:before="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1CB">
                <w:pPr>
                  <w:shd w:fill="auto" w:val="clear"/>
                  <w:spacing w:after="40" w:before="0" w:lineRule="auto"/>
                  <w:rPr>
                    <w:sz w:val="22"/>
                    <w:szCs w:val="22"/>
                  </w:rPr>
                </w:pPr>
                <w:r w:rsidDel="00000000" w:rsidR="00000000" w:rsidRPr="00000000">
                  <w:rPr>
                    <w:sz w:val="22"/>
                    <w:szCs w:val="22"/>
                    <w:rtl w:val="0"/>
                  </w:rPr>
                  <w:t xml:space="preserve">Potencial de atração de investimentos</w:t>
                </w:r>
              </w:p>
            </w:tc>
            <w:tc>
              <w:tcPr>
                <w:vAlign w:val="center"/>
              </w:tcPr>
              <w:p w:rsidR="00000000" w:rsidDel="00000000" w:rsidP="00000000" w:rsidRDefault="00000000" w:rsidRPr="00000000" w14:paraId="000001CC">
                <w:pPr>
                  <w:shd w:fill="auto" w:val="clear"/>
                  <w:spacing w:after="40" w:before="0" w:lineRule="auto"/>
                  <w:rPr>
                    <w:sz w:val="22"/>
                    <w:szCs w:val="22"/>
                  </w:rPr>
                </w:pPr>
                <w:sdt>
                  <w:sdtPr>
                    <w:id w:val="-612864379"/>
                    <w:tag w:val="goog_rdk_28"/>
                  </w:sdtPr>
                  <w:sdtContent>
                    <w:r w:rsidDel="00000000" w:rsidR="00000000" w:rsidRPr="00000000">
                      <w:rPr>
                        <w:rFonts w:ascii="Arial Unicode MS" w:cs="Arial Unicode MS" w:eastAsia="Arial Unicode MS" w:hAnsi="Arial Unicode MS"/>
                        <w:sz w:val="22"/>
                        <w:szCs w:val="22"/>
                        <w:rtl w:val="0"/>
                      </w:rPr>
                      <w:t xml:space="preserve">☐ Alto</w:t>
                    </w:r>
                  </w:sdtContent>
                </w:sdt>
                <w:sdt>
                  <w:sdtPr>
                    <w:id w:val="-279133353"/>
                    <w:tag w:val="goog_rdk_29"/>
                  </w:sdtPr>
                  <w:sdtContent>
                    <w:r w:rsidDel="00000000" w:rsidR="00000000" w:rsidRPr="00000000">
                      <w:rPr>
                        <w:rFonts w:ascii="Arial Unicode MS" w:cs="Arial Unicode MS" w:eastAsia="Arial Unicode MS" w:hAnsi="Arial Unicode MS"/>
                        <w:b w:val="1"/>
                        <w:bCs w:val="1"/>
                        <w:sz w:val="22"/>
                        <w:szCs w:val="22"/>
                        <w:rtl w:val="0"/>
                      </w:rPr>
                      <w:t xml:space="preserve">   ☒ Médio</w:t>
                    </w:r>
                  </w:sdtContent>
                </w:sdt>
                <w:sdt>
                  <w:sdtPr>
                    <w:id w:val="-912797629"/>
                    <w:tag w:val="goog_rdk_30"/>
                  </w:sdtPr>
                  <w:sdtContent>
                    <w:r w:rsidDel="00000000" w:rsidR="00000000" w:rsidRPr="00000000">
                      <w:rPr>
                        <w:rFonts w:ascii="Arial Unicode MS" w:cs="Arial Unicode MS" w:eastAsia="Arial Unicode MS" w:hAnsi="Arial Unicode MS"/>
                        <w:sz w:val="22"/>
                        <w:szCs w:val="22"/>
                        <w:rtl w:val="0"/>
                      </w:rPr>
                      <w:t xml:space="preserve">   ☐ Baixo   ☐ Não avaliado</w:t>
                    </w:r>
                  </w:sdtContent>
                </w:sdt>
              </w:p>
            </w:tc>
          </w:tr>
          <w:tr>
            <w:trPr>
              <w:cantSplit w:val="1"/>
              <w:tblHeader w:val="0"/>
            </w:trPr>
            <w:tc>
              <w:tcPr>
                <w:vAlign w:val="center"/>
              </w:tcPr>
              <w:p w:rsidR="00000000" w:rsidDel="00000000" w:rsidP="00000000" w:rsidRDefault="00000000" w:rsidRPr="00000000" w14:paraId="000001CD">
                <w:pPr>
                  <w:shd w:fill="auto" w:val="clear"/>
                  <w:spacing w:after="40" w:before="0" w:lineRule="auto"/>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1CE">
                <w:pPr>
                  <w:shd w:fill="auto" w:val="clear"/>
                  <w:spacing w:after="40" w:before="0" w:lineRule="auto"/>
                  <w:rPr>
                    <w:sz w:val="22"/>
                    <w:szCs w:val="22"/>
                  </w:rPr>
                </w:pPr>
                <w:r w:rsidDel="00000000" w:rsidR="00000000" w:rsidRPr="00000000">
                  <w:rPr>
                    <w:sz w:val="22"/>
                    <w:szCs w:val="22"/>
                    <w:rtl w:val="0"/>
                  </w:rPr>
                  <w:t xml:space="preserve">Impacto socioambiental</w:t>
                </w:r>
              </w:p>
            </w:tc>
            <w:tc>
              <w:tcPr>
                <w:vAlign w:val="center"/>
              </w:tcPr>
              <w:p w:rsidR="00000000" w:rsidDel="00000000" w:rsidP="00000000" w:rsidRDefault="00000000" w:rsidRPr="00000000" w14:paraId="000001CF">
                <w:pPr>
                  <w:shd w:fill="auto" w:val="clear"/>
                  <w:spacing w:after="40" w:before="0" w:lineRule="auto"/>
                  <w:rPr>
                    <w:sz w:val="22"/>
                    <w:szCs w:val="22"/>
                  </w:rPr>
                </w:pPr>
                <w:sdt>
                  <w:sdtPr>
                    <w:id w:val="-327047298"/>
                    <w:tag w:val="goog_rdk_31"/>
                  </w:sdtPr>
                  <w:sdtContent>
                    <w:r w:rsidDel="00000000" w:rsidR="00000000" w:rsidRPr="00000000">
                      <w:rPr>
                        <w:rFonts w:ascii="Arial Unicode MS" w:cs="Arial Unicode MS" w:eastAsia="Arial Unicode MS" w:hAnsi="Arial Unicode MS"/>
                        <w:b w:val="1"/>
                        <w:bCs w:val="1"/>
                        <w:sz w:val="22"/>
                        <w:szCs w:val="22"/>
                        <w:rtl w:val="0"/>
                      </w:rPr>
                      <w:t xml:space="preserve">☒</w:t>
                    </w:r>
                  </w:sdtContent>
                </w:sdt>
                <w:r w:rsidDel="00000000" w:rsidR="00000000" w:rsidRPr="00000000">
                  <w:rPr>
                    <w:sz w:val="22"/>
                    <w:szCs w:val="22"/>
                    <w:rtl w:val="0"/>
                  </w:rPr>
                  <w:t xml:space="preserve"> Alto</w:t>
                </w:r>
                <w:r w:rsidDel="00000000" w:rsidR="00000000" w:rsidRPr="00000000">
                  <w:rPr>
                    <w:b w:val="1"/>
                    <w:bCs w:val="1"/>
                    <w:sz w:val="22"/>
                    <w:szCs w:val="22"/>
                    <w:rtl w:val="0"/>
                  </w:rPr>
                  <w:t xml:space="preserve">   </w:t>
                </w:r>
                <w:sdt>
                  <w:sdtPr>
                    <w:id w:val="2099727604"/>
                    <w:tag w:val="goog_rdk_32"/>
                  </w:sdtPr>
                  <w:sdtContent>
                    <w:r w:rsidDel="00000000" w:rsidR="00000000" w:rsidRPr="00000000">
                      <w:rPr>
                        <w:rFonts w:ascii="Arial Unicode MS" w:cs="Arial Unicode MS" w:eastAsia="Arial Unicode MS" w:hAnsi="Arial Unicode MS"/>
                        <w:sz w:val="22"/>
                        <w:szCs w:val="22"/>
                        <w:rtl w:val="0"/>
                      </w:rPr>
                      <w:t xml:space="preserve">☐Médio   ☐ Baixo   ☐ Não avaliado</w:t>
                    </w:r>
                  </w:sdtContent>
                </w:sdt>
              </w:p>
            </w:tc>
          </w:tr>
          <w:tr>
            <w:trPr>
              <w:cantSplit w:val="1"/>
              <w:tblHeader w:val="0"/>
            </w:trPr>
            <w:tc>
              <w:tcPr>
                <w:vAlign w:val="center"/>
              </w:tcPr>
              <w:p w:rsidR="00000000" w:rsidDel="00000000" w:rsidP="00000000" w:rsidRDefault="00000000" w:rsidRPr="00000000" w14:paraId="000001D0">
                <w:pPr>
                  <w:shd w:fill="auto" w:val="clear"/>
                  <w:spacing w:after="40" w:before="0" w:lineRule="auto"/>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1D1">
                <w:pPr>
                  <w:shd w:fill="auto" w:val="clear"/>
                  <w:spacing w:after="40" w:before="0" w:lineRule="auto"/>
                  <w:rPr>
                    <w:sz w:val="22"/>
                    <w:szCs w:val="22"/>
                  </w:rPr>
                </w:pPr>
                <w:r w:rsidDel="00000000" w:rsidR="00000000" w:rsidRPr="00000000">
                  <w:rPr>
                    <w:sz w:val="22"/>
                    <w:szCs w:val="22"/>
                    <w:rtl w:val="0"/>
                  </w:rPr>
                  <w:t xml:space="preserve">Tipo de inovação identificada</w:t>
                </w:r>
              </w:p>
            </w:tc>
            <w:tc>
              <w:tcPr>
                <w:vAlign w:val="center"/>
              </w:tcPr>
              <w:p w:rsidR="00000000" w:rsidDel="00000000" w:rsidP="00000000" w:rsidRDefault="00000000" w:rsidRPr="00000000" w14:paraId="000001D2">
                <w:pPr>
                  <w:shd w:fill="auto" w:val="clear"/>
                  <w:spacing w:after="40" w:before="0" w:lineRule="auto"/>
                  <w:rPr>
                    <w:sz w:val="22"/>
                    <w:szCs w:val="22"/>
                  </w:rPr>
                </w:pPr>
                <w:sdt>
                  <w:sdtPr>
                    <w:id w:val="191330775"/>
                    <w:tag w:val="goog_rdk_33"/>
                  </w:sdtPr>
                  <w:sdtContent>
                    <w:r w:rsidDel="00000000" w:rsidR="00000000" w:rsidRPr="00000000">
                      <w:rPr>
                        <w:rFonts w:ascii="Arial Unicode MS" w:cs="Arial Unicode MS" w:eastAsia="Arial Unicode MS" w:hAnsi="Arial Unicode MS"/>
                        <w:sz w:val="22"/>
                        <w:szCs w:val="22"/>
                        <w:rtl w:val="0"/>
                      </w:rPr>
                      <w:t xml:space="preserve">☐ Tecnológica</w:t>
                    </w:r>
                  </w:sdtContent>
                </w:sdt>
                <w:sdt>
                  <w:sdtPr>
                    <w:id w:val="-719660737"/>
                    <w:tag w:val="goog_rdk_34"/>
                  </w:sdtPr>
                  <w:sdtContent>
                    <w:r w:rsidDel="00000000" w:rsidR="00000000" w:rsidRPr="00000000">
                      <w:rPr>
                        <w:rFonts w:ascii="Arial Unicode MS" w:cs="Arial Unicode MS" w:eastAsia="Arial Unicode MS" w:hAnsi="Arial Unicode MS"/>
                        <w:b w:val="1"/>
                        <w:bCs w:val="1"/>
                        <w:sz w:val="22"/>
                        <w:szCs w:val="22"/>
                        <w:rtl w:val="0"/>
                      </w:rPr>
                      <w:t xml:space="preserve">   ☐</w:t>
                    </w:r>
                  </w:sdtContent>
                </w:sdt>
                <w:sdt>
                  <w:sdtPr>
                    <w:id w:val="1453982192"/>
                    <w:tag w:val="goog_rdk_35"/>
                  </w:sdtPr>
                  <w:sdtContent>
                    <w:r w:rsidDel="00000000" w:rsidR="00000000" w:rsidRPr="00000000">
                      <w:rPr>
                        <w:rFonts w:ascii="Arial Unicode MS" w:cs="Arial Unicode MS" w:eastAsia="Arial Unicode MS" w:hAnsi="Arial Unicode MS"/>
                        <w:sz w:val="22"/>
                        <w:szCs w:val="22"/>
                        <w:rtl w:val="0"/>
                      </w:rPr>
                      <w:t xml:space="preserve"> Social/organizacional   ☐ Modelo de negócio ☐ Ambiental/ecológica   </w:t>
                    </w:r>
                  </w:sdtContent>
                </w:sdt>
                <w:sdt>
                  <w:sdtPr>
                    <w:id w:val="887460108"/>
                    <w:tag w:val="goog_rdk_36"/>
                  </w:sdtPr>
                  <w:sdtContent>
                    <w:r w:rsidDel="00000000" w:rsidR="00000000" w:rsidRPr="00000000">
                      <w:rPr>
                        <w:rFonts w:ascii="Arial Unicode MS" w:cs="Arial Unicode MS" w:eastAsia="Arial Unicode MS" w:hAnsi="Arial Unicode MS"/>
                        <w:b w:val="1"/>
                        <w:bCs w:val="1"/>
                        <w:sz w:val="22"/>
                        <w:szCs w:val="22"/>
                        <w:rtl w:val="0"/>
                      </w:rPr>
                      <w:t xml:space="preserve">☒ Política pública </w:t>
                    </w:r>
                  </w:sdtContent>
                </w:sdt>
                <w:sdt>
                  <w:sdtPr>
                    <w:id w:val="152102650"/>
                    <w:tag w:val="goog_rdk_37"/>
                  </w:sdtPr>
                  <w:sdtContent>
                    <w:r w:rsidDel="00000000" w:rsidR="00000000" w:rsidRPr="00000000">
                      <w:rPr>
                        <w:rFonts w:ascii="Arial Unicode MS" w:cs="Arial Unicode MS" w:eastAsia="Arial Unicode MS" w:hAnsi="Arial Unicode MS"/>
                        <w:sz w:val="22"/>
                        <w:szCs w:val="22"/>
                        <w:rtl w:val="0"/>
                      </w:rPr>
                      <w:t xml:space="preserve">  ☐ Outro</w:t>
                    </w:r>
                  </w:sdtContent>
                </w:sdt>
              </w:p>
            </w:tc>
          </w:tr>
          <w:tr>
            <w:trPr>
              <w:cantSplit w:val="1"/>
              <w:tblHeader w:val="0"/>
            </w:trPr>
            <w:tc>
              <w:tcPr>
                <w:vAlign w:val="center"/>
              </w:tcPr>
              <w:p w:rsidR="00000000" w:rsidDel="00000000" w:rsidP="00000000" w:rsidRDefault="00000000" w:rsidRPr="00000000" w14:paraId="000001D3">
                <w:pPr>
                  <w:shd w:fill="auto" w:val="clear"/>
                  <w:spacing w:after="40" w:before="0" w:lineRule="auto"/>
                  <w:rPr>
                    <w:sz w:val="22"/>
                    <w:szCs w:val="22"/>
                  </w:rPr>
                </w:pPr>
                <w:r w:rsidDel="00000000" w:rsidR="00000000" w:rsidRPr="00000000">
                  <w:rPr>
                    <w:sz w:val="22"/>
                    <w:szCs w:val="22"/>
                    <w:rtl w:val="0"/>
                  </w:rPr>
                  <w:t xml:space="preserve">6</w:t>
                </w:r>
              </w:p>
            </w:tc>
            <w:tc>
              <w:tcPr>
                <w:vAlign w:val="center"/>
              </w:tcPr>
              <w:p w:rsidR="00000000" w:rsidDel="00000000" w:rsidP="00000000" w:rsidRDefault="00000000" w:rsidRPr="00000000" w14:paraId="000001D4">
                <w:pPr>
                  <w:shd w:fill="auto" w:val="clear"/>
                  <w:spacing w:after="40" w:before="0" w:lineRule="auto"/>
                  <w:rPr>
                    <w:sz w:val="22"/>
                    <w:szCs w:val="22"/>
                  </w:rPr>
                </w:pPr>
                <w:r w:rsidDel="00000000" w:rsidR="00000000" w:rsidRPr="00000000">
                  <w:rPr>
                    <w:sz w:val="22"/>
                    <w:szCs w:val="22"/>
                    <w:rtl w:val="0"/>
                  </w:rPr>
                  <w:t xml:space="preserve">Alinhamento ao PTE-NE</w:t>
                </w:r>
              </w:p>
            </w:tc>
            <w:tc>
              <w:tcPr>
                <w:vAlign w:val="center"/>
              </w:tcPr>
              <w:p w:rsidR="00000000" w:rsidDel="00000000" w:rsidP="00000000" w:rsidRDefault="00000000" w:rsidRPr="00000000" w14:paraId="000001D5">
                <w:pPr>
                  <w:shd w:fill="auto" w:val="clear"/>
                  <w:spacing w:after="40" w:before="0" w:lineRule="auto"/>
                  <w:rPr>
                    <w:sz w:val="22"/>
                    <w:szCs w:val="22"/>
                  </w:rPr>
                </w:pPr>
                <w:sdt>
                  <w:sdtPr>
                    <w:id w:val="972751318"/>
                    <w:tag w:val="goog_rdk_38"/>
                  </w:sdtPr>
                  <w:sdtContent>
                    <w:r w:rsidDel="00000000" w:rsidR="00000000" w:rsidRPr="00000000">
                      <w:rPr>
                        <w:rFonts w:ascii="Arial Unicode MS" w:cs="Arial Unicode MS" w:eastAsia="Arial Unicode MS" w:hAnsi="Arial Unicode MS"/>
                        <w:b w:val="1"/>
                        <w:bCs w:val="1"/>
                        <w:sz w:val="22"/>
                        <w:szCs w:val="22"/>
                        <w:rtl w:val="0"/>
                      </w:rPr>
                      <w:t xml:space="preserve">☒ Sim — identificado</w:t>
                    </w:r>
                  </w:sdtContent>
                </w:sdt>
                <w:sdt>
                  <w:sdtPr>
                    <w:id w:val="-1678504812"/>
                    <w:tag w:val="goog_rdk_39"/>
                  </w:sdtPr>
                  <w:sdtContent>
                    <w:r w:rsidDel="00000000" w:rsidR="00000000" w:rsidRPr="00000000">
                      <w:rPr>
                        <w:rFonts w:ascii="Arial Unicode MS" w:cs="Arial Unicode MS" w:eastAsia="Arial Unicode MS" w:hAnsi="Arial Unicode MS"/>
                        <w:sz w:val="22"/>
                        <w:szCs w:val="22"/>
                        <w:rtl w:val="0"/>
                      </w:rPr>
                      <w:t xml:space="preserve">s   ☐ Potencial não mapeado</w:t>
                    </w:r>
                  </w:sdtContent>
                </w:sdt>
                <w:r w:rsidDel="00000000" w:rsidR="00000000" w:rsidRPr="00000000">
                  <w:rPr>
                    <w:b w:val="1"/>
                    <w:bCs w:val="1"/>
                    <w:sz w:val="22"/>
                    <w:szCs w:val="22"/>
                    <w:rtl w:val="0"/>
                  </w:rPr>
                  <w:t xml:space="preserve">   </w:t>
                </w:r>
                <w:sdt>
                  <w:sdtPr>
                    <w:id w:val="1779119144"/>
                    <w:tag w:val="goog_rdk_40"/>
                  </w:sdtPr>
                  <w:sdtContent>
                    <w:r w:rsidDel="00000000" w:rsidR="00000000" w:rsidRPr="00000000">
                      <w:rPr>
                        <w:rFonts w:ascii="Arial Unicode MS" w:cs="Arial Unicode MS" w:eastAsia="Arial Unicode MS" w:hAnsi="Arial Unicode MS"/>
                        <w:sz w:val="22"/>
                        <w:szCs w:val="22"/>
                        <w:rtl w:val="0"/>
                      </w:rPr>
                      <w:t xml:space="preserve"> ☐ Não identificada</w:t>
                    </w:r>
                  </w:sdtContent>
                </w:sdt>
              </w:p>
            </w:tc>
          </w:tr>
        </w:tbl>
      </w:sdtContent>
    </w:sdt>
    <w:p w:rsidR="00000000" w:rsidDel="00000000" w:rsidP="00000000" w:rsidRDefault="00000000" w:rsidRPr="00000000" w14:paraId="000001D6">
      <w:pPr>
        <w:shd w:fill="ffffff" w:val="clear"/>
        <w:spacing w:after="0" w:before="0" w:line="276" w:lineRule="auto"/>
        <w:rPr/>
      </w:pPr>
      <w:r w:rsidDel="00000000" w:rsidR="00000000" w:rsidRPr="00000000">
        <w:rPr>
          <w:rtl w:val="0"/>
        </w:rPr>
      </w:r>
    </w:p>
    <w:p w:rsidR="00000000" w:rsidDel="00000000" w:rsidP="00000000" w:rsidRDefault="00000000" w:rsidRPr="00000000" w14:paraId="000001D7">
      <w:pPr>
        <w:shd w:fill="ffffff" w:val="clear"/>
        <w:spacing w:after="200" w:line="276" w:lineRule="auto"/>
        <w:rPr>
          <w:b w:val="1"/>
          <w:bCs w:val="1"/>
        </w:rPr>
      </w:pPr>
      <w:r w:rsidDel="00000000" w:rsidR="00000000" w:rsidRPr="00000000">
        <w:rPr>
          <w:b w:val="1"/>
          <w:bCs w:val="1"/>
          <w:rtl w:val="0"/>
        </w:rPr>
        <w:t xml:space="preserve">3.3.5. Síntese analítica</w:t>
      </w:r>
    </w:p>
    <w:p w:rsidR="00000000" w:rsidDel="00000000" w:rsidP="00000000" w:rsidRDefault="00000000" w:rsidRPr="00000000" w14:paraId="000001D8">
      <w:pPr>
        <w:shd w:fill="ffffff" w:val="clear"/>
        <w:spacing w:after="200" w:before="0" w:line="276" w:lineRule="auto"/>
        <w:rPr/>
      </w:pPr>
      <w:r w:rsidDel="00000000" w:rsidR="00000000" w:rsidRPr="00000000">
        <w:rPr>
          <w:b w:val="1"/>
          <w:bCs w:val="1"/>
          <w:rtl w:val="0"/>
        </w:rPr>
        <w:t xml:space="preserve">Ponto mais relevante da iniciativa: </w:t>
      </w:r>
      <w:r w:rsidDel="00000000" w:rsidR="00000000" w:rsidRPr="00000000">
        <w:rPr>
          <w:rtl w:val="0"/>
        </w:rPr>
        <w:t xml:space="preserve">única empresa metroferroviária brasileira com atuação em três regiões metropolitanas e no interior, além de administrar a maior extensão de linhas sob gestão única; além de um sistema que gera benefícios socioambientais estimados em R$181 milhões.</w:t>
      </w:r>
    </w:p>
    <w:p w:rsidR="00000000" w:rsidDel="00000000" w:rsidP="00000000" w:rsidRDefault="00000000" w:rsidRPr="00000000" w14:paraId="000001D9">
      <w:pPr>
        <w:shd w:fill="ffffff" w:val="clear"/>
        <w:spacing w:after="200" w:before="0" w:line="276" w:lineRule="auto"/>
        <w:rPr/>
      </w:pPr>
      <w:r w:rsidDel="00000000" w:rsidR="00000000" w:rsidRPr="00000000">
        <w:rPr>
          <w:b w:val="1"/>
          <w:bCs w:val="1"/>
          <w:rtl w:val="0"/>
        </w:rPr>
        <w:t xml:space="preserve">Principal fragilidade ou risco: </w:t>
      </w:r>
      <w:r w:rsidDel="00000000" w:rsidR="00000000" w:rsidRPr="00000000">
        <w:rPr>
          <w:rtl w:val="0"/>
        </w:rPr>
        <w:t xml:space="preserve">A elevada dependência do orçamento estadual e a insuficiência de recursos para manutenção comprometem a confiabilidade do sistema; falhas nos trens associada a fragilidade na manutenção contribuem para o afastamento de passageiras e passageiros e aumentam o risco de degradação do sistema. </w:t>
      </w:r>
    </w:p>
    <w:p w:rsidR="00000000" w:rsidDel="00000000" w:rsidP="00000000" w:rsidRDefault="00000000" w:rsidRPr="00000000" w14:paraId="000001DA">
      <w:pPr>
        <w:shd w:fill="ffffff" w:val="clear"/>
        <w:spacing w:after="200" w:before="0" w:line="276" w:lineRule="auto"/>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1DB">
      <w:pPr>
        <w:numPr>
          <w:ilvl w:val="0"/>
          <w:numId w:val="62"/>
        </w:numPr>
        <w:shd w:fill="ffffff" w:val="clear"/>
        <w:spacing w:after="200" w:before="0" w:line="276" w:lineRule="auto"/>
        <w:ind w:left="720" w:hanging="360"/>
        <w:rPr/>
      </w:pPr>
      <w:r w:rsidDel="00000000" w:rsidR="00000000" w:rsidRPr="00000000">
        <w:rPr>
          <w:rtl w:val="0"/>
        </w:rPr>
        <w:t xml:space="preserve">Garantir recursos para manutenção preventiva e confiabilidade para recuperar a frota, evitar a degradação do sistema e manter confiança de usuárias e usuários;</w:t>
      </w:r>
    </w:p>
    <w:p w:rsidR="00000000" w:rsidDel="00000000" w:rsidP="00000000" w:rsidRDefault="00000000" w:rsidRPr="00000000" w14:paraId="000001DC">
      <w:pPr>
        <w:numPr>
          <w:ilvl w:val="0"/>
          <w:numId w:val="62"/>
        </w:numPr>
        <w:shd w:fill="ffffff" w:val="clear"/>
        <w:spacing w:after="200" w:before="0" w:line="276" w:lineRule="auto"/>
        <w:ind w:left="720" w:hanging="360"/>
        <w:rPr/>
      </w:pPr>
      <w:r w:rsidDel="00000000" w:rsidR="00000000" w:rsidRPr="00000000">
        <w:rPr>
          <w:rtl w:val="0"/>
        </w:rPr>
        <w:t xml:space="preserve">Implementar a integração física e tarifária com o sistema de ônibus para avançar na redução dos custos para passageiras e passageiros e ampliar a atratividade do transporte público;</w:t>
      </w:r>
    </w:p>
    <w:p w:rsidR="00000000" w:rsidDel="00000000" w:rsidP="00000000" w:rsidRDefault="00000000" w:rsidRPr="00000000" w14:paraId="000001DD">
      <w:pPr>
        <w:numPr>
          <w:ilvl w:val="0"/>
          <w:numId w:val="62"/>
        </w:numPr>
        <w:shd w:fill="ffffff" w:val="clear"/>
        <w:spacing w:after="200" w:before="0" w:line="276" w:lineRule="auto"/>
        <w:ind w:left="720" w:hanging="360"/>
        <w:rPr/>
      </w:pPr>
      <w:r w:rsidDel="00000000" w:rsidR="00000000" w:rsidRPr="00000000">
        <w:rPr>
          <w:rtl w:val="0"/>
        </w:rPr>
        <w:t xml:space="preserve">Ampliar a rede e a interiorização, incluindo avanços nos estudos de viabilidade socioeconômica para a implantação de novas linhas.</w:t>
      </w:r>
    </w:p>
    <w:p w:rsidR="00000000" w:rsidDel="00000000" w:rsidP="00000000" w:rsidRDefault="00000000" w:rsidRPr="00000000" w14:paraId="000001DE">
      <w:pPr>
        <w:shd w:fill="ffffff" w:val="clear"/>
        <w:spacing w:after="200" w:before="340" w:line="276" w:lineRule="auto"/>
        <w:rPr>
          <w:b w:val="1"/>
          <w:bCs w:val="1"/>
        </w:rPr>
      </w:pPr>
      <w:r w:rsidDel="00000000" w:rsidR="00000000" w:rsidRPr="00000000">
        <w:rPr>
          <w:b w:val="1"/>
          <w:bCs w:val="1"/>
          <w:rtl w:val="0"/>
        </w:rPr>
        <w:t xml:space="preserve">Registros fotográficos</w:t>
      </w:r>
    </w:p>
    <w:p w:rsidR="00000000" w:rsidDel="00000000" w:rsidP="00000000" w:rsidRDefault="00000000" w:rsidRPr="00000000" w14:paraId="000001DF">
      <w:pPr>
        <w:shd w:fill="ffffff" w:val="clear"/>
        <w:spacing w:after="0" w:before="0" w:line="276" w:lineRule="auto"/>
        <w:jc w:val="center"/>
        <w:rPr/>
      </w:pPr>
      <w:r w:rsidDel="00000000" w:rsidR="00000000" w:rsidRPr="00000000">
        <w:rPr/>
        <w:drawing>
          <wp:inline distB="114300" distT="114300" distL="114300" distR="114300">
            <wp:extent cx="3957638" cy="2225401"/>
            <wp:effectExtent b="0" l="0" r="0" t="0"/>
            <wp:docPr id="23" name="image15.jpg"/>
            <a:graphic>
              <a:graphicData uri="http://schemas.openxmlformats.org/drawingml/2006/picture">
                <pic:pic>
                  <pic:nvPicPr>
                    <pic:cNvPr id="0" name="image15.jpg"/>
                    <pic:cNvPicPr preferRelativeResize="0"/>
                  </pic:nvPicPr>
                  <pic:blipFill>
                    <a:blip r:embed="rId15"/>
                    <a:srcRect b="0" l="0" r="0" t="0"/>
                    <a:stretch>
                      <a:fillRect/>
                    </a:stretch>
                  </pic:blipFill>
                  <pic:spPr>
                    <a:xfrm>
                      <a:off x="0" y="0"/>
                      <a:ext cx="3957638" cy="2225401"/>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shd w:fill="ffffff" w:val="clear"/>
        <w:spacing w:after="0" w:before="0" w:line="276" w:lineRule="auto"/>
        <w:jc w:val="center"/>
        <w:rPr>
          <w:sz w:val="20"/>
          <w:szCs w:val="20"/>
        </w:rPr>
      </w:pPr>
      <w:r w:rsidDel="00000000" w:rsidR="00000000" w:rsidRPr="00000000">
        <w:rPr>
          <w:sz w:val="20"/>
          <w:szCs w:val="20"/>
          <w:rtl w:val="0"/>
        </w:rPr>
        <w:t xml:space="preserve">Foto 1: Durante entrevista com equipe da Metrofor, na sede da empresa, em Fortaleza</w:t>
      </w:r>
    </w:p>
    <w:p w:rsidR="00000000" w:rsidDel="00000000" w:rsidP="00000000" w:rsidRDefault="00000000" w:rsidRPr="00000000" w14:paraId="000001E1">
      <w:pPr>
        <w:shd w:fill="ffffff" w:val="clear"/>
        <w:spacing w:before="0" w:lineRule="auto"/>
        <w:jc w:val="left"/>
        <w:rPr>
          <w:sz w:val="20"/>
          <w:szCs w:val="20"/>
        </w:rPr>
      </w:pPr>
      <w:r w:rsidDel="00000000" w:rsidR="00000000" w:rsidRPr="00000000">
        <w:rPr>
          <w:rtl w:val="0"/>
        </w:rPr>
      </w:r>
    </w:p>
    <w:p w:rsidR="00000000" w:rsidDel="00000000" w:rsidP="00000000" w:rsidRDefault="00000000" w:rsidRPr="00000000" w14:paraId="000001E2">
      <w:pPr>
        <w:pStyle w:val="Heading2"/>
        <w:shd w:fill="ffffff" w:val="clear"/>
        <w:spacing w:after="200" w:before="0" w:lineRule="auto"/>
        <w:jc w:val="left"/>
        <w:rPr/>
      </w:pPr>
      <w:bookmarkStart w:colFirst="0" w:colLast="0" w:name="_heading=h.jqv1r1g0eitp" w:id="14"/>
      <w:bookmarkEnd w:id="14"/>
      <w:r w:rsidDel="00000000" w:rsidR="00000000" w:rsidRPr="00000000">
        <w:rPr>
          <w:rtl w:val="0"/>
        </w:rPr>
        <w:t xml:space="preserve">3.4. Unidade MCTI/EMBRAPII de Inovação em Inteligência Artificial - IFCE</w:t>
      </w:r>
    </w:p>
    <w:p w:rsidR="00000000" w:rsidDel="00000000" w:rsidP="00000000" w:rsidRDefault="00000000" w:rsidRPr="00000000" w14:paraId="000001E3">
      <w:pPr>
        <w:shd w:fill="ffffff" w:val="clear"/>
        <w:spacing w:after="200" w:before="0" w:lineRule="auto"/>
        <w:ind w:left="720" w:hanging="360"/>
        <w:rPr>
          <w:b w:val="1"/>
          <w:bCs w:val="1"/>
        </w:rPr>
      </w:pPr>
      <w:r w:rsidDel="00000000" w:rsidR="00000000" w:rsidRPr="00000000">
        <w:rPr>
          <w:b w:val="1"/>
          <w:bCs w:val="1"/>
          <w:rtl w:val="0"/>
        </w:rPr>
        <w:t xml:space="preserve">3.4.1. Identificação da iniciativa</w:t>
      </w:r>
    </w:p>
    <w:p w:rsidR="00000000" w:rsidDel="00000000" w:rsidP="00000000" w:rsidRDefault="00000000" w:rsidRPr="00000000" w14:paraId="000001E4">
      <w:pPr>
        <w:numPr>
          <w:ilvl w:val="0"/>
          <w:numId w:val="39"/>
        </w:numPr>
        <w:shd w:fill="ffffff" w:val="clear"/>
        <w:spacing w:after="200" w:before="0" w:lineRule="auto"/>
        <w:ind w:left="720" w:hanging="360"/>
        <w:rPr>
          <w:rFonts w:ascii="Calibri" w:cs="Calibri" w:eastAsia="Calibri" w:hAnsi="Calibri"/>
        </w:rPr>
      </w:pPr>
      <w:r w:rsidDel="00000000" w:rsidR="00000000" w:rsidRPr="00000000">
        <w:rPr>
          <w:b w:val="1"/>
          <w:bCs w:val="1"/>
          <w:rtl w:val="0"/>
        </w:rPr>
        <w:t xml:space="preserve">Nome da iniciativa:</w:t>
      </w:r>
      <w:r w:rsidDel="00000000" w:rsidR="00000000" w:rsidRPr="00000000">
        <w:rPr>
          <w:rtl w:val="0"/>
        </w:rPr>
        <w:t xml:space="preserve"> Unidade Embrapii IFCE </w:t>
      </w:r>
    </w:p>
    <w:p w:rsidR="00000000" w:rsidDel="00000000" w:rsidP="00000000" w:rsidRDefault="00000000" w:rsidRPr="00000000" w14:paraId="000001E5">
      <w:pPr>
        <w:numPr>
          <w:ilvl w:val="0"/>
          <w:numId w:val="39"/>
        </w:numPr>
        <w:shd w:fill="ffffff" w:val="clear"/>
        <w:spacing w:after="200" w:before="0" w:lineRule="auto"/>
        <w:ind w:left="720" w:hanging="360"/>
        <w:rPr>
          <w:rFonts w:ascii="Calibri" w:cs="Calibri" w:eastAsia="Calibri" w:hAnsi="Calibri"/>
        </w:rPr>
      </w:pPr>
      <w:r w:rsidDel="00000000" w:rsidR="00000000" w:rsidRPr="00000000">
        <w:rPr>
          <w:b w:val="1"/>
          <w:bCs w:val="1"/>
          <w:rtl w:val="0"/>
        </w:rPr>
        <w:t xml:space="preserve">Localização:</w:t>
      </w:r>
      <w:r w:rsidDel="00000000" w:rsidR="00000000" w:rsidRPr="00000000">
        <w:rPr>
          <w:rtl w:val="0"/>
        </w:rPr>
        <w:t xml:space="preserve"> Fortaleza (sede)</w:t>
      </w:r>
    </w:p>
    <w:p w:rsidR="00000000" w:rsidDel="00000000" w:rsidP="00000000" w:rsidRDefault="00000000" w:rsidRPr="00000000" w14:paraId="000001E6">
      <w:pPr>
        <w:numPr>
          <w:ilvl w:val="0"/>
          <w:numId w:val="39"/>
        </w:numPr>
        <w:shd w:fill="ffffff" w:val="clear"/>
        <w:spacing w:after="200" w:before="0" w:lineRule="auto"/>
        <w:ind w:left="720" w:hanging="360"/>
        <w:rPr>
          <w:rFonts w:ascii="Calibri" w:cs="Calibri" w:eastAsia="Calibri" w:hAnsi="Calibri"/>
        </w:rPr>
      </w:pPr>
      <w:r w:rsidDel="00000000" w:rsidR="00000000" w:rsidRPr="00000000">
        <w:rPr>
          <w:b w:val="1"/>
          <w:bCs w:val="1"/>
          <w:rtl w:val="0"/>
        </w:rPr>
        <w:t xml:space="preserve">Organização responsável:</w:t>
      </w:r>
      <w:r w:rsidDel="00000000" w:rsidR="00000000" w:rsidRPr="00000000">
        <w:rPr>
          <w:rtl w:val="0"/>
        </w:rPr>
        <w:t xml:space="preserve"> Instituto Federal de Educação, Ciência e Tecnologia do Ceará (IFCE)</w:t>
      </w:r>
    </w:p>
    <w:p w:rsidR="00000000" w:rsidDel="00000000" w:rsidP="00000000" w:rsidRDefault="00000000" w:rsidRPr="00000000" w14:paraId="000001E7">
      <w:pPr>
        <w:numPr>
          <w:ilvl w:val="0"/>
          <w:numId w:val="39"/>
        </w:numPr>
        <w:shd w:fill="ffffff" w:val="clear"/>
        <w:spacing w:after="200" w:before="0" w:lineRule="auto"/>
        <w:ind w:left="720" w:hanging="360"/>
        <w:rPr>
          <w:rFonts w:ascii="Calibri" w:cs="Calibri" w:eastAsia="Calibri" w:hAnsi="Calibri"/>
        </w:rPr>
      </w:pPr>
      <w:r w:rsidDel="00000000" w:rsidR="00000000" w:rsidRPr="00000000">
        <w:rPr>
          <w:b w:val="1"/>
          <w:bCs w:val="1"/>
          <w:rtl w:val="0"/>
        </w:rPr>
        <w:t xml:space="preserve">Pessoa entrevistada e função</w:t>
      </w:r>
      <w:r w:rsidDel="00000000" w:rsidR="00000000" w:rsidRPr="00000000">
        <w:rPr>
          <w:rtl w:val="0"/>
        </w:rPr>
        <w:t xml:space="preserve">: </w:t>
      </w:r>
      <w:r w:rsidDel="00000000" w:rsidR="00000000" w:rsidRPr="00000000">
        <w:rPr>
          <w:rtl w:val="0"/>
        </w:rPr>
        <w:t xml:space="preserve">Tarique Cavalcante (diretor geral)</w:t>
      </w:r>
    </w:p>
    <w:p w:rsidR="00000000" w:rsidDel="00000000" w:rsidP="00000000" w:rsidRDefault="00000000" w:rsidRPr="00000000" w14:paraId="000001E8">
      <w:pPr>
        <w:numPr>
          <w:ilvl w:val="0"/>
          <w:numId w:val="39"/>
        </w:numPr>
        <w:shd w:fill="ffffff" w:val="clear"/>
        <w:spacing w:after="200" w:before="0" w:lineRule="auto"/>
        <w:ind w:left="720" w:hanging="360"/>
        <w:rPr>
          <w:rFonts w:ascii="Calibri" w:cs="Calibri" w:eastAsia="Calibri" w:hAnsi="Calibri"/>
        </w:rPr>
      </w:pPr>
      <w:r w:rsidDel="00000000" w:rsidR="00000000" w:rsidRPr="00000000">
        <w:rPr>
          <w:b w:val="1"/>
          <w:bCs w:val="1"/>
          <w:rtl w:val="0"/>
        </w:rPr>
        <w:t xml:space="preserve">Contatos:</w:t>
      </w:r>
      <w:r w:rsidDel="00000000" w:rsidR="00000000" w:rsidRPr="00000000">
        <w:rPr>
          <w:rtl w:val="0"/>
        </w:rPr>
        <w:t xml:space="preserve"> </w:t>
      </w:r>
      <w:hyperlink r:id="rId16">
        <w:r w:rsidDel="00000000" w:rsidR="00000000" w:rsidRPr="00000000">
          <w:rPr>
            <w:color w:val="1155cc"/>
            <w:u w:val="single"/>
            <w:rtl w:val="0"/>
          </w:rPr>
          <w:t xml:space="preserve">diretoria@polodeinovacao.ifce.edu.br</w:t>
        </w:r>
      </w:hyperlink>
      <w:r w:rsidDel="00000000" w:rsidR="00000000" w:rsidRPr="00000000">
        <w:rPr>
          <w:rtl w:val="0"/>
        </w:rPr>
        <w:t xml:space="preserve"> </w:t>
      </w:r>
      <w:r w:rsidDel="00000000" w:rsidR="00000000" w:rsidRPr="00000000">
        <w:rPr>
          <w:rtl w:val="0"/>
        </w:rPr>
        <w:t xml:space="preserve">; 85 8899-3648 (Heveline Florambel - Chefia de Gabinete) </w:t>
      </w:r>
      <w:r w:rsidDel="00000000" w:rsidR="00000000" w:rsidRPr="00000000">
        <w:rPr>
          <w:rtl w:val="0"/>
        </w:rPr>
      </w:r>
    </w:p>
    <w:p w:rsidR="00000000" w:rsidDel="00000000" w:rsidP="00000000" w:rsidRDefault="00000000" w:rsidRPr="00000000" w14:paraId="000001E9">
      <w:pPr>
        <w:numPr>
          <w:ilvl w:val="0"/>
          <w:numId w:val="39"/>
        </w:numPr>
        <w:shd w:fill="ffffff" w:val="clear"/>
        <w:spacing w:after="200" w:before="0" w:lineRule="auto"/>
        <w:ind w:left="720" w:hanging="360"/>
        <w:rPr>
          <w:rFonts w:ascii="Calibri" w:cs="Calibri" w:eastAsia="Calibri" w:hAnsi="Calibri"/>
        </w:rPr>
      </w:pPr>
      <w:r w:rsidDel="00000000" w:rsidR="00000000" w:rsidRPr="00000000">
        <w:rPr>
          <w:b w:val="1"/>
          <w:bCs w:val="1"/>
          <w:rtl w:val="0"/>
        </w:rPr>
        <w:t xml:space="preserve">Eixo(s) do PTE-NE:</w:t>
      </w:r>
      <w:r w:rsidDel="00000000" w:rsidR="00000000" w:rsidRPr="00000000">
        <w:rPr>
          <w:rtl w:val="0"/>
        </w:rPr>
        <w:t xml:space="preserve"> Adensamento tecnológico principal); Transição energética (secundário)</w:t>
      </w:r>
    </w:p>
    <w:p w:rsidR="00000000" w:rsidDel="00000000" w:rsidP="00000000" w:rsidRDefault="00000000" w:rsidRPr="00000000" w14:paraId="000001EA">
      <w:pPr>
        <w:numPr>
          <w:ilvl w:val="0"/>
          <w:numId w:val="39"/>
        </w:numPr>
        <w:shd w:fill="ffffff" w:val="clear"/>
        <w:spacing w:after="200" w:before="0" w:lineRule="auto"/>
        <w:ind w:left="720" w:hanging="360"/>
        <w:rPr/>
      </w:pPr>
      <w:r w:rsidDel="00000000" w:rsidR="00000000" w:rsidRPr="00000000">
        <w:rPr>
          <w:b w:val="1"/>
          <w:bCs w:val="1"/>
          <w:rtl w:val="0"/>
        </w:rPr>
        <w:t xml:space="preserve">Setor (Cadeia produtiva): </w:t>
      </w:r>
      <w:r w:rsidDel="00000000" w:rsidR="00000000" w:rsidRPr="00000000">
        <w:rPr>
          <w:rtl w:val="0"/>
        </w:rPr>
        <w:t xml:space="preserve">Pesquisa, Desenvolvimento e Inovação (PD&amp;I) aplicada à indústria; Sistemas Embarcados; Inteligência Artificial; Mobilidade Digital </w:t>
      </w:r>
    </w:p>
    <w:p w:rsidR="00000000" w:rsidDel="00000000" w:rsidP="00000000" w:rsidRDefault="00000000" w:rsidRPr="00000000" w14:paraId="000001EB">
      <w:pPr>
        <w:numPr>
          <w:ilvl w:val="0"/>
          <w:numId w:val="39"/>
        </w:numPr>
        <w:shd w:fill="ffffff" w:val="clear"/>
        <w:spacing w:after="200" w:before="0" w:lineRule="auto"/>
        <w:ind w:left="720" w:hanging="360"/>
        <w:rPr/>
      </w:pPr>
      <w:r w:rsidDel="00000000" w:rsidR="00000000" w:rsidRPr="00000000">
        <w:rPr>
          <w:b w:val="1"/>
          <w:bCs w:val="1"/>
          <w:rtl w:val="0"/>
        </w:rPr>
        <w:t xml:space="preserve">Público beneficiário: </w:t>
      </w:r>
      <w:r w:rsidDel="00000000" w:rsidR="00000000" w:rsidRPr="00000000">
        <w:rPr>
          <w:rtl w:val="0"/>
        </w:rPr>
        <w:t xml:space="preserve">Empresas industriais, estudantes e pesquisadoras e pesquisadores do IFCE, pequenos produtores rurais (via prestação de serviços tecnológicos).</w:t>
      </w:r>
    </w:p>
    <w:p w:rsidR="00000000" w:rsidDel="00000000" w:rsidP="00000000" w:rsidRDefault="00000000" w:rsidRPr="00000000" w14:paraId="000001EC">
      <w:pPr>
        <w:shd w:fill="ffffff" w:val="clear"/>
        <w:spacing w:after="200" w:before="0" w:lineRule="auto"/>
        <w:ind w:left="720" w:hanging="360"/>
        <w:jc w:val="left"/>
        <w:rPr>
          <w:b w:val="1"/>
          <w:bCs w:val="1"/>
        </w:rPr>
      </w:pPr>
      <w:r w:rsidDel="00000000" w:rsidR="00000000" w:rsidRPr="00000000">
        <w:rPr>
          <w:rtl w:val="0"/>
        </w:rPr>
      </w:r>
    </w:p>
    <w:p w:rsidR="00000000" w:rsidDel="00000000" w:rsidP="00000000" w:rsidRDefault="00000000" w:rsidRPr="00000000" w14:paraId="000001ED">
      <w:pPr>
        <w:shd w:fill="ffffff" w:val="clear"/>
        <w:spacing w:after="200" w:before="0" w:lineRule="auto"/>
        <w:ind w:left="720" w:hanging="360"/>
        <w:rPr>
          <w:b w:val="1"/>
          <w:bCs w:val="1"/>
        </w:rPr>
      </w:pPr>
      <w:r w:rsidDel="00000000" w:rsidR="00000000" w:rsidRPr="00000000">
        <w:rPr>
          <w:b w:val="1"/>
          <w:bCs w:val="1"/>
          <w:rtl w:val="0"/>
        </w:rPr>
        <w:t xml:space="preserve">3.4.2 Caracterização da iniciativa</w:t>
      </w:r>
    </w:p>
    <w:p w:rsidR="00000000" w:rsidDel="00000000" w:rsidP="00000000" w:rsidRDefault="00000000" w:rsidRPr="00000000" w14:paraId="000001EE">
      <w:pPr>
        <w:shd w:fill="ffffff" w:val="clear"/>
        <w:spacing w:after="200" w:before="0" w:lineRule="auto"/>
        <w:ind w:left="0" w:firstLine="0"/>
        <w:rPr>
          <w:b w:val="1"/>
          <w:bCs w:val="1"/>
        </w:rPr>
      </w:pPr>
      <w:r w:rsidDel="00000000" w:rsidR="00000000" w:rsidRPr="00000000">
        <w:rPr>
          <w:b w:val="1"/>
          <w:bCs w:val="1"/>
          <w:rtl w:val="0"/>
        </w:rPr>
        <w:t xml:space="preserve">Origem e histórico</w:t>
      </w:r>
    </w:p>
    <w:p w:rsidR="00000000" w:rsidDel="00000000" w:rsidP="00000000" w:rsidRDefault="00000000" w:rsidRPr="00000000" w14:paraId="000001EF">
      <w:pPr>
        <w:shd w:fill="ffffff" w:val="clear"/>
        <w:spacing w:after="200" w:before="0" w:line="276" w:lineRule="auto"/>
        <w:rPr/>
      </w:pPr>
      <w:r w:rsidDel="00000000" w:rsidR="00000000" w:rsidRPr="00000000">
        <w:rPr>
          <w:rtl w:val="0"/>
        </w:rPr>
        <w:t xml:space="preserve">O Polo de Inovação IFCE é uma estrutura administrativa criada pelo MEC em parceria com a EMBRAPII para credenciar Institutos Federais como Unidades EMBRAPII, sendo oficialmente instituído pelo Decreto Nº 1.291/2013 e regulamentado pelas Portarias MEC Nº 819/2015 e IFCE Nº 781/2015. Credenciado em 2015 pela Chamada Pública EMBRAPII 02/2014, o IFCE foi um dos cinco institutos selecionados, com atuação na área de Sistemas Embarcados e Mobilidade Digital, com foco em Inteligência Artificial, conferindo ao IFCE a gerência de uma das Unidades EMBRAPII. </w:t>
      </w:r>
    </w:p>
    <w:p w:rsidR="00000000" w:rsidDel="00000000" w:rsidP="00000000" w:rsidRDefault="00000000" w:rsidRPr="00000000" w14:paraId="000001F0">
      <w:pPr>
        <w:shd w:fill="ffffff" w:val="clear"/>
        <w:spacing w:after="200" w:before="0" w:line="276" w:lineRule="auto"/>
        <w:rPr/>
      </w:pPr>
      <w:r w:rsidDel="00000000" w:rsidR="00000000" w:rsidRPr="00000000">
        <w:rPr>
          <w:rtl w:val="0"/>
        </w:rPr>
        <w:t xml:space="preserve">Em 2021, sob a gestão do reitor Wally Menezes, o Polo expandiu seu escopo para operacionalizar todas as ações de inovação do IFCE com a iniciativa privada, independentemente de serem projetos EMBRAPII. Essa ampliação respondeu à necessidade de superar barreiras de acesso da iniciativa privada à pesquisa acadêmica, adaptando canais tradicionais da administração pública para atender à agilidade e linguagem do setor privado. </w:t>
      </w:r>
    </w:p>
    <w:p w:rsidR="00000000" w:rsidDel="00000000" w:rsidP="00000000" w:rsidRDefault="00000000" w:rsidRPr="00000000" w14:paraId="000001F1">
      <w:pPr>
        <w:shd w:fill="ffffff" w:val="clear"/>
        <w:spacing w:after="200" w:before="0" w:line="276"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1F2">
      <w:pPr>
        <w:shd w:fill="ffffff" w:val="clear"/>
        <w:spacing w:after="200" w:before="0" w:line="276" w:lineRule="auto"/>
        <w:rPr/>
      </w:pPr>
      <w:r w:rsidDel="00000000" w:rsidR="00000000" w:rsidRPr="00000000">
        <w:rPr>
          <w:rtl w:val="0"/>
        </w:rPr>
        <w:t xml:space="preserve">Atender às demandas das cadeias produtivas por atividades de pesquisa, desenvolvimento e inovação, bem como formação profissional para o setor produtivo (FCE, 2026). </w:t>
      </w:r>
    </w:p>
    <w:p w:rsidR="00000000" w:rsidDel="00000000" w:rsidP="00000000" w:rsidRDefault="00000000" w:rsidRPr="00000000" w14:paraId="000001F3">
      <w:pPr>
        <w:shd w:fill="ffffff" w:val="clear"/>
        <w:spacing w:after="200" w:before="0" w:line="276" w:lineRule="auto"/>
        <w:rPr>
          <w:b w:val="1"/>
          <w:bCs w:val="1"/>
        </w:rPr>
      </w:pPr>
      <w:r w:rsidDel="00000000" w:rsidR="00000000" w:rsidRPr="00000000">
        <w:rPr>
          <w:rtl w:val="0"/>
        </w:rPr>
        <w:t xml:space="preserve">Entre os </w:t>
      </w:r>
      <w:r w:rsidDel="00000000" w:rsidR="00000000" w:rsidRPr="00000000">
        <w:rPr>
          <w:b w:val="1"/>
          <w:bCs w:val="1"/>
          <w:rtl w:val="0"/>
        </w:rPr>
        <w:t xml:space="preserve">objetivos estratégicos, destacam-se:</w:t>
      </w:r>
    </w:p>
    <w:p w:rsidR="00000000" w:rsidDel="00000000" w:rsidP="00000000" w:rsidRDefault="00000000" w:rsidRPr="00000000" w14:paraId="000001F4">
      <w:pPr>
        <w:numPr>
          <w:ilvl w:val="0"/>
          <w:numId w:val="68"/>
        </w:numPr>
        <w:shd w:fill="ffffff" w:val="clear"/>
        <w:spacing w:after="200" w:before="0" w:line="276" w:lineRule="auto"/>
        <w:ind w:left="720" w:hanging="360"/>
        <w:rPr/>
      </w:pPr>
      <w:r w:rsidDel="00000000" w:rsidR="00000000" w:rsidRPr="00000000">
        <w:rPr>
          <w:rtl w:val="0"/>
        </w:rPr>
        <w:t xml:space="preserve">Buscar uma abordagem sustentável para reforçar as atividades de pesquisa aplicada e prestação de serviços tecnológicos;</w:t>
      </w:r>
    </w:p>
    <w:p w:rsidR="00000000" w:rsidDel="00000000" w:rsidP="00000000" w:rsidRDefault="00000000" w:rsidRPr="00000000" w14:paraId="000001F5">
      <w:pPr>
        <w:numPr>
          <w:ilvl w:val="0"/>
          <w:numId w:val="68"/>
        </w:numPr>
        <w:shd w:fill="ffffff" w:val="clear"/>
        <w:spacing w:after="200" w:before="0" w:line="276" w:lineRule="auto"/>
        <w:ind w:left="720" w:hanging="360"/>
        <w:rPr/>
      </w:pPr>
      <w:r w:rsidDel="00000000" w:rsidR="00000000" w:rsidRPr="00000000">
        <w:rPr>
          <w:rtl w:val="0"/>
        </w:rPr>
        <w:t xml:space="preserve">Atuar de forma inovadora em suas atividades, incluindo gestão, ensino, pesquisa e extensão, fomentando a cultura da inovação nas cadeias produtivas;</w:t>
      </w:r>
    </w:p>
    <w:p w:rsidR="00000000" w:rsidDel="00000000" w:rsidP="00000000" w:rsidRDefault="00000000" w:rsidRPr="00000000" w14:paraId="000001F6">
      <w:pPr>
        <w:numPr>
          <w:ilvl w:val="0"/>
          <w:numId w:val="68"/>
        </w:numPr>
        <w:shd w:fill="ffffff" w:val="clear"/>
        <w:spacing w:after="200" w:before="0" w:line="276" w:lineRule="auto"/>
        <w:ind w:left="720" w:hanging="360"/>
        <w:rPr/>
      </w:pPr>
      <w:r w:rsidDel="00000000" w:rsidR="00000000" w:rsidRPr="00000000">
        <w:rPr>
          <w:rtl w:val="0"/>
        </w:rPr>
        <w:t xml:space="preserve">Desenvolver competências de prospecção, captação e gestão de recursos econômicos e financeiros extraorçamentários;</w:t>
      </w:r>
    </w:p>
    <w:p w:rsidR="00000000" w:rsidDel="00000000" w:rsidP="00000000" w:rsidRDefault="00000000" w:rsidRPr="00000000" w14:paraId="000001F7">
      <w:pPr>
        <w:numPr>
          <w:ilvl w:val="0"/>
          <w:numId w:val="68"/>
        </w:numPr>
        <w:shd w:fill="ffffff" w:val="clear"/>
        <w:spacing w:after="200" w:before="0" w:line="276" w:lineRule="auto"/>
        <w:ind w:left="720" w:hanging="360"/>
        <w:rPr/>
      </w:pPr>
      <w:r w:rsidDel="00000000" w:rsidR="00000000" w:rsidRPr="00000000">
        <w:rPr>
          <w:rtl w:val="0"/>
        </w:rPr>
        <w:t xml:space="preserve">Garantir a participação de estudantes nas pesquisas, com ênfase na dimensão educacional dos projetos;</w:t>
      </w:r>
    </w:p>
    <w:p w:rsidR="00000000" w:rsidDel="00000000" w:rsidP="00000000" w:rsidRDefault="00000000" w:rsidRPr="00000000" w14:paraId="000001F8">
      <w:pPr>
        <w:numPr>
          <w:ilvl w:val="0"/>
          <w:numId w:val="68"/>
        </w:numPr>
        <w:shd w:fill="ffffff" w:val="clear"/>
        <w:spacing w:after="200" w:before="0" w:line="276" w:lineRule="auto"/>
        <w:ind w:left="720" w:hanging="360"/>
        <w:rPr/>
      </w:pPr>
      <w:r w:rsidDel="00000000" w:rsidR="00000000" w:rsidRPr="00000000">
        <w:rPr>
          <w:rtl w:val="0"/>
        </w:rPr>
        <w:t xml:space="preserve">Constituir-se em indutor para as políticas de inovação do IFCE, fomentando a cultura da inovação tecnológica em todas as unidades administrativas.</w:t>
      </w:r>
    </w:p>
    <w:p w:rsidR="00000000" w:rsidDel="00000000" w:rsidP="00000000" w:rsidRDefault="00000000" w:rsidRPr="00000000" w14:paraId="000001F9">
      <w:pPr>
        <w:shd w:fill="ffffff" w:val="clear"/>
        <w:spacing w:after="200" w:before="0" w:line="276" w:lineRule="auto"/>
        <w:rPr>
          <w:b w:val="1"/>
          <w:bCs w:val="1"/>
        </w:rPr>
      </w:pPr>
      <w:r w:rsidDel="00000000" w:rsidR="00000000" w:rsidRPr="00000000">
        <w:rPr>
          <w:rtl w:val="0"/>
        </w:rPr>
      </w:r>
    </w:p>
    <w:p w:rsidR="00000000" w:rsidDel="00000000" w:rsidP="00000000" w:rsidRDefault="00000000" w:rsidRPr="00000000" w14:paraId="000001FA">
      <w:pPr>
        <w:shd w:fill="ffffff" w:val="clear"/>
        <w:spacing w:after="200" w:before="0" w:line="276" w:lineRule="auto"/>
        <w:rPr>
          <w:b w:val="1"/>
          <w:bCs w:val="1"/>
        </w:rPr>
      </w:pPr>
      <w:r w:rsidDel="00000000" w:rsidR="00000000" w:rsidRPr="00000000">
        <w:rPr>
          <w:b w:val="1"/>
          <w:bCs w:val="1"/>
          <w:rtl w:val="0"/>
        </w:rPr>
        <w:t xml:space="preserve">Estrutura organizacional e principais atividades</w:t>
      </w:r>
    </w:p>
    <w:p w:rsidR="00000000" w:rsidDel="00000000" w:rsidP="00000000" w:rsidRDefault="00000000" w:rsidRPr="00000000" w14:paraId="000001FB">
      <w:pPr>
        <w:shd w:fill="ffffff" w:val="clear"/>
        <w:spacing w:after="200" w:before="0" w:line="276" w:lineRule="auto"/>
        <w:rPr/>
      </w:pPr>
      <w:r w:rsidDel="00000000" w:rsidR="00000000" w:rsidRPr="00000000">
        <w:rPr>
          <w:rtl w:val="0"/>
        </w:rPr>
        <w:t xml:space="preserve">O Polo é dirigido por um Diretor Geral e conta com uma equipe de 11 pessoas, distribuídas em duas direções (geral e NIT), Departamento de Planejamento e Administração e coordenações (Propriedade Intelectual, Projetos e Parcerias, Apoio Administrativo e Financeiro, Prospecção, Portfólio, Formação e Tecnologia e Informação).</w:t>
      </w:r>
    </w:p>
    <w:p w:rsidR="00000000" w:rsidDel="00000000" w:rsidP="00000000" w:rsidRDefault="00000000" w:rsidRPr="00000000" w14:paraId="000001FC">
      <w:pPr>
        <w:shd w:fill="ffffff" w:val="clear"/>
        <w:spacing w:after="200" w:before="0" w:line="276" w:lineRule="auto"/>
        <w:rPr/>
      </w:pPr>
      <w:r w:rsidDel="00000000" w:rsidR="00000000" w:rsidRPr="00000000">
        <w:rPr>
          <w:rtl w:val="0"/>
        </w:rPr>
        <w:t xml:space="preserve">A equipe do Polo é composta por servidoras e servidores do IFCE (docentes, técnicas e técnicos administrativos). As e os pesquisadores que executam os projetos estão lotados nos laboratórios dos campi do IFCE em todo o estado, e o Polo atua como estrutura de apoio e articulação.</w:t>
      </w:r>
    </w:p>
    <w:p w:rsidR="00000000" w:rsidDel="00000000" w:rsidP="00000000" w:rsidRDefault="00000000" w:rsidRPr="00000000" w14:paraId="000001FD">
      <w:pPr>
        <w:shd w:fill="ffffff" w:val="clear"/>
        <w:spacing w:after="200" w:before="0" w:line="276" w:lineRule="auto"/>
        <w:rPr/>
      </w:pPr>
      <w:r w:rsidDel="00000000" w:rsidR="00000000" w:rsidRPr="00000000">
        <w:rPr>
          <w:rtl w:val="0"/>
        </w:rPr>
      </w:r>
    </w:p>
    <w:p w:rsidR="00000000" w:rsidDel="00000000" w:rsidP="00000000" w:rsidRDefault="00000000" w:rsidRPr="00000000" w14:paraId="000001FE">
      <w:pPr>
        <w:shd w:fill="ffffff" w:val="clear"/>
        <w:spacing w:after="200" w:before="0" w:line="276" w:lineRule="auto"/>
        <w:rPr>
          <w:b w:val="1"/>
          <w:bCs w:val="1"/>
        </w:rPr>
      </w:pPr>
      <w:r w:rsidDel="00000000" w:rsidR="00000000" w:rsidRPr="00000000">
        <w:rPr>
          <w:b w:val="1"/>
          <w:bCs w:val="1"/>
          <w:rtl w:val="0"/>
        </w:rPr>
        <w:t xml:space="preserve">Principais ações desenvolvidas</w:t>
      </w:r>
    </w:p>
    <w:p w:rsidR="00000000" w:rsidDel="00000000" w:rsidP="00000000" w:rsidRDefault="00000000" w:rsidRPr="00000000" w14:paraId="000001FF">
      <w:pPr>
        <w:shd w:fill="ffffff" w:val="clear"/>
        <w:spacing w:after="200" w:before="0" w:line="276" w:lineRule="auto"/>
        <w:rPr/>
      </w:pPr>
      <w:r w:rsidDel="00000000" w:rsidR="00000000" w:rsidRPr="00000000">
        <w:rPr>
          <w:rtl w:val="0"/>
        </w:rPr>
        <w:t xml:space="preserve">O Polo de Inovação IFCE estrutura sua atuação em</w:t>
      </w:r>
      <w:r w:rsidDel="00000000" w:rsidR="00000000" w:rsidRPr="00000000">
        <w:rPr>
          <w:b w:val="1"/>
          <w:bCs w:val="1"/>
          <w:rtl w:val="0"/>
        </w:rPr>
        <w:t xml:space="preserve"> três frentes principais</w:t>
      </w:r>
      <w:r w:rsidDel="00000000" w:rsidR="00000000" w:rsidRPr="00000000">
        <w:rPr>
          <w:rtl w:val="0"/>
        </w:rPr>
        <w:t xml:space="preserve">:</w:t>
      </w:r>
    </w:p>
    <w:p w:rsidR="00000000" w:rsidDel="00000000" w:rsidP="00000000" w:rsidRDefault="00000000" w:rsidRPr="00000000" w14:paraId="00000200">
      <w:pPr>
        <w:numPr>
          <w:ilvl w:val="0"/>
          <w:numId w:val="8"/>
        </w:numPr>
        <w:shd w:fill="ffffff" w:val="clear"/>
        <w:spacing w:after="200" w:before="0" w:line="276" w:lineRule="auto"/>
        <w:ind w:left="720" w:hanging="360"/>
        <w:rPr/>
      </w:pPr>
      <w:r w:rsidDel="00000000" w:rsidR="00000000" w:rsidRPr="00000000">
        <w:rPr>
          <w:b w:val="1"/>
          <w:bCs w:val="1"/>
          <w:rtl w:val="0"/>
        </w:rPr>
        <w:t xml:space="preserve">Projetos de Pesquisa, Desenvolvimento e Inovação</w:t>
      </w:r>
      <w:r w:rsidDel="00000000" w:rsidR="00000000" w:rsidRPr="00000000">
        <w:rPr>
          <w:rtl w:val="0"/>
        </w:rPr>
        <w:t xml:space="preserve"> (PD&amp;I) com a iniciativa privada (foco EMBRAPII), caracterizado pelo compartilhamento de risco e investimento em projetos inovadores com níveis de maturidade tecnológica entre TRL</w:t>
      </w:r>
      <w:r w:rsidDel="00000000" w:rsidR="00000000" w:rsidRPr="00000000">
        <w:rPr>
          <w:vertAlign w:val="superscript"/>
        </w:rPr>
        <w:footnoteReference w:customMarkFollows="0" w:id="0"/>
      </w:r>
      <w:r w:rsidDel="00000000" w:rsidR="00000000" w:rsidRPr="00000000">
        <w:rPr>
          <w:rtl w:val="0"/>
        </w:rPr>
        <w:t xml:space="preserve"> 3 e TRL 6 (fase pré-competitiva). Cada projeto é apreciado pelo Conselho de Inovação, que avalia a elegibilidade e qualidade técnica;</w:t>
      </w:r>
    </w:p>
    <w:p w:rsidR="00000000" w:rsidDel="00000000" w:rsidP="00000000" w:rsidRDefault="00000000" w:rsidRPr="00000000" w14:paraId="00000201">
      <w:pPr>
        <w:numPr>
          <w:ilvl w:val="0"/>
          <w:numId w:val="8"/>
        </w:numPr>
        <w:shd w:fill="ffffff" w:val="clear"/>
        <w:spacing w:after="200" w:before="0" w:line="276" w:lineRule="auto"/>
        <w:ind w:left="720" w:hanging="360"/>
        <w:rPr/>
      </w:pPr>
      <w:r w:rsidDel="00000000" w:rsidR="00000000" w:rsidRPr="00000000">
        <w:rPr>
          <w:b w:val="1"/>
          <w:bCs w:val="1"/>
          <w:rtl w:val="0"/>
        </w:rPr>
        <w:t xml:space="preserve">Gestão da Propriedade Intelectual</w:t>
      </w:r>
      <w:r w:rsidDel="00000000" w:rsidR="00000000" w:rsidRPr="00000000">
        <w:rPr>
          <w:rtl w:val="0"/>
        </w:rPr>
        <w:t xml:space="preserve"> através do Núcleo de Inovação Tecnológica (NIT), que é composto por servidores que cuidam da proteção da propriedade intelectual gerada pelos projetos;</w:t>
      </w:r>
    </w:p>
    <w:p w:rsidR="00000000" w:rsidDel="00000000" w:rsidP="00000000" w:rsidRDefault="00000000" w:rsidRPr="00000000" w14:paraId="00000202">
      <w:pPr>
        <w:numPr>
          <w:ilvl w:val="0"/>
          <w:numId w:val="8"/>
        </w:numPr>
        <w:shd w:fill="ffffff" w:val="clear"/>
        <w:spacing w:after="200" w:before="0" w:line="276" w:lineRule="auto"/>
        <w:ind w:left="720" w:hanging="360"/>
        <w:rPr/>
      </w:pPr>
      <w:r w:rsidDel="00000000" w:rsidR="00000000" w:rsidRPr="00000000">
        <w:rPr>
          <w:b w:val="1"/>
          <w:bCs w:val="1"/>
          <w:rtl w:val="0"/>
        </w:rPr>
        <w:t xml:space="preserve">Prestação de serviços tecnológicos </w:t>
      </w:r>
      <w:r w:rsidDel="00000000" w:rsidR="00000000" w:rsidRPr="00000000">
        <w:rPr>
          <w:rtl w:val="0"/>
        </w:rPr>
        <w:t xml:space="preserve">para pequenas e pequenos agricultores e comunidades, viabilizando que laboratórios do IFCE realizem análises (solo, água, etc.) mediante pagamento de custo via fundação de apoio -  o serviço é acessível via maquininha de cartão de crédito disponível nos laboratórios, eliminando a burocracia de contratos formais. Atualmente, laboratórios em Crateús, Limoeiro, Juazeiro (vai iniciar) e Maracanaú já operam nesse modelo.</w:t>
      </w:r>
    </w:p>
    <w:p w:rsidR="00000000" w:rsidDel="00000000" w:rsidP="00000000" w:rsidRDefault="00000000" w:rsidRPr="00000000" w14:paraId="00000203">
      <w:pPr>
        <w:shd w:fill="ffffff" w:val="clear"/>
        <w:spacing w:after="200" w:before="0" w:line="276" w:lineRule="auto"/>
        <w:ind w:left="720" w:firstLine="0"/>
        <w:rPr/>
      </w:pPr>
      <w:r w:rsidDel="00000000" w:rsidR="00000000" w:rsidRPr="00000000">
        <w:rPr>
          <w:rtl w:val="0"/>
        </w:rPr>
      </w:r>
    </w:p>
    <w:p w:rsidR="00000000" w:rsidDel="00000000" w:rsidP="00000000" w:rsidRDefault="00000000" w:rsidRPr="00000000" w14:paraId="00000204">
      <w:pPr>
        <w:shd w:fill="ffffff" w:val="clear"/>
        <w:spacing w:after="200" w:before="0" w:line="276" w:lineRule="auto"/>
        <w:rPr>
          <w:b w:val="1"/>
          <w:bCs w:val="1"/>
        </w:rPr>
      </w:pPr>
      <w:r w:rsidDel="00000000" w:rsidR="00000000" w:rsidRPr="00000000">
        <w:rPr>
          <w:b w:val="1"/>
          <w:bCs w:val="1"/>
          <w:rtl w:val="0"/>
        </w:rPr>
        <w:t xml:space="preserve">3.4.3 Avaliação por dimensão</w:t>
      </w:r>
    </w:p>
    <w:p w:rsidR="00000000" w:rsidDel="00000000" w:rsidP="00000000" w:rsidRDefault="00000000" w:rsidRPr="00000000" w14:paraId="00000205">
      <w:pPr>
        <w:pStyle w:val="Heading4"/>
        <w:keepNext w:val="0"/>
        <w:keepLines w:val="0"/>
        <w:shd w:fill="ffffff" w:val="clear"/>
        <w:spacing w:after="200" w:before="0" w:line="276" w:lineRule="auto"/>
        <w:rPr/>
      </w:pPr>
      <w:bookmarkStart w:colFirst="0" w:colLast="0" w:name="_heading=h.gewadmj95ds7" w:id="15"/>
      <w:bookmarkEnd w:id="15"/>
      <w:r w:rsidDel="00000000" w:rsidR="00000000" w:rsidRPr="00000000">
        <w:rPr>
          <w:rtl w:val="0"/>
        </w:rPr>
        <w:t xml:space="preserve">A. Operação e Replicabilidade </w:t>
      </w:r>
    </w:p>
    <w:p w:rsidR="00000000" w:rsidDel="00000000" w:rsidP="00000000" w:rsidRDefault="00000000" w:rsidRPr="00000000" w14:paraId="00000206">
      <w:pPr>
        <w:shd w:fill="ffffff" w:val="clear"/>
        <w:spacing w:after="200" w:before="0" w:line="276" w:lineRule="auto"/>
        <w:rPr/>
      </w:pPr>
      <w:r w:rsidDel="00000000" w:rsidR="00000000" w:rsidRPr="00000000">
        <w:rPr>
          <w:rtl w:val="0"/>
        </w:rPr>
        <w:t xml:space="preserve">O Polo opera com estrutura organizacional formal definida por resolução interna, com funções e competências regimentadas. Possui dois órgãos colegiados: o Conselho de Inovação (que avalia propostas de projetos) e o Conselho do NIT (que delibera sobre propriedade intelectual). A tomada de decisão é distribuída conforme o nível da decisão: diretoria geral, diretoria do NIT, coordenações ou conselhos.</w:t>
      </w:r>
    </w:p>
    <w:p w:rsidR="00000000" w:rsidDel="00000000" w:rsidP="00000000" w:rsidRDefault="00000000" w:rsidRPr="00000000" w14:paraId="00000207">
      <w:pPr>
        <w:shd w:fill="ffffff" w:val="clear"/>
        <w:spacing w:after="200" w:before="0" w:line="276" w:lineRule="auto"/>
        <w:rPr/>
      </w:pPr>
      <w:r w:rsidDel="00000000" w:rsidR="00000000" w:rsidRPr="00000000">
        <w:rPr>
          <w:rtl w:val="0"/>
        </w:rPr>
        <w:t xml:space="preserve">O planejamento é feito em ciclos trienais, com metas de recursos captados, empresas atendidas, projetos contratados, estudantes envolvidos e geração de propriedade intelectual. O plano é aprovado anualmente no CONSUP (Conselho Superior do IFCE) e enviado ao MEC.</w:t>
      </w:r>
    </w:p>
    <w:p w:rsidR="00000000" w:rsidDel="00000000" w:rsidP="00000000" w:rsidRDefault="00000000" w:rsidRPr="00000000" w14:paraId="00000208">
      <w:pPr>
        <w:shd w:fill="ffffff" w:val="clear"/>
        <w:spacing w:after="200" w:before="0" w:line="276" w:lineRule="auto"/>
        <w:rPr/>
      </w:pPr>
      <w:r w:rsidDel="00000000" w:rsidR="00000000" w:rsidRPr="00000000">
        <w:rPr>
          <w:rtl w:val="0"/>
        </w:rPr>
        <w:t xml:space="preserve">O Polo é referência nacional: classificado como unidade diamante pela EMBRAPII (top 10 entre aproximadamente 100 unidades), foi premiado como Unidade de Destaque Nacional (2024), Melhor Unidade Parceira de Micro e Pequena Empresa (2023) e recebeu prêmio de Melhor Pesquisador (2025). O IFCE é responsável por cerca de 30% do volume total dos indicadores de todos os Polos de Inovação do Brasil (17 polos). O Polo já recebeu visitas de outros Institutos Federais para compartilhamento de sua metodologia e atua como referência para novos credenciamentos EMBRAPII, realizando workshops e capacitações.</w:t>
      </w:r>
    </w:p>
    <w:p w:rsidR="00000000" w:rsidDel="00000000" w:rsidP="00000000" w:rsidRDefault="00000000" w:rsidRPr="00000000" w14:paraId="00000209">
      <w:pPr>
        <w:shd w:fill="ffffff" w:val="clear"/>
        <w:spacing w:after="200" w:before="0" w:line="276" w:lineRule="auto"/>
        <w:rPr>
          <w:b w:val="1"/>
          <w:bCs w:val="1"/>
        </w:rPr>
      </w:pPr>
      <w:r w:rsidDel="00000000" w:rsidR="00000000" w:rsidRPr="00000000">
        <w:rPr>
          <w:b w:val="1"/>
          <w:bCs w:val="1"/>
          <w:rtl w:val="0"/>
        </w:rPr>
        <w:t xml:space="preserve">Pontos fortes:</w:t>
      </w:r>
    </w:p>
    <w:p w:rsidR="00000000" w:rsidDel="00000000" w:rsidP="00000000" w:rsidRDefault="00000000" w:rsidRPr="00000000" w14:paraId="0000020A">
      <w:pPr>
        <w:numPr>
          <w:ilvl w:val="0"/>
          <w:numId w:val="55"/>
        </w:numPr>
        <w:shd w:fill="ffffff" w:val="clear"/>
        <w:spacing w:after="200" w:before="0" w:line="276" w:lineRule="auto"/>
        <w:ind w:left="720" w:hanging="360"/>
        <w:rPr/>
      </w:pPr>
      <w:r w:rsidDel="00000000" w:rsidR="00000000" w:rsidRPr="00000000">
        <w:rPr>
          <w:rtl w:val="0"/>
        </w:rPr>
        <w:t xml:space="preserve">Governança estruturada com instâncias colegiadas deliberativas</w:t>
      </w:r>
    </w:p>
    <w:p w:rsidR="00000000" w:rsidDel="00000000" w:rsidP="00000000" w:rsidRDefault="00000000" w:rsidRPr="00000000" w14:paraId="0000020B">
      <w:pPr>
        <w:numPr>
          <w:ilvl w:val="0"/>
          <w:numId w:val="55"/>
        </w:numPr>
        <w:shd w:fill="ffffff" w:val="clear"/>
        <w:spacing w:after="200" w:before="0" w:line="276" w:lineRule="auto"/>
        <w:ind w:left="720" w:hanging="360"/>
        <w:rPr/>
      </w:pPr>
      <w:r w:rsidDel="00000000" w:rsidR="00000000" w:rsidRPr="00000000">
        <w:rPr>
          <w:rtl w:val="0"/>
        </w:rPr>
        <w:t xml:space="preserve">Modelo de gestão descentralizado, com coordenações especializadas</w:t>
      </w:r>
    </w:p>
    <w:p w:rsidR="00000000" w:rsidDel="00000000" w:rsidP="00000000" w:rsidRDefault="00000000" w:rsidRPr="00000000" w14:paraId="0000020C">
      <w:pPr>
        <w:numPr>
          <w:ilvl w:val="0"/>
          <w:numId w:val="55"/>
        </w:numPr>
        <w:shd w:fill="ffffff" w:val="clear"/>
        <w:spacing w:after="200" w:before="0" w:line="276" w:lineRule="auto"/>
        <w:ind w:left="720" w:hanging="360"/>
        <w:rPr/>
      </w:pPr>
      <w:r w:rsidDel="00000000" w:rsidR="00000000" w:rsidRPr="00000000">
        <w:rPr>
          <w:rtl w:val="0"/>
        </w:rPr>
        <w:t xml:space="preserve">Forte capacidade de articulação com empresas (186 atendidas,  mais de 100 projetos);</w:t>
      </w:r>
    </w:p>
    <w:p w:rsidR="00000000" w:rsidDel="00000000" w:rsidP="00000000" w:rsidRDefault="00000000" w:rsidRPr="00000000" w14:paraId="0000020D">
      <w:pPr>
        <w:numPr>
          <w:ilvl w:val="0"/>
          <w:numId w:val="55"/>
        </w:numPr>
        <w:shd w:fill="ffffff" w:val="clear"/>
        <w:spacing w:after="200" w:before="0" w:line="276" w:lineRule="auto"/>
        <w:ind w:left="720" w:hanging="360"/>
        <w:rPr/>
      </w:pPr>
      <w:r w:rsidDel="00000000" w:rsidR="00000000" w:rsidRPr="00000000">
        <w:rPr>
          <w:rtl w:val="0"/>
        </w:rPr>
        <w:t xml:space="preserve">Capacidade de atuação multidisciplinar (acessando pesquisadoras e pesquisadores de diferentes campi);</w:t>
      </w:r>
    </w:p>
    <w:p w:rsidR="00000000" w:rsidDel="00000000" w:rsidP="00000000" w:rsidRDefault="00000000" w:rsidRPr="00000000" w14:paraId="0000020E">
      <w:pPr>
        <w:numPr>
          <w:ilvl w:val="0"/>
          <w:numId w:val="55"/>
        </w:numPr>
        <w:shd w:fill="ffffff" w:val="clear"/>
        <w:spacing w:after="200" w:before="0" w:line="276" w:lineRule="auto"/>
        <w:ind w:left="720" w:hanging="360"/>
        <w:rPr/>
      </w:pPr>
      <w:r w:rsidDel="00000000" w:rsidR="00000000" w:rsidRPr="00000000">
        <w:rPr>
          <w:rtl w:val="0"/>
        </w:rPr>
        <w:t xml:space="preserve">Reconhecimento nacional (prêmios consecutivos EMBRAPII desde 2022);</w:t>
      </w:r>
    </w:p>
    <w:p w:rsidR="00000000" w:rsidDel="00000000" w:rsidP="00000000" w:rsidRDefault="00000000" w:rsidRPr="00000000" w14:paraId="0000020F">
      <w:pPr>
        <w:numPr>
          <w:ilvl w:val="0"/>
          <w:numId w:val="55"/>
        </w:numPr>
        <w:shd w:fill="ffffff" w:val="clear"/>
        <w:spacing w:after="200" w:before="0" w:line="276" w:lineRule="auto"/>
        <w:ind w:left="720" w:hanging="360"/>
        <w:rPr/>
      </w:pPr>
      <w:r w:rsidDel="00000000" w:rsidR="00000000" w:rsidRPr="00000000">
        <w:rPr>
          <w:rtl w:val="0"/>
        </w:rPr>
        <w:t xml:space="preserve">Modelo replicável para outros Institutos Federais (já sendo compartilhado).</w:t>
      </w:r>
    </w:p>
    <w:p w:rsidR="00000000" w:rsidDel="00000000" w:rsidP="00000000" w:rsidRDefault="00000000" w:rsidRPr="00000000" w14:paraId="00000210">
      <w:pPr>
        <w:shd w:fill="ffffff" w:val="clear"/>
        <w:spacing w:after="200" w:before="0" w:line="276" w:lineRule="auto"/>
        <w:rPr>
          <w:b w:val="1"/>
          <w:bCs w:val="1"/>
        </w:rPr>
      </w:pPr>
      <w:r w:rsidDel="00000000" w:rsidR="00000000" w:rsidRPr="00000000">
        <w:rPr>
          <w:b w:val="1"/>
          <w:bCs w:val="1"/>
          <w:rtl w:val="0"/>
        </w:rPr>
        <w:t xml:space="preserve">Limitações:</w:t>
      </w:r>
    </w:p>
    <w:p w:rsidR="00000000" w:rsidDel="00000000" w:rsidP="00000000" w:rsidRDefault="00000000" w:rsidRPr="00000000" w14:paraId="00000211">
      <w:pPr>
        <w:numPr>
          <w:ilvl w:val="0"/>
          <w:numId w:val="33"/>
        </w:numPr>
        <w:shd w:fill="ffffff" w:val="clear"/>
        <w:spacing w:after="200" w:before="0" w:line="276" w:lineRule="auto"/>
        <w:ind w:left="720" w:hanging="360"/>
        <w:rPr/>
      </w:pPr>
      <w:r w:rsidDel="00000000" w:rsidR="00000000" w:rsidRPr="00000000">
        <w:rPr>
          <w:rtl w:val="0"/>
        </w:rPr>
        <w:t xml:space="preserve">Equipe reduzida (11 pessoas) para o volume de projetos gerenciados;</w:t>
      </w:r>
    </w:p>
    <w:p w:rsidR="00000000" w:rsidDel="00000000" w:rsidP="00000000" w:rsidRDefault="00000000" w:rsidRPr="00000000" w14:paraId="00000212">
      <w:pPr>
        <w:numPr>
          <w:ilvl w:val="0"/>
          <w:numId w:val="33"/>
        </w:numPr>
        <w:shd w:fill="ffffff" w:val="clear"/>
        <w:spacing w:after="200" w:before="0" w:line="276" w:lineRule="auto"/>
        <w:ind w:left="720" w:hanging="360"/>
        <w:rPr/>
      </w:pPr>
      <w:r w:rsidDel="00000000" w:rsidR="00000000" w:rsidRPr="00000000">
        <w:rPr>
          <w:rtl w:val="0"/>
        </w:rPr>
        <w:t xml:space="preserve">Ausência de área de comunicação dedicada.</w:t>
      </w:r>
    </w:p>
    <w:p w:rsidR="00000000" w:rsidDel="00000000" w:rsidP="00000000" w:rsidRDefault="00000000" w:rsidRPr="00000000" w14:paraId="00000213">
      <w:pPr>
        <w:pStyle w:val="Heading4"/>
        <w:keepNext w:val="0"/>
        <w:keepLines w:val="0"/>
        <w:shd w:fill="ffffff" w:val="clear"/>
        <w:spacing w:after="200" w:before="0" w:line="276" w:lineRule="auto"/>
        <w:rPr/>
      </w:pPr>
      <w:bookmarkStart w:colFirst="0" w:colLast="0" w:name="_heading=h.ne3618uxgux4" w:id="16"/>
      <w:bookmarkEnd w:id="16"/>
      <w:r w:rsidDel="00000000" w:rsidR="00000000" w:rsidRPr="00000000">
        <w:rPr>
          <w:rtl w:val="0"/>
        </w:rPr>
        <w:t xml:space="preserve">Nota (1 a 5): </w:t>
      </w:r>
      <w:r w:rsidDel="00000000" w:rsidR="00000000" w:rsidRPr="00000000">
        <w:rPr>
          <w:b w:val="0"/>
          <w:bCs w:val="0"/>
          <w:rtl w:val="0"/>
        </w:rPr>
        <w:t xml:space="preserve">5</w:t>
      </w:r>
      <w:r w:rsidDel="00000000" w:rsidR="00000000" w:rsidRPr="00000000">
        <w:rPr>
          <w:rtl w:val="0"/>
        </w:rPr>
      </w:r>
    </w:p>
    <w:p w:rsidR="00000000" w:rsidDel="00000000" w:rsidP="00000000" w:rsidRDefault="00000000" w:rsidRPr="00000000" w14:paraId="00000214">
      <w:pPr>
        <w:shd w:fill="ffffff" w:val="clear"/>
        <w:spacing w:after="200" w:before="0" w:line="276" w:lineRule="auto"/>
        <w:ind w:left="720" w:firstLine="0"/>
        <w:rPr/>
      </w:pPr>
      <w:r w:rsidDel="00000000" w:rsidR="00000000" w:rsidRPr="00000000">
        <w:rPr>
          <w:rtl w:val="0"/>
        </w:rPr>
      </w:r>
    </w:p>
    <w:p w:rsidR="00000000" w:rsidDel="00000000" w:rsidP="00000000" w:rsidRDefault="00000000" w:rsidRPr="00000000" w14:paraId="00000215">
      <w:pPr>
        <w:pStyle w:val="Heading4"/>
        <w:keepNext w:val="0"/>
        <w:keepLines w:val="0"/>
        <w:shd w:fill="ffffff" w:val="clear"/>
        <w:spacing w:after="200" w:before="0" w:line="276" w:lineRule="auto"/>
        <w:rPr/>
      </w:pPr>
      <w:bookmarkStart w:colFirst="0" w:colLast="0" w:name="_heading=h.e8fzh51yuomm" w:id="17"/>
      <w:bookmarkEnd w:id="17"/>
      <w:r w:rsidDel="00000000" w:rsidR="00000000" w:rsidRPr="00000000">
        <w:rPr>
          <w:rtl w:val="0"/>
        </w:rPr>
        <w:t xml:space="preserve">B. Atração de Investimentos </w:t>
      </w:r>
    </w:p>
    <w:p w:rsidR="00000000" w:rsidDel="00000000" w:rsidP="00000000" w:rsidRDefault="00000000" w:rsidRPr="00000000" w14:paraId="00000216">
      <w:pPr>
        <w:shd w:fill="ffffff" w:val="clear"/>
        <w:spacing w:after="200" w:before="0" w:line="276" w:lineRule="auto"/>
        <w:rPr>
          <w:b w:val="1"/>
          <w:bCs w:val="1"/>
        </w:rPr>
      </w:pPr>
      <w:r w:rsidDel="00000000" w:rsidR="00000000" w:rsidRPr="00000000">
        <w:rPr>
          <w:b w:val="1"/>
          <w:bCs w:val="1"/>
          <w:rtl w:val="0"/>
        </w:rPr>
        <w:t xml:space="preserve">Principais evidências de financiamento, gestão e busca por investimentos</w:t>
      </w:r>
    </w:p>
    <w:p w:rsidR="00000000" w:rsidDel="00000000" w:rsidP="00000000" w:rsidRDefault="00000000" w:rsidRPr="00000000" w14:paraId="00000217">
      <w:pPr>
        <w:shd w:fill="ffffff" w:val="clear"/>
        <w:spacing w:after="200" w:line="288" w:lineRule="auto"/>
        <w:rPr/>
      </w:pPr>
      <w:r w:rsidDel="00000000" w:rsidR="00000000" w:rsidRPr="00000000">
        <w:rPr>
          <w:rtl w:val="0"/>
        </w:rPr>
        <w:t xml:space="preserve">O</w:t>
      </w:r>
      <w:r w:rsidDel="00000000" w:rsidR="00000000" w:rsidRPr="00000000">
        <w:rPr>
          <w:rtl w:val="0"/>
        </w:rPr>
        <w:t xml:space="preserve"> Polo opera com recursos públicos federais (orçamento do IFCE para custeio de servidoras e servidores e infraestrutura) e com recursos de projetos de PD&amp;I captados junto à iniciativa privada, alavancados pelo recurso da EMBRAPII.  </w:t>
      </w:r>
      <w:r w:rsidDel="00000000" w:rsidR="00000000" w:rsidRPr="00000000">
        <w:rPr>
          <w:rtl w:val="0"/>
        </w:rPr>
        <w:t xml:space="preserve">O acordo inicial previa R$9 milhões para o período 2015–2021, posteriormente ampliado para R$18 milhões até 2025 e, atualmente, totaliza R$100 milhões com vigência estendida até 2030. </w:t>
      </w:r>
      <w:r w:rsidDel="00000000" w:rsidR="00000000" w:rsidRPr="00000000">
        <w:rPr>
          <w:rtl w:val="0"/>
        </w:rPr>
        <w:t xml:space="preserve">Outras fontes incluem: Finep, Programa MOVE, recursos de empresas parceiras (ex.: Apple, Softtex), BNDES e CMPq.</w:t>
      </w:r>
    </w:p>
    <w:p w:rsidR="00000000" w:rsidDel="00000000" w:rsidP="00000000" w:rsidRDefault="00000000" w:rsidRPr="00000000" w14:paraId="00000218">
      <w:pPr>
        <w:shd w:fill="ffffff" w:val="clear"/>
        <w:spacing w:after="200" w:line="276" w:lineRule="auto"/>
        <w:rPr/>
      </w:pPr>
      <w:r w:rsidDel="00000000" w:rsidR="00000000" w:rsidRPr="00000000">
        <w:rPr>
          <w:rtl w:val="0"/>
        </w:rPr>
        <w:t xml:space="preserve">A gestão financeira é realizada pelo Departamento de Planejamento e Administração, com apoio da Fundação de Apoio. O coordenador do projeto é responsável por monitorar o saldo financeiro, ordenar despesas e prestar contas.</w:t>
      </w:r>
    </w:p>
    <w:p w:rsidR="00000000" w:rsidDel="00000000" w:rsidP="00000000" w:rsidRDefault="00000000" w:rsidRPr="00000000" w14:paraId="00000219">
      <w:pPr>
        <w:shd w:fill="ffffff" w:val="clear"/>
        <w:spacing w:after="200" w:line="276" w:lineRule="auto"/>
        <w:rPr>
          <w:b w:val="1"/>
          <w:bCs w:val="1"/>
        </w:rPr>
      </w:pPr>
      <w:r w:rsidDel="00000000" w:rsidR="00000000" w:rsidRPr="00000000">
        <w:rPr>
          <w:b w:val="1"/>
          <w:bCs w:val="1"/>
          <w:rtl w:val="0"/>
        </w:rPr>
        <w:t xml:space="preserve">Oportunidades:</w:t>
      </w:r>
    </w:p>
    <w:p w:rsidR="00000000" w:rsidDel="00000000" w:rsidP="00000000" w:rsidRDefault="00000000" w:rsidRPr="00000000" w14:paraId="0000021A">
      <w:pPr>
        <w:numPr>
          <w:ilvl w:val="0"/>
          <w:numId w:val="77"/>
        </w:numPr>
        <w:shd w:fill="ffffff" w:val="clear"/>
        <w:spacing w:after="200" w:line="276" w:lineRule="auto"/>
        <w:ind w:left="720" w:hanging="360"/>
        <w:jc w:val="left"/>
        <w:rPr/>
      </w:pPr>
      <w:r w:rsidDel="00000000" w:rsidR="00000000" w:rsidRPr="00000000">
        <w:rPr>
          <w:rtl w:val="0"/>
        </w:rPr>
        <w:t xml:space="preserve">Potencial de expansão do acordo EMBRAPII para novos ciclos (crescimento contínuo desde 2015);</w:t>
      </w:r>
    </w:p>
    <w:p w:rsidR="00000000" w:rsidDel="00000000" w:rsidP="00000000" w:rsidRDefault="00000000" w:rsidRPr="00000000" w14:paraId="0000021B">
      <w:pPr>
        <w:numPr>
          <w:ilvl w:val="0"/>
          <w:numId w:val="77"/>
        </w:numPr>
        <w:shd w:fill="ffffff" w:val="clear"/>
        <w:spacing w:after="200" w:before="0" w:line="276" w:lineRule="auto"/>
        <w:ind w:left="720" w:hanging="360"/>
        <w:jc w:val="left"/>
        <w:rPr/>
      </w:pPr>
      <w:r w:rsidDel="00000000" w:rsidR="00000000" w:rsidRPr="00000000">
        <w:rPr>
          <w:rtl w:val="0"/>
        </w:rPr>
        <w:t xml:space="preserve">Ampliação da atuação para além da indústria (serviços, agronegócio);</w:t>
      </w:r>
    </w:p>
    <w:p w:rsidR="00000000" w:rsidDel="00000000" w:rsidP="00000000" w:rsidRDefault="00000000" w:rsidRPr="00000000" w14:paraId="0000021C">
      <w:pPr>
        <w:numPr>
          <w:ilvl w:val="0"/>
          <w:numId w:val="77"/>
        </w:numPr>
        <w:shd w:fill="ffffff" w:val="clear"/>
        <w:spacing w:after="200" w:before="0" w:line="276" w:lineRule="auto"/>
        <w:ind w:left="720" w:hanging="360"/>
        <w:jc w:val="left"/>
        <w:rPr/>
      </w:pPr>
      <w:r w:rsidDel="00000000" w:rsidR="00000000" w:rsidRPr="00000000">
        <w:rPr>
          <w:rtl w:val="0"/>
        </w:rPr>
        <w:t xml:space="preserve">Crescimento da demanda por inovação em IA, sistemas embarcados e energias renováveis (ex.: turbina eólica silenciosa);</w:t>
      </w:r>
    </w:p>
    <w:p w:rsidR="00000000" w:rsidDel="00000000" w:rsidP="00000000" w:rsidRDefault="00000000" w:rsidRPr="00000000" w14:paraId="0000021D">
      <w:pPr>
        <w:numPr>
          <w:ilvl w:val="0"/>
          <w:numId w:val="77"/>
        </w:numPr>
        <w:shd w:fill="ffffff" w:val="clear"/>
        <w:spacing w:after="200" w:before="340" w:line="276" w:lineRule="auto"/>
        <w:ind w:left="720" w:hanging="360"/>
        <w:jc w:val="left"/>
        <w:rPr/>
      </w:pPr>
      <w:r w:rsidDel="00000000" w:rsidR="00000000" w:rsidRPr="00000000">
        <w:rPr>
          <w:rtl w:val="0"/>
        </w:rPr>
        <w:t xml:space="preserve">Oportunidades de colaboração com o Consórcio Nordeste para conexão com demandas regionais.</w:t>
      </w:r>
    </w:p>
    <w:p w:rsidR="00000000" w:rsidDel="00000000" w:rsidP="00000000" w:rsidRDefault="00000000" w:rsidRPr="00000000" w14:paraId="0000021E">
      <w:pPr>
        <w:shd w:fill="ffffff" w:val="clear"/>
        <w:spacing w:after="200" w:line="276" w:lineRule="auto"/>
        <w:rPr>
          <w:b w:val="1"/>
          <w:bCs w:val="1"/>
        </w:rPr>
      </w:pPr>
      <w:r w:rsidDel="00000000" w:rsidR="00000000" w:rsidRPr="00000000">
        <w:rPr>
          <w:b w:val="1"/>
          <w:bCs w:val="1"/>
          <w:rtl w:val="0"/>
        </w:rPr>
        <w:t xml:space="preserve">Riscos:</w:t>
      </w:r>
    </w:p>
    <w:p w:rsidR="00000000" w:rsidDel="00000000" w:rsidP="00000000" w:rsidRDefault="00000000" w:rsidRPr="00000000" w14:paraId="0000021F">
      <w:pPr>
        <w:numPr>
          <w:ilvl w:val="0"/>
          <w:numId w:val="79"/>
        </w:numPr>
        <w:shd w:fill="ffffff" w:val="clear"/>
        <w:spacing w:after="200" w:line="276" w:lineRule="auto"/>
        <w:ind w:left="720" w:hanging="360"/>
        <w:jc w:val="left"/>
        <w:rPr/>
      </w:pPr>
      <w:r w:rsidDel="00000000" w:rsidR="00000000" w:rsidRPr="00000000">
        <w:rPr>
          <w:rtl w:val="0"/>
        </w:rPr>
        <w:t xml:space="preserve">Dependência da continuidade do acordo MEC-EMBRAPII;</w:t>
      </w:r>
    </w:p>
    <w:p w:rsidR="00000000" w:rsidDel="00000000" w:rsidP="00000000" w:rsidRDefault="00000000" w:rsidRPr="00000000" w14:paraId="00000220">
      <w:pPr>
        <w:numPr>
          <w:ilvl w:val="0"/>
          <w:numId w:val="79"/>
        </w:numPr>
        <w:shd w:fill="ffffff" w:val="clear"/>
        <w:spacing w:after="200" w:before="0" w:line="276" w:lineRule="auto"/>
        <w:ind w:left="720" w:hanging="360"/>
        <w:jc w:val="left"/>
        <w:rPr/>
      </w:pPr>
      <w:r w:rsidDel="00000000" w:rsidR="00000000" w:rsidRPr="00000000">
        <w:rPr>
          <w:rtl w:val="0"/>
        </w:rPr>
        <w:t xml:space="preserve">Burocracia da administração pública que pode desestimular empresas;</w:t>
      </w:r>
    </w:p>
    <w:p w:rsidR="00000000" w:rsidDel="00000000" w:rsidP="00000000" w:rsidRDefault="00000000" w:rsidRPr="00000000" w14:paraId="00000221">
      <w:pPr>
        <w:numPr>
          <w:ilvl w:val="0"/>
          <w:numId w:val="79"/>
        </w:numPr>
        <w:shd w:fill="ffffff" w:val="clear"/>
        <w:spacing w:after="200" w:before="0" w:line="276" w:lineRule="auto"/>
        <w:ind w:left="720" w:hanging="360"/>
        <w:jc w:val="left"/>
        <w:rPr/>
      </w:pPr>
      <w:r w:rsidDel="00000000" w:rsidR="00000000" w:rsidRPr="00000000">
        <w:rPr>
          <w:rtl w:val="0"/>
        </w:rPr>
        <w:t xml:space="preserve">Risco de descontinuidade de políticas de incentivo à inovação;</w:t>
      </w:r>
    </w:p>
    <w:p w:rsidR="00000000" w:rsidDel="00000000" w:rsidP="00000000" w:rsidRDefault="00000000" w:rsidRPr="00000000" w14:paraId="00000222">
      <w:pPr>
        <w:numPr>
          <w:ilvl w:val="0"/>
          <w:numId w:val="79"/>
        </w:numPr>
        <w:shd w:fill="ffffff" w:val="clear"/>
        <w:spacing w:after="200" w:before="0" w:line="276" w:lineRule="auto"/>
        <w:ind w:left="720" w:hanging="360"/>
        <w:rPr/>
      </w:pPr>
      <w:r w:rsidDel="00000000" w:rsidR="00000000" w:rsidRPr="00000000">
        <w:rPr>
          <w:rtl w:val="0"/>
        </w:rPr>
        <w:t xml:space="preserve">Dependência de demanda externa para definir áreas de pesquisa (modelo "puxado" pelo mercado).</w:t>
      </w:r>
      <w:r w:rsidDel="00000000" w:rsidR="00000000" w:rsidRPr="00000000">
        <w:rPr>
          <w:rtl w:val="0"/>
        </w:rPr>
      </w:r>
    </w:p>
    <w:p w:rsidR="00000000" w:rsidDel="00000000" w:rsidP="00000000" w:rsidRDefault="00000000" w:rsidRPr="00000000" w14:paraId="00000223">
      <w:pPr>
        <w:pStyle w:val="Heading4"/>
        <w:keepNext w:val="0"/>
        <w:keepLines w:val="0"/>
        <w:shd w:fill="ffffff" w:val="clear"/>
        <w:spacing w:after="200" w:before="0" w:line="276" w:lineRule="auto"/>
        <w:rPr>
          <w:b w:val="0"/>
          <w:bCs w:val="0"/>
        </w:rPr>
      </w:pPr>
      <w:bookmarkStart w:colFirst="0" w:colLast="0" w:name="_heading=h.kyastet5waut" w:id="18"/>
      <w:bookmarkEnd w:id="18"/>
      <w:r w:rsidDel="00000000" w:rsidR="00000000" w:rsidRPr="00000000">
        <w:rPr>
          <w:rtl w:val="0"/>
        </w:rPr>
        <w:t xml:space="preserve">Nota (1 a 5): </w:t>
      </w:r>
      <w:r w:rsidDel="00000000" w:rsidR="00000000" w:rsidRPr="00000000">
        <w:rPr>
          <w:b w:val="0"/>
          <w:bCs w:val="0"/>
          <w:rtl w:val="0"/>
        </w:rPr>
        <w:t xml:space="preserve">4</w:t>
      </w:r>
    </w:p>
    <w:p w:rsidR="00000000" w:rsidDel="00000000" w:rsidP="00000000" w:rsidRDefault="00000000" w:rsidRPr="00000000" w14:paraId="00000224">
      <w:pPr>
        <w:shd w:fill="ffffff" w:val="clear"/>
        <w:spacing w:after="200" w:before="0" w:line="276" w:lineRule="auto"/>
        <w:rPr/>
      </w:pPr>
      <w:r w:rsidDel="00000000" w:rsidR="00000000" w:rsidRPr="00000000">
        <w:rPr>
          <w:rtl w:val="0"/>
        </w:rPr>
      </w:r>
    </w:p>
    <w:p w:rsidR="00000000" w:rsidDel="00000000" w:rsidP="00000000" w:rsidRDefault="00000000" w:rsidRPr="00000000" w14:paraId="00000225">
      <w:pPr>
        <w:pStyle w:val="Heading4"/>
        <w:keepNext w:val="0"/>
        <w:keepLines w:val="0"/>
        <w:shd w:fill="ffffff" w:val="clear"/>
        <w:spacing w:after="200" w:before="0" w:line="276" w:lineRule="auto"/>
        <w:rPr/>
      </w:pPr>
      <w:bookmarkStart w:colFirst="0" w:colLast="0" w:name="_heading=h.mal95a9u9k1u" w:id="19"/>
      <w:bookmarkEnd w:id="19"/>
      <w:r w:rsidDel="00000000" w:rsidR="00000000" w:rsidRPr="00000000">
        <w:rPr>
          <w:rtl w:val="0"/>
        </w:rPr>
        <w:t xml:space="preserve">C. Impacto Socioambiental </w:t>
      </w:r>
    </w:p>
    <w:p w:rsidR="00000000" w:rsidDel="00000000" w:rsidP="00000000" w:rsidRDefault="00000000" w:rsidRPr="00000000" w14:paraId="00000226">
      <w:pPr>
        <w:shd w:fill="ffffff" w:val="clear"/>
        <w:spacing w:after="200" w:before="0" w:line="276" w:lineRule="auto"/>
        <w:rPr>
          <w:b w:val="1"/>
          <w:bCs w:val="1"/>
        </w:rPr>
      </w:pPr>
      <w:r w:rsidDel="00000000" w:rsidR="00000000" w:rsidRPr="00000000">
        <w:rPr>
          <w:b w:val="1"/>
          <w:bCs w:val="1"/>
          <w:rtl w:val="0"/>
        </w:rPr>
        <w:t xml:space="preserve">Principais evidências da impactos gerados:</w:t>
      </w:r>
    </w:p>
    <w:p w:rsidR="00000000" w:rsidDel="00000000" w:rsidP="00000000" w:rsidRDefault="00000000" w:rsidRPr="00000000" w14:paraId="00000227">
      <w:pPr>
        <w:shd w:fill="ffffff" w:val="clear"/>
        <w:spacing w:after="200" w:before="0" w:line="276" w:lineRule="auto"/>
        <w:rPr/>
      </w:pPr>
      <w:r w:rsidDel="00000000" w:rsidR="00000000" w:rsidRPr="00000000">
        <w:rPr>
          <w:rtl w:val="0"/>
        </w:rPr>
        <w:t xml:space="preserve">O impacto socioambiental do Polo é predominantemente indireto e mediado pelas empresas parceiras. Como o Polo atua na fase inicial da pesquisa (TRL 3-6), os benefícios ambientais se concretizam após a empresa levar a tecnologia ao mercado. No entanto, alguns projetos específicos já apresentam contribuições diretas.</w:t>
      </w:r>
    </w:p>
    <w:p w:rsidR="00000000" w:rsidDel="00000000" w:rsidP="00000000" w:rsidRDefault="00000000" w:rsidRPr="00000000" w14:paraId="00000228">
      <w:pPr>
        <w:shd w:fill="ffffff" w:val="clear"/>
        <w:spacing w:after="200" w:before="0" w:line="276" w:lineRule="auto"/>
        <w:rPr/>
      </w:pPr>
      <w:r w:rsidDel="00000000" w:rsidR="00000000" w:rsidRPr="00000000">
        <w:rPr>
          <w:rtl w:val="0"/>
        </w:rPr>
      </w:r>
    </w:p>
    <w:p w:rsidR="00000000" w:rsidDel="00000000" w:rsidP="00000000" w:rsidRDefault="00000000" w:rsidRPr="00000000" w14:paraId="00000229">
      <w:pPr>
        <w:shd w:fill="ffffff" w:val="clear"/>
        <w:spacing w:after="200" w:before="0" w:line="276" w:lineRule="auto"/>
        <w:rPr/>
      </w:pPr>
      <w:r w:rsidDel="00000000" w:rsidR="00000000" w:rsidRPr="00000000">
        <w:rPr>
          <w:b w:val="1"/>
          <w:bCs w:val="1"/>
          <w:rtl w:val="0"/>
        </w:rPr>
        <w:t xml:space="preserve">Projetos com impacto ambiental direto, a exemplos dos projetos “</w:t>
      </w:r>
      <w:r w:rsidDel="00000000" w:rsidR="00000000" w:rsidRPr="00000000">
        <w:rPr>
          <w:rtl w:val="0"/>
        </w:rPr>
        <w:t xml:space="preserve">Turbina eólica silenciosa” (empresa Mount Energia) para geração distribuída em locais remotos. A tecnologia foi "tropicalizada" para o sistema elétrico brasileiro (50 Hz para 60 Hz), com eficiência superior à versão holandesa. O projeto prevê, na segunda fase, o uso de fibra de carnaúba na estrutura, integrando bioeconomia à geração de energia; e de “Solução tecnológica inteligente voltada ao monitoramento e à gestão do consumo de gases industriais”.</w:t>
      </w:r>
    </w:p>
    <w:p w:rsidR="00000000" w:rsidDel="00000000" w:rsidP="00000000" w:rsidRDefault="00000000" w:rsidRPr="00000000" w14:paraId="0000022A">
      <w:pPr>
        <w:shd w:fill="ffffff" w:val="clear"/>
        <w:spacing w:after="200" w:before="0" w:line="276" w:lineRule="auto"/>
        <w:rPr>
          <w:b w:val="1"/>
          <w:bCs w:val="1"/>
        </w:rPr>
      </w:pPr>
      <w:r w:rsidDel="00000000" w:rsidR="00000000" w:rsidRPr="00000000">
        <w:rPr>
          <w:b w:val="1"/>
          <w:bCs w:val="1"/>
          <w:rtl w:val="0"/>
        </w:rPr>
        <w:t xml:space="preserve">Impacto social direto:</w:t>
      </w:r>
    </w:p>
    <w:p w:rsidR="00000000" w:rsidDel="00000000" w:rsidP="00000000" w:rsidRDefault="00000000" w:rsidRPr="00000000" w14:paraId="0000022B">
      <w:pPr>
        <w:numPr>
          <w:ilvl w:val="0"/>
          <w:numId w:val="10"/>
        </w:numPr>
        <w:shd w:fill="ffffff" w:val="clear"/>
        <w:spacing w:after="200" w:before="0" w:line="276" w:lineRule="auto"/>
        <w:ind w:left="720" w:hanging="360"/>
        <w:rPr/>
      </w:pPr>
      <w:r w:rsidDel="00000000" w:rsidR="00000000" w:rsidRPr="00000000">
        <w:rPr>
          <w:rtl w:val="0"/>
        </w:rPr>
        <w:t xml:space="preserve">Mais de 3 mil estudantes já passaram pelos projetos do Polo, com bolsas de pesquisa que sustentam famílias - muitos alunos são "chefes de família" que ajudam no sustento da casa com a remuneração recebida;</w:t>
      </w:r>
    </w:p>
    <w:p w:rsidR="00000000" w:rsidDel="00000000" w:rsidP="00000000" w:rsidRDefault="00000000" w:rsidRPr="00000000" w14:paraId="0000022C">
      <w:pPr>
        <w:numPr>
          <w:ilvl w:val="0"/>
          <w:numId w:val="10"/>
        </w:numPr>
        <w:shd w:fill="ffffff" w:val="clear"/>
        <w:spacing w:after="200" w:before="0" w:line="276" w:lineRule="auto"/>
        <w:ind w:left="720" w:hanging="360"/>
        <w:rPr/>
      </w:pPr>
      <w:r w:rsidDel="00000000" w:rsidR="00000000" w:rsidRPr="00000000">
        <w:rPr>
          <w:rtl w:val="0"/>
        </w:rPr>
        <w:t xml:space="preserve">Atuação com micro e pequenas empresas;</w:t>
      </w:r>
    </w:p>
    <w:p w:rsidR="00000000" w:rsidDel="00000000" w:rsidP="00000000" w:rsidRDefault="00000000" w:rsidRPr="00000000" w14:paraId="0000022D">
      <w:pPr>
        <w:numPr>
          <w:ilvl w:val="0"/>
          <w:numId w:val="10"/>
        </w:numPr>
        <w:shd w:fill="ffffff" w:val="clear"/>
        <w:spacing w:after="200" w:before="0" w:line="276" w:lineRule="auto"/>
        <w:ind w:left="720" w:hanging="360"/>
        <w:rPr/>
      </w:pPr>
      <w:r w:rsidDel="00000000" w:rsidR="00000000" w:rsidRPr="00000000">
        <w:rPr>
          <w:rtl w:val="0"/>
        </w:rPr>
        <w:t xml:space="preserve">Prestação de serviços tecnológicos para pequenas e pequenos agricultores (análise de solo e água), contribuindo para a segurança hídrica e produtividade agrícola;</w:t>
      </w:r>
    </w:p>
    <w:p w:rsidR="00000000" w:rsidDel="00000000" w:rsidP="00000000" w:rsidRDefault="00000000" w:rsidRPr="00000000" w14:paraId="0000022E">
      <w:pPr>
        <w:numPr>
          <w:ilvl w:val="0"/>
          <w:numId w:val="10"/>
        </w:numPr>
        <w:shd w:fill="ffffff" w:val="clear"/>
        <w:spacing w:after="200" w:before="0" w:line="276" w:lineRule="auto"/>
        <w:ind w:left="720" w:hanging="360"/>
        <w:rPr/>
      </w:pPr>
      <w:r w:rsidDel="00000000" w:rsidR="00000000" w:rsidRPr="00000000">
        <w:rPr>
          <w:rtl w:val="0"/>
        </w:rPr>
        <w:t xml:space="preserve">Formação de mão de obra qualificada em áreas estratégicas para o desenvolvimento do Nordeste (inteligência artificial, sistemas embarcados).</w:t>
      </w:r>
    </w:p>
    <w:p w:rsidR="00000000" w:rsidDel="00000000" w:rsidP="00000000" w:rsidRDefault="00000000" w:rsidRPr="00000000" w14:paraId="0000022F">
      <w:pPr>
        <w:shd w:fill="ffffff" w:val="clear"/>
        <w:spacing w:after="200" w:before="0" w:line="276" w:lineRule="auto"/>
        <w:rPr>
          <w:b w:val="1"/>
          <w:bCs w:val="1"/>
        </w:rPr>
      </w:pPr>
      <w:r w:rsidDel="00000000" w:rsidR="00000000" w:rsidRPr="00000000">
        <w:rPr>
          <w:b w:val="1"/>
          <w:bCs w:val="1"/>
          <w:rtl w:val="0"/>
        </w:rPr>
        <w:t xml:space="preserve">Indicadores existentes:</w:t>
      </w:r>
    </w:p>
    <w:p w:rsidR="00000000" w:rsidDel="00000000" w:rsidP="00000000" w:rsidRDefault="00000000" w:rsidRPr="00000000" w14:paraId="00000230">
      <w:pPr>
        <w:numPr>
          <w:ilvl w:val="0"/>
          <w:numId w:val="12"/>
        </w:numPr>
        <w:shd w:fill="ffffff" w:val="clear"/>
        <w:spacing w:after="200" w:before="0" w:line="276" w:lineRule="auto"/>
        <w:ind w:left="720" w:hanging="360"/>
        <w:rPr/>
      </w:pPr>
      <w:r w:rsidDel="00000000" w:rsidR="00000000" w:rsidRPr="00000000">
        <w:rPr>
          <w:rtl w:val="0"/>
        </w:rPr>
        <w:t xml:space="preserve">Mais de 180 projetos desenvolvidos em parceria com empresas </w:t>
      </w:r>
      <w:r w:rsidDel="00000000" w:rsidR="00000000" w:rsidRPr="00000000">
        <w:rPr>
          <w:rtl w:val="0"/>
        </w:rPr>
      </w:r>
    </w:p>
    <w:p w:rsidR="00000000" w:rsidDel="00000000" w:rsidP="00000000" w:rsidRDefault="00000000" w:rsidRPr="00000000" w14:paraId="00000231">
      <w:pPr>
        <w:numPr>
          <w:ilvl w:val="0"/>
          <w:numId w:val="12"/>
        </w:numPr>
        <w:shd w:fill="ffffff" w:val="clear"/>
        <w:spacing w:after="200" w:before="0" w:line="276" w:lineRule="auto"/>
        <w:ind w:left="720" w:hanging="360"/>
        <w:rPr/>
      </w:pPr>
      <w:r w:rsidDel="00000000" w:rsidR="00000000" w:rsidRPr="00000000">
        <w:rPr>
          <w:rtl w:val="0"/>
        </w:rPr>
        <w:t xml:space="preserve">186 empresas atendidas</w:t>
      </w:r>
    </w:p>
    <w:p w:rsidR="00000000" w:rsidDel="00000000" w:rsidP="00000000" w:rsidRDefault="00000000" w:rsidRPr="00000000" w14:paraId="00000232">
      <w:pPr>
        <w:numPr>
          <w:ilvl w:val="0"/>
          <w:numId w:val="12"/>
        </w:numPr>
        <w:shd w:fill="ffffff" w:val="clear"/>
        <w:spacing w:after="200" w:before="0" w:line="276" w:lineRule="auto"/>
        <w:ind w:left="720" w:hanging="360"/>
        <w:rPr/>
      </w:pPr>
      <w:r w:rsidDel="00000000" w:rsidR="00000000" w:rsidRPr="00000000">
        <w:rPr>
          <w:rtl w:val="0"/>
        </w:rPr>
        <w:t xml:space="preserve">Mais de 3.000 estudantes formados/participantes</w:t>
      </w:r>
    </w:p>
    <w:p w:rsidR="00000000" w:rsidDel="00000000" w:rsidP="00000000" w:rsidRDefault="00000000" w:rsidRPr="00000000" w14:paraId="00000233">
      <w:pPr>
        <w:numPr>
          <w:ilvl w:val="0"/>
          <w:numId w:val="12"/>
        </w:numPr>
        <w:shd w:fill="ffffff" w:val="clear"/>
        <w:spacing w:after="200" w:before="0" w:line="276" w:lineRule="auto"/>
        <w:ind w:left="720" w:hanging="360"/>
        <w:rPr/>
      </w:pPr>
      <w:r w:rsidDel="00000000" w:rsidR="00000000" w:rsidRPr="00000000">
        <w:rPr>
          <w:rtl w:val="0"/>
        </w:rPr>
        <w:t xml:space="preserve">R$100 milhões em projetos captados (acordo EMBRAPII)</w:t>
      </w:r>
    </w:p>
    <w:p w:rsidR="00000000" w:rsidDel="00000000" w:rsidP="00000000" w:rsidRDefault="00000000" w:rsidRPr="00000000" w14:paraId="00000234">
      <w:pPr>
        <w:numPr>
          <w:ilvl w:val="0"/>
          <w:numId w:val="12"/>
        </w:numPr>
        <w:shd w:fill="ffffff" w:val="clear"/>
        <w:spacing w:after="200" w:before="0" w:line="276" w:lineRule="auto"/>
        <w:ind w:left="720" w:hanging="360"/>
        <w:rPr/>
      </w:pPr>
      <w:r w:rsidDel="00000000" w:rsidR="00000000" w:rsidRPr="00000000">
        <w:rPr>
          <w:rtl w:val="0"/>
        </w:rPr>
        <w:t xml:space="preserve">Mais de 400 propriedades intelectuais registradas ou solicitadas;</w:t>
      </w:r>
    </w:p>
    <w:p w:rsidR="00000000" w:rsidDel="00000000" w:rsidP="00000000" w:rsidRDefault="00000000" w:rsidRPr="00000000" w14:paraId="00000235">
      <w:pPr>
        <w:numPr>
          <w:ilvl w:val="0"/>
          <w:numId w:val="12"/>
        </w:numPr>
        <w:shd w:fill="ffffff" w:val="clear"/>
        <w:spacing w:after="200" w:before="0" w:line="276" w:lineRule="auto"/>
        <w:ind w:left="720" w:hanging="360"/>
        <w:rPr/>
      </w:pPr>
      <w:r w:rsidDel="00000000" w:rsidR="00000000" w:rsidRPr="00000000">
        <w:rPr>
          <w:rtl w:val="0"/>
        </w:rPr>
        <w:t xml:space="preserve">Mais de R$230 milhões em projetos desenvolvidos em parceria com empresas.</w:t>
      </w:r>
    </w:p>
    <w:p w:rsidR="00000000" w:rsidDel="00000000" w:rsidP="00000000" w:rsidRDefault="00000000" w:rsidRPr="00000000" w14:paraId="00000236">
      <w:pPr>
        <w:shd w:fill="ffffff" w:val="clear"/>
        <w:spacing w:after="200" w:before="0" w:line="276" w:lineRule="auto"/>
        <w:rPr>
          <w:b w:val="1"/>
          <w:bCs w:val="1"/>
        </w:rPr>
      </w:pPr>
      <w:r w:rsidDel="00000000" w:rsidR="00000000" w:rsidRPr="00000000">
        <w:rPr>
          <w:b w:val="1"/>
          <w:bCs w:val="1"/>
          <w:rtl w:val="0"/>
        </w:rPr>
        <w:t xml:space="preserve">Desafios:</w:t>
      </w:r>
    </w:p>
    <w:p w:rsidR="00000000" w:rsidDel="00000000" w:rsidP="00000000" w:rsidRDefault="00000000" w:rsidRPr="00000000" w14:paraId="00000237">
      <w:pPr>
        <w:numPr>
          <w:ilvl w:val="0"/>
          <w:numId w:val="31"/>
        </w:numPr>
        <w:shd w:fill="ffffff" w:val="clear"/>
        <w:spacing w:after="200" w:before="0" w:line="276" w:lineRule="auto"/>
        <w:ind w:left="720" w:hanging="360"/>
        <w:rPr/>
      </w:pPr>
      <w:r w:rsidDel="00000000" w:rsidR="00000000" w:rsidRPr="00000000">
        <w:rPr>
          <w:rtl w:val="0"/>
        </w:rPr>
        <w:t xml:space="preserve">Impacto socioambiental não é sistematizado como indicador específico, o foco é em quantidade de projetos, empresas, estudantes e recursos;</w:t>
      </w:r>
    </w:p>
    <w:p w:rsidR="00000000" w:rsidDel="00000000" w:rsidP="00000000" w:rsidRDefault="00000000" w:rsidRPr="00000000" w14:paraId="00000238">
      <w:pPr>
        <w:numPr>
          <w:ilvl w:val="0"/>
          <w:numId w:val="31"/>
        </w:numPr>
        <w:shd w:fill="ffffff" w:val="clear"/>
        <w:spacing w:after="200" w:before="0" w:line="276" w:lineRule="auto"/>
        <w:ind w:left="720" w:hanging="360"/>
        <w:rPr/>
      </w:pPr>
      <w:r w:rsidDel="00000000" w:rsidR="00000000" w:rsidRPr="00000000">
        <w:rPr>
          <w:rtl w:val="0"/>
        </w:rPr>
        <w:t xml:space="preserve">Dificuldade de mensurar o impacto final das pesquisas após a transferência para as empresas;</w:t>
      </w:r>
    </w:p>
    <w:p w:rsidR="00000000" w:rsidDel="00000000" w:rsidP="00000000" w:rsidRDefault="00000000" w:rsidRPr="00000000" w14:paraId="00000239">
      <w:pPr>
        <w:numPr>
          <w:ilvl w:val="0"/>
          <w:numId w:val="31"/>
        </w:numPr>
        <w:shd w:fill="ffffff" w:val="clear"/>
        <w:spacing w:after="200" w:before="0" w:line="276" w:lineRule="auto"/>
        <w:ind w:left="720" w:hanging="360"/>
        <w:rPr/>
      </w:pPr>
      <w:r w:rsidDel="00000000" w:rsidR="00000000" w:rsidRPr="00000000">
        <w:rPr>
          <w:rtl w:val="0"/>
        </w:rPr>
        <w:t xml:space="preserve">Ausência de um eixo específico de sustentabilidade no planejamento;</w:t>
      </w:r>
    </w:p>
    <w:p w:rsidR="00000000" w:rsidDel="00000000" w:rsidP="00000000" w:rsidRDefault="00000000" w:rsidRPr="00000000" w14:paraId="0000023A">
      <w:pPr>
        <w:pStyle w:val="Heading4"/>
        <w:keepNext w:val="0"/>
        <w:keepLines w:val="0"/>
        <w:shd w:fill="ffffff" w:val="clear"/>
        <w:spacing w:after="200" w:before="0" w:line="276" w:lineRule="auto"/>
        <w:rPr>
          <w:b w:val="0"/>
          <w:bCs w:val="0"/>
        </w:rPr>
      </w:pPr>
      <w:bookmarkStart w:colFirst="0" w:colLast="0" w:name="_heading=h.dawq9bhh8z1b" w:id="20"/>
      <w:bookmarkEnd w:id="20"/>
      <w:r w:rsidDel="00000000" w:rsidR="00000000" w:rsidRPr="00000000">
        <w:rPr>
          <w:rtl w:val="0"/>
        </w:rPr>
        <w:t xml:space="preserve">Nota (1 a 5): </w:t>
      </w:r>
      <w:r w:rsidDel="00000000" w:rsidR="00000000" w:rsidRPr="00000000">
        <w:rPr>
          <w:b w:val="0"/>
          <w:bCs w:val="0"/>
          <w:rtl w:val="0"/>
        </w:rPr>
        <w:t xml:space="preserve">3</w:t>
      </w:r>
    </w:p>
    <w:p w:rsidR="00000000" w:rsidDel="00000000" w:rsidP="00000000" w:rsidRDefault="00000000" w:rsidRPr="00000000" w14:paraId="0000023B">
      <w:pPr>
        <w:shd w:fill="ffffff" w:val="clear"/>
        <w:spacing w:after="200" w:before="0" w:line="276" w:lineRule="auto"/>
        <w:rPr/>
      </w:pPr>
      <w:r w:rsidDel="00000000" w:rsidR="00000000" w:rsidRPr="00000000">
        <w:rPr>
          <w:rtl w:val="0"/>
        </w:rPr>
      </w:r>
    </w:p>
    <w:p w:rsidR="00000000" w:rsidDel="00000000" w:rsidP="00000000" w:rsidRDefault="00000000" w:rsidRPr="00000000" w14:paraId="0000023C">
      <w:pPr>
        <w:pStyle w:val="Heading4"/>
        <w:keepNext w:val="0"/>
        <w:keepLines w:val="0"/>
        <w:shd w:fill="ffffff" w:val="clear"/>
        <w:spacing w:after="200" w:before="0" w:line="276" w:lineRule="auto"/>
        <w:rPr/>
      </w:pPr>
      <w:bookmarkStart w:colFirst="0" w:colLast="0" w:name="_heading=h.6w18uik6s9" w:id="21"/>
      <w:bookmarkEnd w:id="21"/>
      <w:r w:rsidDel="00000000" w:rsidR="00000000" w:rsidRPr="00000000">
        <w:rPr>
          <w:rtl w:val="0"/>
        </w:rPr>
        <w:t xml:space="preserve">D. Inovação</w:t>
      </w:r>
    </w:p>
    <w:p w:rsidR="00000000" w:rsidDel="00000000" w:rsidP="00000000" w:rsidRDefault="00000000" w:rsidRPr="00000000" w14:paraId="0000023D">
      <w:pPr>
        <w:shd w:fill="ffffff" w:val="clear"/>
        <w:spacing w:after="200" w:before="0" w:line="276" w:lineRule="auto"/>
        <w:rPr/>
      </w:pPr>
      <w:r w:rsidDel="00000000" w:rsidR="00000000" w:rsidRPr="00000000">
        <w:rPr>
          <w:b w:val="1"/>
          <w:bCs w:val="1"/>
          <w:rtl w:val="0"/>
        </w:rPr>
        <w:t xml:space="preserve">Principais diferenciais e potencialidades registradas:</w:t>
      </w:r>
      <w:r w:rsidDel="00000000" w:rsidR="00000000" w:rsidRPr="00000000">
        <w:rPr>
          <w:rtl w:val="0"/>
        </w:rPr>
      </w:r>
    </w:p>
    <w:p w:rsidR="00000000" w:rsidDel="00000000" w:rsidP="00000000" w:rsidRDefault="00000000" w:rsidRPr="00000000" w14:paraId="0000023E">
      <w:pPr>
        <w:numPr>
          <w:ilvl w:val="0"/>
          <w:numId w:val="4"/>
        </w:numPr>
        <w:shd w:fill="ffffff" w:val="clear"/>
        <w:spacing w:after="200" w:before="0" w:line="276" w:lineRule="auto"/>
        <w:ind w:left="720" w:hanging="360"/>
        <w:rPr/>
      </w:pPr>
      <w:r w:rsidDel="00000000" w:rsidR="00000000" w:rsidRPr="00000000">
        <w:rPr>
          <w:rtl w:val="0"/>
        </w:rPr>
        <w:t xml:space="preserve">Modelo de governança e expansão de escopo - único entre os 17 polos de inovação dos Institutos Federais que expandiu sua atuação para além da EMBRAPII; </w:t>
      </w:r>
    </w:p>
    <w:p w:rsidR="00000000" w:rsidDel="00000000" w:rsidP="00000000" w:rsidRDefault="00000000" w:rsidRPr="00000000" w14:paraId="0000023F">
      <w:pPr>
        <w:numPr>
          <w:ilvl w:val="0"/>
          <w:numId w:val="4"/>
        </w:numPr>
        <w:shd w:fill="ffffff" w:val="clear"/>
        <w:spacing w:after="200" w:before="0" w:line="276" w:lineRule="auto"/>
        <w:ind w:left="720" w:hanging="360"/>
        <w:rPr/>
      </w:pPr>
      <w:r w:rsidDel="00000000" w:rsidR="00000000" w:rsidRPr="00000000">
        <w:rPr>
          <w:rtl w:val="0"/>
        </w:rPr>
        <w:t xml:space="preserve">Prestação de serviços tecnológicos, eliminando a necessidade de contratos formais para pequenos serviços. Uma inovação que torna a pesquisa acadêmica acessível a pequenos produtores e produtoras e comunidades, superando as barreiras da administração pública;</w:t>
      </w:r>
    </w:p>
    <w:p w:rsidR="00000000" w:rsidDel="00000000" w:rsidP="00000000" w:rsidRDefault="00000000" w:rsidRPr="00000000" w14:paraId="00000240">
      <w:pPr>
        <w:numPr>
          <w:ilvl w:val="0"/>
          <w:numId w:val="4"/>
        </w:numPr>
        <w:shd w:fill="ffffff" w:val="clear"/>
        <w:spacing w:after="200" w:before="0" w:line="276" w:lineRule="auto"/>
        <w:ind w:left="720" w:hanging="360"/>
        <w:rPr/>
      </w:pPr>
      <w:r w:rsidDel="00000000" w:rsidR="00000000" w:rsidRPr="00000000">
        <w:rPr>
          <w:rtl w:val="0"/>
        </w:rPr>
        <w:t xml:space="preserve">"Tradutor" entre pesquisador/pesquisadora (jargões técnicos) e empresa (linguagem de negócios), viabilizando projetos que, pelo caminho tradicional, não seriam concretizados;</w:t>
      </w:r>
    </w:p>
    <w:p w:rsidR="00000000" w:rsidDel="00000000" w:rsidP="00000000" w:rsidRDefault="00000000" w:rsidRPr="00000000" w14:paraId="00000241">
      <w:pPr>
        <w:numPr>
          <w:ilvl w:val="0"/>
          <w:numId w:val="4"/>
        </w:numPr>
        <w:shd w:fill="ffffff" w:val="clear"/>
        <w:spacing w:after="200" w:before="0" w:line="276" w:lineRule="auto"/>
        <w:ind w:left="720" w:hanging="360"/>
        <w:rPr/>
      </w:pPr>
      <w:r w:rsidDel="00000000" w:rsidR="00000000" w:rsidRPr="00000000">
        <w:rPr>
          <w:rtl w:val="0"/>
        </w:rPr>
        <w:t xml:space="preserve">Referência (2023) na atuação com micro e pequenas empresas, o que demonstra que o modelo não é exclusivo para grandes corporações.</w:t>
      </w:r>
    </w:p>
    <w:p w:rsidR="00000000" w:rsidDel="00000000" w:rsidP="00000000" w:rsidRDefault="00000000" w:rsidRPr="00000000" w14:paraId="00000242">
      <w:pPr>
        <w:numPr>
          <w:ilvl w:val="0"/>
          <w:numId w:val="4"/>
        </w:numPr>
        <w:shd w:fill="ffffff" w:val="clear"/>
        <w:spacing w:after="200" w:before="0" w:line="276" w:lineRule="auto"/>
        <w:ind w:left="720" w:hanging="360"/>
        <w:rPr/>
      </w:pPr>
      <w:r w:rsidDel="00000000" w:rsidR="00000000" w:rsidRPr="00000000">
        <w:rPr>
          <w:rtl w:val="0"/>
        </w:rPr>
        <w:t xml:space="preserve">Classificação diamante EMBRAPII, mantida desde o início do programa de excelência em 2024, demonstrando qualidade técnica e de gestão;</w:t>
      </w:r>
    </w:p>
    <w:p w:rsidR="00000000" w:rsidDel="00000000" w:rsidP="00000000" w:rsidRDefault="00000000" w:rsidRPr="00000000" w14:paraId="00000243">
      <w:pPr>
        <w:shd w:fill="ffffff" w:val="clear"/>
        <w:spacing w:after="200" w:before="0" w:line="276" w:lineRule="auto"/>
        <w:ind w:left="720" w:firstLine="0"/>
        <w:rPr/>
      </w:pPr>
      <w:r w:rsidDel="00000000" w:rsidR="00000000" w:rsidRPr="00000000">
        <w:rPr>
          <w:rtl w:val="0"/>
        </w:rPr>
      </w:r>
    </w:p>
    <w:p w:rsidR="00000000" w:rsidDel="00000000" w:rsidP="00000000" w:rsidRDefault="00000000" w:rsidRPr="00000000" w14:paraId="00000244">
      <w:pPr>
        <w:shd w:fill="ffffff" w:val="clear"/>
        <w:spacing w:after="200" w:before="0" w:line="276" w:lineRule="auto"/>
        <w:rPr>
          <w:b w:val="1"/>
          <w:bCs w:val="1"/>
        </w:rPr>
      </w:pPr>
      <w:r w:rsidDel="00000000" w:rsidR="00000000" w:rsidRPr="00000000">
        <w:rPr>
          <w:b w:val="1"/>
          <w:bCs w:val="1"/>
          <w:rtl w:val="0"/>
        </w:rPr>
        <w:t xml:space="preserve">Escalabilidade:</w:t>
      </w:r>
    </w:p>
    <w:p w:rsidR="00000000" w:rsidDel="00000000" w:rsidP="00000000" w:rsidRDefault="00000000" w:rsidRPr="00000000" w14:paraId="00000245">
      <w:pPr>
        <w:shd w:fill="ffffff" w:val="clear"/>
        <w:spacing w:after="200" w:before="0" w:line="276" w:lineRule="auto"/>
        <w:rPr/>
      </w:pPr>
      <w:r w:rsidDel="00000000" w:rsidR="00000000" w:rsidRPr="00000000">
        <w:rPr>
          <w:rtl w:val="0"/>
        </w:rPr>
        <w:t xml:space="preserve">O modelo do Polo é altamente replicável para outros Institutos Federais e outras instituições de ciência e tecnologia. O próprio Polo já recebe outros IFs para compartilhar sua metodologia, e a EMBRAPII utiliza o Polo como referência para capacitações de novos credenciamentos. O modelo de prestação de serviços com maquininha, em particular, pode ser replicado para outras instituições públicas.</w:t>
      </w:r>
    </w:p>
    <w:p w:rsidR="00000000" w:rsidDel="00000000" w:rsidP="00000000" w:rsidRDefault="00000000" w:rsidRPr="00000000" w14:paraId="00000246">
      <w:pPr>
        <w:shd w:fill="ffffff" w:val="clear"/>
        <w:spacing w:after="200" w:before="0" w:line="276" w:lineRule="auto"/>
        <w:rPr/>
      </w:pPr>
      <w:r w:rsidDel="00000000" w:rsidR="00000000" w:rsidRPr="00000000">
        <w:rPr>
          <w:rtl w:val="0"/>
        </w:rPr>
      </w:r>
    </w:p>
    <w:p w:rsidR="00000000" w:rsidDel="00000000" w:rsidP="00000000" w:rsidRDefault="00000000" w:rsidRPr="00000000" w14:paraId="00000247">
      <w:pPr>
        <w:shd w:fill="ffffff" w:val="clear"/>
        <w:spacing w:after="200" w:before="0" w:line="276" w:lineRule="auto"/>
        <w:rPr>
          <w:b w:val="1"/>
          <w:bCs w:val="1"/>
        </w:rPr>
      </w:pPr>
      <w:r w:rsidDel="00000000" w:rsidR="00000000" w:rsidRPr="00000000">
        <w:rPr>
          <w:b w:val="1"/>
          <w:bCs w:val="1"/>
          <w:rtl w:val="0"/>
        </w:rPr>
        <w:t xml:space="preserve">Desafios:</w:t>
      </w:r>
    </w:p>
    <w:p w:rsidR="00000000" w:rsidDel="00000000" w:rsidP="00000000" w:rsidRDefault="00000000" w:rsidRPr="00000000" w14:paraId="00000248">
      <w:pPr>
        <w:numPr>
          <w:ilvl w:val="0"/>
          <w:numId w:val="76"/>
        </w:numPr>
        <w:shd w:fill="ffffff" w:val="clear"/>
        <w:spacing w:after="200" w:before="0" w:line="276" w:lineRule="auto"/>
        <w:ind w:left="720" w:hanging="360"/>
        <w:rPr/>
      </w:pPr>
      <w:r w:rsidDel="00000000" w:rsidR="00000000" w:rsidRPr="00000000">
        <w:rPr>
          <w:rtl w:val="0"/>
        </w:rPr>
        <w:t xml:space="preserve">A escalabilidade depende da existência de demanda empresarial, pois o  modelo é "puxado" pelo mercado, não indutor de demandas;</w:t>
      </w:r>
    </w:p>
    <w:p w:rsidR="00000000" w:rsidDel="00000000" w:rsidP="00000000" w:rsidRDefault="00000000" w:rsidRPr="00000000" w14:paraId="00000249">
      <w:pPr>
        <w:numPr>
          <w:ilvl w:val="0"/>
          <w:numId w:val="76"/>
        </w:numPr>
        <w:shd w:fill="ffffff" w:val="clear"/>
        <w:spacing w:after="200" w:before="0" w:line="276" w:lineRule="auto"/>
        <w:ind w:left="720" w:hanging="360"/>
        <w:rPr/>
      </w:pPr>
      <w:r w:rsidDel="00000000" w:rsidR="00000000" w:rsidRPr="00000000">
        <w:rPr>
          <w:rtl w:val="0"/>
        </w:rPr>
        <w:t xml:space="preserve">A expansão para áreas de transformação ecológica depende de empresas dispostas a investir em P&amp;D nessas áreas;</w:t>
      </w:r>
    </w:p>
    <w:p w:rsidR="00000000" w:rsidDel="00000000" w:rsidP="00000000" w:rsidRDefault="00000000" w:rsidRPr="00000000" w14:paraId="0000024A">
      <w:pPr>
        <w:numPr>
          <w:ilvl w:val="0"/>
          <w:numId w:val="76"/>
        </w:numPr>
        <w:shd w:fill="ffffff" w:val="clear"/>
        <w:spacing w:after="200" w:before="0" w:line="276" w:lineRule="auto"/>
        <w:ind w:left="720" w:hanging="360"/>
        <w:rPr/>
      </w:pPr>
      <w:r w:rsidDel="00000000" w:rsidR="00000000" w:rsidRPr="00000000">
        <w:rPr>
          <w:rtl w:val="0"/>
        </w:rPr>
        <w:t xml:space="preserve">A replicação exige servidoras e servidores capacitados e estrutura administrativa compatível - nem todos os IFs têm essa capacidade;</w:t>
      </w:r>
    </w:p>
    <w:p w:rsidR="00000000" w:rsidDel="00000000" w:rsidP="00000000" w:rsidRDefault="00000000" w:rsidRPr="00000000" w14:paraId="0000024B">
      <w:pPr>
        <w:shd w:fill="ffffff" w:val="clear"/>
        <w:spacing w:after="0" w:before="0" w:line="276" w:lineRule="auto"/>
        <w:ind w:left="720" w:firstLine="0"/>
        <w:rPr/>
      </w:pPr>
      <w:r w:rsidDel="00000000" w:rsidR="00000000" w:rsidRPr="00000000">
        <w:rPr>
          <w:rtl w:val="0"/>
        </w:rPr>
      </w:r>
    </w:p>
    <w:p w:rsidR="00000000" w:rsidDel="00000000" w:rsidP="00000000" w:rsidRDefault="00000000" w:rsidRPr="00000000" w14:paraId="0000024C">
      <w:pPr>
        <w:pStyle w:val="Heading4"/>
        <w:keepNext w:val="0"/>
        <w:keepLines w:val="0"/>
        <w:shd w:fill="ffffff" w:val="clear"/>
        <w:spacing w:after="0" w:before="0" w:line="276" w:lineRule="auto"/>
        <w:rPr>
          <w:b w:val="0"/>
          <w:bCs w:val="0"/>
        </w:rPr>
      </w:pPr>
      <w:bookmarkStart w:colFirst="0" w:colLast="0" w:name="_heading=h.2lq0zbij467" w:id="22"/>
      <w:bookmarkEnd w:id="22"/>
      <w:r w:rsidDel="00000000" w:rsidR="00000000" w:rsidRPr="00000000">
        <w:rPr>
          <w:rtl w:val="0"/>
        </w:rPr>
        <w:t xml:space="preserve">Nota (1 a 5): </w:t>
      </w:r>
      <w:r w:rsidDel="00000000" w:rsidR="00000000" w:rsidRPr="00000000">
        <w:rPr>
          <w:b w:val="0"/>
          <w:bCs w:val="0"/>
          <w:rtl w:val="0"/>
        </w:rPr>
        <w:t xml:space="preserve">5</w:t>
      </w:r>
    </w:p>
    <w:p w:rsidR="00000000" w:rsidDel="00000000" w:rsidP="00000000" w:rsidRDefault="00000000" w:rsidRPr="00000000" w14:paraId="0000024D">
      <w:pPr>
        <w:pStyle w:val="Heading4"/>
        <w:keepNext w:val="0"/>
        <w:keepLines w:val="0"/>
        <w:shd w:fill="ffffff" w:val="clear"/>
        <w:spacing w:after="0" w:before="0" w:line="276" w:lineRule="auto"/>
        <w:rPr>
          <w:b w:val="0"/>
          <w:bCs w:val="0"/>
        </w:rPr>
      </w:pPr>
      <w:bookmarkStart w:colFirst="0" w:colLast="0" w:name="_heading=h.tsqs85v4zhst" w:id="23"/>
      <w:bookmarkEnd w:id="23"/>
      <w:r w:rsidDel="00000000" w:rsidR="00000000" w:rsidRPr="00000000">
        <w:rPr>
          <w:rtl w:val="0"/>
        </w:rPr>
      </w:r>
    </w:p>
    <w:p w:rsidR="00000000" w:rsidDel="00000000" w:rsidP="00000000" w:rsidRDefault="00000000" w:rsidRPr="00000000" w14:paraId="0000024E">
      <w:pPr>
        <w:pStyle w:val="Heading4"/>
        <w:keepNext w:val="0"/>
        <w:keepLines w:val="0"/>
        <w:shd w:fill="ffffff" w:val="clear"/>
        <w:spacing w:after="0" w:before="0" w:line="276" w:lineRule="auto"/>
        <w:rPr>
          <w:b w:val="1"/>
          <w:bCs w:val="1"/>
        </w:rPr>
      </w:pPr>
      <w:bookmarkStart w:colFirst="0" w:colLast="0" w:name="_heading=h.ns2h5b89kqo3" w:id="24"/>
      <w:bookmarkEnd w:id="24"/>
      <w:r w:rsidDel="00000000" w:rsidR="00000000" w:rsidRPr="00000000">
        <w:rPr>
          <w:b w:val="1"/>
          <w:bCs w:val="1"/>
          <w:rtl w:val="0"/>
        </w:rPr>
        <w:t xml:space="preserve">3.4.4 Quadro síntese</w:t>
      </w:r>
    </w:p>
    <w:sdt>
      <w:sdtPr>
        <w:lock w:val="contentLocked"/>
        <w:id w:val="-1982177436"/>
        <w:tag w:val="goog_rdk_58"/>
      </w:sdtPr>
      <w:sdtContent>
        <w:tbl>
          <w:tblPr>
            <w:tblStyle w:val="Table5"/>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000"/>
            <w:gridCol w:w="5565"/>
            <w:tblGridChange w:id="0">
              <w:tblGrid>
                <w:gridCol w:w="510"/>
                <w:gridCol w:w="3000"/>
                <w:gridCol w:w="5565"/>
              </w:tblGrid>
            </w:tblGridChange>
          </w:tblGrid>
          <w:tr>
            <w:trPr>
              <w:cantSplit w:val="1"/>
              <w:tblHeader w:val="0"/>
            </w:trPr>
            <w:tc>
              <w:tcPr>
                <w:vAlign w:val="center"/>
              </w:tcPr>
              <w:p w:rsidR="00000000" w:rsidDel="00000000" w:rsidP="00000000" w:rsidRDefault="00000000" w:rsidRPr="00000000" w14:paraId="0000024F">
                <w:pPr>
                  <w:shd w:fill="auto" w:val="clear"/>
                  <w:spacing w:after="40" w:before="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250">
                <w:pPr>
                  <w:shd w:fill="auto" w:val="clear"/>
                  <w:spacing w:after="40" w:before="0" w:lineRule="auto"/>
                  <w:jc w:val="center"/>
                  <w:rPr>
                    <w:sz w:val="22"/>
                    <w:szCs w:val="22"/>
                  </w:rPr>
                </w:pPr>
                <w:r w:rsidDel="00000000" w:rsidR="00000000" w:rsidRPr="00000000">
                  <w:rPr>
                    <w:b w:val="1"/>
                    <w:bCs w:val="1"/>
                    <w:sz w:val="22"/>
                    <w:szCs w:val="22"/>
                    <w:rtl w:val="0"/>
                  </w:rPr>
                  <w:t xml:space="preserve">Critérios</w:t>
                </w:r>
                <w:r w:rsidDel="00000000" w:rsidR="00000000" w:rsidRPr="00000000">
                  <w:rPr>
                    <w:rtl w:val="0"/>
                  </w:rPr>
                </w:r>
              </w:p>
            </w:tc>
            <w:tc>
              <w:tcPr>
                <w:vAlign w:val="center"/>
              </w:tcPr>
              <w:p w:rsidR="00000000" w:rsidDel="00000000" w:rsidP="00000000" w:rsidRDefault="00000000" w:rsidRPr="00000000" w14:paraId="00000251">
                <w:pPr>
                  <w:shd w:fill="auto" w:val="clear"/>
                  <w:spacing w:after="40" w:before="0" w:lineRule="auto"/>
                  <w:jc w:val="center"/>
                  <w:rPr>
                    <w:sz w:val="22"/>
                    <w:szCs w:val="22"/>
                  </w:rPr>
                </w:pPr>
                <w:r w:rsidDel="00000000" w:rsidR="00000000" w:rsidRPr="00000000">
                  <w:rPr>
                    <w:b w:val="1"/>
                    <w:bCs w:val="1"/>
                    <w:sz w:val="22"/>
                    <w:szCs w:val="22"/>
                    <w:rtl w:val="0"/>
                  </w:rPr>
                  <w:t xml:space="preserve">Síntese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52">
                <w:pPr>
                  <w:shd w:fill="auto" w:val="clear"/>
                  <w:spacing w:after="40" w:before="0" w:lineRule="auto"/>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253">
                <w:pPr>
                  <w:shd w:fill="auto" w:val="clear"/>
                  <w:spacing w:after="40" w:before="0" w:lineRule="auto"/>
                  <w:rPr>
                    <w:sz w:val="22"/>
                    <w:szCs w:val="22"/>
                  </w:rPr>
                </w:pPr>
                <w:r w:rsidDel="00000000" w:rsidR="00000000" w:rsidRPr="00000000">
                  <w:rPr>
                    <w:sz w:val="22"/>
                    <w:szCs w:val="22"/>
                    <w:rtl w:val="0"/>
                  </w:rPr>
                  <w:t xml:space="preserve">Grau de maturidade</w:t>
                </w:r>
              </w:p>
            </w:tc>
            <w:tc>
              <w:tcPr>
                <w:vAlign w:val="center"/>
              </w:tcPr>
              <w:p w:rsidR="00000000" w:rsidDel="00000000" w:rsidP="00000000" w:rsidRDefault="00000000" w:rsidRPr="00000000" w14:paraId="00000254">
                <w:pPr>
                  <w:shd w:fill="auto" w:val="clear"/>
                  <w:spacing w:after="40" w:before="0" w:lineRule="auto"/>
                  <w:rPr>
                    <w:b w:val="1"/>
                    <w:bCs w:val="1"/>
                    <w:sz w:val="22"/>
                    <w:szCs w:val="22"/>
                  </w:rPr>
                </w:pPr>
                <w:sdt>
                  <w:sdtPr>
                    <w:id w:val="-1436791799"/>
                    <w:tag w:val="goog_rdk_42"/>
                  </w:sdtPr>
                  <w:sdtContent>
                    <w:r w:rsidDel="00000000" w:rsidR="00000000" w:rsidRPr="00000000">
                      <w:rPr>
                        <w:rFonts w:ascii="Arial Unicode MS" w:cs="Arial Unicode MS" w:eastAsia="Arial Unicode MS" w:hAnsi="Arial Unicode MS"/>
                        <w:sz w:val="22"/>
                        <w:szCs w:val="22"/>
                        <w:rtl w:val="0"/>
                      </w:rPr>
                      <w:t xml:space="preserve">☐ Ideia/Conceito   ☐ Em desenvolvimento</w:t>
                    </w:r>
                  </w:sdtContent>
                </w:sdt>
                <w:r w:rsidDel="00000000" w:rsidR="00000000" w:rsidRPr="00000000">
                  <w:rPr>
                    <w:b w:val="1"/>
                    <w:bCs w:val="1"/>
                    <w:sz w:val="22"/>
                    <w:szCs w:val="22"/>
                    <w:rtl w:val="0"/>
                  </w:rPr>
                  <w:t xml:space="preserve">   </w:t>
                </w:r>
                <w:sdt>
                  <w:sdtPr>
                    <w:id w:val="630409294"/>
                    <w:tag w:val="goog_rdk_43"/>
                  </w:sdtPr>
                  <w:sdtContent>
                    <w:r w:rsidDel="00000000" w:rsidR="00000000" w:rsidRPr="00000000">
                      <w:rPr>
                        <w:rFonts w:ascii="Arial Unicode MS" w:cs="Arial Unicode MS" w:eastAsia="Arial Unicode MS" w:hAnsi="Arial Unicode MS"/>
                        <w:sz w:val="22"/>
                        <w:szCs w:val="22"/>
                        <w:rtl w:val="0"/>
                      </w:rPr>
                      <w:t xml:space="preserve">☐ Operacional  </w:t>
                    </w:r>
                  </w:sdtContent>
                </w:sdt>
                <w:sdt>
                  <w:sdtPr>
                    <w:id w:val="1937625699"/>
                    <w:tag w:val="goog_rdk_44"/>
                  </w:sdtPr>
                  <w:sdtContent>
                    <w:r w:rsidDel="00000000" w:rsidR="00000000" w:rsidRPr="00000000">
                      <w:rPr>
                        <w:rFonts w:ascii="Arial Unicode MS" w:cs="Arial Unicode MS" w:eastAsia="Arial Unicode MS" w:hAnsi="Arial Unicode MS"/>
                        <w:b w:val="1"/>
                        <w:bCs w:val="1"/>
                        <w:sz w:val="22"/>
                        <w:szCs w:val="22"/>
                        <w:rtl w:val="0"/>
                      </w:rPr>
                      <w:t xml:space="preserve"> ☒ Em escalonamento</w:t>
                    </w:r>
                  </w:sdtContent>
                </w:sdt>
              </w:p>
            </w:tc>
          </w:tr>
          <w:tr>
            <w:trPr>
              <w:cantSplit w:val="1"/>
              <w:tblHeader w:val="0"/>
            </w:trPr>
            <w:tc>
              <w:tcPr>
                <w:vAlign w:val="center"/>
              </w:tcPr>
              <w:p w:rsidR="00000000" w:rsidDel="00000000" w:rsidP="00000000" w:rsidRDefault="00000000" w:rsidRPr="00000000" w14:paraId="00000255">
                <w:pPr>
                  <w:shd w:fill="auto" w:val="clear"/>
                  <w:spacing w:after="40" w:before="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256">
                <w:pPr>
                  <w:shd w:fill="auto" w:val="clear"/>
                  <w:spacing w:after="40" w:before="0" w:lineRule="auto"/>
                  <w:rPr>
                    <w:sz w:val="22"/>
                    <w:szCs w:val="22"/>
                  </w:rPr>
                </w:pPr>
                <w:r w:rsidDel="00000000" w:rsidR="00000000" w:rsidRPr="00000000">
                  <w:rPr>
                    <w:sz w:val="22"/>
                    <w:szCs w:val="22"/>
                    <w:rtl w:val="0"/>
                  </w:rPr>
                  <w:t xml:space="preserve">Potencial de replicabilidade</w:t>
                </w:r>
              </w:p>
            </w:tc>
            <w:tc>
              <w:tcPr>
                <w:vAlign w:val="center"/>
              </w:tcPr>
              <w:p w:rsidR="00000000" w:rsidDel="00000000" w:rsidP="00000000" w:rsidRDefault="00000000" w:rsidRPr="00000000" w14:paraId="00000257">
                <w:pPr>
                  <w:shd w:fill="auto" w:val="clear"/>
                  <w:spacing w:after="40" w:before="0" w:lineRule="auto"/>
                  <w:rPr>
                    <w:sz w:val="22"/>
                    <w:szCs w:val="22"/>
                  </w:rPr>
                </w:pPr>
                <w:sdt>
                  <w:sdtPr>
                    <w:id w:val="2145988754"/>
                    <w:tag w:val="goog_rdk_45"/>
                  </w:sdtPr>
                  <w:sdtContent>
                    <w:r w:rsidDel="00000000" w:rsidR="00000000" w:rsidRPr="00000000">
                      <w:rPr>
                        <w:rFonts w:ascii="Arial Unicode MS" w:cs="Arial Unicode MS" w:eastAsia="Arial Unicode MS" w:hAnsi="Arial Unicode MS"/>
                        <w:b w:val="1"/>
                        <w:bCs w:val="1"/>
                        <w:sz w:val="22"/>
                        <w:szCs w:val="22"/>
                        <w:rtl w:val="0"/>
                      </w:rPr>
                      <w:t xml:space="preserve">☒ </w:t>
                    </w:r>
                  </w:sdtContent>
                </w:sdt>
                <w:r w:rsidDel="00000000" w:rsidR="00000000" w:rsidRPr="00000000">
                  <w:rPr>
                    <w:sz w:val="22"/>
                    <w:szCs w:val="22"/>
                    <w:rtl w:val="0"/>
                  </w:rPr>
                  <w:t xml:space="preserve"> </w:t>
                </w:r>
                <w:r w:rsidDel="00000000" w:rsidR="00000000" w:rsidRPr="00000000">
                  <w:rPr>
                    <w:b w:val="1"/>
                    <w:bCs w:val="1"/>
                    <w:sz w:val="22"/>
                    <w:szCs w:val="22"/>
                    <w:rtl w:val="0"/>
                  </w:rPr>
                  <w:t xml:space="preserve">Alto   </w:t>
                </w:r>
                <w:sdt>
                  <w:sdtPr>
                    <w:id w:val="-1547765125"/>
                    <w:tag w:val="goog_rdk_46"/>
                  </w:sdtPr>
                  <w:sdtContent>
                    <w:r w:rsidDel="00000000" w:rsidR="00000000" w:rsidRPr="00000000">
                      <w:rPr>
                        <w:rFonts w:ascii="Arial Unicode MS" w:cs="Arial Unicode MS" w:eastAsia="Arial Unicode MS" w:hAnsi="Arial Unicode MS"/>
                        <w:sz w:val="22"/>
                        <w:szCs w:val="22"/>
                        <w:rtl w:val="0"/>
                      </w:rPr>
                      <w:t xml:space="preserve">☐ Médio   ☐ Baixo   ☐ Não avaliado</w:t>
                    </w:r>
                  </w:sdtContent>
                </w:sdt>
              </w:p>
            </w:tc>
          </w:tr>
          <w:tr>
            <w:trPr>
              <w:cantSplit w:val="1"/>
              <w:tblHeader w:val="0"/>
            </w:trPr>
            <w:tc>
              <w:tcPr>
                <w:vAlign w:val="center"/>
              </w:tcPr>
              <w:p w:rsidR="00000000" w:rsidDel="00000000" w:rsidP="00000000" w:rsidRDefault="00000000" w:rsidRPr="00000000" w14:paraId="00000258">
                <w:pPr>
                  <w:shd w:fill="auto" w:val="clear"/>
                  <w:spacing w:after="40" w:before="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259">
                <w:pPr>
                  <w:shd w:fill="auto" w:val="clear"/>
                  <w:spacing w:after="40" w:before="0" w:lineRule="auto"/>
                  <w:rPr>
                    <w:sz w:val="22"/>
                    <w:szCs w:val="22"/>
                  </w:rPr>
                </w:pPr>
                <w:r w:rsidDel="00000000" w:rsidR="00000000" w:rsidRPr="00000000">
                  <w:rPr>
                    <w:sz w:val="22"/>
                    <w:szCs w:val="22"/>
                    <w:rtl w:val="0"/>
                  </w:rPr>
                  <w:t xml:space="preserve">Potencial de atração de investimentos</w:t>
                </w:r>
              </w:p>
            </w:tc>
            <w:tc>
              <w:tcPr>
                <w:vAlign w:val="center"/>
              </w:tcPr>
              <w:p w:rsidR="00000000" w:rsidDel="00000000" w:rsidP="00000000" w:rsidRDefault="00000000" w:rsidRPr="00000000" w14:paraId="0000025A">
                <w:pPr>
                  <w:shd w:fill="auto" w:val="clear"/>
                  <w:spacing w:after="40" w:before="0" w:lineRule="auto"/>
                  <w:rPr>
                    <w:sz w:val="22"/>
                    <w:szCs w:val="22"/>
                  </w:rPr>
                </w:pPr>
                <w:sdt>
                  <w:sdtPr>
                    <w:id w:val="-1886068595"/>
                    <w:tag w:val="goog_rdk_47"/>
                  </w:sdtPr>
                  <w:sdtContent>
                    <w:r w:rsidDel="00000000" w:rsidR="00000000" w:rsidRPr="00000000">
                      <w:rPr>
                        <w:rFonts w:ascii="Arial Unicode MS" w:cs="Arial Unicode MS" w:eastAsia="Arial Unicode MS" w:hAnsi="Arial Unicode MS"/>
                        <w:sz w:val="22"/>
                        <w:szCs w:val="22"/>
                        <w:rtl w:val="0"/>
                      </w:rPr>
                      <w:t xml:space="preserve">☐ Alto</w:t>
                    </w:r>
                  </w:sdtContent>
                </w:sdt>
                <w:sdt>
                  <w:sdtPr>
                    <w:id w:val="2140305809"/>
                    <w:tag w:val="goog_rdk_48"/>
                  </w:sdtPr>
                  <w:sdtContent>
                    <w:r w:rsidDel="00000000" w:rsidR="00000000" w:rsidRPr="00000000">
                      <w:rPr>
                        <w:rFonts w:ascii="Arial Unicode MS" w:cs="Arial Unicode MS" w:eastAsia="Arial Unicode MS" w:hAnsi="Arial Unicode MS"/>
                        <w:b w:val="1"/>
                        <w:bCs w:val="1"/>
                        <w:sz w:val="22"/>
                        <w:szCs w:val="22"/>
                        <w:rtl w:val="0"/>
                      </w:rPr>
                      <w:t xml:space="preserve">   ☒ Médio</w:t>
                    </w:r>
                  </w:sdtContent>
                </w:sdt>
                <w:sdt>
                  <w:sdtPr>
                    <w:id w:val="-997977265"/>
                    <w:tag w:val="goog_rdk_49"/>
                  </w:sdtPr>
                  <w:sdtContent>
                    <w:r w:rsidDel="00000000" w:rsidR="00000000" w:rsidRPr="00000000">
                      <w:rPr>
                        <w:rFonts w:ascii="Arial Unicode MS" w:cs="Arial Unicode MS" w:eastAsia="Arial Unicode MS" w:hAnsi="Arial Unicode MS"/>
                        <w:sz w:val="22"/>
                        <w:szCs w:val="22"/>
                        <w:rtl w:val="0"/>
                      </w:rPr>
                      <w:t xml:space="preserve">   ☐ Baixo   ☐ Não avaliado</w:t>
                    </w:r>
                  </w:sdtContent>
                </w:sdt>
              </w:p>
            </w:tc>
          </w:tr>
          <w:tr>
            <w:trPr>
              <w:cantSplit w:val="1"/>
              <w:tblHeader w:val="0"/>
            </w:trPr>
            <w:tc>
              <w:tcPr>
                <w:vAlign w:val="center"/>
              </w:tcPr>
              <w:p w:rsidR="00000000" w:rsidDel="00000000" w:rsidP="00000000" w:rsidRDefault="00000000" w:rsidRPr="00000000" w14:paraId="0000025B">
                <w:pPr>
                  <w:shd w:fill="auto" w:val="clear"/>
                  <w:spacing w:after="40" w:before="0" w:lineRule="auto"/>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25C">
                <w:pPr>
                  <w:shd w:fill="auto" w:val="clear"/>
                  <w:spacing w:after="40" w:before="0" w:lineRule="auto"/>
                  <w:rPr>
                    <w:sz w:val="22"/>
                    <w:szCs w:val="22"/>
                  </w:rPr>
                </w:pPr>
                <w:r w:rsidDel="00000000" w:rsidR="00000000" w:rsidRPr="00000000">
                  <w:rPr>
                    <w:sz w:val="22"/>
                    <w:szCs w:val="22"/>
                    <w:rtl w:val="0"/>
                  </w:rPr>
                  <w:t xml:space="preserve">Impacto socioambiental</w:t>
                </w:r>
              </w:p>
            </w:tc>
            <w:tc>
              <w:tcPr>
                <w:vAlign w:val="center"/>
              </w:tcPr>
              <w:p w:rsidR="00000000" w:rsidDel="00000000" w:rsidP="00000000" w:rsidRDefault="00000000" w:rsidRPr="00000000" w14:paraId="0000025D">
                <w:pPr>
                  <w:shd w:fill="auto" w:val="clear"/>
                  <w:spacing w:after="40" w:before="0" w:lineRule="auto"/>
                  <w:rPr>
                    <w:sz w:val="22"/>
                    <w:szCs w:val="22"/>
                  </w:rPr>
                </w:pPr>
                <w:sdt>
                  <w:sdtPr>
                    <w:id w:val="-1633696425"/>
                    <w:tag w:val="goog_rdk_50"/>
                  </w:sdtPr>
                  <w:sdtContent>
                    <w:r w:rsidDel="00000000" w:rsidR="00000000" w:rsidRPr="00000000">
                      <w:rPr>
                        <w:rFonts w:ascii="Arial Unicode MS" w:cs="Arial Unicode MS" w:eastAsia="Arial Unicode MS" w:hAnsi="Arial Unicode MS"/>
                        <w:sz w:val="22"/>
                        <w:szCs w:val="22"/>
                        <w:rtl w:val="0"/>
                      </w:rPr>
                      <w:t xml:space="preserve">☐ Alto   ☐Médio   </w:t>
                    </w:r>
                  </w:sdtContent>
                </w:sdt>
                <w:sdt>
                  <w:sdtPr>
                    <w:id w:val="-474544657"/>
                    <w:tag w:val="goog_rdk_51"/>
                  </w:sdtPr>
                  <w:sdtContent>
                    <w:r w:rsidDel="00000000" w:rsidR="00000000" w:rsidRPr="00000000">
                      <w:rPr>
                        <w:rFonts w:ascii="Arial Unicode MS" w:cs="Arial Unicode MS" w:eastAsia="Arial Unicode MS" w:hAnsi="Arial Unicode MS"/>
                        <w:b w:val="1"/>
                        <w:bCs w:val="1"/>
                        <w:sz w:val="22"/>
                        <w:szCs w:val="22"/>
                        <w:rtl w:val="0"/>
                      </w:rPr>
                      <w:t xml:space="preserve">☒ Baixo</w:t>
                    </w:r>
                  </w:sdtContent>
                </w:sdt>
                <w:sdt>
                  <w:sdtPr>
                    <w:id w:val="267044833"/>
                    <w:tag w:val="goog_rdk_52"/>
                  </w:sdtPr>
                  <w:sdtContent>
                    <w:r w:rsidDel="00000000" w:rsidR="00000000" w:rsidRPr="00000000">
                      <w:rPr>
                        <w:rFonts w:ascii="Arial Unicode MS" w:cs="Arial Unicode MS" w:eastAsia="Arial Unicode MS" w:hAnsi="Arial Unicode MS"/>
                        <w:sz w:val="22"/>
                        <w:szCs w:val="22"/>
                        <w:rtl w:val="0"/>
                      </w:rPr>
                      <w:t xml:space="preserve">   ☐ Não avaliado</w:t>
                    </w:r>
                  </w:sdtContent>
                </w:sdt>
              </w:p>
            </w:tc>
          </w:tr>
          <w:tr>
            <w:trPr>
              <w:cantSplit w:val="1"/>
              <w:tblHeader w:val="0"/>
            </w:trPr>
            <w:tc>
              <w:tcPr>
                <w:vAlign w:val="center"/>
              </w:tcPr>
              <w:p w:rsidR="00000000" w:rsidDel="00000000" w:rsidP="00000000" w:rsidRDefault="00000000" w:rsidRPr="00000000" w14:paraId="0000025E">
                <w:pPr>
                  <w:shd w:fill="auto" w:val="clear"/>
                  <w:spacing w:after="40" w:before="0" w:lineRule="auto"/>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25F">
                <w:pPr>
                  <w:shd w:fill="auto" w:val="clear"/>
                  <w:spacing w:after="40" w:before="0" w:lineRule="auto"/>
                  <w:rPr>
                    <w:sz w:val="22"/>
                    <w:szCs w:val="22"/>
                  </w:rPr>
                </w:pPr>
                <w:r w:rsidDel="00000000" w:rsidR="00000000" w:rsidRPr="00000000">
                  <w:rPr>
                    <w:sz w:val="22"/>
                    <w:szCs w:val="22"/>
                    <w:rtl w:val="0"/>
                  </w:rPr>
                  <w:t xml:space="preserve">Tipo de inovação identificada</w:t>
                </w:r>
              </w:p>
            </w:tc>
            <w:tc>
              <w:tcPr>
                <w:vAlign w:val="center"/>
              </w:tcPr>
              <w:p w:rsidR="00000000" w:rsidDel="00000000" w:rsidP="00000000" w:rsidRDefault="00000000" w:rsidRPr="00000000" w14:paraId="00000260">
                <w:pPr>
                  <w:shd w:fill="auto" w:val="clear"/>
                  <w:spacing w:after="40" w:before="0" w:lineRule="auto"/>
                  <w:rPr>
                    <w:sz w:val="22"/>
                    <w:szCs w:val="22"/>
                  </w:rPr>
                </w:pPr>
                <w:sdt>
                  <w:sdtPr>
                    <w:id w:val="-1071190984"/>
                    <w:tag w:val="goog_rdk_53"/>
                  </w:sdtPr>
                  <w:sdtContent>
                    <w:r w:rsidDel="00000000" w:rsidR="00000000" w:rsidRPr="00000000">
                      <w:rPr>
                        <w:rFonts w:ascii="Arial Unicode MS" w:cs="Arial Unicode MS" w:eastAsia="Arial Unicode MS" w:hAnsi="Arial Unicode MS"/>
                        <w:b w:val="1"/>
                        <w:bCs w:val="1"/>
                        <w:sz w:val="22"/>
                        <w:szCs w:val="22"/>
                        <w:rtl w:val="0"/>
                      </w:rPr>
                      <w:t xml:space="preserve">☒ Tecnológica </w:t>
                    </w:r>
                  </w:sdtContent>
                </w:sdt>
                <w:sdt>
                  <w:sdtPr>
                    <w:id w:val="343434126"/>
                    <w:tag w:val="goog_rdk_54"/>
                  </w:sdtPr>
                  <w:sdtContent>
                    <w:r w:rsidDel="00000000" w:rsidR="00000000" w:rsidRPr="00000000">
                      <w:rPr>
                        <w:rFonts w:ascii="Arial Unicode MS" w:cs="Arial Unicode MS" w:eastAsia="Arial Unicode MS" w:hAnsi="Arial Unicode MS"/>
                        <w:sz w:val="22"/>
                        <w:szCs w:val="22"/>
                        <w:rtl w:val="0"/>
                      </w:rPr>
                      <w:t xml:space="preserve">☐ Social/organizacional   ☐ Modelo de negócio ☐ Ambiental/ecológica   ☐ Política pública   ☐ Outro</w:t>
                    </w:r>
                  </w:sdtContent>
                </w:sdt>
              </w:p>
            </w:tc>
          </w:tr>
          <w:tr>
            <w:trPr>
              <w:cantSplit w:val="1"/>
              <w:tblHeader w:val="0"/>
            </w:trPr>
            <w:tc>
              <w:tcPr>
                <w:vAlign w:val="center"/>
              </w:tcPr>
              <w:p w:rsidR="00000000" w:rsidDel="00000000" w:rsidP="00000000" w:rsidRDefault="00000000" w:rsidRPr="00000000" w14:paraId="00000261">
                <w:pPr>
                  <w:shd w:fill="auto" w:val="clear"/>
                  <w:spacing w:after="40" w:before="0" w:lineRule="auto"/>
                  <w:rPr>
                    <w:sz w:val="22"/>
                    <w:szCs w:val="22"/>
                  </w:rPr>
                </w:pPr>
                <w:r w:rsidDel="00000000" w:rsidR="00000000" w:rsidRPr="00000000">
                  <w:rPr>
                    <w:sz w:val="22"/>
                    <w:szCs w:val="22"/>
                    <w:rtl w:val="0"/>
                  </w:rPr>
                  <w:t xml:space="preserve">6</w:t>
                </w:r>
              </w:p>
            </w:tc>
            <w:tc>
              <w:tcPr>
                <w:vAlign w:val="center"/>
              </w:tcPr>
              <w:p w:rsidR="00000000" w:rsidDel="00000000" w:rsidP="00000000" w:rsidRDefault="00000000" w:rsidRPr="00000000" w14:paraId="00000262">
                <w:pPr>
                  <w:shd w:fill="auto" w:val="clear"/>
                  <w:spacing w:after="40" w:before="0" w:lineRule="auto"/>
                  <w:rPr>
                    <w:sz w:val="22"/>
                    <w:szCs w:val="22"/>
                  </w:rPr>
                </w:pPr>
                <w:r w:rsidDel="00000000" w:rsidR="00000000" w:rsidRPr="00000000">
                  <w:rPr>
                    <w:sz w:val="22"/>
                    <w:szCs w:val="22"/>
                    <w:rtl w:val="0"/>
                  </w:rPr>
                  <w:t xml:space="preserve">Alinhamento ao PTE-NE</w:t>
                </w:r>
              </w:p>
            </w:tc>
            <w:tc>
              <w:tcPr>
                <w:vAlign w:val="center"/>
              </w:tcPr>
              <w:p w:rsidR="00000000" w:rsidDel="00000000" w:rsidP="00000000" w:rsidRDefault="00000000" w:rsidRPr="00000000" w14:paraId="00000263">
                <w:pPr>
                  <w:shd w:fill="auto" w:val="clear"/>
                  <w:spacing w:after="40" w:before="0" w:lineRule="auto"/>
                  <w:rPr>
                    <w:sz w:val="22"/>
                    <w:szCs w:val="22"/>
                  </w:rPr>
                </w:pPr>
                <w:sdt>
                  <w:sdtPr>
                    <w:id w:val="-2065623123"/>
                    <w:tag w:val="goog_rdk_55"/>
                  </w:sdtPr>
                  <w:sdtContent>
                    <w:r w:rsidDel="00000000" w:rsidR="00000000" w:rsidRPr="00000000">
                      <w:rPr>
                        <w:rFonts w:ascii="Arial Unicode MS" w:cs="Arial Unicode MS" w:eastAsia="Arial Unicode MS" w:hAnsi="Arial Unicode MS"/>
                        <w:b w:val="1"/>
                        <w:bCs w:val="1"/>
                        <w:sz w:val="22"/>
                        <w:szCs w:val="22"/>
                        <w:rtl w:val="0"/>
                      </w:rPr>
                      <w:t xml:space="preserve">☒ Sim — identificado</w:t>
                    </w:r>
                  </w:sdtContent>
                </w:sdt>
                <w:sdt>
                  <w:sdtPr>
                    <w:id w:val="795302149"/>
                    <w:tag w:val="goog_rdk_56"/>
                  </w:sdtPr>
                  <w:sdtContent>
                    <w:r w:rsidDel="00000000" w:rsidR="00000000" w:rsidRPr="00000000">
                      <w:rPr>
                        <w:rFonts w:ascii="Arial Unicode MS" w:cs="Arial Unicode MS" w:eastAsia="Arial Unicode MS" w:hAnsi="Arial Unicode MS"/>
                        <w:sz w:val="22"/>
                        <w:szCs w:val="22"/>
                        <w:rtl w:val="0"/>
                      </w:rPr>
                      <w:t xml:space="preserve">s   ☐ Potencial não mapeado</w:t>
                    </w:r>
                  </w:sdtContent>
                </w:sdt>
                <w:r w:rsidDel="00000000" w:rsidR="00000000" w:rsidRPr="00000000">
                  <w:rPr>
                    <w:b w:val="1"/>
                    <w:bCs w:val="1"/>
                    <w:sz w:val="22"/>
                    <w:szCs w:val="22"/>
                    <w:rtl w:val="0"/>
                  </w:rPr>
                  <w:t xml:space="preserve">   </w:t>
                </w:r>
                <w:sdt>
                  <w:sdtPr>
                    <w:id w:val="262832051"/>
                    <w:tag w:val="goog_rdk_57"/>
                  </w:sdtPr>
                  <w:sdtContent>
                    <w:r w:rsidDel="00000000" w:rsidR="00000000" w:rsidRPr="00000000">
                      <w:rPr>
                        <w:rFonts w:ascii="Arial Unicode MS" w:cs="Arial Unicode MS" w:eastAsia="Arial Unicode MS" w:hAnsi="Arial Unicode MS"/>
                        <w:sz w:val="22"/>
                        <w:szCs w:val="22"/>
                        <w:rtl w:val="0"/>
                      </w:rPr>
                      <w:t xml:space="preserve"> ☐ Não identificada</w:t>
                    </w:r>
                  </w:sdtContent>
                </w:sdt>
              </w:p>
            </w:tc>
          </w:tr>
        </w:tbl>
      </w:sdtContent>
    </w:sdt>
    <w:p w:rsidR="00000000" w:rsidDel="00000000" w:rsidP="00000000" w:rsidRDefault="00000000" w:rsidRPr="00000000" w14:paraId="00000264">
      <w:pPr>
        <w:shd w:fill="ffffff" w:val="clear"/>
        <w:spacing w:after="0" w:before="0" w:line="276" w:lineRule="auto"/>
        <w:rPr/>
      </w:pPr>
      <w:r w:rsidDel="00000000" w:rsidR="00000000" w:rsidRPr="00000000">
        <w:rPr>
          <w:rtl w:val="0"/>
        </w:rPr>
      </w:r>
    </w:p>
    <w:p w:rsidR="00000000" w:rsidDel="00000000" w:rsidP="00000000" w:rsidRDefault="00000000" w:rsidRPr="00000000" w14:paraId="00000265">
      <w:pPr>
        <w:shd w:fill="ffffff" w:val="clear"/>
        <w:rPr>
          <w:b w:val="1"/>
          <w:bCs w:val="1"/>
        </w:rPr>
      </w:pPr>
      <w:r w:rsidDel="00000000" w:rsidR="00000000" w:rsidRPr="00000000">
        <w:rPr>
          <w:b w:val="1"/>
          <w:bCs w:val="1"/>
          <w:rtl w:val="0"/>
        </w:rPr>
        <w:t xml:space="preserve">3.4.5 Síntese analítica</w:t>
      </w:r>
    </w:p>
    <w:p w:rsidR="00000000" w:rsidDel="00000000" w:rsidP="00000000" w:rsidRDefault="00000000" w:rsidRPr="00000000" w14:paraId="00000266">
      <w:pPr>
        <w:shd w:fill="ffffff" w:val="clear"/>
        <w:spacing w:after="200" w:before="0" w:line="276" w:lineRule="auto"/>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267">
      <w:pPr>
        <w:shd w:fill="ffffff" w:val="clear"/>
        <w:spacing w:after="200" w:before="0" w:line="276" w:lineRule="auto"/>
        <w:rPr/>
      </w:pPr>
      <w:r w:rsidDel="00000000" w:rsidR="00000000" w:rsidRPr="00000000">
        <w:rPr>
          <w:rtl w:val="0"/>
        </w:rPr>
        <w:t xml:space="preserve">Modelo bem-sucedido de interface entre pesquisa acadêmica e iniciativa privada, demonstrando que é possível superar as barreiras da administração pública para viabilizar projetos de PD&amp;I com agilidade e segurança jurídica. Sua classificação como unidade diamante EMBRAPII, os prêmios consecutivos e a responsabilidade por cerca de 30% dos indicadores nacionais dos Polos de Inovação atestam sua relevância. O modelo inovador de prestação de serviços tecnológicos a pequenos produtores e produtoras (com maquininha de cartão) amplia o acesso à pesquisa pública para comunidades rurais.</w:t>
      </w:r>
    </w:p>
    <w:p w:rsidR="00000000" w:rsidDel="00000000" w:rsidP="00000000" w:rsidRDefault="00000000" w:rsidRPr="00000000" w14:paraId="00000268">
      <w:pPr>
        <w:shd w:fill="ffffff" w:val="clear"/>
        <w:spacing w:after="200" w:before="0" w:line="276" w:lineRule="auto"/>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269">
      <w:pPr>
        <w:shd w:fill="ffffff" w:val="clear"/>
        <w:spacing w:after="200" w:before="0" w:line="276" w:lineRule="auto"/>
        <w:rPr/>
      </w:pPr>
      <w:r w:rsidDel="00000000" w:rsidR="00000000" w:rsidRPr="00000000">
        <w:rPr>
          <w:rtl w:val="0"/>
        </w:rPr>
        <w:t xml:space="preserve">A atuação orientada pela demanda empresarial, combinada com uma estrutura que depende de servidoras e servidores não contratados exclusivamente para essa finalidade, pode limitar a capacidade de atuação proativa em áreas estratégicas, como transformação ecológica, economia azul e bioeconomia, além de gerar riscos no médio prazo. </w:t>
      </w:r>
    </w:p>
    <w:p w:rsidR="00000000" w:rsidDel="00000000" w:rsidP="00000000" w:rsidRDefault="00000000" w:rsidRPr="00000000" w14:paraId="0000026A">
      <w:pPr>
        <w:shd w:fill="ffffff" w:val="clear"/>
        <w:spacing w:after="200" w:before="0" w:line="276" w:lineRule="auto"/>
        <w:rPr/>
      </w:pPr>
      <w:r w:rsidDel="00000000" w:rsidR="00000000" w:rsidRPr="00000000">
        <w:rPr>
          <w:rtl w:val="0"/>
        </w:rPr>
      </w:r>
    </w:p>
    <w:p w:rsidR="00000000" w:rsidDel="00000000" w:rsidP="00000000" w:rsidRDefault="00000000" w:rsidRPr="00000000" w14:paraId="0000026B">
      <w:pPr>
        <w:shd w:fill="ffffff" w:val="clear"/>
        <w:spacing w:after="200" w:before="0" w:line="276" w:lineRule="auto"/>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26C">
      <w:pPr>
        <w:numPr>
          <w:ilvl w:val="0"/>
          <w:numId w:val="81"/>
        </w:numPr>
        <w:shd w:fill="ffffff" w:val="clear"/>
        <w:spacing w:after="200" w:before="0" w:line="276" w:lineRule="auto"/>
        <w:ind w:left="720" w:hanging="360"/>
        <w:rPr/>
      </w:pPr>
      <w:r w:rsidDel="00000000" w:rsidR="00000000" w:rsidRPr="00000000">
        <w:rPr>
          <w:rtl w:val="0"/>
        </w:rPr>
        <w:t xml:space="preserve">Fortalecer a atuação em transformação ecológica, desenvolvendo estratégias de prospecção direcionadas para esses setores de transição energética, economia circular e bioeconomia;</w:t>
      </w:r>
    </w:p>
    <w:p w:rsidR="00000000" w:rsidDel="00000000" w:rsidP="00000000" w:rsidRDefault="00000000" w:rsidRPr="00000000" w14:paraId="0000026D">
      <w:pPr>
        <w:numPr>
          <w:ilvl w:val="0"/>
          <w:numId w:val="81"/>
        </w:numPr>
        <w:shd w:fill="ffffff" w:val="clear"/>
        <w:spacing w:after="200" w:before="0" w:line="276" w:lineRule="auto"/>
        <w:ind w:left="720" w:hanging="360"/>
        <w:rPr/>
      </w:pPr>
      <w:r w:rsidDel="00000000" w:rsidR="00000000" w:rsidRPr="00000000">
        <w:rPr>
          <w:rtl w:val="0"/>
        </w:rPr>
        <w:t xml:space="preserve">Expandir o modelo de prestação de serviços tecnológicos;</w:t>
      </w:r>
    </w:p>
    <w:p w:rsidR="00000000" w:rsidDel="00000000" w:rsidP="00000000" w:rsidRDefault="00000000" w:rsidRPr="00000000" w14:paraId="0000026E">
      <w:pPr>
        <w:numPr>
          <w:ilvl w:val="0"/>
          <w:numId w:val="81"/>
        </w:numPr>
        <w:shd w:fill="ffffff" w:val="clear"/>
        <w:spacing w:after="200" w:before="0" w:line="276" w:lineRule="auto"/>
        <w:ind w:left="720" w:hanging="360"/>
        <w:rPr/>
      </w:pPr>
      <w:r w:rsidDel="00000000" w:rsidR="00000000" w:rsidRPr="00000000">
        <w:rPr>
          <w:rtl w:val="0"/>
        </w:rPr>
        <w:t xml:space="preserve">Sistematizar indicadores de impacto socioambiental para mensurar os benefícios ambientais e sociais dos projetos, permitindo comunicar o valor do Polo para a agenda de transformação ecológica;</w:t>
      </w:r>
    </w:p>
    <w:p w:rsidR="00000000" w:rsidDel="00000000" w:rsidP="00000000" w:rsidRDefault="00000000" w:rsidRPr="00000000" w14:paraId="0000026F">
      <w:pPr>
        <w:numPr>
          <w:ilvl w:val="0"/>
          <w:numId w:val="81"/>
        </w:numPr>
        <w:shd w:fill="ffffff" w:val="clear"/>
        <w:spacing w:after="200" w:before="0" w:line="276" w:lineRule="auto"/>
        <w:ind w:left="720" w:hanging="360"/>
        <w:rPr/>
      </w:pPr>
      <w:r w:rsidDel="00000000" w:rsidR="00000000" w:rsidRPr="00000000">
        <w:rPr>
          <w:rtl w:val="0"/>
        </w:rPr>
        <w:t xml:space="preserve">Fortalecer a comunicação e visibilidade para atrair novas empresas e posicionar a iniciativa como referência nacional em inovação para a transformação ecológica.</w:t>
      </w:r>
    </w:p>
    <w:p w:rsidR="00000000" w:rsidDel="00000000" w:rsidP="00000000" w:rsidRDefault="00000000" w:rsidRPr="00000000" w14:paraId="00000270">
      <w:pPr>
        <w:shd w:fill="ffffff" w:val="clear"/>
        <w:spacing w:after="200" w:before="0" w:line="276" w:lineRule="auto"/>
        <w:rPr/>
      </w:pPr>
      <w:r w:rsidDel="00000000" w:rsidR="00000000" w:rsidRPr="00000000">
        <w:rPr>
          <w:rtl w:val="0"/>
        </w:rPr>
      </w:r>
    </w:p>
    <w:p w:rsidR="00000000" w:rsidDel="00000000" w:rsidP="00000000" w:rsidRDefault="00000000" w:rsidRPr="00000000" w14:paraId="00000271">
      <w:pPr>
        <w:shd w:fill="ffffff" w:val="clear"/>
        <w:spacing w:after="200" w:before="0" w:line="276" w:lineRule="auto"/>
        <w:rPr/>
      </w:pPr>
      <w:r w:rsidDel="00000000" w:rsidR="00000000" w:rsidRPr="00000000">
        <w:rPr>
          <w:rtl w:val="0"/>
        </w:rPr>
      </w:r>
    </w:p>
    <w:p w:rsidR="00000000" w:rsidDel="00000000" w:rsidP="00000000" w:rsidRDefault="00000000" w:rsidRPr="00000000" w14:paraId="00000272">
      <w:pPr>
        <w:shd w:fill="ffffff" w:val="clear"/>
        <w:spacing w:after="200" w:before="0" w:line="276" w:lineRule="auto"/>
        <w:rPr/>
      </w:pPr>
      <w:r w:rsidDel="00000000" w:rsidR="00000000" w:rsidRPr="00000000">
        <w:rPr>
          <w:rtl w:val="0"/>
        </w:rPr>
      </w:r>
    </w:p>
    <w:p w:rsidR="00000000" w:rsidDel="00000000" w:rsidP="00000000" w:rsidRDefault="00000000" w:rsidRPr="00000000" w14:paraId="00000273">
      <w:pPr>
        <w:shd w:fill="ffffff" w:val="clear"/>
        <w:spacing w:after="200" w:before="0" w:line="276" w:lineRule="auto"/>
        <w:rPr/>
      </w:pPr>
      <w:r w:rsidDel="00000000" w:rsidR="00000000" w:rsidRPr="00000000">
        <w:rPr>
          <w:rtl w:val="0"/>
        </w:rPr>
      </w:r>
    </w:p>
    <w:p w:rsidR="00000000" w:rsidDel="00000000" w:rsidP="00000000" w:rsidRDefault="00000000" w:rsidRPr="00000000" w14:paraId="00000274">
      <w:pPr>
        <w:shd w:fill="ffffff" w:val="clear"/>
        <w:spacing w:after="200" w:before="0" w:line="276" w:lineRule="auto"/>
        <w:rPr/>
      </w:pPr>
      <w:r w:rsidDel="00000000" w:rsidR="00000000" w:rsidRPr="00000000">
        <w:rPr>
          <w:rtl w:val="0"/>
        </w:rPr>
      </w:r>
    </w:p>
    <w:p w:rsidR="00000000" w:rsidDel="00000000" w:rsidP="00000000" w:rsidRDefault="00000000" w:rsidRPr="00000000" w14:paraId="00000275">
      <w:pPr>
        <w:shd w:fill="ffffff" w:val="clear"/>
        <w:spacing w:after="0" w:before="0" w:line="276" w:lineRule="auto"/>
        <w:rPr/>
      </w:pPr>
      <w:r w:rsidDel="00000000" w:rsidR="00000000" w:rsidRPr="00000000">
        <w:rPr>
          <w:rtl w:val="0"/>
        </w:rPr>
      </w:r>
    </w:p>
    <w:p w:rsidR="00000000" w:rsidDel="00000000" w:rsidP="00000000" w:rsidRDefault="00000000" w:rsidRPr="00000000" w14:paraId="00000276">
      <w:pPr>
        <w:shd w:fill="ffffff" w:val="clear"/>
        <w:spacing w:after="0" w:before="0" w:line="276" w:lineRule="auto"/>
        <w:rPr>
          <w:b w:val="1"/>
          <w:bCs w:val="1"/>
        </w:rPr>
      </w:pPr>
      <w:r w:rsidDel="00000000" w:rsidR="00000000" w:rsidRPr="00000000">
        <w:rPr>
          <w:b w:val="1"/>
          <w:bCs w:val="1"/>
          <w:rtl w:val="0"/>
        </w:rPr>
        <w:t xml:space="preserve">Registros fotográficos</w:t>
      </w:r>
    </w:p>
    <w:p w:rsidR="00000000" w:rsidDel="00000000" w:rsidP="00000000" w:rsidRDefault="00000000" w:rsidRPr="00000000" w14:paraId="00000277">
      <w:pPr>
        <w:shd w:fill="ffffff" w:val="clear"/>
        <w:spacing w:after="0" w:before="0" w:line="276" w:lineRule="auto"/>
        <w:jc w:val="center"/>
        <w:rPr>
          <w:b w:val="1"/>
          <w:bCs w:val="1"/>
        </w:rPr>
      </w:pPr>
      <w:r w:rsidDel="00000000" w:rsidR="00000000" w:rsidRPr="00000000">
        <w:rPr>
          <w:b w:val="1"/>
          <w:bCs w:val="1"/>
        </w:rPr>
        <w:drawing>
          <wp:inline distB="114300" distT="114300" distL="114300" distR="114300">
            <wp:extent cx="3725866" cy="2197790"/>
            <wp:effectExtent b="0" l="0" r="0" t="0"/>
            <wp:docPr id="11" name="image14.jpg"/>
            <a:graphic>
              <a:graphicData uri="http://schemas.openxmlformats.org/drawingml/2006/picture">
                <pic:pic>
                  <pic:nvPicPr>
                    <pic:cNvPr id="0" name="image14.jpg"/>
                    <pic:cNvPicPr preferRelativeResize="0"/>
                  </pic:nvPicPr>
                  <pic:blipFill>
                    <a:blip r:embed="rId17"/>
                    <a:srcRect b="0" l="15265" r="8567" t="0"/>
                    <a:stretch>
                      <a:fillRect/>
                    </a:stretch>
                  </pic:blipFill>
                  <pic:spPr>
                    <a:xfrm>
                      <a:off x="0" y="0"/>
                      <a:ext cx="3725866" cy="219779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shd w:fill="ffffff" w:val="clear"/>
        <w:spacing w:after="0" w:before="0" w:line="276" w:lineRule="auto"/>
        <w:jc w:val="center"/>
        <w:rPr>
          <w:sz w:val="16"/>
          <w:szCs w:val="16"/>
        </w:rPr>
      </w:pPr>
      <w:r w:rsidDel="00000000" w:rsidR="00000000" w:rsidRPr="00000000">
        <w:rPr>
          <w:sz w:val="20"/>
          <w:szCs w:val="20"/>
          <w:rtl w:val="0"/>
        </w:rPr>
        <w:t xml:space="preserve">Foto 1: Durante entrevista com Diretor Geral da Unidade da Embrapii IFCE, </w:t>
      </w:r>
      <w:r w:rsidDel="00000000" w:rsidR="00000000" w:rsidRPr="00000000">
        <w:rPr>
          <w:sz w:val="20"/>
          <w:szCs w:val="20"/>
          <w:rtl w:val="0"/>
        </w:rPr>
        <w:t xml:space="preserve">Tarique Cavalcante</w:t>
      </w:r>
      <w:r w:rsidDel="00000000" w:rsidR="00000000" w:rsidRPr="00000000">
        <w:rPr>
          <w:rtl w:val="0"/>
        </w:rPr>
      </w:r>
    </w:p>
    <w:p w:rsidR="00000000" w:rsidDel="00000000" w:rsidP="00000000" w:rsidRDefault="00000000" w:rsidRPr="00000000" w14:paraId="00000279">
      <w:pPr>
        <w:shd w:fill="ffffff" w:val="clear"/>
        <w:spacing w:after="0" w:before="0" w:line="276" w:lineRule="auto"/>
        <w:jc w:val="center"/>
        <w:rPr>
          <w:sz w:val="20"/>
          <w:szCs w:val="20"/>
        </w:rPr>
      </w:pPr>
      <w:r w:rsidDel="00000000" w:rsidR="00000000" w:rsidRPr="00000000">
        <w:rPr>
          <w:rtl w:val="0"/>
        </w:rPr>
      </w:r>
    </w:p>
    <w:p w:rsidR="00000000" w:rsidDel="00000000" w:rsidP="00000000" w:rsidRDefault="00000000" w:rsidRPr="00000000" w14:paraId="0000027A">
      <w:pPr>
        <w:shd w:fill="ffffff" w:val="clear"/>
        <w:spacing w:after="0" w:before="0" w:line="276" w:lineRule="auto"/>
        <w:jc w:val="center"/>
        <w:rPr>
          <w:b w:val="1"/>
          <w:bCs w:val="1"/>
        </w:rPr>
      </w:pPr>
      <w:r w:rsidDel="00000000" w:rsidR="00000000" w:rsidRPr="00000000">
        <w:rPr>
          <w:b w:val="1"/>
          <w:bCs w:val="1"/>
        </w:rPr>
        <w:drawing>
          <wp:inline distB="114300" distT="114300" distL="114300" distR="114300">
            <wp:extent cx="3735093" cy="2100263"/>
            <wp:effectExtent b="0" l="0" r="0" t="0"/>
            <wp:docPr id="17" name="image16.jpg"/>
            <a:graphic>
              <a:graphicData uri="http://schemas.openxmlformats.org/drawingml/2006/picture">
                <pic:pic>
                  <pic:nvPicPr>
                    <pic:cNvPr id="0" name="image16.jpg"/>
                    <pic:cNvPicPr preferRelativeResize="0"/>
                  </pic:nvPicPr>
                  <pic:blipFill>
                    <a:blip r:embed="rId18"/>
                    <a:srcRect b="0" l="0" r="0" t="0"/>
                    <a:stretch>
                      <a:fillRect/>
                    </a:stretch>
                  </pic:blipFill>
                  <pic:spPr>
                    <a:xfrm>
                      <a:off x="0" y="0"/>
                      <a:ext cx="3735093" cy="2100263"/>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shd w:fill="ffffff" w:val="clear"/>
        <w:spacing w:after="0" w:before="0" w:line="276" w:lineRule="auto"/>
        <w:jc w:val="center"/>
        <w:rPr>
          <w:b w:val="1"/>
          <w:bCs w:val="1"/>
          <w:sz w:val="20"/>
          <w:szCs w:val="20"/>
        </w:rPr>
      </w:pPr>
      <w:r w:rsidDel="00000000" w:rsidR="00000000" w:rsidRPr="00000000">
        <w:rPr>
          <w:sz w:val="20"/>
          <w:szCs w:val="20"/>
          <w:rtl w:val="0"/>
        </w:rPr>
        <w:t xml:space="preserve">Foto 2:</w:t>
      </w:r>
      <w:r w:rsidDel="00000000" w:rsidR="00000000" w:rsidRPr="00000000">
        <w:rPr>
          <w:sz w:val="20"/>
          <w:szCs w:val="20"/>
          <w:rtl w:val="0"/>
        </w:rPr>
        <w:t xml:space="preserve"> Projeto turbina eólica silenciosa em processo de desenvolvimento</w:t>
      </w:r>
      <w:r w:rsidDel="00000000" w:rsidR="00000000" w:rsidRPr="00000000">
        <w:rPr>
          <w:rtl w:val="0"/>
        </w:rPr>
      </w:r>
    </w:p>
    <w:p w:rsidR="00000000" w:rsidDel="00000000" w:rsidP="00000000" w:rsidRDefault="00000000" w:rsidRPr="00000000" w14:paraId="0000027C">
      <w:pPr>
        <w:shd w:fill="ffffff" w:val="clear"/>
        <w:spacing w:after="0" w:before="0" w:line="276" w:lineRule="auto"/>
        <w:rPr/>
      </w:pPr>
      <w:r w:rsidDel="00000000" w:rsidR="00000000" w:rsidRPr="00000000">
        <w:rPr>
          <w:rtl w:val="0"/>
        </w:rPr>
      </w:r>
    </w:p>
    <w:p w:rsidR="00000000" w:rsidDel="00000000" w:rsidP="00000000" w:rsidRDefault="00000000" w:rsidRPr="00000000" w14:paraId="0000027D">
      <w:pPr>
        <w:shd w:fill="ffffff" w:val="clear"/>
        <w:spacing w:after="0" w:before="0" w:line="276" w:lineRule="auto"/>
        <w:rPr/>
      </w:pPr>
      <w:r w:rsidDel="00000000" w:rsidR="00000000" w:rsidRPr="00000000">
        <w:rPr>
          <w:rtl w:val="0"/>
        </w:rPr>
      </w:r>
    </w:p>
    <w:p w:rsidR="00000000" w:rsidDel="00000000" w:rsidP="00000000" w:rsidRDefault="00000000" w:rsidRPr="00000000" w14:paraId="0000027E">
      <w:pPr>
        <w:pStyle w:val="Heading2"/>
        <w:shd w:fill="ffffff" w:val="clear"/>
        <w:spacing w:after="200" w:before="0" w:line="276" w:lineRule="auto"/>
        <w:rPr/>
      </w:pPr>
      <w:bookmarkStart w:colFirst="0" w:colLast="0" w:name="_heading=h.t3ap8dp5yxj3" w:id="25"/>
      <w:bookmarkEnd w:id="25"/>
      <w:r w:rsidDel="00000000" w:rsidR="00000000" w:rsidRPr="00000000">
        <w:rPr>
          <w:rtl w:val="0"/>
        </w:rPr>
        <w:t xml:space="preserve">3.5. BlueC</w:t>
      </w:r>
    </w:p>
    <w:p w:rsidR="00000000" w:rsidDel="00000000" w:rsidP="00000000" w:rsidRDefault="00000000" w:rsidRPr="00000000" w14:paraId="0000027F">
      <w:pPr>
        <w:shd w:fill="ffffff" w:val="clear"/>
        <w:spacing w:after="200" w:before="0" w:line="276" w:lineRule="auto"/>
        <w:rPr>
          <w:b w:val="1"/>
          <w:bCs w:val="1"/>
        </w:rPr>
      </w:pPr>
      <w:r w:rsidDel="00000000" w:rsidR="00000000" w:rsidRPr="00000000">
        <w:rPr>
          <w:b w:val="1"/>
          <w:bCs w:val="1"/>
          <w:rtl w:val="0"/>
        </w:rPr>
        <w:t xml:space="preserve">3.5.1. Identificação da iniciativa</w:t>
      </w:r>
    </w:p>
    <w:p w:rsidR="00000000" w:rsidDel="00000000" w:rsidP="00000000" w:rsidRDefault="00000000" w:rsidRPr="00000000" w14:paraId="00000280">
      <w:pPr>
        <w:numPr>
          <w:ilvl w:val="0"/>
          <w:numId w:val="66"/>
        </w:numPr>
        <w:shd w:fill="ffffff" w:val="clear"/>
        <w:spacing w:after="200" w:before="0" w:line="276" w:lineRule="auto"/>
        <w:ind w:left="720" w:hanging="360"/>
        <w:rPr>
          <w:rFonts w:ascii="Calibri" w:cs="Calibri" w:eastAsia="Calibri" w:hAnsi="Calibri"/>
        </w:rPr>
      </w:pPr>
      <w:r w:rsidDel="00000000" w:rsidR="00000000" w:rsidRPr="00000000">
        <w:rPr>
          <w:b w:val="1"/>
          <w:bCs w:val="1"/>
          <w:rtl w:val="0"/>
        </w:rPr>
        <w:t xml:space="preserve">Nome da iniciativa:</w:t>
      </w:r>
      <w:r w:rsidDel="00000000" w:rsidR="00000000" w:rsidRPr="00000000">
        <w:rPr>
          <w:rtl w:val="0"/>
        </w:rPr>
        <w:t xml:space="preserve"> BlueC </w:t>
      </w:r>
    </w:p>
    <w:p w:rsidR="00000000" w:rsidDel="00000000" w:rsidP="00000000" w:rsidRDefault="00000000" w:rsidRPr="00000000" w14:paraId="00000281">
      <w:pPr>
        <w:numPr>
          <w:ilvl w:val="0"/>
          <w:numId w:val="66"/>
        </w:numPr>
        <w:shd w:fill="ffffff" w:val="clear"/>
        <w:spacing w:after="200" w:before="0" w:line="276" w:lineRule="auto"/>
        <w:ind w:left="720" w:hanging="360"/>
        <w:rPr>
          <w:rFonts w:ascii="Calibri" w:cs="Calibri" w:eastAsia="Calibri" w:hAnsi="Calibri"/>
        </w:rPr>
      </w:pPr>
      <w:r w:rsidDel="00000000" w:rsidR="00000000" w:rsidRPr="00000000">
        <w:rPr>
          <w:b w:val="1"/>
          <w:bCs w:val="1"/>
          <w:rtl w:val="0"/>
        </w:rPr>
        <w:t xml:space="preserve">Localização:</w:t>
      </w:r>
      <w:r w:rsidDel="00000000" w:rsidR="00000000" w:rsidRPr="00000000">
        <w:rPr>
          <w:rtl w:val="0"/>
        </w:rPr>
        <w:t xml:space="preserve"> Fortaleza (sede), Flecheiras e Guajiru (experimentação), Ceará</w:t>
      </w:r>
    </w:p>
    <w:p w:rsidR="00000000" w:rsidDel="00000000" w:rsidP="00000000" w:rsidRDefault="00000000" w:rsidRPr="00000000" w14:paraId="00000282">
      <w:pPr>
        <w:numPr>
          <w:ilvl w:val="0"/>
          <w:numId w:val="66"/>
        </w:numPr>
        <w:shd w:fill="ffffff" w:val="clear"/>
        <w:spacing w:after="200" w:before="0" w:line="276" w:lineRule="auto"/>
        <w:ind w:left="720" w:hanging="360"/>
        <w:rPr>
          <w:rFonts w:ascii="Calibri" w:cs="Calibri" w:eastAsia="Calibri" w:hAnsi="Calibri"/>
        </w:rPr>
      </w:pPr>
      <w:r w:rsidDel="00000000" w:rsidR="00000000" w:rsidRPr="00000000">
        <w:rPr>
          <w:b w:val="1"/>
          <w:bCs w:val="1"/>
          <w:rtl w:val="0"/>
        </w:rPr>
        <w:t xml:space="preserve">Organização responsável:</w:t>
      </w:r>
      <w:r w:rsidDel="00000000" w:rsidR="00000000" w:rsidRPr="00000000">
        <w:rPr>
          <w:rtl w:val="0"/>
        </w:rPr>
        <w:t xml:space="preserve"> BlueC Soluções Sustentáveis em Economia Azul (Startup/Deep Tech) </w:t>
      </w:r>
    </w:p>
    <w:p w:rsidR="00000000" w:rsidDel="00000000" w:rsidP="00000000" w:rsidRDefault="00000000" w:rsidRPr="00000000" w14:paraId="00000283">
      <w:pPr>
        <w:numPr>
          <w:ilvl w:val="0"/>
          <w:numId w:val="66"/>
        </w:numPr>
        <w:shd w:fill="ffffff" w:val="clear"/>
        <w:spacing w:after="200" w:before="0" w:line="276" w:lineRule="auto"/>
        <w:ind w:left="720" w:hanging="360"/>
        <w:rPr>
          <w:rFonts w:ascii="Calibri" w:cs="Calibri" w:eastAsia="Calibri" w:hAnsi="Calibri"/>
        </w:rPr>
      </w:pPr>
      <w:r w:rsidDel="00000000" w:rsidR="00000000" w:rsidRPr="00000000">
        <w:rPr>
          <w:b w:val="1"/>
          <w:bCs w:val="1"/>
          <w:rtl w:val="0"/>
        </w:rPr>
        <w:t xml:space="preserve">Pessoa entrevistada e função:</w:t>
      </w:r>
      <w:r w:rsidDel="00000000" w:rsidR="00000000" w:rsidRPr="00000000">
        <w:rPr>
          <w:rtl w:val="0"/>
        </w:rPr>
        <w:t xml:space="preserve"> Stefany Pereira</w:t>
      </w:r>
    </w:p>
    <w:p w:rsidR="00000000" w:rsidDel="00000000" w:rsidP="00000000" w:rsidRDefault="00000000" w:rsidRPr="00000000" w14:paraId="00000284">
      <w:pPr>
        <w:numPr>
          <w:ilvl w:val="0"/>
          <w:numId w:val="66"/>
        </w:numPr>
        <w:shd w:fill="ffffff" w:val="clear"/>
        <w:spacing w:after="200" w:before="0" w:line="276" w:lineRule="auto"/>
        <w:ind w:left="720" w:hanging="360"/>
        <w:rPr>
          <w:rFonts w:ascii="Calibri" w:cs="Calibri" w:eastAsia="Calibri" w:hAnsi="Calibri"/>
        </w:rPr>
      </w:pPr>
      <w:r w:rsidDel="00000000" w:rsidR="00000000" w:rsidRPr="00000000">
        <w:rPr>
          <w:b w:val="1"/>
          <w:bCs w:val="1"/>
          <w:rtl w:val="0"/>
        </w:rPr>
        <w:t xml:space="preserve">Contatos:</w:t>
      </w:r>
      <w:r w:rsidDel="00000000" w:rsidR="00000000" w:rsidRPr="00000000">
        <w:rPr>
          <w:rtl w:val="0"/>
        </w:rPr>
        <w:t xml:space="preserve"> </w:t>
      </w:r>
      <w:hyperlink r:id="rId19">
        <w:r w:rsidDel="00000000" w:rsidR="00000000" w:rsidRPr="00000000">
          <w:rPr>
            <w:rFonts w:ascii="Arial" w:cs="Arial" w:eastAsia="Arial" w:hAnsi="Arial"/>
            <w:color w:val="1155cc"/>
            <w:u w:val="single"/>
            <w:rtl w:val="0"/>
          </w:rPr>
          <w:t xml:space="preserve">contato@bluecocean.com</w:t>
        </w:r>
      </w:hyperlink>
      <w:r w:rsidDel="00000000" w:rsidR="00000000" w:rsidRPr="00000000">
        <w:rPr>
          <w:rFonts w:ascii="Arial" w:cs="Arial" w:eastAsia="Arial" w:hAnsi="Arial"/>
          <w:color w:val="78787f"/>
          <w:rtl w:val="0"/>
        </w:rPr>
        <w:t xml:space="preserve">; </w:t>
      </w:r>
      <w:r w:rsidDel="00000000" w:rsidR="00000000" w:rsidRPr="00000000">
        <w:rPr>
          <w:rtl w:val="0"/>
        </w:rPr>
        <w:t xml:space="preserve">85 9 9134-8041 (whatsapp e telegram)</w:t>
      </w:r>
      <w:r w:rsidDel="00000000" w:rsidR="00000000" w:rsidRPr="00000000">
        <w:rPr>
          <w:rtl w:val="0"/>
        </w:rPr>
      </w:r>
    </w:p>
    <w:p w:rsidR="00000000" w:rsidDel="00000000" w:rsidP="00000000" w:rsidRDefault="00000000" w:rsidRPr="00000000" w14:paraId="00000285">
      <w:pPr>
        <w:numPr>
          <w:ilvl w:val="0"/>
          <w:numId w:val="66"/>
        </w:numPr>
        <w:shd w:fill="ffffff" w:val="clear"/>
        <w:spacing w:after="200" w:before="0" w:line="276" w:lineRule="auto"/>
        <w:ind w:left="720" w:hanging="360"/>
        <w:rPr>
          <w:rFonts w:ascii="Calibri" w:cs="Calibri" w:eastAsia="Calibri" w:hAnsi="Calibri"/>
        </w:rPr>
      </w:pPr>
      <w:r w:rsidDel="00000000" w:rsidR="00000000" w:rsidRPr="00000000">
        <w:rPr>
          <w:b w:val="1"/>
          <w:bCs w:val="1"/>
          <w:rtl w:val="0"/>
        </w:rPr>
        <w:t xml:space="preserve">Eixo(s) do PTE-NE:</w:t>
      </w:r>
      <w:r w:rsidDel="00000000" w:rsidR="00000000" w:rsidRPr="00000000">
        <w:rPr>
          <w:rtl w:val="0"/>
        </w:rPr>
        <w:t xml:space="preserve"> Infraestrutura Verde-Azul e Adaptação Climática (principal); Bioeconomia e Sistemas Agroalimentares (secundário)</w:t>
      </w:r>
    </w:p>
    <w:p w:rsidR="00000000" w:rsidDel="00000000" w:rsidP="00000000" w:rsidRDefault="00000000" w:rsidRPr="00000000" w14:paraId="00000286">
      <w:pPr>
        <w:numPr>
          <w:ilvl w:val="0"/>
          <w:numId w:val="66"/>
        </w:numPr>
        <w:shd w:fill="ffffff" w:val="clear"/>
        <w:spacing w:after="200" w:before="0" w:line="276" w:lineRule="auto"/>
        <w:ind w:left="720" w:hanging="360"/>
        <w:rPr>
          <w:rFonts w:ascii="Calibri" w:cs="Calibri" w:eastAsia="Calibri" w:hAnsi="Calibri"/>
        </w:rPr>
      </w:pPr>
      <w:r w:rsidDel="00000000" w:rsidR="00000000" w:rsidRPr="00000000">
        <w:rPr>
          <w:b w:val="1"/>
          <w:bCs w:val="1"/>
          <w:rtl w:val="0"/>
        </w:rPr>
        <w:t xml:space="preserve">Setor (Cadeia produtiva):</w:t>
      </w:r>
      <w:r w:rsidDel="00000000" w:rsidR="00000000" w:rsidRPr="00000000">
        <w:rPr>
          <w:rtl w:val="0"/>
        </w:rPr>
        <w:t xml:space="preserve"> Aquicultura sustentável, bioeconomia marinha, bioprodutos</w:t>
      </w:r>
    </w:p>
    <w:p w:rsidR="00000000" w:rsidDel="00000000" w:rsidP="00000000" w:rsidRDefault="00000000" w:rsidRPr="00000000" w14:paraId="00000287">
      <w:pPr>
        <w:numPr>
          <w:ilvl w:val="0"/>
          <w:numId w:val="66"/>
        </w:numPr>
        <w:shd w:fill="ffffff" w:val="clear"/>
        <w:spacing w:after="200" w:before="0" w:line="276" w:lineRule="auto"/>
        <w:ind w:left="720" w:hanging="360"/>
        <w:rPr>
          <w:rFonts w:ascii="Calibri" w:cs="Calibri" w:eastAsia="Calibri" w:hAnsi="Calibri"/>
        </w:rPr>
      </w:pPr>
      <w:r w:rsidDel="00000000" w:rsidR="00000000" w:rsidRPr="00000000">
        <w:rPr>
          <w:b w:val="1"/>
          <w:bCs w:val="1"/>
          <w:rtl w:val="0"/>
        </w:rPr>
        <w:t xml:space="preserve">Público beneficiário: </w:t>
      </w:r>
      <w:r w:rsidDel="00000000" w:rsidR="00000000" w:rsidRPr="00000000">
        <w:rPr>
          <w:rtl w:val="0"/>
        </w:rPr>
        <w:t xml:space="preserve">Produtores e produtoras de Algas de Flecheiras e Guajiru (APAFG)</w:t>
      </w:r>
    </w:p>
    <w:p w:rsidR="00000000" w:rsidDel="00000000" w:rsidP="00000000" w:rsidRDefault="00000000" w:rsidRPr="00000000" w14:paraId="00000288">
      <w:pPr>
        <w:shd w:fill="ffffff" w:val="clear"/>
        <w:spacing w:after="200" w:before="0" w:line="276" w:lineRule="auto"/>
        <w:ind w:left="720" w:firstLine="0"/>
        <w:rPr>
          <w:b w:val="1"/>
          <w:bCs w:val="1"/>
        </w:rPr>
      </w:pPr>
      <w:r w:rsidDel="00000000" w:rsidR="00000000" w:rsidRPr="00000000">
        <w:rPr>
          <w:rtl w:val="0"/>
        </w:rPr>
      </w:r>
    </w:p>
    <w:p w:rsidR="00000000" w:rsidDel="00000000" w:rsidP="00000000" w:rsidRDefault="00000000" w:rsidRPr="00000000" w14:paraId="00000289">
      <w:pPr>
        <w:shd w:fill="ffffff" w:val="clear"/>
        <w:spacing w:after="200" w:before="0" w:line="276" w:lineRule="auto"/>
        <w:rPr>
          <w:b w:val="1"/>
          <w:bCs w:val="1"/>
        </w:rPr>
      </w:pPr>
      <w:r w:rsidDel="00000000" w:rsidR="00000000" w:rsidRPr="00000000">
        <w:rPr>
          <w:b w:val="1"/>
          <w:bCs w:val="1"/>
          <w:rtl w:val="0"/>
        </w:rPr>
        <w:t xml:space="preserve">3.5.2 Caracterização da iniciativa</w:t>
      </w:r>
    </w:p>
    <w:p w:rsidR="00000000" w:rsidDel="00000000" w:rsidP="00000000" w:rsidRDefault="00000000" w:rsidRPr="00000000" w14:paraId="0000028A">
      <w:pPr>
        <w:pStyle w:val="Heading4"/>
        <w:keepNext w:val="0"/>
        <w:keepLines w:val="0"/>
        <w:shd w:fill="ffffff" w:val="clear"/>
        <w:spacing w:after="200" w:before="0" w:line="276" w:lineRule="auto"/>
        <w:rPr/>
      </w:pPr>
      <w:bookmarkStart w:colFirst="0" w:colLast="0" w:name="_heading=h.mv5v8zc90lgp" w:id="26"/>
      <w:bookmarkEnd w:id="26"/>
      <w:r w:rsidDel="00000000" w:rsidR="00000000" w:rsidRPr="00000000">
        <w:rPr>
          <w:rtl w:val="0"/>
        </w:rPr>
        <w:t xml:space="preserve">Origem e histórico</w:t>
      </w:r>
    </w:p>
    <w:p w:rsidR="00000000" w:rsidDel="00000000" w:rsidP="00000000" w:rsidRDefault="00000000" w:rsidRPr="00000000" w14:paraId="0000028B">
      <w:pPr>
        <w:shd w:fill="ffffff" w:val="clear"/>
        <w:spacing w:after="200" w:before="0" w:line="276" w:lineRule="auto"/>
        <w:rPr/>
      </w:pPr>
      <w:r w:rsidDel="00000000" w:rsidR="00000000" w:rsidRPr="00000000">
        <w:rPr>
          <w:rtl w:val="0"/>
        </w:rPr>
        <w:t xml:space="preserve">A BlueC surgiu a partir de uma pesquisa de mestrado iniciada em 2017 por uma de suas fundadoras, Stefany Pereira, sobre o cultivo e a cadeia produtiva de algas marinhas na comunidade pesqueira de Flecheiras, no litoral cearense. O estudo identificou o desaparecimento da espécie tradicionalmente utilizada, a Gracilaria verde, e levou ao desenvolvimento e à adaptação de uma espécie nativa com potencial para cultivo sustentável, sem dependência da coleta em bancos naturais. A pesquisa também apontou que os elevados custos de mão de obra, associados à baixa remuneração do produto final, comprometiam a sustentabilidade financeira da atividade.</w:t>
      </w:r>
    </w:p>
    <w:p w:rsidR="00000000" w:rsidDel="00000000" w:rsidP="00000000" w:rsidRDefault="00000000" w:rsidRPr="00000000" w14:paraId="0000028C">
      <w:pPr>
        <w:shd w:fill="ffffff" w:val="clear"/>
        <w:spacing w:after="200" w:before="0" w:line="276" w:lineRule="auto"/>
        <w:rPr>
          <w:color w:val="0f1115"/>
        </w:rPr>
      </w:pPr>
      <w:r w:rsidDel="00000000" w:rsidR="00000000" w:rsidRPr="00000000">
        <w:rPr>
          <w:rtl w:val="0"/>
        </w:rPr>
        <w:t xml:space="preserve">Esse diagnóstico motivou a criação da startup, com o objetivo de transformar os resultados da pesquisa em benefícios para a comunidade, viabilizando o cultivo sustentável e a remuneração justa. A iniciativa foi formalizada após a aprovação, em primeiro lugar, na segunda edição do Programa Centelha CE. Posteriormente, a BlueC recebeu apoio e pré-aceleração do Emma Project (Darwin Startups) e foi acelerada pelo InovAtiva de Impacto, obtendo certificação como negócio de impacto socioambiental.</w:t>
      </w:r>
      <w:r w:rsidDel="00000000" w:rsidR="00000000" w:rsidRPr="00000000">
        <w:rPr>
          <w:rtl w:val="0"/>
        </w:rPr>
      </w:r>
    </w:p>
    <w:p w:rsidR="00000000" w:rsidDel="00000000" w:rsidP="00000000" w:rsidRDefault="00000000" w:rsidRPr="00000000" w14:paraId="0000028D">
      <w:pPr>
        <w:shd w:fill="ffffff" w:val="clear"/>
        <w:spacing w:after="200" w:before="0" w:line="276" w:lineRule="auto"/>
        <w:rPr>
          <w:b w:val="1"/>
          <w:bCs w:val="1"/>
        </w:rPr>
      </w:pPr>
      <w:r w:rsidDel="00000000" w:rsidR="00000000" w:rsidRPr="00000000">
        <w:rPr>
          <w:b w:val="1"/>
          <w:bCs w:val="1"/>
          <w:rtl w:val="0"/>
        </w:rPr>
        <w:t xml:space="preserve">Objetivos</w:t>
      </w:r>
    </w:p>
    <w:p w:rsidR="00000000" w:rsidDel="00000000" w:rsidP="00000000" w:rsidRDefault="00000000" w:rsidRPr="00000000" w14:paraId="0000028E">
      <w:pPr>
        <w:shd w:fill="ffffff" w:val="clear"/>
        <w:spacing w:after="200" w:before="0" w:line="276" w:lineRule="auto"/>
        <w:rPr/>
      </w:pPr>
      <w:r w:rsidDel="00000000" w:rsidR="00000000" w:rsidRPr="00000000">
        <w:rPr>
          <w:color w:val="0f1115"/>
          <w:rtl w:val="0"/>
        </w:rPr>
        <w:t xml:space="preserve">Promover a produção sustentável de algas marinhas sem ampliar a pressão ambiental sobre os bancos naturais, por meio da adaptação e cultivo de espécies nativas em comunidades pesqueiras e aquicultoras.</w:t>
      </w:r>
      <w:r w:rsidDel="00000000" w:rsidR="00000000" w:rsidRPr="00000000">
        <w:rPr>
          <w:rtl w:val="0"/>
        </w:rPr>
        <w:t xml:space="preserve"> </w:t>
      </w:r>
    </w:p>
    <w:p w:rsidR="00000000" w:rsidDel="00000000" w:rsidP="00000000" w:rsidRDefault="00000000" w:rsidRPr="00000000" w14:paraId="0000028F">
      <w:pPr>
        <w:shd w:fill="ffffff" w:val="clear"/>
        <w:spacing w:after="200" w:before="0" w:line="276" w:lineRule="auto"/>
        <w:rPr/>
      </w:pPr>
      <w:r w:rsidDel="00000000" w:rsidR="00000000" w:rsidRPr="00000000">
        <w:rPr>
          <w:rtl w:val="0"/>
        </w:rPr>
        <w:t xml:space="preserve">Entre os </w:t>
      </w:r>
      <w:r w:rsidDel="00000000" w:rsidR="00000000" w:rsidRPr="00000000">
        <w:rPr>
          <w:b w:val="1"/>
          <w:bCs w:val="1"/>
          <w:rtl w:val="0"/>
        </w:rPr>
        <w:t xml:space="preserve">objetivos estratégicos</w:t>
      </w:r>
      <w:r w:rsidDel="00000000" w:rsidR="00000000" w:rsidRPr="00000000">
        <w:rPr>
          <w:rtl w:val="0"/>
        </w:rPr>
        <w:t xml:space="preserve">, destacam-se:</w:t>
      </w:r>
    </w:p>
    <w:p w:rsidR="00000000" w:rsidDel="00000000" w:rsidP="00000000" w:rsidRDefault="00000000" w:rsidRPr="00000000" w14:paraId="00000290">
      <w:pPr>
        <w:numPr>
          <w:ilvl w:val="0"/>
          <w:numId w:val="28"/>
        </w:numPr>
        <w:shd w:fill="ffffff" w:val="clear"/>
        <w:spacing w:after="200" w:before="0" w:line="276" w:lineRule="auto"/>
        <w:ind w:left="720" w:hanging="360"/>
      </w:pPr>
      <w:r w:rsidDel="00000000" w:rsidR="00000000" w:rsidRPr="00000000">
        <w:rPr>
          <w:rtl w:val="0"/>
        </w:rPr>
        <w:t xml:space="preserve">Viabilizar o cultivo sustentável de algas nativas sem pressão sobre bancos naturais, por meio de tecnologia própria (patenteada);</w:t>
      </w:r>
    </w:p>
    <w:p w:rsidR="00000000" w:rsidDel="00000000" w:rsidP="00000000" w:rsidRDefault="00000000" w:rsidRPr="00000000" w14:paraId="00000291">
      <w:pPr>
        <w:numPr>
          <w:ilvl w:val="0"/>
          <w:numId w:val="28"/>
        </w:numPr>
        <w:shd w:fill="ffffff" w:val="clear"/>
        <w:spacing w:after="200" w:before="0" w:line="276" w:lineRule="auto"/>
        <w:ind w:left="720" w:hanging="360"/>
      </w:pPr>
      <w:r w:rsidDel="00000000" w:rsidR="00000000" w:rsidRPr="00000000">
        <w:rPr>
          <w:rtl w:val="0"/>
        </w:rPr>
        <w:t xml:space="preserve">Remunerar de forma justa produtores e produtoras de algas, superando a lógica de exploração histórica da cadeia (pagamento de centavos por quilo);</w:t>
      </w:r>
    </w:p>
    <w:p w:rsidR="00000000" w:rsidDel="00000000" w:rsidP="00000000" w:rsidRDefault="00000000" w:rsidRPr="00000000" w14:paraId="00000292">
      <w:pPr>
        <w:numPr>
          <w:ilvl w:val="0"/>
          <w:numId w:val="28"/>
        </w:numPr>
        <w:shd w:fill="ffffff" w:val="clear"/>
        <w:spacing w:after="0" w:before="0" w:line="276" w:lineRule="auto"/>
        <w:ind w:left="720" w:hanging="360"/>
      </w:pPr>
      <w:r w:rsidDel="00000000" w:rsidR="00000000" w:rsidRPr="00000000">
        <w:rPr>
          <w:rtl w:val="0"/>
        </w:rPr>
        <w:t xml:space="preserve">Desenvolver produtos de valor agregado a partir das algas (snacks, sal com algas, cosméticos, bioativos), ampliando a receita e a sustentabilidade financeira da atividade;</w:t>
      </w:r>
    </w:p>
    <w:p w:rsidR="00000000" w:rsidDel="00000000" w:rsidP="00000000" w:rsidRDefault="00000000" w:rsidRPr="00000000" w14:paraId="00000293">
      <w:pPr>
        <w:numPr>
          <w:ilvl w:val="0"/>
          <w:numId w:val="28"/>
        </w:numPr>
        <w:shd w:fill="ffffff" w:val="clear"/>
        <w:spacing w:after="0" w:before="0" w:line="276" w:lineRule="auto"/>
        <w:ind w:left="720" w:hanging="360"/>
      </w:pPr>
      <w:r w:rsidDel="00000000" w:rsidR="00000000" w:rsidRPr="00000000">
        <w:rPr>
          <w:rtl w:val="0"/>
        </w:rPr>
        <w:t xml:space="preserve">Fortalecer comunidades pesqueiras por meio da geração de emprego e renda, com especial atenção à inclusão de mulheres e jovens;</w:t>
      </w:r>
    </w:p>
    <w:p w:rsidR="00000000" w:rsidDel="00000000" w:rsidP="00000000" w:rsidRDefault="00000000" w:rsidRPr="00000000" w14:paraId="00000294">
      <w:pPr>
        <w:numPr>
          <w:ilvl w:val="0"/>
          <w:numId w:val="28"/>
        </w:numPr>
        <w:shd w:fill="ffffff" w:val="clear"/>
        <w:spacing w:after="0" w:before="0" w:line="276" w:lineRule="auto"/>
        <w:ind w:left="720" w:hanging="360"/>
      </w:pPr>
      <w:r w:rsidDel="00000000" w:rsidR="00000000" w:rsidRPr="00000000">
        <w:rPr>
          <w:rtl w:val="0"/>
        </w:rPr>
        <w:t xml:space="preserve">Contribuir para a adaptação climática e a regeneração ambiental por meio de práticas de cultivo que capturam carbono, nitrogênio e fósforo, evitando a eutrofização costeira.</w:t>
      </w:r>
      <w:r w:rsidDel="00000000" w:rsidR="00000000" w:rsidRPr="00000000">
        <w:rPr>
          <w:rtl w:val="0"/>
        </w:rPr>
      </w:r>
    </w:p>
    <w:p w:rsidR="00000000" w:rsidDel="00000000" w:rsidP="00000000" w:rsidRDefault="00000000" w:rsidRPr="00000000" w14:paraId="00000295">
      <w:pPr>
        <w:shd w:fill="ffffff" w:val="clear"/>
        <w:spacing w:after="120" w:before="0" w:line="276" w:lineRule="auto"/>
        <w:rPr/>
      </w:pPr>
      <w:r w:rsidDel="00000000" w:rsidR="00000000" w:rsidRPr="00000000">
        <w:rPr>
          <w:rtl w:val="0"/>
        </w:rPr>
      </w:r>
    </w:p>
    <w:p w:rsidR="00000000" w:rsidDel="00000000" w:rsidP="00000000" w:rsidRDefault="00000000" w:rsidRPr="00000000" w14:paraId="00000296">
      <w:pPr>
        <w:shd w:fill="ffffff" w:val="clear"/>
        <w:spacing w:after="0" w:before="0" w:line="276" w:lineRule="auto"/>
        <w:rPr/>
      </w:pPr>
      <w:r w:rsidDel="00000000" w:rsidR="00000000" w:rsidRPr="00000000">
        <w:rPr>
          <w:rtl w:val="0"/>
        </w:rPr>
        <w:t xml:space="preserve">Atualmente, a Blue C busca resolver a viabilidade econômica para pagamentos das e dos produtores antes do pós-venda.</w:t>
      </w:r>
    </w:p>
    <w:p w:rsidR="00000000" w:rsidDel="00000000" w:rsidP="00000000" w:rsidRDefault="00000000" w:rsidRPr="00000000" w14:paraId="00000297">
      <w:pPr>
        <w:shd w:fill="ffffff" w:val="clear"/>
        <w:spacing w:after="0" w:before="0" w:line="276" w:lineRule="auto"/>
        <w:ind w:left="720" w:firstLine="0"/>
        <w:rPr/>
      </w:pPr>
      <w:r w:rsidDel="00000000" w:rsidR="00000000" w:rsidRPr="00000000">
        <w:rPr>
          <w:rtl w:val="0"/>
        </w:rPr>
      </w:r>
    </w:p>
    <w:p w:rsidR="00000000" w:rsidDel="00000000" w:rsidP="00000000" w:rsidRDefault="00000000" w:rsidRPr="00000000" w14:paraId="00000298">
      <w:pPr>
        <w:shd w:fill="ffffff" w:val="clear"/>
        <w:spacing w:after="0" w:before="0" w:line="276" w:lineRule="auto"/>
        <w:rPr>
          <w:b w:val="1"/>
          <w:bCs w:val="1"/>
        </w:rPr>
      </w:pPr>
      <w:r w:rsidDel="00000000" w:rsidR="00000000" w:rsidRPr="00000000">
        <w:rPr>
          <w:b w:val="1"/>
          <w:bCs w:val="1"/>
          <w:rtl w:val="0"/>
        </w:rPr>
        <w:t xml:space="preserve">Estrutura organizacional e principais atividades</w:t>
      </w:r>
    </w:p>
    <w:p w:rsidR="00000000" w:rsidDel="00000000" w:rsidP="00000000" w:rsidRDefault="00000000" w:rsidRPr="00000000" w14:paraId="00000299">
      <w:pPr>
        <w:shd w:fill="ffffff" w:val="clear"/>
        <w:spacing w:after="200" w:before="0" w:line="276" w:lineRule="auto"/>
        <w:rPr>
          <w:b w:val="1"/>
          <w:bCs w:val="1"/>
        </w:rPr>
      </w:pPr>
      <w:r w:rsidDel="00000000" w:rsidR="00000000" w:rsidRPr="00000000">
        <w:rPr>
          <w:rtl w:val="0"/>
        </w:rPr>
        <w:t xml:space="preserve">A BlueC é uma startup/deep tech com equipe reduzida: 5 pessoas (2 sócias e 3 bolsistas pesquisadoras). A empresa não tem sede física própria e tem utilizado como principal fonte de recursos projetos de subvenção e venda de produtos testes.</w:t>
      </w:r>
      <w:r w:rsidDel="00000000" w:rsidR="00000000" w:rsidRPr="00000000">
        <w:rPr>
          <w:b w:val="1"/>
          <w:bCs w:val="1"/>
          <w:rtl w:val="0"/>
        </w:rPr>
        <w:t xml:space="preserve"> </w:t>
      </w:r>
    </w:p>
    <w:p w:rsidR="00000000" w:rsidDel="00000000" w:rsidP="00000000" w:rsidRDefault="00000000" w:rsidRPr="00000000" w14:paraId="0000029A">
      <w:pPr>
        <w:shd w:fill="ffffff" w:val="clear"/>
        <w:spacing w:after="200" w:lineRule="auto"/>
        <w:rPr>
          <w:color w:val="0f1115"/>
        </w:rPr>
      </w:pPr>
      <w:r w:rsidDel="00000000" w:rsidR="00000000" w:rsidRPr="00000000">
        <w:rPr>
          <w:b w:val="1"/>
          <w:bCs w:val="1"/>
          <w:rtl w:val="0"/>
        </w:rPr>
        <w:t xml:space="preserve">Principais ações desenvolvidas:</w:t>
      </w:r>
      <w:r w:rsidDel="00000000" w:rsidR="00000000" w:rsidRPr="00000000">
        <w:rPr>
          <w:rtl w:val="0"/>
        </w:rPr>
      </w:r>
    </w:p>
    <w:p w:rsidR="00000000" w:rsidDel="00000000" w:rsidP="00000000" w:rsidRDefault="00000000" w:rsidRPr="00000000" w14:paraId="0000029B">
      <w:pPr>
        <w:numPr>
          <w:ilvl w:val="0"/>
          <w:numId w:val="49"/>
        </w:numPr>
        <w:shd w:fill="ffffff" w:val="clear"/>
        <w:spacing w:after="200" w:before="0" w:line="276" w:lineRule="auto"/>
        <w:ind w:left="720" w:hanging="360"/>
      </w:pPr>
      <w:r w:rsidDel="00000000" w:rsidR="00000000" w:rsidRPr="00000000">
        <w:rPr>
          <w:rtl w:val="0"/>
        </w:rPr>
        <w:t xml:space="preserve">Cultivo comercial de algas nativas (Hypnea sp.), com técnica patenteada que não depende da coleta em bancos naturais. A produção é realizada em parceria com a Associação de Produtores de Algas de Flecheiras e Guajiru (APAFG), atualmente com 5 beneficiários diretos (3 homens, 2 mulheres), representando 4 famílias;</w:t>
      </w:r>
    </w:p>
    <w:p w:rsidR="00000000" w:rsidDel="00000000" w:rsidP="00000000" w:rsidRDefault="00000000" w:rsidRPr="00000000" w14:paraId="0000029C">
      <w:pPr>
        <w:numPr>
          <w:ilvl w:val="0"/>
          <w:numId w:val="49"/>
        </w:numPr>
        <w:shd w:fill="ffffff" w:val="clear"/>
        <w:spacing w:after="200" w:before="0" w:line="276" w:lineRule="auto"/>
        <w:ind w:left="720" w:hanging="360"/>
      </w:pPr>
      <w:r w:rsidDel="00000000" w:rsidR="00000000" w:rsidRPr="00000000">
        <w:rPr>
          <w:rtl w:val="0"/>
        </w:rPr>
        <w:t xml:space="preserve">Produtos comercializados e em desenvolvimento: alga in natura (congelada e desidratada, destinada principalmente à alimentação animal (ração) e à indústria de bioativos (cosméticos e alimentos); sal com algas e ervas (produto teste comercializado em pequena escala); e snacks à base de algas (em desenvolvimento no âmbito do projeto Inova Impacto, voltados para merenda escolar, com foco em crianças intolerantes à lactose e glúten, priorizando produtos saudáveis e não ultraprocessados);</w:t>
      </w:r>
    </w:p>
    <w:p w:rsidR="00000000" w:rsidDel="00000000" w:rsidP="00000000" w:rsidRDefault="00000000" w:rsidRPr="00000000" w14:paraId="0000029D">
      <w:pPr>
        <w:numPr>
          <w:ilvl w:val="0"/>
          <w:numId w:val="49"/>
        </w:numPr>
        <w:shd w:fill="ffffff" w:val="clear"/>
        <w:spacing w:after="200" w:before="0" w:line="276" w:lineRule="auto"/>
        <w:ind w:left="720" w:hanging="360"/>
      </w:pPr>
      <w:r w:rsidDel="00000000" w:rsidR="00000000" w:rsidRPr="00000000">
        <w:rPr>
          <w:rtl w:val="0"/>
        </w:rPr>
        <w:t xml:space="preserve">Pesquisa e desenvolvimento tecnológico para padronização do pós-colheita das algas (lavagem, secagem), visando garantir qualidade e pureza para atender às exigências da indústria;</w:t>
      </w:r>
    </w:p>
    <w:p w:rsidR="00000000" w:rsidDel="00000000" w:rsidP="00000000" w:rsidRDefault="00000000" w:rsidRPr="00000000" w14:paraId="0000029E">
      <w:pPr>
        <w:shd w:fill="ffffff" w:val="clear"/>
        <w:spacing w:after="200" w:before="0" w:line="276" w:lineRule="auto"/>
        <w:rPr>
          <w:b w:val="1"/>
          <w:bCs w:val="1"/>
        </w:rPr>
      </w:pPr>
      <w:r w:rsidDel="00000000" w:rsidR="00000000" w:rsidRPr="00000000">
        <w:rPr>
          <w:rtl w:val="0"/>
        </w:rPr>
        <w:t xml:space="preserve">As principais parcerias: APAFG, SEBRAE (Catalyze CT), Funcap, BNDES (Garagem), INCT BiotecMar, UNESP, USP, UFRN, UFC, Unichristus, IEAPM (Instituto de Estudos do Mar Almirante Paulo Moreira); Programas Centelha CE, Inova Impacto, Emma Project, InovAtiva de Impacto, BNDES Garagem.</w:t>
      </w:r>
      <w:r w:rsidDel="00000000" w:rsidR="00000000" w:rsidRPr="00000000">
        <w:rPr>
          <w:rtl w:val="0"/>
        </w:rPr>
      </w:r>
    </w:p>
    <w:p w:rsidR="00000000" w:rsidDel="00000000" w:rsidP="00000000" w:rsidRDefault="00000000" w:rsidRPr="00000000" w14:paraId="0000029F">
      <w:pPr>
        <w:shd w:fill="ffffff" w:val="clear"/>
        <w:spacing w:after="200" w:before="0" w:line="276" w:lineRule="auto"/>
        <w:rPr/>
      </w:pPr>
      <w:r w:rsidDel="00000000" w:rsidR="00000000" w:rsidRPr="00000000">
        <w:rPr>
          <w:rtl w:val="0"/>
        </w:rPr>
      </w:r>
    </w:p>
    <w:p w:rsidR="00000000" w:rsidDel="00000000" w:rsidP="00000000" w:rsidRDefault="00000000" w:rsidRPr="00000000" w14:paraId="000002A0">
      <w:pPr>
        <w:shd w:fill="ffffff" w:val="clear"/>
        <w:spacing w:after="200" w:before="0" w:line="276" w:lineRule="auto"/>
        <w:rPr>
          <w:b w:val="1"/>
          <w:bCs w:val="1"/>
        </w:rPr>
      </w:pPr>
      <w:r w:rsidDel="00000000" w:rsidR="00000000" w:rsidRPr="00000000">
        <w:rPr>
          <w:b w:val="1"/>
          <w:bCs w:val="1"/>
          <w:rtl w:val="0"/>
        </w:rPr>
        <w:t xml:space="preserve">3.5.3 Avaliação por dimensão</w:t>
      </w:r>
    </w:p>
    <w:p w:rsidR="00000000" w:rsidDel="00000000" w:rsidP="00000000" w:rsidRDefault="00000000" w:rsidRPr="00000000" w14:paraId="000002A1">
      <w:pPr>
        <w:pStyle w:val="Heading4"/>
        <w:keepNext w:val="0"/>
        <w:keepLines w:val="0"/>
        <w:shd w:fill="ffffff" w:val="clear"/>
        <w:spacing w:after="200" w:before="0" w:line="276" w:lineRule="auto"/>
        <w:rPr/>
      </w:pPr>
      <w:bookmarkStart w:colFirst="0" w:colLast="0" w:name="_heading=h.5gl3cduda7x3" w:id="27"/>
      <w:bookmarkEnd w:id="27"/>
      <w:r w:rsidDel="00000000" w:rsidR="00000000" w:rsidRPr="00000000">
        <w:rPr>
          <w:rtl w:val="0"/>
        </w:rPr>
        <w:t xml:space="preserve">A. Operação e Replicabilidade </w:t>
      </w:r>
    </w:p>
    <w:p w:rsidR="00000000" w:rsidDel="00000000" w:rsidP="00000000" w:rsidRDefault="00000000" w:rsidRPr="00000000" w14:paraId="000002A2">
      <w:pPr>
        <w:shd w:fill="ffffff" w:val="clear"/>
        <w:spacing w:after="200" w:before="0" w:line="276" w:lineRule="auto"/>
        <w:rPr/>
      </w:pPr>
      <w:r w:rsidDel="00000000" w:rsidR="00000000" w:rsidRPr="00000000">
        <w:rPr>
          <w:rtl w:val="0"/>
        </w:rPr>
        <w:t xml:space="preserve">A governança é exercida por duas sócias, com decisões centralizadas na CEO, e a relação com a comunidade é direta e transparente - com reuniões presenciais, prestação de contas sobre projetos e contratos temporários que definem entregas e responsabilidades.</w:t>
      </w:r>
    </w:p>
    <w:p w:rsidR="00000000" w:rsidDel="00000000" w:rsidP="00000000" w:rsidRDefault="00000000" w:rsidRPr="00000000" w14:paraId="000002A3">
      <w:pPr>
        <w:shd w:fill="ffffff" w:val="clear"/>
        <w:spacing w:after="200" w:before="0" w:line="276" w:lineRule="auto"/>
        <w:rPr/>
      </w:pPr>
      <w:r w:rsidDel="00000000" w:rsidR="00000000" w:rsidRPr="00000000">
        <w:rPr>
          <w:rtl w:val="0"/>
        </w:rPr>
        <w:t xml:space="preserve">A empresa possui planejamento estratégico com metas trimestrais, monitoradas por planilhas de objetivos estratégicos. O planejamento de expansão prevê atuação em outras 4 comunidades no Ceará, além de comunidades no Rio Grande do Norte, Bahia e Paraíba, já mapeadas. O modelo de replicação baseia-se em um piloto em Flecheiras, que funciona como "vitrine" para expansão.</w:t>
      </w:r>
    </w:p>
    <w:p w:rsidR="00000000" w:rsidDel="00000000" w:rsidP="00000000" w:rsidRDefault="00000000" w:rsidRPr="00000000" w14:paraId="000002A4">
      <w:pPr>
        <w:shd w:fill="ffffff" w:val="clear"/>
        <w:spacing w:after="200" w:before="0" w:line="276" w:lineRule="auto"/>
        <w:rPr/>
      </w:pPr>
      <w:r w:rsidDel="00000000" w:rsidR="00000000" w:rsidRPr="00000000">
        <w:rPr>
          <w:b w:val="1"/>
          <w:bCs w:val="1"/>
          <w:rtl w:val="0"/>
        </w:rPr>
        <w:t xml:space="preserve">Pontos fortes: </w:t>
      </w:r>
      <w:r w:rsidDel="00000000" w:rsidR="00000000" w:rsidRPr="00000000">
        <w:rPr>
          <w:rtl w:val="0"/>
        </w:rPr>
        <w:t xml:space="preserve">Origem em pesquisa científica sólida (mestrado e doutorado da CEO); Relação transparente, participativa e de longo prazo com a comunidade; Tecnologia patenteada que reduz pressão sobre bancos naturais; Modelo de "vitrine" para replicação com piloto estruturado; Monitoramento de impacto sistematizado (relatório anual); Potencial de atuação em diferentes estados do Nordeste (comunidades mapeadas); e, Forte articulação com a academia (universidades e institutos de pesquisa),</w:t>
      </w:r>
    </w:p>
    <w:p w:rsidR="00000000" w:rsidDel="00000000" w:rsidP="00000000" w:rsidRDefault="00000000" w:rsidRPr="00000000" w14:paraId="000002A5">
      <w:pPr>
        <w:shd w:fill="ffffff" w:val="clear"/>
        <w:spacing w:after="200" w:before="0" w:line="276" w:lineRule="auto"/>
        <w:rPr/>
      </w:pPr>
      <w:r w:rsidDel="00000000" w:rsidR="00000000" w:rsidRPr="00000000">
        <w:rPr>
          <w:b w:val="1"/>
          <w:bCs w:val="1"/>
          <w:rtl w:val="0"/>
        </w:rPr>
        <w:t xml:space="preserve">Limitações: </w:t>
      </w:r>
      <w:r w:rsidDel="00000000" w:rsidR="00000000" w:rsidRPr="00000000">
        <w:rPr>
          <w:rtl w:val="0"/>
        </w:rPr>
        <w:t xml:space="preserve">Equipe reduzida e operação centralizada na CEO; dependência de projetos de subvenção para remuneração da comunidade; Ausência de contrato de venda recorrente com indústria - gargalo para expansão; Comunidade piloto com apenas 5 beneficiários ativos (dos 15 membros da associação); Falta de capital para infraestrutura inicial em novas comunidades.</w:t>
      </w:r>
    </w:p>
    <w:p w:rsidR="00000000" w:rsidDel="00000000" w:rsidP="00000000" w:rsidRDefault="00000000" w:rsidRPr="00000000" w14:paraId="000002A6">
      <w:pPr>
        <w:pStyle w:val="Heading4"/>
        <w:keepNext w:val="0"/>
        <w:keepLines w:val="0"/>
        <w:shd w:fill="ffffff" w:val="clear"/>
        <w:spacing w:after="200" w:before="0" w:line="276" w:lineRule="auto"/>
        <w:rPr/>
      </w:pPr>
      <w:bookmarkStart w:colFirst="0" w:colLast="0" w:name="_heading=h.4wrsb7gi9szg" w:id="28"/>
      <w:bookmarkEnd w:id="28"/>
      <w:r w:rsidDel="00000000" w:rsidR="00000000" w:rsidRPr="00000000">
        <w:rPr>
          <w:rtl w:val="0"/>
        </w:rPr>
        <w:t xml:space="preserve">Nota (1 a 5): </w:t>
      </w:r>
      <w:r w:rsidDel="00000000" w:rsidR="00000000" w:rsidRPr="00000000">
        <w:rPr>
          <w:b w:val="0"/>
          <w:bCs w:val="0"/>
          <w:rtl w:val="0"/>
        </w:rPr>
        <w:t xml:space="preserve">3</w:t>
      </w:r>
      <w:r w:rsidDel="00000000" w:rsidR="00000000" w:rsidRPr="00000000">
        <w:rPr>
          <w:rtl w:val="0"/>
        </w:rPr>
      </w:r>
    </w:p>
    <w:p w:rsidR="00000000" w:rsidDel="00000000" w:rsidP="00000000" w:rsidRDefault="00000000" w:rsidRPr="00000000" w14:paraId="000002A7">
      <w:pPr>
        <w:pStyle w:val="Heading4"/>
        <w:keepNext w:val="0"/>
        <w:keepLines w:val="0"/>
        <w:shd w:fill="ffffff" w:val="clear"/>
        <w:spacing w:after="200" w:before="0" w:line="276" w:lineRule="auto"/>
        <w:rPr/>
      </w:pPr>
      <w:bookmarkStart w:colFirst="0" w:colLast="0" w:name="_heading=h.6kpqw5cyhj30" w:id="29"/>
      <w:bookmarkEnd w:id="29"/>
      <w:r w:rsidDel="00000000" w:rsidR="00000000" w:rsidRPr="00000000">
        <w:rPr>
          <w:rtl w:val="0"/>
        </w:rPr>
      </w:r>
    </w:p>
    <w:p w:rsidR="00000000" w:rsidDel="00000000" w:rsidP="00000000" w:rsidRDefault="00000000" w:rsidRPr="00000000" w14:paraId="000002A8">
      <w:pPr>
        <w:pStyle w:val="Heading4"/>
        <w:keepNext w:val="0"/>
        <w:keepLines w:val="0"/>
        <w:shd w:fill="ffffff" w:val="clear"/>
        <w:spacing w:after="200" w:before="0" w:line="276" w:lineRule="auto"/>
        <w:rPr/>
      </w:pPr>
      <w:bookmarkStart w:colFirst="0" w:colLast="0" w:name="_heading=h.prm0b9xka5ke" w:id="30"/>
      <w:bookmarkEnd w:id="30"/>
      <w:r w:rsidDel="00000000" w:rsidR="00000000" w:rsidRPr="00000000">
        <w:rPr>
          <w:rtl w:val="0"/>
        </w:rPr>
        <w:t xml:space="preserve">B. Atração de Investimentos </w:t>
      </w:r>
    </w:p>
    <w:p w:rsidR="00000000" w:rsidDel="00000000" w:rsidP="00000000" w:rsidRDefault="00000000" w:rsidRPr="00000000" w14:paraId="000002A9">
      <w:pPr>
        <w:shd w:fill="ffffff" w:val="clear"/>
        <w:spacing w:after="200" w:before="0" w:line="276" w:lineRule="auto"/>
        <w:rPr>
          <w:b w:val="1"/>
          <w:bCs w:val="1"/>
        </w:rPr>
      </w:pPr>
      <w:r w:rsidDel="00000000" w:rsidR="00000000" w:rsidRPr="00000000">
        <w:rPr>
          <w:b w:val="1"/>
          <w:bCs w:val="1"/>
          <w:rtl w:val="0"/>
        </w:rPr>
        <w:t xml:space="preserve">Principais evidências de financiamento, gestão e busca por investimentos</w:t>
      </w:r>
    </w:p>
    <w:p w:rsidR="00000000" w:rsidDel="00000000" w:rsidP="00000000" w:rsidRDefault="00000000" w:rsidRPr="00000000" w14:paraId="000002AA">
      <w:pPr>
        <w:shd w:fill="ffffff" w:val="clear"/>
        <w:spacing w:after="200" w:before="0" w:line="276" w:lineRule="auto"/>
        <w:rPr/>
      </w:pPr>
      <w:r w:rsidDel="00000000" w:rsidR="00000000" w:rsidRPr="00000000">
        <w:rPr>
          <w:rtl w:val="0"/>
        </w:rPr>
        <w:t xml:space="preserve">A BlueC opera com três fontes de recursos: (a) projetos de subvenção econômica (Centelha CE, Inova Impacto, BNDES Garagem, Catalyze CT do SEBRAE); (b) venda de produtos testes (oscilante, sem recorrência); e, (c) investimento próprio das sócias.</w:t>
      </w:r>
    </w:p>
    <w:p w:rsidR="00000000" w:rsidDel="00000000" w:rsidP="00000000" w:rsidRDefault="00000000" w:rsidRPr="00000000" w14:paraId="000002AB">
      <w:pPr>
        <w:shd w:fill="ffffff" w:val="clear"/>
        <w:spacing w:after="200" w:before="0" w:line="276" w:lineRule="auto"/>
        <w:rPr/>
      </w:pPr>
      <w:r w:rsidDel="00000000" w:rsidR="00000000" w:rsidRPr="00000000">
        <w:rPr>
          <w:rtl w:val="0"/>
        </w:rPr>
        <w:t xml:space="preserve">O custo operacional anual é de R$10 mil, mas a receita não cobre os custos, gerando déficit. A empresa já buscou investimento externo em rodadas de investimento (Startup Summit em Florianópolis), mas enfrentou dificuldades por ser: Uma Deep Tech (baseada em biotecnologia) da região Nordeste e por está (na época), em estágio inicial, sem receita recorrente. A empresa tem mapeado alternativas mais alinhadas, como a Yunus Negócios Sociais (negócios de impacto social) e a Centro de inovação e conhecimento do Brasi</w:t>
      </w:r>
      <w:r w:rsidDel="00000000" w:rsidR="00000000" w:rsidRPr="00000000">
        <w:rPr>
          <w:rFonts w:ascii="Arial" w:cs="Arial" w:eastAsia="Arial" w:hAnsi="Arial"/>
          <w:color w:val="1a202c"/>
          <w:rtl w:val="0"/>
        </w:rPr>
        <w:t xml:space="preserve">l - </w:t>
      </w:r>
      <w:r w:rsidDel="00000000" w:rsidR="00000000" w:rsidRPr="00000000">
        <w:rPr>
          <w:rtl w:val="0"/>
        </w:rPr>
        <w:t xml:space="preserve">CESAR (Pernambuco).</w:t>
      </w:r>
    </w:p>
    <w:p w:rsidR="00000000" w:rsidDel="00000000" w:rsidP="00000000" w:rsidRDefault="00000000" w:rsidRPr="00000000" w14:paraId="000002AC">
      <w:pPr>
        <w:shd w:fill="ffffff" w:val="clear"/>
        <w:spacing w:after="200" w:before="0" w:line="276" w:lineRule="auto"/>
        <w:rPr/>
      </w:pPr>
      <w:r w:rsidDel="00000000" w:rsidR="00000000" w:rsidRPr="00000000">
        <w:rPr>
          <w:rtl w:val="0"/>
        </w:rPr>
        <w:t xml:space="preserve">O gap financeiro estimado é de aproximadamente R$20 mil, mas a necessidade real para expansão inclui capital para remunerar produtoras e produtores antes da colheita - um gargalo estrutural da cadeia produtiva.</w:t>
      </w:r>
    </w:p>
    <w:p w:rsidR="00000000" w:rsidDel="00000000" w:rsidP="00000000" w:rsidRDefault="00000000" w:rsidRPr="00000000" w14:paraId="000002AD">
      <w:pPr>
        <w:shd w:fill="ffffff" w:val="clear"/>
        <w:spacing w:after="200" w:before="0" w:line="276" w:lineRule="auto"/>
        <w:rPr/>
      </w:pPr>
      <w:r w:rsidDel="00000000" w:rsidR="00000000" w:rsidRPr="00000000">
        <w:rPr>
          <w:b w:val="1"/>
          <w:bCs w:val="1"/>
          <w:rtl w:val="0"/>
        </w:rPr>
        <w:t xml:space="preserve">Oportunidades: </w:t>
      </w:r>
      <w:r w:rsidDel="00000000" w:rsidR="00000000" w:rsidRPr="00000000">
        <w:rPr>
          <w:rtl w:val="0"/>
        </w:rPr>
        <w:t xml:space="preserve">acesso a editais de subvenção (Funcap, SEBRAE, Finep); programas de premiação sem equity (BNDES Garagem, InovAtiva de Impacto); conexões estratégicas via BNDES Garagem; demanda crescente da indústria por bioativos de algas (cosméticos, alimentos); lei de incentivo à inovação (dispensa licitação para compra de produtos de startups); e potencial de crédito de carbono azul (em estudo)</w:t>
      </w:r>
    </w:p>
    <w:p w:rsidR="00000000" w:rsidDel="00000000" w:rsidP="00000000" w:rsidRDefault="00000000" w:rsidRPr="00000000" w14:paraId="000002AE">
      <w:pPr>
        <w:shd w:fill="ffffff" w:val="clear"/>
        <w:spacing w:after="200" w:before="0" w:line="276" w:lineRule="auto"/>
        <w:rPr>
          <w:color w:val="0f1115"/>
        </w:rPr>
      </w:pPr>
      <w:r w:rsidDel="00000000" w:rsidR="00000000" w:rsidRPr="00000000">
        <w:rPr>
          <w:b w:val="1"/>
          <w:bCs w:val="1"/>
          <w:rtl w:val="0"/>
        </w:rPr>
        <w:t xml:space="preserve">Riscos: </w:t>
      </w:r>
      <w:r w:rsidDel="00000000" w:rsidR="00000000" w:rsidRPr="00000000">
        <w:rPr>
          <w:rtl w:val="0"/>
        </w:rPr>
        <w:t xml:space="preserve">dependência de subvenção para operação e remuneração da comunidade; ausência de cliente recorrente compromete a expansão; burocracia de editais e projetos; e dificuldade de acesso a investidores com perfil para Deep Tech.</w:t>
      </w:r>
      <w:r w:rsidDel="00000000" w:rsidR="00000000" w:rsidRPr="00000000">
        <w:rPr>
          <w:rtl w:val="0"/>
        </w:rPr>
      </w:r>
    </w:p>
    <w:p w:rsidR="00000000" w:rsidDel="00000000" w:rsidP="00000000" w:rsidRDefault="00000000" w:rsidRPr="00000000" w14:paraId="000002AF">
      <w:pPr>
        <w:pStyle w:val="Heading4"/>
        <w:keepNext w:val="0"/>
        <w:keepLines w:val="0"/>
        <w:shd w:fill="ffffff" w:val="clear"/>
        <w:spacing w:after="200" w:before="0" w:line="276" w:lineRule="auto"/>
        <w:rPr>
          <w:b w:val="0"/>
          <w:bCs w:val="0"/>
        </w:rPr>
      </w:pPr>
      <w:bookmarkStart w:colFirst="0" w:colLast="0" w:name="_heading=h.1sg8i6pgfb8q" w:id="31"/>
      <w:bookmarkEnd w:id="31"/>
      <w:r w:rsidDel="00000000" w:rsidR="00000000" w:rsidRPr="00000000">
        <w:rPr>
          <w:rtl w:val="0"/>
        </w:rPr>
        <w:t xml:space="preserve">Nota (1 a 5): </w:t>
      </w:r>
      <w:r w:rsidDel="00000000" w:rsidR="00000000" w:rsidRPr="00000000">
        <w:rPr>
          <w:b w:val="0"/>
          <w:bCs w:val="0"/>
          <w:rtl w:val="0"/>
        </w:rPr>
        <w:t xml:space="preserve">3</w:t>
      </w:r>
    </w:p>
    <w:p w:rsidR="00000000" w:rsidDel="00000000" w:rsidP="00000000" w:rsidRDefault="00000000" w:rsidRPr="00000000" w14:paraId="000002B0">
      <w:pPr>
        <w:shd w:fill="ffffff" w:val="clear"/>
        <w:spacing w:after="200" w:before="0" w:line="276" w:lineRule="auto"/>
        <w:rPr/>
      </w:pPr>
      <w:r w:rsidDel="00000000" w:rsidR="00000000" w:rsidRPr="00000000">
        <w:rPr>
          <w:rtl w:val="0"/>
        </w:rPr>
      </w:r>
    </w:p>
    <w:p w:rsidR="00000000" w:rsidDel="00000000" w:rsidP="00000000" w:rsidRDefault="00000000" w:rsidRPr="00000000" w14:paraId="000002B1">
      <w:pPr>
        <w:pStyle w:val="Heading4"/>
        <w:keepNext w:val="0"/>
        <w:keepLines w:val="0"/>
        <w:shd w:fill="ffffff" w:val="clear"/>
        <w:spacing w:after="200" w:before="0" w:line="276" w:lineRule="auto"/>
        <w:rPr/>
      </w:pPr>
      <w:bookmarkStart w:colFirst="0" w:colLast="0" w:name="_heading=h.x8sz18dweu5g" w:id="32"/>
      <w:bookmarkEnd w:id="32"/>
      <w:r w:rsidDel="00000000" w:rsidR="00000000" w:rsidRPr="00000000">
        <w:rPr>
          <w:rtl w:val="0"/>
        </w:rPr>
        <w:t xml:space="preserve">C. Impacto Socioambiental </w:t>
      </w:r>
    </w:p>
    <w:p w:rsidR="00000000" w:rsidDel="00000000" w:rsidP="00000000" w:rsidRDefault="00000000" w:rsidRPr="00000000" w14:paraId="000002B2">
      <w:pPr>
        <w:shd w:fill="ffffff" w:val="clear"/>
        <w:spacing w:after="200" w:before="0" w:line="276" w:lineRule="auto"/>
        <w:rPr>
          <w:b w:val="1"/>
          <w:bCs w:val="1"/>
        </w:rPr>
      </w:pPr>
      <w:r w:rsidDel="00000000" w:rsidR="00000000" w:rsidRPr="00000000">
        <w:rPr>
          <w:b w:val="1"/>
          <w:bCs w:val="1"/>
          <w:rtl w:val="0"/>
        </w:rPr>
        <w:t xml:space="preserve">Principais evidências da impactos gerados:</w:t>
      </w:r>
    </w:p>
    <w:p w:rsidR="00000000" w:rsidDel="00000000" w:rsidP="00000000" w:rsidRDefault="00000000" w:rsidRPr="00000000" w14:paraId="000002B3">
      <w:pPr>
        <w:shd w:fill="ffffff" w:val="clear"/>
        <w:spacing w:after="200" w:before="0" w:line="276" w:lineRule="auto"/>
        <w:rPr/>
      </w:pPr>
      <w:r w:rsidDel="00000000" w:rsidR="00000000" w:rsidRPr="00000000">
        <w:rPr>
          <w:rtl w:val="0"/>
        </w:rPr>
        <w:t xml:space="preserve">A BlueC atua na interseção entre regeneração ambiental e desenvolvimento comunitário, com foco no cultivo sustentável de algas nativas. Em parceria com a Associação dos Produtores de Algas de Flecheiras e Guajiru (APAFG), a startup alia a inovação tecnológica à valorização das comunidades costeiras.</w:t>
      </w:r>
    </w:p>
    <w:p w:rsidR="00000000" w:rsidDel="00000000" w:rsidP="00000000" w:rsidRDefault="00000000" w:rsidRPr="00000000" w14:paraId="000002B4">
      <w:pPr>
        <w:shd w:fill="ffffff" w:val="clear"/>
        <w:spacing w:after="200" w:before="0" w:line="276" w:lineRule="auto"/>
        <w:rPr/>
      </w:pPr>
      <w:r w:rsidDel="00000000" w:rsidR="00000000" w:rsidRPr="00000000">
        <w:rPr>
          <w:b w:val="1"/>
          <w:bCs w:val="1"/>
          <w:rtl w:val="0"/>
        </w:rPr>
        <w:t xml:space="preserve">Dimensão ambiental </w:t>
      </w:r>
      <w:r w:rsidDel="00000000" w:rsidR="00000000" w:rsidRPr="00000000">
        <w:rPr>
          <w:rtl w:val="0"/>
        </w:rPr>
        <w:t xml:space="preserve">(Relatório de Impacto 2024)</w:t>
      </w:r>
      <w:r w:rsidDel="00000000" w:rsidR="00000000" w:rsidRPr="00000000">
        <w:rPr>
          <w:b w:val="1"/>
          <w:bCs w:val="1"/>
          <w:rtl w:val="0"/>
        </w:rPr>
        <w:t xml:space="preserve">: </w:t>
      </w:r>
      <w:sdt>
        <w:sdtPr>
          <w:id w:val="-796483534"/>
          <w:tag w:val="goog_rdk_59"/>
        </w:sdtPr>
        <w:sdtContent>
          <w:r w:rsidDel="00000000" w:rsidR="00000000" w:rsidRPr="00000000">
            <w:rPr>
              <w:rFonts w:ascii="Andika" w:cs="Andika" w:eastAsia="Andika" w:hAnsi="Andika"/>
              <w:rtl w:val="0"/>
            </w:rPr>
            <w:t xml:space="preserve">captura líquida de -693,39 kg CO₂ por tonelada de alga produzida (saldo positivo);  qualidade da água (remoção de nitrogênio e fósforo); praticamente zero consumo de água (cultivo no mar, não em terra); a técnica patenteada elimina a necessidade de coleta de mudas na natureza; e, proteção de lençóis freáticos. </w:t>
          </w:r>
        </w:sdtContent>
      </w:sdt>
    </w:p>
    <w:p w:rsidR="00000000" w:rsidDel="00000000" w:rsidP="00000000" w:rsidRDefault="00000000" w:rsidRPr="00000000" w14:paraId="000002B5">
      <w:pPr>
        <w:shd w:fill="ffffff" w:val="clear"/>
        <w:spacing w:after="200" w:before="0" w:line="276" w:lineRule="auto"/>
        <w:rPr/>
      </w:pPr>
      <w:r w:rsidDel="00000000" w:rsidR="00000000" w:rsidRPr="00000000">
        <w:rPr>
          <w:b w:val="1"/>
          <w:bCs w:val="1"/>
          <w:rtl w:val="0"/>
        </w:rPr>
        <w:t xml:space="preserve">Dimensão socioeconômica</w:t>
      </w:r>
      <w:r w:rsidDel="00000000" w:rsidR="00000000" w:rsidRPr="00000000">
        <w:rPr>
          <w:rtl w:val="0"/>
        </w:rPr>
        <w:t xml:space="preserve">: 5 beneficiários diretos (3 homens, 2 mulheres), 4 famílias; mão de obra representa 58% do custo de produção - fator de geração de emprego local; inclusão de gênero (50% homens e 50% mulheres na APAFG); e educação ambiental através de recepção de grupos escolares para palestras sobre algas e exploração sustentável.</w:t>
      </w:r>
    </w:p>
    <w:p w:rsidR="00000000" w:rsidDel="00000000" w:rsidP="00000000" w:rsidRDefault="00000000" w:rsidRPr="00000000" w14:paraId="000002B6">
      <w:pPr>
        <w:shd w:fill="ffffff" w:val="clear"/>
        <w:spacing w:after="200" w:before="0" w:line="276" w:lineRule="auto"/>
        <w:rPr>
          <w:b w:val="1"/>
          <w:bCs w:val="1"/>
        </w:rPr>
      </w:pPr>
      <w:r w:rsidDel="00000000" w:rsidR="00000000" w:rsidRPr="00000000">
        <w:rPr>
          <w:b w:val="1"/>
          <w:bCs w:val="1"/>
          <w:rtl w:val="0"/>
        </w:rPr>
        <w:t xml:space="preserve">Indicadores monitorados:</w:t>
      </w:r>
    </w:p>
    <w:p w:rsidR="00000000" w:rsidDel="00000000" w:rsidP="00000000" w:rsidRDefault="00000000" w:rsidRPr="00000000" w14:paraId="000002B7">
      <w:pPr>
        <w:numPr>
          <w:ilvl w:val="0"/>
          <w:numId w:val="7"/>
        </w:numPr>
        <w:shd w:fill="ffffff" w:val="clear"/>
        <w:spacing w:after="200" w:before="0" w:line="276" w:lineRule="auto"/>
        <w:ind w:left="720" w:hanging="360"/>
      </w:pPr>
      <w:r w:rsidDel="00000000" w:rsidR="00000000" w:rsidRPr="00000000">
        <w:rPr>
          <w:rtl w:val="0"/>
        </w:rPr>
        <w:t xml:space="preserve">Carbono, nitrogênio, fósforo e energia capturados;</w:t>
      </w:r>
    </w:p>
    <w:p w:rsidR="00000000" w:rsidDel="00000000" w:rsidP="00000000" w:rsidRDefault="00000000" w:rsidRPr="00000000" w14:paraId="000002B8">
      <w:pPr>
        <w:numPr>
          <w:ilvl w:val="0"/>
          <w:numId w:val="7"/>
        </w:numPr>
        <w:shd w:fill="ffffff" w:val="clear"/>
        <w:spacing w:after="200" w:before="0" w:line="276" w:lineRule="auto"/>
        <w:ind w:left="720" w:hanging="360"/>
      </w:pPr>
      <w:r w:rsidDel="00000000" w:rsidR="00000000" w:rsidRPr="00000000">
        <w:rPr>
          <w:rtl w:val="0"/>
        </w:rPr>
        <w:t xml:space="preserve">Geração de renda por beneficiário;</w:t>
      </w:r>
    </w:p>
    <w:p w:rsidR="00000000" w:rsidDel="00000000" w:rsidP="00000000" w:rsidRDefault="00000000" w:rsidRPr="00000000" w14:paraId="000002B9">
      <w:pPr>
        <w:numPr>
          <w:ilvl w:val="0"/>
          <w:numId w:val="7"/>
        </w:numPr>
        <w:shd w:fill="ffffff" w:val="clear"/>
        <w:spacing w:after="200" w:before="0" w:line="276" w:lineRule="auto"/>
        <w:ind w:left="720" w:hanging="360"/>
      </w:pPr>
      <w:r w:rsidDel="00000000" w:rsidR="00000000" w:rsidRPr="00000000">
        <w:rPr>
          <w:rtl w:val="0"/>
        </w:rPr>
        <w:t xml:space="preserve">Inclusão de gênero;</w:t>
      </w:r>
    </w:p>
    <w:p w:rsidR="00000000" w:rsidDel="00000000" w:rsidP="00000000" w:rsidRDefault="00000000" w:rsidRPr="00000000" w14:paraId="000002BA">
      <w:pPr>
        <w:numPr>
          <w:ilvl w:val="0"/>
          <w:numId w:val="7"/>
        </w:numPr>
        <w:shd w:fill="ffffff" w:val="clear"/>
        <w:spacing w:after="200" w:before="0" w:line="276" w:lineRule="auto"/>
        <w:ind w:left="720" w:hanging="360"/>
      </w:pPr>
      <w:r w:rsidDel="00000000" w:rsidR="00000000" w:rsidRPr="00000000">
        <w:rPr>
          <w:rtl w:val="0"/>
        </w:rPr>
        <w:t xml:space="preserve">Quantidade de algas produzidas (em quilos/toneladas).</w:t>
      </w:r>
    </w:p>
    <w:p w:rsidR="00000000" w:rsidDel="00000000" w:rsidP="00000000" w:rsidRDefault="00000000" w:rsidRPr="00000000" w14:paraId="000002BB">
      <w:pPr>
        <w:shd w:fill="ffffff" w:val="clear"/>
        <w:spacing w:after="200" w:before="0" w:line="276" w:lineRule="auto"/>
        <w:ind w:left="720" w:firstLine="0"/>
        <w:rPr/>
      </w:pPr>
      <w:r w:rsidDel="00000000" w:rsidR="00000000" w:rsidRPr="00000000">
        <w:rPr>
          <w:rtl w:val="0"/>
        </w:rPr>
      </w:r>
    </w:p>
    <w:p w:rsidR="00000000" w:rsidDel="00000000" w:rsidP="00000000" w:rsidRDefault="00000000" w:rsidRPr="00000000" w14:paraId="000002BC">
      <w:pPr>
        <w:shd w:fill="ffffff" w:val="clear"/>
        <w:spacing w:after="200" w:before="0" w:line="276" w:lineRule="auto"/>
        <w:rPr>
          <w:b w:val="1"/>
          <w:bCs w:val="1"/>
        </w:rPr>
      </w:pPr>
      <w:r w:rsidDel="00000000" w:rsidR="00000000" w:rsidRPr="00000000">
        <w:rPr>
          <w:b w:val="1"/>
          <w:bCs w:val="1"/>
          <w:rtl w:val="0"/>
        </w:rPr>
        <w:t xml:space="preserve">Desafios:</w:t>
      </w:r>
    </w:p>
    <w:p w:rsidR="00000000" w:rsidDel="00000000" w:rsidP="00000000" w:rsidRDefault="00000000" w:rsidRPr="00000000" w14:paraId="000002BD">
      <w:pPr>
        <w:numPr>
          <w:ilvl w:val="0"/>
          <w:numId w:val="43"/>
        </w:numPr>
        <w:shd w:fill="ffffff" w:val="clear"/>
        <w:spacing w:after="200" w:before="0" w:line="276" w:lineRule="auto"/>
        <w:ind w:left="720" w:hanging="360"/>
      </w:pPr>
      <w:r w:rsidDel="00000000" w:rsidR="00000000" w:rsidRPr="00000000">
        <w:rPr>
          <w:rtl w:val="0"/>
        </w:rPr>
        <w:t xml:space="preserve">Atrair jovens para a atividade (faixa etária atual 40-59 anos);</w:t>
      </w:r>
    </w:p>
    <w:p w:rsidR="00000000" w:rsidDel="00000000" w:rsidP="00000000" w:rsidRDefault="00000000" w:rsidRPr="00000000" w14:paraId="000002BE">
      <w:pPr>
        <w:numPr>
          <w:ilvl w:val="0"/>
          <w:numId w:val="43"/>
        </w:numPr>
        <w:shd w:fill="ffffff" w:val="clear"/>
        <w:spacing w:after="200" w:before="0" w:line="276" w:lineRule="auto"/>
        <w:ind w:left="720" w:hanging="360"/>
      </w:pPr>
      <w:r w:rsidDel="00000000" w:rsidR="00000000" w:rsidRPr="00000000">
        <w:rPr>
          <w:rtl w:val="0"/>
        </w:rPr>
        <w:t xml:space="preserve">Expandir a produção para outras comunidades;</w:t>
      </w:r>
    </w:p>
    <w:p w:rsidR="00000000" w:rsidDel="00000000" w:rsidP="00000000" w:rsidRDefault="00000000" w:rsidRPr="00000000" w14:paraId="000002BF">
      <w:pPr>
        <w:numPr>
          <w:ilvl w:val="0"/>
          <w:numId w:val="43"/>
        </w:numPr>
        <w:shd w:fill="ffffff" w:val="clear"/>
        <w:spacing w:after="200" w:before="0" w:line="276" w:lineRule="auto"/>
        <w:ind w:left="720" w:hanging="360"/>
      </w:pPr>
      <w:r w:rsidDel="00000000" w:rsidR="00000000" w:rsidRPr="00000000">
        <w:rPr>
          <w:rtl w:val="0"/>
        </w:rPr>
        <w:t xml:space="preserve">Melhorar a adoção de equipamentos de segurança para os trabalhadores;</w:t>
      </w:r>
    </w:p>
    <w:p w:rsidR="00000000" w:rsidDel="00000000" w:rsidP="00000000" w:rsidRDefault="00000000" w:rsidRPr="00000000" w14:paraId="000002C0">
      <w:pPr>
        <w:numPr>
          <w:ilvl w:val="0"/>
          <w:numId w:val="43"/>
        </w:numPr>
        <w:shd w:fill="ffffff" w:val="clear"/>
        <w:spacing w:after="200" w:before="0" w:line="276" w:lineRule="auto"/>
        <w:ind w:left="720" w:hanging="360"/>
      </w:pPr>
      <w:r w:rsidDel="00000000" w:rsidR="00000000" w:rsidRPr="00000000">
        <w:rPr>
          <w:rtl w:val="0"/>
        </w:rPr>
        <w:t xml:space="preserve">Substituir plásticos utilizados na produção;</w:t>
      </w:r>
    </w:p>
    <w:p w:rsidR="00000000" w:rsidDel="00000000" w:rsidP="00000000" w:rsidRDefault="00000000" w:rsidRPr="00000000" w14:paraId="000002C1">
      <w:pPr>
        <w:numPr>
          <w:ilvl w:val="0"/>
          <w:numId w:val="43"/>
        </w:numPr>
        <w:shd w:fill="ffffff" w:val="clear"/>
        <w:spacing w:after="200" w:before="0" w:line="276" w:lineRule="auto"/>
        <w:ind w:left="720" w:hanging="360"/>
      </w:pPr>
      <w:r w:rsidDel="00000000" w:rsidR="00000000" w:rsidRPr="00000000">
        <w:rPr>
          <w:rtl w:val="0"/>
        </w:rPr>
        <w:t xml:space="preserve">Superar a dependência de fontes não renováveis de energia;</w:t>
      </w:r>
    </w:p>
    <w:p w:rsidR="00000000" w:rsidDel="00000000" w:rsidP="00000000" w:rsidRDefault="00000000" w:rsidRPr="00000000" w14:paraId="000002C2">
      <w:pPr>
        <w:numPr>
          <w:ilvl w:val="0"/>
          <w:numId w:val="43"/>
        </w:numPr>
        <w:shd w:fill="ffffff" w:val="clear"/>
        <w:spacing w:after="200" w:before="0" w:line="276" w:lineRule="auto"/>
        <w:ind w:left="720" w:hanging="360"/>
      </w:pPr>
      <w:r w:rsidDel="00000000" w:rsidR="00000000" w:rsidRPr="00000000">
        <w:rPr>
          <w:rtl w:val="0"/>
        </w:rPr>
        <w:t xml:space="preserve">Escalar o impacto sem perder a qualidade da relação comunitária.</w:t>
      </w:r>
    </w:p>
    <w:p w:rsidR="00000000" w:rsidDel="00000000" w:rsidP="00000000" w:rsidRDefault="00000000" w:rsidRPr="00000000" w14:paraId="000002C3">
      <w:pPr>
        <w:shd w:fill="ffffff" w:val="clear"/>
        <w:spacing w:after="200" w:before="0" w:line="276" w:lineRule="auto"/>
        <w:rPr/>
      </w:pPr>
      <w:r w:rsidDel="00000000" w:rsidR="00000000" w:rsidRPr="00000000">
        <w:rPr>
          <w:rtl w:val="0"/>
        </w:rPr>
      </w:r>
    </w:p>
    <w:p w:rsidR="00000000" w:rsidDel="00000000" w:rsidP="00000000" w:rsidRDefault="00000000" w:rsidRPr="00000000" w14:paraId="000002C4">
      <w:pPr>
        <w:pStyle w:val="Heading4"/>
        <w:keepNext w:val="0"/>
        <w:keepLines w:val="0"/>
        <w:shd w:fill="ffffff" w:val="clear"/>
        <w:spacing w:after="200" w:before="0" w:line="276" w:lineRule="auto"/>
        <w:rPr>
          <w:b w:val="0"/>
          <w:bCs w:val="0"/>
        </w:rPr>
      </w:pPr>
      <w:bookmarkStart w:colFirst="0" w:colLast="0" w:name="_heading=h.mrqpownmonj2" w:id="33"/>
      <w:bookmarkEnd w:id="33"/>
      <w:r w:rsidDel="00000000" w:rsidR="00000000" w:rsidRPr="00000000">
        <w:rPr>
          <w:rtl w:val="0"/>
        </w:rPr>
        <w:t xml:space="preserve">Nota (1 a 5): </w:t>
      </w:r>
      <w:r w:rsidDel="00000000" w:rsidR="00000000" w:rsidRPr="00000000">
        <w:rPr>
          <w:b w:val="0"/>
          <w:bCs w:val="0"/>
          <w:rtl w:val="0"/>
        </w:rPr>
        <w:t xml:space="preserve">5</w:t>
      </w:r>
    </w:p>
    <w:p w:rsidR="00000000" w:rsidDel="00000000" w:rsidP="00000000" w:rsidRDefault="00000000" w:rsidRPr="00000000" w14:paraId="000002C5">
      <w:pPr>
        <w:shd w:fill="ffffff" w:val="clear"/>
        <w:spacing w:after="200" w:before="0" w:line="276" w:lineRule="auto"/>
        <w:rPr/>
      </w:pPr>
      <w:r w:rsidDel="00000000" w:rsidR="00000000" w:rsidRPr="00000000">
        <w:rPr>
          <w:rtl w:val="0"/>
        </w:rPr>
      </w:r>
    </w:p>
    <w:p w:rsidR="00000000" w:rsidDel="00000000" w:rsidP="00000000" w:rsidRDefault="00000000" w:rsidRPr="00000000" w14:paraId="000002C6">
      <w:pPr>
        <w:pStyle w:val="Heading4"/>
        <w:keepNext w:val="0"/>
        <w:keepLines w:val="0"/>
        <w:shd w:fill="ffffff" w:val="clear"/>
        <w:spacing w:after="200" w:before="0" w:line="276" w:lineRule="auto"/>
        <w:rPr/>
      </w:pPr>
      <w:bookmarkStart w:colFirst="0" w:colLast="0" w:name="_heading=h.zhhaivsxun4z" w:id="34"/>
      <w:bookmarkEnd w:id="34"/>
      <w:r w:rsidDel="00000000" w:rsidR="00000000" w:rsidRPr="00000000">
        <w:rPr>
          <w:rtl w:val="0"/>
        </w:rPr>
        <w:t xml:space="preserve">D. Inovação</w:t>
      </w:r>
    </w:p>
    <w:p w:rsidR="00000000" w:rsidDel="00000000" w:rsidP="00000000" w:rsidRDefault="00000000" w:rsidRPr="00000000" w14:paraId="000002C7">
      <w:pPr>
        <w:shd w:fill="ffffff" w:val="clear"/>
        <w:spacing w:after="200" w:before="0" w:line="276" w:lineRule="auto"/>
        <w:rPr>
          <w:b w:val="1"/>
          <w:bCs w:val="1"/>
        </w:rPr>
      </w:pPr>
      <w:r w:rsidDel="00000000" w:rsidR="00000000" w:rsidRPr="00000000">
        <w:rPr>
          <w:b w:val="1"/>
          <w:bCs w:val="1"/>
          <w:rtl w:val="0"/>
        </w:rPr>
        <w:t xml:space="preserve">Principais diferenciais e potencialidades registradas:</w:t>
      </w:r>
    </w:p>
    <w:p w:rsidR="00000000" w:rsidDel="00000000" w:rsidP="00000000" w:rsidRDefault="00000000" w:rsidRPr="00000000" w14:paraId="000002C8">
      <w:pPr>
        <w:numPr>
          <w:ilvl w:val="0"/>
          <w:numId w:val="70"/>
        </w:numPr>
        <w:shd w:fill="ffffff" w:val="clear"/>
        <w:spacing w:after="200" w:before="0" w:line="276" w:lineRule="auto"/>
        <w:ind w:left="720" w:hanging="360"/>
      </w:pPr>
      <w:r w:rsidDel="00000000" w:rsidR="00000000" w:rsidRPr="00000000">
        <w:rPr>
          <w:rtl w:val="0"/>
        </w:rPr>
        <w:t xml:space="preserve">Tecnologia patenteada de cultivo de algas nativas, em coautoria com produtor local (reconhecimento do conhecimento tradicional);</w:t>
      </w:r>
    </w:p>
    <w:p w:rsidR="00000000" w:rsidDel="00000000" w:rsidP="00000000" w:rsidRDefault="00000000" w:rsidRPr="00000000" w14:paraId="000002C9">
      <w:pPr>
        <w:numPr>
          <w:ilvl w:val="0"/>
          <w:numId w:val="70"/>
        </w:numPr>
        <w:shd w:fill="ffffff" w:val="clear"/>
        <w:spacing w:after="200" w:before="0" w:line="276" w:lineRule="auto"/>
        <w:ind w:left="720" w:hanging="360"/>
      </w:pPr>
      <w:r w:rsidDel="00000000" w:rsidR="00000000" w:rsidRPr="00000000">
        <w:rPr>
          <w:rtl w:val="0"/>
        </w:rPr>
        <w:t xml:space="preserve">Deep Tech adaptada à realidade das comunidades tradicionais;</w:t>
      </w:r>
    </w:p>
    <w:p w:rsidR="00000000" w:rsidDel="00000000" w:rsidP="00000000" w:rsidRDefault="00000000" w:rsidRPr="00000000" w14:paraId="000002CA">
      <w:pPr>
        <w:numPr>
          <w:ilvl w:val="0"/>
          <w:numId w:val="70"/>
        </w:numPr>
        <w:shd w:fill="ffffff" w:val="clear"/>
        <w:spacing w:after="200" w:before="0" w:line="276" w:lineRule="auto"/>
        <w:ind w:left="720" w:hanging="360"/>
      </w:pPr>
      <w:r w:rsidDel="00000000" w:rsidR="00000000" w:rsidRPr="00000000">
        <w:rPr>
          <w:rtl w:val="0"/>
        </w:rPr>
        <w:t xml:space="preserve">Modelo de valorização das pessoas produtoras por meio de um modelo financeiro que busca remunerar de forma justa produtoras e produtores;</w:t>
      </w:r>
    </w:p>
    <w:p w:rsidR="00000000" w:rsidDel="00000000" w:rsidP="00000000" w:rsidRDefault="00000000" w:rsidRPr="00000000" w14:paraId="000002CB">
      <w:pPr>
        <w:numPr>
          <w:ilvl w:val="0"/>
          <w:numId w:val="70"/>
        </w:numPr>
        <w:shd w:fill="ffffff" w:val="clear"/>
        <w:spacing w:after="200" w:before="0" w:line="276" w:lineRule="auto"/>
        <w:ind w:left="720" w:hanging="360"/>
      </w:pPr>
      <w:r w:rsidDel="00000000" w:rsidR="00000000" w:rsidRPr="00000000">
        <w:rPr>
          <w:rtl w:val="0"/>
        </w:rPr>
        <w:t xml:space="preserve">Desenvolvimento de equipamentos adaptados para lavagem, secagem e padronização da alga, garantindo qualidade e pureza para atender à indústria, com potencial de replicabilidade noutras regiões e outros países, a exemplo de Portugal (local de visita técnica da Blue C);</w:t>
      </w:r>
    </w:p>
    <w:p w:rsidR="00000000" w:rsidDel="00000000" w:rsidP="00000000" w:rsidRDefault="00000000" w:rsidRPr="00000000" w14:paraId="000002CC">
      <w:pPr>
        <w:numPr>
          <w:ilvl w:val="0"/>
          <w:numId w:val="70"/>
        </w:numPr>
        <w:shd w:fill="ffffff" w:val="clear"/>
        <w:spacing w:after="200" w:before="0" w:line="276" w:lineRule="auto"/>
        <w:ind w:left="720" w:hanging="360"/>
      </w:pPr>
      <w:r w:rsidDel="00000000" w:rsidR="00000000" w:rsidRPr="00000000">
        <w:rPr>
          <w:rtl w:val="0"/>
        </w:rPr>
        <w:t xml:space="preserve">Produtos de valor agregado</w:t>
      </w:r>
    </w:p>
    <w:p w:rsidR="00000000" w:rsidDel="00000000" w:rsidP="00000000" w:rsidRDefault="00000000" w:rsidRPr="00000000" w14:paraId="000002CD">
      <w:pPr>
        <w:numPr>
          <w:ilvl w:val="0"/>
          <w:numId w:val="70"/>
        </w:numPr>
        <w:shd w:fill="ffffff" w:val="clear"/>
        <w:spacing w:after="200" w:before="0" w:line="276" w:lineRule="auto"/>
        <w:ind w:left="720" w:hanging="360"/>
      </w:pPr>
      <w:r w:rsidDel="00000000" w:rsidR="00000000" w:rsidRPr="00000000">
        <w:rPr>
          <w:rtl w:val="0"/>
        </w:rPr>
        <w:t xml:space="preserve">Articulação entre ciência (mestrado, doutorado, pós-doutorado), comunidade (conhecimento tradicional da comunidade) e demandas do mercado, gerando soluções inovadoras com impacto real.</w:t>
      </w:r>
    </w:p>
    <w:p w:rsidR="00000000" w:rsidDel="00000000" w:rsidP="00000000" w:rsidRDefault="00000000" w:rsidRPr="00000000" w14:paraId="000002CE">
      <w:pPr>
        <w:shd w:fill="ffffff" w:val="clear"/>
        <w:spacing w:after="200" w:before="0" w:line="276" w:lineRule="auto"/>
        <w:ind w:left="720" w:firstLine="0"/>
        <w:rPr/>
      </w:pPr>
      <w:r w:rsidDel="00000000" w:rsidR="00000000" w:rsidRPr="00000000">
        <w:rPr>
          <w:rtl w:val="0"/>
        </w:rPr>
      </w:r>
    </w:p>
    <w:p w:rsidR="00000000" w:rsidDel="00000000" w:rsidP="00000000" w:rsidRDefault="00000000" w:rsidRPr="00000000" w14:paraId="000002CF">
      <w:pPr>
        <w:shd w:fill="ffffff" w:val="clear"/>
        <w:spacing w:after="200" w:before="0" w:line="276" w:lineRule="auto"/>
        <w:rPr/>
      </w:pPr>
      <w:r w:rsidDel="00000000" w:rsidR="00000000" w:rsidRPr="00000000">
        <w:rPr>
          <w:b w:val="1"/>
          <w:bCs w:val="1"/>
          <w:rtl w:val="0"/>
        </w:rPr>
        <w:t xml:space="preserve">Escalabilidade: </w:t>
      </w:r>
      <w:r w:rsidDel="00000000" w:rsidR="00000000" w:rsidRPr="00000000">
        <w:rPr>
          <w:rtl w:val="0"/>
        </w:rPr>
        <w:t xml:space="preserve">potencialmente replicável para outras comunidades do Nordeste (com comunidades em 4 estados do Nordeste (Ceará, Rio Grande do Norte, Bahia e Paraíba). A tecnologia pode ser transferida para outros sistemas de cultivo de algas, inclusive para a alga exótica cultivada no Sul/Sudeste, e também para outros países (já houve missão da Apex para Portugal, onde identificaram demanda semelhante). A metodologia financeira de valorização dos produtores pode ser aplicada a outras cadeias produtivas.</w:t>
      </w:r>
    </w:p>
    <w:p w:rsidR="00000000" w:rsidDel="00000000" w:rsidP="00000000" w:rsidRDefault="00000000" w:rsidRPr="00000000" w14:paraId="000002D0">
      <w:pPr>
        <w:shd w:fill="ffffff" w:val="clear"/>
        <w:spacing w:after="200" w:before="0" w:line="276" w:lineRule="auto"/>
        <w:rPr/>
      </w:pPr>
      <w:r w:rsidDel="00000000" w:rsidR="00000000" w:rsidRPr="00000000">
        <w:rPr>
          <w:b w:val="1"/>
          <w:bCs w:val="1"/>
          <w:rtl w:val="0"/>
        </w:rPr>
        <w:t xml:space="preserve">Desafios: </w:t>
      </w:r>
      <w:r w:rsidDel="00000000" w:rsidR="00000000" w:rsidRPr="00000000">
        <w:rPr>
          <w:rtl w:val="0"/>
        </w:rPr>
        <w:t xml:space="preserve">a replicação depende de recursos financeiros para infraestrutura inicial e remuneração de produtoras e produtores antes da colheita; exige contrato de venda recorrente com indústria; a padronização tecnológica para secagem ainda está em desenvolvimento; equipe reduzida limita a capacidade de expansão.</w:t>
      </w:r>
    </w:p>
    <w:p w:rsidR="00000000" w:rsidDel="00000000" w:rsidP="00000000" w:rsidRDefault="00000000" w:rsidRPr="00000000" w14:paraId="000002D1">
      <w:pPr>
        <w:shd w:fill="ffffff" w:val="clear"/>
        <w:spacing w:after="200" w:before="0" w:line="276" w:lineRule="auto"/>
        <w:rPr/>
      </w:pPr>
      <w:r w:rsidDel="00000000" w:rsidR="00000000" w:rsidRPr="00000000">
        <w:rPr>
          <w:b w:val="1"/>
          <w:bCs w:val="1"/>
          <w:rtl w:val="0"/>
        </w:rPr>
        <w:t xml:space="preserve">Nota (1 a 5): </w:t>
      </w:r>
      <w:r w:rsidDel="00000000" w:rsidR="00000000" w:rsidRPr="00000000">
        <w:rPr>
          <w:rtl w:val="0"/>
        </w:rPr>
        <w:t xml:space="preserve">4</w:t>
      </w:r>
    </w:p>
    <w:p w:rsidR="00000000" w:rsidDel="00000000" w:rsidP="00000000" w:rsidRDefault="00000000" w:rsidRPr="00000000" w14:paraId="000002D2">
      <w:pPr>
        <w:shd w:fill="ffffff" w:val="clear"/>
        <w:rPr>
          <w:b w:val="1"/>
          <w:bCs w:val="1"/>
        </w:rPr>
      </w:pPr>
      <w:r w:rsidDel="00000000" w:rsidR="00000000" w:rsidRPr="00000000">
        <w:rPr>
          <w:b w:val="1"/>
          <w:bCs w:val="1"/>
          <w:rtl w:val="0"/>
        </w:rPr>
        <w:t xml:space="preserve">3.5.4 Quadro síntese</w:t>
      </w:r>
    </w:p>
    <w:sdt>
      <w:sdtPr>
        <w:lock w:val="contentLocked"/>
        <w:id w:val="1486321199"/>
        <w:tag w:val="goog_rdk_79"/>
      </w:sdtPr>
      <w:sdtContent>
        <w:tbl>
          <w:tblPr>
            <w:tblStyle w:val="Table6"/>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3000"/>
            <w:gridCol w:w="5565"/>
            <w:tblGridChange w:id="0">
              <w:tblGrid>
                <w:gridCol w:w="510"/>
                <w:gridCol w:w="3000"/>
                <w:gridCol w:w="5565"/>
              </w:tblGrid>
            </w:tblGridChange>
          </w:tblGrid>
          <w:tr>
            <w:trPr>
              <w:cantSplit w:val="1"/>
              <w:tblHeader w:val="0"/>
            </w:trPr>
            <w:tc>
              <w:tcPr>
                <w:vAlign w:val="center"/>
              </w:tcPr>
              <w:p w:rsidR="00000000" w:rsidDel="00000000" w:rsidP="00000000" w:rsidRDefault="00000000" w:rsidRPr="00000000" w14:paraId="000002D3">
                <w:pPr>
                  <w:shd w:fill="auto" w:val="clear"/>
                  <w:spacing w:after="40" w:before="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2D4">
                <w:pPr>
                  <w:shd w:fill="auto" w:val="clear"/>
                  <w:spacing w:after="40" w:before="0" w:lineRule="auto"/>
                  <w:jc w:val="center"/>
                  <w:rPr>
                    <w:sz w:val="22"/>
                    <w:szCs w:val="22"/>
                  </w:rPr>
                </w:pPr>
                <w:r w:rsidDel="00000000" w:rsidR="00000000" w:rsidRPr="00000000">
                  <w:rPr>
                    <w:b w:val="1"/>
                    <w:bCs w:val="1"/>
                    <w:sz w:val="22"/>
                    <w:szCs w:val="22"/>
                    <w:rtl w:val="0"/>
                  </w:rPr>
                  <w:t xml:space="preserve">Critérios</w:t>
                </w:r>
                <w:r w:rsidDel="00000000" w:rsidR="00000000" w:rsidRPr="00000000">
                  <w:rPr>
                    <w:rtl w:val="0"/>
                  </w:rPr>
                </w:r>
              </w:p>
            </w:tc>
            <w:tc>
              <w:tcPr>
                <w:vAlign w:val="center"/>
              </w:tcPr>
              <w:p w:rsidR="00000000" w:rsidDel="00000000" w:rsidP="00000000" w:rsidRDefault="00000000" w:rsidRPr="00000000" w14:paraId="000002D5">
                <w:pPr>
                  <w:shd w:fill="auto" w:val="clear"/>
                  <w:spacing w:after="40" w:before="0" w:lineRule="auto"/>
                  <w:jc w:val="center"/>
                  <w:rPr>
                    <w:sz w:val="22"/>
                    <w:szCs w:val="22"/>
                  </w:rPr>
                </w:pPr>
                <w:r w:rsidDel="00000000" w:rsidR="00000000" w:rsidRPr="00000000">
                  <w:rPr>
                    <w:b w:val="1"/>
                    <w:bCs w:val="1"/>
                    <w:sz w:val="22"/>
                    <w:szCs w:val="22"/>
                    <w:rtl w:val="0"/>
                  </w:rPr>
                  <w:t xml:space="preserve">Síntese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2D6">
                <w:pPr>
                  <w:shd w:fill="auto" w:val="clear"/>
                  <w:spacing w:after="40" w:before="0" w:lineRule="auto"/>
                  <w:rPr>
                    <w:sz w:val="22"/>
                    <w:szCs w:val="22"/>
                  </w:rPr>
                </w:pPr>
                <w:r w:rsidDel="00000000" w:rsidR="00000000" w:rsidRPr="00000000">
                  <w:rPr>
                    <w:sz w:val="22"/>
                    <w:szCs w:val="22"/>
                    <w:rtl w:val="0"/>
                  </w:rPr>
                  <w:t xml:space="preserve">1</w:t>
                </w:r>
              </w:p>
            </w:tc>
            <w:tc>
              <w:tcPr>
                <w:vAlign w:val="center"/>
              </w:tcPr>
              <w:p w:rsidR="00000000" w:rsidDel="00000000" w:rsidP="00000000" w:rsidRDefault="00000000" w:rsidRPr="00000000" w14:paraId="000002D7">
                <w:pPr>
                  <w:shd w:fill="auto" w:val="clear"/>
                  <w:spacing w:after="40" w:before="0" w:lineRule="auto"/>
                  <w:rPr>
                    <w:sz w:val="22"/>
                    <w:szCs w:val="22"/>
                  </w:rPr>
                </w:pPr>
                <w:r w:rsidDel="00000000" w:rsidR="00000000" w:rsidRPr="00000000">
                  <w:rPr>
                    <w:sz w:val="22"/>
                    <w:szCs w:val="22"/>
                    <w:rtl w:val="0"/>
                  </w:rPr>
                  <w:t xml:space="preserve">Grau de maturidade</w:t>
                </w:r>
              </w:p>
            </w:tc>
            <w:tc>
              <w:tcPr>
                <w:vAlign w:val="center"/>
              </w:tcPr>
              <w:p w:rsidR="00000000" w:rsidDel="00000000" w:rsidP="00000000" w:rsidRDefault="00000000" w:rsidRPr="00000000" w14:paraId="000002D8">
                <w:pPr>
                  <w:shd w:fill="auto" w:val="clear"/>
                  <w:spacing w:after="40" w:before="0" w:lineRule="auto"/>
                  <w:rPr>
                    <w:sz w:val="22"/>
                    <w:szCs w:val="22"/>
                  </w:rPr>
                </w:pPr>
                <w:sdt>
                  <w:sdtPr>
                    <w:id w:val="1904838527"/>
                    <w:tag w:val="goog_rdk_60"/>
                  </w:sdtPr>
                  <w:sdtContent>
                    <w:r w:rsidDel="00000000" w:rsidR="00000000" w:rsidRPr="00000000">
                      <w:rPr>
                        <w:rFonts w:ascii="Arial Unicode MS" w:cs="Arial Unicode MS" w:eastAsia="Arial Unicode MS" w:hAnsi="Arial Unicode MS"/>
                        <w:sz w:val="22"/>
                        <w:szCs w:val="22"/>
                        <w:rtl w:val="0"/>
                      </w:rPr>
                      <w:t xml:space="preserve">☐ Ideia/Conceito   </w:t>
                    </w:r>
                  </w:sdtContent>
                </w:sdt>
                <w:sdt>
                  <w:sdtPr>
                    <w:id w:val="-1732778207"/>
                    <w:tag w:val="goog_rdk_61"/>
                  </w:sdtPr>
                  <w:sdtContent>
                    <w:r w:rsidDel="00000000" w:rsidR="00000000" w:rsidRPr="00000000">
                      <w:rPr>
                        <w:rFonts w:ascii="Arial Unicode MS" w:cs="Arial Unicode MS" w:eastAsia="Arial Unicode MS" w:hAnsi="Arial Unicode MS"/>
                        <w:b w:val="1"/>
                        <w:bCs w:val="1"/>
                        <w:sz w:val="22"/>
                        <w:szCs w:val="22"/>
                        <w:rtl w:val="0"/>
                      </w:rPr>
                      <w:t xml:space="preserve">☒ Em desenvolvimento   </w:t>
                    </w:r>
                  </w:sdtContent>
                </w:sdt>
                <w:sdt>
                  <w:sdtPr>
                    <w:id w:val="127810818"/>
                    <w:tag w:val="goog_rdk_62"/>
                  </w:sdtPr>
                  <w:sdtContent>
                    <w:r w:rsidDel="00000000" w:rsidR="00000000" w:rsidRPr="00000000">
                      <w:rPr>
                        <w:rFonts w:ascii="Arial Unicode MS" w:cs="Arial Unicode MS" w:eastAsia="Arial Unicode MS" w:hAnsi="Arial Unicode MS"/>
                        <w:sz w:val="22"/>
                        <w:szCs w:val="22"/>
                        <w:rtl w:val="0"/>
                      </w:rPr>
                      <w:t xml:space="preserve">☐ Operacional   ☐ Em escalonamento</w:t>
                    </w:r>
                  </w:sdtContent>
                </w:sdt>
              </w:p>
            </w:tc>
          </w:tr>
          <w:tr>
            <w:trPr>
              <w:cantSplit w:val="1"/>
              <w:tblHeader w:val="0"/>
            </w:trPr>
            <w:tc>
              <w:tcPr>
                <w:vAlign w:val="center"/>
              </w:tcPr>
              <w:p w:rsidR="00000000" w:rsidDel="00000000" w:rsidP="00000000" w:rsidRDefault="00000000" w:rsidRPr="00000000" w14:paraId="000002D9">
                <w:pPr>
                  <w:shd w:fill="auto" w:val="clear"/>
                  <w:spacing w:after="40" w:before="0" w:lineRule="auto"/>
                  <w:rPr>
                    <w:sz w:val="22"/>
                    <w:szCs w:val="22"/>
                  </w:rPr>
                </w:pPr>
                <w:r w:rsidDel="00000000" w:rsidR="00000000" w:rsidRPr="00000000">
                  <w:rPr>
                    <w:sz w:val="22"/>
                    <w:szCs w:val="22"/>
                    <w:rtl w:val="0"/>
                  </w:rPr>
                  <w:t xml:space="preserve">2</w:t>
                </w:r>
              </w:p>
            </w:tc>
            <w:tc>
              <w:tcPr>
                <w:vAlign w:val="center"/>
              </w:tcPr>
              <w:p w:rsidR="00000000" w:rsidDel="00000000" w:rsidP="00000000" w:rsidRDefault="00000000" w:rsidRPr="00000000" w14:paraId="000002DA">
                <w:pPr>
                  <w:shd w:fill="auto" w:val="clear"/>
                  <w:spacing w:after="40" w:before="0" w:lineRule="auto"/>
                  <w:rPr>
                    <w:sz w:val="22"/>
                    <w:szCs w:val="22"/>
                  </w:rPr>
                </w:pPr>
                <w:r w:rsidDel="00000000" w:rsidR="00000000" w:rsidRPr="00000000">
                  <w:rPr>
                    <w:sz w:val="22"/>
                    <w:szCs w:val="22"/>
                    <w:rtl w:val="0"/>
                  </w:rPr>
                  <w:t xml:space="preserve">Potencial de replicabilidade</w:t>
                </w:r>
              </w:p>
            </w:tc>
            <w:tc>
              <w:tcPr>
                <w:vAlign w:val="center"/>
              </w:tcPr>
              <w:p w:rsidR="00000000" w:rsidDel="00000000" w:rsidP="00000000" w:rsidRDefault="00000000" w:rsidRPr="00000000" w14:paraId="000002DB">
                <w:pPr>
                  <w:shd w:fill="auto" w:val="clear"/>
                  <w:spacing w:after="40" w:before="0" w:lineRule="auto"/>
                  <w:rPr>
                    <w:sz w:val="22"/>
                    <w:szCs w:val="22"/>
                  </w:rPr>
                </w:pPr>
                <w:sdt>
                  <w:sdtPr>
                    <w:id w:val="444538199"/>
                    <w:tag w:val="goog_rdk_63"/>
                  </w:sdtPr>
                  <w:sdtContent>
                    <w:r w:rsidDel="00000000" w:rsidR="00000000" w:rsidRPr="00000000">
                      <w:rPr>
                        <w:rFonts w:ascii="Arial Unicode MS" w:cs="Arial Unicode MS" w:eastAsia="Arial Unicode MS" w:hAnsi="Arial Unicode MS"/>
                        <w:sz w:val="22"/>
                        <w:szCs w:val="22"/>
                        <w:rtl w:val="0"/>
                      </w:rPr>
                      <w:t xml:space="preserve">☐ Alto</w:t>
                    </w:r>
                  </w:sdtContent>
                </w:sdt>
                <w:r w:rsidDel="00000000" w:rsidR="00000000" w:rsidRPr="00000000">
                  <w:rPr>
                    <w:b w:val="1"/>
                    <w:bCs w:val="1"/>
                    <w:sz w:val="22"/>
                    <w:szCs w:val="22"/>
                    <w:rtl w:val="0"/>
                  </w:rPr>
                  <w:t xml:space="preserve">   </w:t>
                </w:r>
                <w:sdt>
                  <w:sdtPr>
                    <w:id w:val="-1679919154"/>
                    <w:tag w:val="goog_rdk_64"/>
                  </w:sdtPr>
                  <w:sdtContent>
                    <w:r w:rsidDel="00000000" w:rsidR="00000000" w:rsidRPr="00000000">
                      <w:rPr>
                        <w:rFonts w:ascii="Arial Unicode MS" w:cs="Arial Unicode MS" w:eastAsia="Arial Unicode MS" w:hAnsi="Arial Unicode MS"/>
                        <w:sz w:val="22"/>
                        <w:szCs w:val="22"/>
                        <w:rtl w:val="0"/>
                      </w:rPr>
                      <w:t xml:space="preserve">☐Médio</w:t>
                    </w:r>
                  </w:sdtContent>
                </w:sdt>
                <w:r w:rsidDel="00000000" w:rsidR="00000000" w:rsidRPr="00000000">
                  <w:rPr>
                    <w:b w:val="1"/>
                    <w:bCs w:val="1"/>
                    <w:sz w:val="22"/>
                    <w:szCs w:val="22"/>
                    <w:rtl w:val="0"/>
                  </w:rPr>
                  <w:t xml:space="preserve"> </w:t>
                </w:r>
                <w:r w:rsidDel="00000000" w:rsidR="00000000" w:rsidRPr="00000000">
                  <w:rPr>
                    <w:sz w:val="22"/>
                    <w:szCs w:val="22"/>
                    <w:rtl w:val="0"/>
                  </w:rPr>
                  <w:t xml:space="preserve">  </w:t>
                </w:r>
                <w:sdt>
                  <w:sdtPr>
                    <w:id w:val="-1522367296"/>
                    <w:tag w:val="goog_rdk_65"/>
                  </w:sdtPr>
                  <w:sdtContent>
                    <w:r w:rsidDel="00000000" w:rsidR="00000000" w:rsidRPr="00000000">
                      <w:rPr>
                        <w:rFonts w:ascii="Arial Unicode MS" w:cs="Arial Unicode MS" w:eastAsia="Arial Unicode MS" w:hAnsi="Arial Unicode MS"/>
                        <w:b w:val="1"/>
                        <w:bCs w:val="1"/>
                        <w:sz w:val="22"/>
                        <w:szCs w:val="22"/>
                        <w:rtl w:val="0"/>
                      </w:rPr>
                      <w:t xml:space="preserve">☒  Baixo </w:t>
                    </w:r>
                  </w:sdtContent>
                </w:sdt>
                <w:sdt>
                  <w:sdtPr>
                    <w:id w:val="325120570"/>
                    <w:tag w:val="goog_rdk_66"/>
                  </w:sdtPr>
                  <w:sdtContent>
                    <w:r w:rsidDel="00000000" w:rsidR="00000000" w:rsidRPr="00000000">
                      <w:rPr>
                        <w:rFonts w:ascii="Arial Unicode MS" w:cs="Arial Unicode MS" w:eastAsia="Arial Unicode MS" w:hAnsi="Arial Unicode MS"/>
                        <w:sz w:val="22"/>
                        <w:szCs w:val="22"/>
                        <w:rtl w:val="0"/>
                      </w:rPr>
                      <w:t xml:space="preserve">  ☐ Não avaliado</w:t>
                    </w:r>
                  </w:sdtContent>
                </w:sdt>
              </w:p>
            </w:tc>
          </w:tr>
          <w:tr>
            <w:trPr>
              <w:cantSplit w:val="1"/>
              <w:tblHeader w:val="0"/>
            </w:trPr>
            <w:tc>
              <w:tcPr>
                <w:vAlign w:val="center"/>
              </w:tcPr>
              <w:p w:rsidR="00000000" w:rsidDel="00000000" w:rsidP="00000000" w:rsidRDefault="00000000" w:rsidRPr="00000000" w14:paraId="000002DC">
                <w:pPr>
                  <w:shd w:fill="auto" w:val="clear"/>
                  <w:spacing w:after="40" w:before="0" w:lineRule="auto"/>
                  <w:rPr>
                    <w:sz w:val="22"/>
                    <w:szCs w:val="22"/>
                  </w:rPr>
                </w:pPr>
                <w:r w:rsidDel="00000000" w:rsidR="00000000" w:rsidRPr="00000000">
                  <w:rPr>
                    <w:sz w:val="22"/>
                    <w:szCs w:val="22"/>
                    <w:rtl w:val="0"/>
                  </w:rPr>
                  <w:t xml:space="preserve">3</w:t>
                </w:r>
              </w:p>
            </w:tc>
            <w:tc>
              <w:tcPr>
                <w:vAlign w:val="center"/>
              </w:tcPr>
              <w:p w:rsidR="00000000" w:rsidDel="00000000" w:rsidP="00000000" w:rsidRDefault="00000000" w:rsidRPr="00000000" w14:paraId="000002DD">
                <w:pPr>
                  <w:shd w:fill="auto" w:val="clear"/>
                  <w:spacing w:after="40" w:before="0" w:lineRule="auto"/>
                  <w:rPr>
                    <w:sz w:val="22"/>
                    <w:szCs w:val="22"/>
                  </w:rPr>
                </w:pPr>
                <w:r w:rsidDel="00000000" w:rsidR="00000000" w:rsidRPr="00000000">
                  <w:rPr>
                    <w:sz w:val="22"/>
                    <w:szCs w:val="22"/>
                    <w:rtl w:val="0"/>
                  </w:rPr>
                  <w:t xml:space="preserve">Potencial de atração de investimentos</w:t>
                </w:r>
              </w:p>
            </w:tc>
            <w:tc>
              <w:tcPr>
                <w:vAlign w:val="center"/>
              </w:tcPr>
              <w:p w:rsidR="00000000" w:rsidDel="00000000" w:rsidP="00000000" w:rsidRDefault="00000000" w:rsidRPr="00000000" w14:paraId="000002DE">
                <w:pPr>
                  <w:shd w:fill="auto" w:val="clear"/>
                  <w:spacing w:after="40" w:before="0" w:lineRule="auto"/>
                  <w:rPr>
                    <w:sz w:val="22"/>
                    <w:szCs w:val="22"/>
                  </w:rPr>
                </w:pPr>
                <w:sdt>
                  <w:sdtPr>
                    <w:id w:val="-283337638"/>
                    <w:tag w:val="goog_rdk_67"/>
                  </w:sdtPr>
                  <w:sdtContent>
                    <w:r w:rsidDel="00000000" w:rsidR="00000000" w:rsidRPr="00000000">
                      <w:rPr>
                        <w:rFonts w:ascii="Arial Unicode MS" w:cs="Arial Unicode MS" w:eastAsia="Arial Unicode MS" w:hAnsi="Arial Unicode MS"/>
                        <w:sz w:val="22"/>
                        <w:szCs w:val="22"/>
                        <w:rtl w:val="0"/>
                      </w:rPr>
                      <w:t xml:space="preserve">☐ Alto</w:t>
                    </w:r>
                  </w:sdtContent>
                </w:sdt>
                <w:r w:rsidDel="00000000" w:rsidR="00000000" w:rsidRPr="00000000">
                  <w:rPr>
                    <w:b w:val="1"/>
                    <w:bCs w:val="1"/>
                    <w:sz w:val="22"/>
                    <w:szCs w:val="22"/>
                    <w:rtl w:val="0"/>
                  </w:rPr>
                  <w:t xml:space="preserve">   </w:t>
                </w:r>
                <w:sdt>
                  <w:sdtPr>
                    <w:id w:val="-1823639285"/>
                    <w:tag w:val="goog_rdk_68"/>
                  </w:sdtPr>
                  <w:sdtContent>
                    <w:r w:rsidDel="00000000" w:rsidR="00000000" w:rsidRPr="00000000">
                      <w:rPr>
                        <w:rFonts w:ascii="Arial Unicode MS" w:cs="Arial Unicode MS" w:eastAsia="Arial Unicode MS" w:hAnsi="Arial Unicode MS"/>
                        <w:sz w:val="22"/>
                        <w:szCs w:val="22"/>
                        <w:rtl w:val="0"/>
                      </w:rPr>
                      <w:t xml:space="preserve">☐Médio</w:t>
                    </w:r>
                  </w:sdtContent>
                </w:sdt>
                <w:r w:rsidDel="00000000" w:rsidR="00000000" w:rsidRPr="00000000">
                  <w:rPr>
                    <w:b w:val="1"/>
                    <w:bCs w:val="1"/>
                    <w:sz w:val="22"/>
                    <w:szCs w:val="22"/>
                    <w:rtl w:val="0"/>
                  </w:rPr>
                  <w:t xml:space="preserve"> </w:t>
                </w:r>
                <w:r w:rsidDel="00000000" w:rsidR="00000000" w:rsidRPr="00000000">
                  <w:rPr>
                    <w:sz w:val="22"/>
                    <w:szCs w:val="22"/>
                    <w:rtl w:val="0"/>
                  </w:rPr>
                  <w:t xml:space="preserve">  </w:t>
                </w:r>
                <w:sdt>
                  <w:sdtPr>
                    <w:id w:val="-1201814723"/>
                    <w:tag w:val="goog_rdk_69"/>
                  </w:sdtPr>
                  <w:sdtContent>
                    <w:r w:rsidDel="00000000" w:rsidR="00000000" w:rsidRPr="00000000">
                      <w:rPr>
                        <w:rFonts w:ascii="Arial Unicode MS" w:cs="Arial Unicode MS" w:eastAsia="Arial Unicode MS" w:hAnsi="Arial Unicode MS"/>
                        <w:b w:val="1"/>
                        <w:bCs w:val="1"/>
                        <w:sz w:val="22"/>
                        <w:szCs w:val="22"/>
                        <w:rtl w:val="0"/>
                      </w:rPr>
                      <w:t xml:space="preserve">☒  Baixo </w:t>
                    </w:r>
                  </w:sdtContent>
                </w:sdt>
                <w:sdt>
                  <w:sdtPr>
                    <w:id w:val="1154067138"/>
                    <w:tag w:val="goog_rdk_70"/>
                  </w:sdtPr>
                  <w:sdtContent>
                    <w:r w:rsidDel="00000000" w:rsidR="00000000" w:rsidRPr="00000000">
                      <w:rPr>
                        <w:rFonts w:ascii="Arial Unicode MS" w:cs="Arial Unicode MS" w:eastAsia="Arial Unicode MS" w:hAnsi="Arial Unicode MS"/>
                        <w:sz w:val="22"/>
                        <w:szCs w:val="22"/>
                        <w:rtl w:val="0"/>
                      </w:rPr>
                      <w:t xml:space="preserve">  ☐ Não avaliado</w:t>
                    </w:r>
                  </w:sdtContent>
                </w:sdt>
              </w:p>
            </w:tc>
          </w:tr>
          <w:tr>
            <w:trPr>
              <w:cantSplit w:val="1"/>
              <w:tblHeader w:val="0"/>
            </w:trPr>
            <w:tc>
              <w:tcPr>
                <w:vAlign w:val="center"/>
              </w:tcPr>
              <w:p w:rsidR="00000000" w:rsidDel="00000000" w:rsidP="00000000" w:rsidRDefault="00000000" w:rsidRPr="00000000" w14:paraId="000002DF">
                <w:pPr>
                  <w:shd w:fill="auto" w:val="clear"/>
                  <w:spacing w:after="40" w:before="0" w:lineRule="auto"/>
                  <w:rPr>
                    <w:sz w:val="22"/>
                    <w:szCs w:val="22"/>
                  </w:rPr>
                </w:pPr>
                <w:r w:rsidDel="00000000" w:rsidR="00000000" w:rsidRPr="00000000">
                  <w:rPr>
                    <w:sz w:val="22"/>
                    <w:szCs w:val="22"/>
                    <w:rtl w:val="0"/>
                  </w:rPr>
                  <w:t xml:space="preserve">4</w:t>
                </w:r>
              </w:p>
            </w:tc>
            <w:tc>
              <w:tcPr>
                <w:vAlign w:val="center"/>
              </w:tcPr>
              <w:p w:rsidR="00000000" w:rsidDel="00000000" w:rsidP="00000000" w:rsidRDefault="00000000" w:rsidRPr="00000000" w14:paraId="000002E0">
                <w:pPr>
                  <w:shd w:fill="auto" w:val="clear"/>
                  <w:spacing w:after="40" w:before="0" w:lineRule="auto"/>
                  <w:rPr>
                    <w:sz w:val="22"/>
                    <w:szCs w:val="22"/>
                  </w:rPr>
                </w:pPr>
                <w:r w:rsidDel="00000000" w:rsidR="00000000" w:rsidRPr="00000000">
                  <w:rPr>
                    <w:sz w:val="22"/>
                    <w:szCs w:val="22"/>
                    <w:rtl w:val="0"/>
                  </w:rPr>
                  <w:t xml:space="preserve">Impacto socioambiental</w:t>
                </w:r>
              </w:p>
            </w:tc>
            <w:tc>
              <w:tcPr>
                <w:vAlign w:val="center"/>
              </w:tcPr>
              <w:p w:rsidR="00000000" w:rsidDel="00000000" w:rsidP="00000000" w:rsidRDefault="00000000" w:rsidRPr="00000000" w14:paraId="000002E1">
                <w:pPr>
                  <w:shd w:fill="auto" w:val="clear"/>
                  <w:spacing w:after="40" w:before="0" w:lineRule="auto"/>
                  <w:rPr>
                    <w:sz w:val="22"/>
                    <w:szCs w:val="22"/>
                  </w:rPr>
                </w:pPr>
                <w:sdt>
                  <w:sdtPr>
                    <w:id w:val="1988830240"/>
                    <w:tag w:val="goog_rdk_71"/>
                  </w:sdtPr>
                  <w:sdtContent>
                    <w:r w:rsidDel="00000000" w:rsidR="00000000" w:rsidRPr="00000000">
                      <w:rPr>
                        <w:rFonts w:ascii="Arial Unicode MS" w:cs="Arial Unicode MS" w:eastAsia="Arial Unicode MS" w:hAnsi="Arial Unicode MS"/>
                        <w:b w:val="1"/>
                        <w:bCs w:val="1"/>
                        <w:sz w:val="22"/>
                        <w:szCs w:val="22"/>
                        <w:rtl w:val="0"/>
                      </w:rPr>
                      <w:t xml:space="preserve">☒ </w:t>
                    </w:r>
                  </w:sdtContent>
                </w:sdt>
                <w:r w:rsidDel="00000000" w:rsidR="00000000" w:rsidRPr="00000000">
                  <w:rPr>
                    <w:sz w:val="22"/>
                    <w:szCs w:val="22"/>
                    <w:rtl w:val="0"/>
                  </w:rPr>
                  <w:t xml:space="preserve"> </w:t>
                </w:r>
                <w:r w:rsidDel="00000000" w:rsidR="00000000" w:rsidRPr="00000000">
                  <w:rPr>
                    <w:b w:val="1"/>
                    <w:bCs w:val="1"/>
                    <w:sz w:val="22"/>
                    <w:szCs w:val="22"/>
                    <w:rtl w:val="0"/>
                  </w:rPr>
                  <w:t xml:space="preserve">Alto   </w:t>
                </w:r>
                <w:sdt>
                  <w:sdtPr>
                    <w:id w:val="-932990030"/>
                    <w:tag w:val="goog_rdk_72"/>
                  </w:sdtPr>
                  <w:sdtContent>
                    <w:r w:rsidDel="00000000" w:rsidR="00000000" w:rsidRPr="00000000">
                      <w:rPr>
                        <w:rFonts w:ascii="Arial Unicode MS" w:cs="Arial Unicode MS" w:eastAsia="Arial Unicode MS" w:hAnsi="Arial Unicode MS"/>
                        <w:sz w:val="22"/>
                        <w:szCs w:val="22"/>
                        <w:rtl w:val="0"/>
                      </w:rPr>
                      <w:t xml:space="preserve">☐ Médio   ☐ Baixo   ☐ Não avaliado</w:t>
                    </w:r>
                  </w:sdtContent>
                </w:sdt>
              </w:p>
            </w:tc>
          </w:tr>
          <w:tr>
            <w:trPr>
              <w:cantSplit w:val="1"/>
              <w:tblHeader w:val="0"/>
            </w:trPr>
            <w:tc>
              <w:tcPr>
                <w:vAlign w:val="center"/>
              </w:tcPr>
              <w:p w:rsidR="00000000" w:rsidDel="00000000" w:rsidP="00000000" w:rsidRDefault="00000000" w:rsidRPr="00000000" w14:paraId="000002E2">
                <w:pPr>
                  <w:shd w:fill="auto" w:val="clear"/>
                  <w:spacing w:after="40" w:before="0" w:lineRule="auto"/>
                  <w:rPr>
                    <w:sz w:val="22"/>
                    <w:szCs w:val="22"/>
                  </w:rPr>
                </w:pPr>
                <w:r w:rsidDel="00000000" w:rsidR="00000000" w:rsidRPr="00000000">
                  <w:rPr>
                    <w:sz w:val="22"/>
                    <w:szCs w:val="22"/>
                    <w:rtl w:val="0"/>
                  </w:rPr>
                  <w:t xml:space="preserve">5</w:t>
                </w:r>
              </w:p>
            </w:tc>
            <w:tc>
              <w:tcPr>
                <w:vAlign w:val="center"/>
              </w:tcPr>
              <w:p w:rsidR="00000000" w:rsidDel="00000000" w:rsidP="00000000" w:rsidRDefault="00000000" w:rsidRPr="00000000" w14:paraId="000002E3">
                <w:pPr>
                  <w:shd w:fill="auto" w:val="clear"/>
                  <w:spacing w:after="40" w:before="0" w:lineRule="auto"/>
                  <w:rPr>
                    <w:sz w:val="22"/>
                    <w:szCs w:val="22"/>
                  </w:rPr>
                </w:pPr>
                <w:r w:rsidDel="00000000" w:rsidR="00000000" w:rsidRPr="00000000">
                  <w:rPr>
                    <w:sz w:val="22"/>
                    <w:szCs w:val="22"/>
                    <w:rtl w:val="0"/>
                  </w:rPr>
                  <w:t xml:space="preserve">Tipo de inovação identificada</w:t>
                </w:r>
              </w:p>
            </w:tc>
            <w:tc>
              <w:tcPr>
                <w:vAlign w:val="center"/>
              </w:tcPr>
              <w:p w:rsidR="00000000" w:rsidDel="00000000" w:rsidP="00000000" w:rsidRDefault="00000000" w:rsidRPr="00000000" w14:paraId="000002E4">
                <w:pPr>
                  <w:shd w:fill="auto" w:val="clear"/>
                  <w:spacing w:after="40" w:before="0" w:lineRule="auto"/>
                  <w:rPr>
                    <w:sz w:val="22"/>
                    <w:szCs w:val="22"/>
                  </w:rPr>
                </w:pPr>
                <w:sdt>
                  <w:sdtPr>
                    <w:id w:val="1578675038"/>
                    <w:tag w:val="goog_rdk_73"/>
                  </w:sdtPr>
                  <w:sdtContent>
                    <w:r w:rsidDel="00000000" w:rsidR="00000000" w:rsidRPr="00000000">
                      <w:rPr>
                        <w:rFonts w:ascii="Arial Unicode MS" w:cs="Arial Unicode MS" w:eastAsia="Arial Unicode MS" w:hAnsi="Arial Unicode MS"/>
                        <w:sz w:val="22"/>
                        <w:szCs w:val="22"/>
                        <w:rtl w:val="0"/>
                      </w:rPr>
                      <w:t xml:space="preserve">☐ Tecnológica</w:t>
                    </w:r>
                  </w:sdtContent>
                </w:sdt>
                <w:sdt>
                  <w:sdtPr>
                    <w:id w:val="173138518"/>
                    <w:tag w:val="goog_rdk_74"/>
                  </w:sdtPr>
                  <w:sdtContent>
                    <w:r w:rsidDel="00000000" w:rsidR="00000000" w:rsidRPr="00000000">
                      <w:rPr>
                        <w:rFonts w:ascii="Arial Unicode MS" w:cs="Arial Unicode MS" w:eastAsia="Arial Unicode MS" w:hAnsi="Arial Unicode MS"/>
                        <w:b w:val="1"/>
                        <w:bCs w:val="1"/>
                        <w:sz w:val="22"/>
                        <w:szCs w:val="22"/>
                        <w:rtl w:val="0"/>
                      </w:rPr>
                      <w:t xml:space="preserve">   ☒ Social/organizacional</w:t>
                    </w:r>
                  </w:sdtContent>
                </w:sdt>
                <w:sdt>
                  <w:sdtPr>
                    <w:id w:val="1807937333"/>
                    <w:tag w:val="goog_rdk_75"/>
                  </w:sdtPr>
                  <w:sdtContent>
                    <w:r w:rsidDel="00000000" w:rsidR="00000000" w:rsidRPr="00000000">
                      <w:rPr>
                        <w:rFonts w:ascii="Arial Unicode MS" w:cs="Arial Unicode MS" w:eastAsia="Arial Unicode MS" w:hAnsi="Arial Unicode MS"/>
                        <w:sz w:val="22"/>
                        <w:szCs w:val="22"/>
                        <w:rtl w:val="0"/>
                      </w:rPr>
                      <w:t xml:space="preserve">   ☐ Modelo de negócio ☐ Ambiental/ecológica   ☐ Política pública   ☐ Outro</w:t>
                    </w:r>
                  </w:sdtContent>
                </w:sdt>
              </w:p>
            </w:tc>
          </w:tr>
          <w:tr>
            <w:trPr>
              <w:cantSplit w:val="1"/>
              <w:tblHeader w:val="0"/>
            </w:trPr>
            <w:tc>
              <w:tcPr>
                <w:vAlign w:val="center"/>
              </w:tcPr>
              <w:p w:rsidR="00000000" w:rsidDel="00000000" w:rsidP="00000000" w:rsidRDefault="00000000" w:rsidRPr="00000000" w14:paraId="000002E5">
                <w:pPr>
                  <w:shd w:fill="auto" w:val="clear"/>
                  <w:spacing w:after="40" w:before="0" w:lineRule="auto"/>
                  <w:rPr>
                    <w:sz w:val="22"/>
                    <w:szCs w:val="22"/>
                  </w:rPr>
                </w:pPr>
                <w:r w:rsidDel="00000000" w:rsidR="00000000" w:rsidRPr="00000000">
                  <w:rPr>
                    <w:sz w:val="22"/>
                    <w:szCs w:val="22"/>
                    <w:rtl w:val="0"/>
                  </w:rPr>
                  <w:t xml:space="preserve">6</w:t>
                </w:r>
              </w:p>
            </w:tc>
            <w:tc>
              <w:tcPr>
                <w:vAlign w:val="center"/>
              </w:tcPr>
              <w:p w:rsidR="00000000" w:rsidDel="00000000" w:rsidP="00000000" w:rsidRDefault="00000000" w:rsidRPr="00000000" w14:paraId="000002E6">
                <w:pPr>
                  <w:shd w:fill="auto" w:val="clear"/>
                  <w:spacing w:after="40" w:before="0" w:lineRule="auto"/>
                  <w:rPr>
                    <w:sz w:val="22"/>
                    <w:szCs w:val="22"/>
                  </w:rPr>
                </w:pPr>
                <w:r w:rsidDel="00000000" w:rsidR="00000000" w:rsidRPr="00000000">
                  <w:rPr>
                    <w:sz w:val="22"/>
                    <w:szCs w:val="22"/>
                    <w:rtl w:val="0"/>
                  </w:rPr>
                  <w:t xml:space="preserve">Alinhamento ao PTE-NE</w:t>
                </w:r>
              </w:p>
            </w:tc>
            <w:tc>
              <w:tcPr>
                <w:vAlign w:val="center"/>
              </w:tcPr>
              <w:p w:rsidR="00000000" w:rsidDel="00000000" w:rsidP="00000000" w:rsidRDefault="00000000" w:rsidRPr="00000000" w14:paraId="000002E7">
                <w:pPr>
                  <w:shd w:fill="auto" w:val="clear"/>
                  <w:spacing w:after="40" w:before="0" w:lineRule="auto"/>
                  <w:rPr>
                    <w:sz w:val="22"/>
                    <w:szCs w:val="22"/>
                  </w:rPr>
                </w:pPr>
                <w:sdt>
                  <w:sdtPr>
                    <w:id w:val="-420010543"/>
                    <w:tag w:val="goog_rdk_76"/>
                  </w:sdtPr>
                  <w:sdtContent>
                    <w:r w:rsidDel="00000000" w:rsidR="00000000" w:rsidRPr="00000000">
                      <w:rPr>
                        <w:rFonts w:ascii="Arial Unicode MS" w:cs="Arial Unicode MS" w:eastAsia="Arial Unicode MS" w:hAnsi="Arial Unicode MS"/>
                        <w:b w:val="1"/>
                        <w:bCs w:val="1"/>
                        <w:sz w:val="22"/>
                        <w:szCs w:val="22"/>
                        <w:rtl w:val="0"/>
                      </w:rPr>
                      <w:t xml:space="preserve">☒ Sim — identificado</w:t>
                    </w:r>
                  </w:sdtContent>
                </w:sdt>
                <w:sdt>
                  <w:sdtPr>
                    <w:id w:val="55133411"/>
                    <w:tag w:val="goog_rdk_77"/>
                  </w:sdtPr>
                  <w:sdtContent>
                    <w:r w:rsidDel="00000000" w:rsidR="00000000" w:rsidRPr="00000000">
                      <w:rPr>
                        <w:rFonts w:ascii="Arial Unicode MS" w:cs="Arial Unicode MS" w:eastAsia="Arial Unicode MS" w:hAnsi="Arial Unicode MS"/>
                        <w:sz w:val="22"/>
                        <w:szCs w:val="22"/>
                        <w:rtl w:val="0"/>
                      </w:rPr>
                      <w:t xml:space="preserve">s   ☐ Potencial não mapeado</w:t>
                    </w:r>
                  </w:sdtContent>
                </w:sdt>
                <w:r w:rsidDel="00000000" w:rsidR="00000000" w:rsidRPr="00000000">
                  <w:rPr>
                    <w:b w:val="1"/>
                    <w:bCs w:val="1"/>
                    <w:sz w:val="22"/>
                    <w:szCs w:val="22"/>
                    <w:rtl w:val="0"/>
                  </w:rPr>
                  <w:t xml:space="preserve">   </w:t>
                </w:r>
                <w:sdt>
                  <w:sdtPr>
                    <w:id w:val="227133145"/>
                    <w:tag w:val="goog_rdk_78"/>
                  </w:sdtPr>
                  <w:sdtContent>
                    <w:r w:rsidDel="00000000" w:rsidR="00000000" w:rsidRPr="00000000">
                      <w:rPr>
                        <w:rFonts w:ascii="Arial Unicode MS" w:cs="Arial Unicode MS" w:eastAsia="Arial Unicode MS" w:hAnsi="Arial Unicode MS"/>
                        <w:sz w:val="22"/>
                        <w:szCs w:val="22"/>
                        <w:rtl w:val="0"/>
                      </w:rPr>
                      <w:t xml:space="preserve"> ☐ Não identificada</w:t>
                    </w:r>
                  </w:sdtContent>
                </w:sdt>
              </w:p>
            </w:tc>
          </w:tr>
        </w:tbl>
      </w:sdtContent>
    </w:sdt>
    <w:p w:rsidR="00000000" w:rsidDel="00000000" w:rsidP="00000000" w:rsidRDefault="00000000" w:rsidRPr="00000000" w14:paraId="000002E8">
      <w:pPr>
        <w:shd w:fill="ffffff" w:val="clear"/>
        <w:spacing w:after="0" w:before="0" w:line="276" w:lineRule="auto"/>
        <w:rPr/>
      </w:pPr>
      <w:r w:rsidDel="00000000" w:rsidR="00000000" w:rsidRPr="00000000">
        <w:rPr>
          <w:rtl w:val="0"/>
        </w:rPr>
      </w:r>
    </w:p>
    <w:p w:rsidR="00000000" w:rsidDel="00000000" w:rsidP="00000000" w:rsidRDefault="00000000" w:rsidRPr="00000000" w14:paraId="000002E9">
      <w:pPr>
        <w:shd w:fill="ffffff" w:val="clear"/>
        <w:spacing w:after="120" w:line="276" w:lineRule="auto"/>
        <w:rPr>
          <w:b w:val="1"/>
          <w:bCs w:val="1"/>
        </w:rPr>
      </w:pPr>
      <w:r w:rsidDel="00000000" w:rsidR="00000000" w:rsidRPr="00000000">
        <w:rPr>
          <w:b w:val="1"/>
          <w:bCs w:val="1"/>
          <w:rtl w:val="0"/>
        </w:rPr>
        <w:t xml:space="preserve">3.5.5. Síntese analítica</w:t>
      </w:r>
    </w:p>
    <w:p w:rsidR="00000000" w:rsidDel="00000000" w:rsidP="00000000" w:rsidRDefault="00000000" w:rsidRPr="00000000" w14:paraId="000002EA">
      <w:pPr>
        <w:shd w:fill="ffffff" w:val="clear"/>
        <w:spacing w:after="80" w:before="0" w:line="276" w:lineRule="auto"/>
        <w:rPr>
          <w:b w:val="1"/>
          <w:bCs w:val="1"/>
        </w:rPr>
      </w:pPr>
      <w:r w:rsidDel="00000000" w:rsidR="00000000" w:rsidRPr="00000000">
        <w:rPr>
          <w:b w:val="1"/>
          <w:bCs w:val="1"/>
          <w:rtl w:val="0"/>
        </w:rPr>
        <w:t xml:space="preserve">Ponto mais relevante da iniciativa:</w:t>
      </w:r>
    </w:p>
    <w:p w:rsidR="00000000" w:rsidDel="00000000" w:rsidP="00000000" w:rsidRDefault="00000000" w:rsidRPr="00000000" w14:paraId="000002EB">
      <w:pPr>
        <w:shd w:fill="ffffff" w:val="clear"/>
        <w:spacing w:after="0" w:before="0" w:line="276" w:lineRule="auto"/>
        <w:rPr/>
      </w:pPr>
      <w:r w:rsidDel="00000000" w:rsidR="00000000" w:rsidRPr="00000000">
        <w:rPr>
          <w:rtl w:val="0"/>
        </w:rPr>
        <w:t xml:space="preserve">A BlueC representa uma inovação na economia azul do Nordeste ao desenvolver tecnologia patenteada para cultivo sustentável de algas nativas, eliminando a pressão sobre bancos naturais e gerando serviços ecossistêmicos mensuráveis (captura de carbono, nitrogênio e fósforo) e possibilidade de renda para as comunidades. O modelo de relação transparente e participativa com a comunidade e o desenvolvimento de produtos de valor agregado (snacks, cosméticos, bioativos) posicionam a iniciativa como referência para o fortalecimento da bioeconomia azul no Nordeste.</w:t>
      </w:r>
    </w:p>
    <w:p w:rsidR="00000000" w:rsidDel="00000000" w:rsidP="00000000" w:rsidRDefault="00000000" w:rsidRPr="00000000" w14:paraId="000002EC">
      <w:pPr>
        <w:shd w:fill="ffffff" w:val="clear"/>
        <w:spacing w:after="0" w:before="0" w:line="276" w:lineRule="auto"/>
        <w:rPr/>
      </w:pPr>
      <w:r w:rsidDel="00000000" w:rsidR="00000000" w:rsidRPr="00000000">
        <w:rPr>
          <w:rtl w:val="0"/>
        </w:rPr>
      </w:r>
    </w:p>
    <w:p w:rsidR="00000000" w:rsidDel="00000000" w:rsidP="00000000" w:rsidRDefault="00000000" w:rsidRPr="00000000" w14:paraId="000002ED">
      <w:pPr>
        <w:shd w:fill="ffffff" w:val="clear"/>
        <w:spacing w:after="0" w:before="0" w:line="276" w:lineRule="auto"/>
        <w:rPr>
          <w:b w:val="1"/>
          <w:bCs w:val="1"/>
        </w:rPr>
      </w:pPr>
      <w:r w:rsidDel="00000000" w:rsidR="00000000" w:rsidRPr="00000000">
        <w:rPr>
          <w:b w:val="1"/>
          <w:bCs w:val="1"/>
          <w:rtl w:val="0"/>
        </w:rPr>
        <w:t xml:space="preserve">Principal fragilidade ou risco:</w:t>
      </w:r>
    </w:p>
    <w:p w:rsidR="00000000" w:rsidDel="00000000" w:rsidP="00000000" w:rsidRDefault="00000000" w:rsidRPr="00000000" w14:paraId="000002EE">
      <w:pPr>
        <w:shd w:fill="ffffff" w:val="clear"/>
        <w:spacing w:after="120" w:before="0" w:line="276" w:lineRule="auto"/>
        <w:rPr/>
      </w:pPr>
      <w:r w:rsidDel="00000000" w:rsidR="00000000" w:rsidRPr="00000000">
        <w:rPr>
          <w:rtl w:val="0"/>
        </w:rPr>
        <w:t xml:space="preserve">O estágio inicial de maturidade da startup (sem receita recorrente) e a dependência de projetos de subvenção para remunerar os produtores e manter a operação representam o principal gargalo. A ausência de um contrato de venda recorrente com a indústria impede a expansão para outras comunidades.</w:t>
      </w:r>
    </w:p>
    <w:p w:rsidR="00000000" w:rsidDel="00000000" w:rsidP="00000000" w:rsidRDefault="00000000" w:rsidRPr="00000000" w14:paraId="000002EF">
      <w:pPr>
        <w:shd w:fill="ffffff" w:val="clear"/>
        <w:spacing w:after="0" w:before="0" w:line="276" w:lineRule="auto"/>
        <w:rPr/>
      </w:pPr>
      <w:r w:rsidDel="00000000" w:rsidR="00000000" w:rsidRPr="00000000">
        <w:rPr>
          <w:rtl w:val="0"/>
        </w:rPr>
      </w:r>
    </w:p>
    <w:p w:rsidR="00000000" w:rsidDel="00000000" w:rsidP="00000000" w:rsidRDefault="00000000" w:rsidRPr="00000000" w14:paraId="000002F0">
      <w:pPr>
        <w:shd w:fill="ffffff" w:val="clear"/>
        <w:spacing w:after="0" w:before="0" w:line="276" w:lineRule="auto"/>
        <w:rPr>
          <w:b w:val="1"/>
          <w:bCs w:val="1"/>
        </w:rPr>
      </w:pPr>
      <w:r w:rsidDel="00000000" w:rsidR="00000000" w:rsidRPr="00000000">
        <w:rPr>
          <w:b w:val="1"/>
          <w:bCs w:val="1"/>
          <w:rtl w:val="0"/>
        </w:rPr>
        <w:t xml:space="preserve">Recomendações de prioridade para aprofundamento/desenvolvimento do projeto:</w:t>
      </w:r>
    </w:p>
    <w:p w:rsidR="00000000" w:rsidDel="00000000" w:rsidP="00000000" w:rsidRDefault="00000000" w:rsidRPr="00000000" w14:paraId="000002F1">
      <w:pPr>
        <w:numPr>
          <w:ilvl w:val="0"/>
          <w:numId w:val="51"/>
        </w:numPr>
        <w:shd w:fill="ffffff" w:val="clear"/>
        <w:spacing w:after="0" w:before="0" w:line="276" w:lineRule="auto"/>
        <w:ind w:left="720" w:hanging="360"/>
      </w:pPr>
      <w:r w:rsidDel="00000000" w:rsidR="00000000" w:rsidRPr="00000000">
        <w:rPr>
          <w:rtl w:val="0"/>
        </w:rPr>
        <w:t xml:space="preserve">Priorizar a negociação com clientes em prospecção para garantir a compra regular da biomassa, viabilizando a expansão para outras comunidades;</w:t>
      </w:r>
    </w:p>
    <w:p w:rsidR="00000000" w:rsidDel="00000000" w:rsidP="00000000" w:rsidRDefault="00000000" w:rsidRPr="00000000" w14:paraId="000002F2">
      <w:pPr>
        <w:numPr>
          <w:ilvl w:val="0"/>
          <w:numId w:val="51"/>
        </w:numPr>
        <w:shd w:fill="ffffff" w:val="clear"/>
        <w:spacing w:after="0" w:before="0" w:line="276" w:lineRule="auto"/>
        <w:ind w:left="720" w:hanging="360"/>
      </w:pPr>
      <w:r w:rsidDel="00000000" w:rsidR="00000000" w:rsidRPr="00000000">
        <w:rPr>
          <w:rtl w:val="0"/>
        </w:rPr>
        <w:t xml:space="preserve">Estruturar o modelo financeiro de pré-pagamento, superando o gargalo do "cultivar primeiro, vender depois".</w:t>
      </w:r>
    </w:p>
    <w:p w:rsidR="00000000" w:rsidDel="00000000" w:rsidP="00000000" w:rsidRDefault="00000000" w:rsidRPr="00000000" w14:paraId="000002F3">
      <w:pPr>
        <w:numPr>
          <w:ilvl w:val="0"/>
          <w:numId w:val="51"/>
        </w:numPr>
        <w:shd w:fill="ffffff" w:val="clear"/>
        <w:spacing w:after="0" w:before="0" w:line="276" w:lineRule="auto"/>
        <w:ind w:left="720" w:hanging="360"/>
      </w:pPr>
      <w:r w:rsidDel="00000000" w:rsidR="00000000" w:rsidRPr="00000000">
        <w:rPr>
          <w:rtl w:val="0"/>
        </w:rPr>
        <w:t xml:space="preserve">Ampliar o piloto da comunidade de Flecheiras como vitrine, replicando o modelo para as comunidades mapeadas no Ceará e em outros estados (RN, BA, PB);</w:t>
      </w:r>
    </w:p>
    <w:p w:rsidR="00000000" w:rsidDel="00000000" w:rsidP="00000000" w:rsidRDefault="00000000" w:rsidRPr="00000000" w14:paraId="000002F4">
      <w:pPr>
        <w:numPr>
          <w:ilvl w:val="0"/>
          <w:numId w:val="51"/>
        </w:numPr>
        <w:shd w:fill="ffffff" w:val="clear"/>
        <w:spacing w:after="0" w:before="0" w:line="276" w:lineRule="auto"/>
        <w:ind w:left="720" w:hanging="360"/>
      </w:pPr>
      <w:r w:rsidDel="00000000" w:rsidR="00000000" w:rsidRPr="00000000">
        <w:rPr>
          <w:rtl w:val="0"/>
        </w:rPr>
        <w:t xml:space="preserve">Concluir a padronização da lavagem, secagem e processamento da alga, garantindo qualidade para atender à indústria e agregando valor à produção;</w:t>
      </w:r>
    </w:p>
    <w:p w:rsidR="00000000" w:rsidDel="00000000" w:rsidP="00000000" w:rsidRDefault="00000000" w:rsidRPr="00000000" w14:paraId="000002F5">
      <w:pPr>
        <w:numPr>
          <w:ilvl w:val="0"/>
          <w:numId w:val="51"/>
        </w:numPr>
        <w:shd w:fill="ffffff" w:val="clear"/>
        <w:spacing w:after="0" w:before="0" w:line="276" w:lineRule="auto"/>
        <w:ind w:left="720" w:hanging="360"/>
      </w:pPr>
      <w:r w:rsidDel="00000000" w:rsidR="00000000" w:rsidRPr="00000000">
        <w:rPr>
          <w:rtl w:val="0"/>
        </w:rPr>
        <w:t xml:space="preserve">Documentar o modelo financeiro e de relacionamento com a comunidade, tornando-o transferível para outras cadeias produtivas da economia azul e para outros territórios;</w:t>
      </w:r>
    </w:p>
    <w:p w:rsidR="00000000" w:rsidDel="00000000" w:rsidP="00000000" w:rsidRDefault="00000000" w:rsidRPr="00000000" w14:paraId="000002F6">
      <w:pPr>
        <w:numPr>
          <w:ilvl w:val="0"/>
          <w:numId w:val="51"/>
        </w:numPr>
        <w:shd w:fill="ffffff" w:val="clear"/>
        <w:spacing w:after="0" w:before="0" w:line="276" w:lineRule="auto"/>
        <w:ind w:left="720" w:hanging="360"/>
      </w:pPr>
      <w:r w:rsidDel="00000000" w:rsidR="00000000" w:rsidRPr="00000000">
        <w:rPr>
          <w:rtl w:val="0"/>
        </w:rPr>
        <w:t xml:space="preserve">Acessar fundos de investimento de impacto e programas para Deep Tech.</w:t>
      </w:r>
      <w:r w:rsidDel="00000000" w:rsidR="00000000" w:rsidRPr="00000000">
        <w:rPr>
          <w:rtl w:val="0"/>
        </w:rPr>
      </w:r>
    </w:p>
    <w:p w:rsidR="00000000" w:rsidDel="00000000" w:rsidP="00000000" w:rsidRDefault="00000000" w:rsidRPr="00000000" w14:paraId="000002F7">
      <w:pPr>
        <w:shd w:fill="ffffff" w:val="clear"/>
        <w:spacing w:after="0" w:before="0" w:line="276" w:lineRule="auto"/>
        <w:rPr>
          <w:b w:val="1"/>
          <w:bCs w:val="1"/>
        </w:rPr>
      </w:pPr>
      <w:r w:rsidDel="00000000" w:rsidR="00000000" w:rsidRPr="00000000">
        <w:rPr>
          <w:rtl w:val="0"/>
        </w:rPr>
      </w:r>
    </w:p>
    <w:p w:rsidR="00000000" w:rsidDel="00000000" w:rsidP="00000000" w:rsidRDefault="00000000" w:rsidRPr="00000000" w14:paraId="000002F8">
      <w:pPr>
        <w:shd w:fill="ffffff" w:val="clear"/>
        <w:spacing w:after="0" w:before="0" w:line="276" w:lineRule="auto"/>
        <w:rPr>
          <w:b w:val="1"/>
          <w:bCs w:val="1"/>
        </w:rPr>
      </w:pPr>
      <w:r w:rsidDel="00000000" w:rsidR="00000000" w:rsidRPr="00000000">
        <w:rPr>
          <w:b w:val="1"/>
          <w:bCs w:val="1"/>
          <w:rtl w:val="0"/>
        </w:rPr>
        <w:t xml:space="preserve">Registros fotográficos</w:t>
      </w:r>
    </w:p>
    <w:p w:rsidR="00000000" w:rsidDel="00000000" w:rsidP="00000000" w:rsidRDefault="00000000" w:rsidRPr="00000000" w14:paraId="000002F9">
      <w:pPr>
        <w:shd w:fill="ffffff" w:val="clear"/>
        <w:spacing w:after="0" w:before="0" w:line="276" w:lineRule="auto"/>
        <w:rPr>
          <w:b w:val="1"/>
          <w:bCs w:val="1"/>
        </w:rPr>
      </w:pPr>
      <w:r w:rsidDel="00000000" w:rsidR="00000000" w:rsidRPr="00000000">
        <w:rPr>
          <w:rtl w:val="0"/>
        </w:rPr>
      </w:r>
    </w:p>
    <w:p w:rsidR="00000000" w:rsidDel="00000000" w:rsidP="00000000" w:rsidRDefault="00000000" w:rsidRPr="00000000" w14:paraId="000002FA">
      <w:pPr>
        <w:shd w:fill="ffffff" w:val="clear"/>
        <w:spacing w:after="0" w:before="0" w:line="276" w:lineRule="auto"/>
        <w:jc w:val="center"/>
        <w:rPr>
          <w:b w:val="1"/>
          <w:bCs w:val="1"/>
        </w:rPr>
      </w:pPr>
      <w:r w:rsidDel="00000000" w:rsidR="00000000" w:rsidRPr="00000000">
        <w:rPr>
          <w:b w:val="1"/>
          <w:bCs w:val="1"/>
        </w:rPr>
        <w:drawing>
          <wp:inline distB="114300" distT="114300" distL="114300" distR="114300">
            <wp:extent cx="3271838" cy="1442259"/>
            <wp:effectExtent b="0" l="0" r="0" t="0"/>
            <wp:docPr id="12" name="image7.jpg"/>
            <a:graphic>
              <a:graphicData uri="http://schemas.openxmlformats.org/drawingml/2006/picture">
                <pic:pic>
                  <pic:nvPicPr>
                    <pic:cNvPr id="0" name="image7.jpg"/>
                    <pic:cNvPicPr preferRelativeResize="0"/>
                  </pic:nvPicPr>
                  <pic:blipFill>
                    <a:blip r:embed="rId20"/>
                    <a:srcRect b="0" l="0" r="0" t="0"/>
                    <a:stretch>
                      <a:fillRect/>
                    </a:stretch>
                  </pic:blipFill>
                  <pic:spPr>
                    <a:xfrm>
                      <a:off x="0" y="0"/>
                      <a:ext cx="3271838" cy="1442259"/>
                    </a:xfrm>
                    <a:prstGeom prst="rect"/>
                    <a:ln/>
                  </pic:spPr>
                </pic:pic>
              </a:graphicData>
            </a:graphic>
          </wp:inline>
        </w:drawing>
      </w:r>
      <w:r w:rsidDel="00000000" w:rsidR="00000000" w:rsidRPr="00000000">
        <w:rPr>
          <w:rtl w:val="0"/>
        </w:rPr>
      </w:r>
    </w:p>
    <w:p w:rsidR="00000000" w:rsidDel="00000000" w:rsidP="00000000" w:rsidRDefault="00000000" w:rsidRPr="00000000" w14:paraId="000002FB">
      <w:pPr>
        <w:shd w:fill="ffffff" w:val="clear"/>
        <w:spacing w:after="0" w:before="0" w:line="276" w:lineRule="auto"/>
        <w:jc w:val="center"/>
        <w:rPr>
          <w:sz w:val="20"/>
          <w:szCs w:val="20"/>
        </w:rPr>
      </w:pPr>
      <w:r w:rsidDel="00000000" w:rsidR="00000000" w:rsidRPr="00000000">
        <w:rPr>
          <w:sz w:val="20"/>
          <w:szCs w:val="20"/>
          <w:rtl w:val="0"/>
        </w:rPr>
        <w:t xml:space="preserve">Foto 1: Durante entrevista virtual com a CEO da Blue C, Stefany Pereira.</w:t>
      </w:r>
    </w:p>
    <w:p w:rsidR="00000000" w:rsidDel="00000000" w:rsidP="00000000" w:rsidRDefault="00000000" w:rsidRPr="00000000" w14:paraId="000002FC">
      <w:pPr>
        <w:shd w:fill="ffffff" w:val="clear"/>
        <w:spacing w:after="0" w:before="0" w:line="276" w:lineRule="auto"/>
        <w:jc w:val="center"/>
        <w:rPr>
          <w:sz w:val="20"/>
          <w:szCs w:val="20"/>
        </w:rPr>
      </w:pPr>
      <w:r w:rsidDel="00000000" w:rsidR="00000000" w:rsidRPr="00000000">
        <w:rPr>
          <w:sz w:val="20"/>
          <w:szCs w:val="20"/>
        </w:rPr>
        <w:drawing>
          <wp:inline distB="114300" distT="114300" distL="114300" distR="114300">
            <wp:extent cx="3109142" cy="2052638"/>
            <wp:effectExtent b="0" l="0" r="0" t="0"/>
            <wp:docPr id="16" name="image13.jpg"/>
            <a:graphic>
              <a:graphicData uri="http://schemas.openxmlformats.org/drawingml/2006/picture">
                <pic:pic>
                  <pic:nvPicPr>
                    <pic:cNvPr id="0" name="image13.jpg"/>
                    <pic:cNvPicPr preferRelativeResize="0"/>
                  </pic:nvPicPr>
                  <pic:blipFill>
                    <a:blip r:embed="rId21"/>
                    <a:srcRect b="19048" l="0" r="19782" t="0"/>
                    <a:stretch>
                      <a:fillRect/>
                    </a:stretch>
                  </pic:blipFill>
                  <pic:spPr>
                    <a:xfrm>
                      <a:off x="0" y="0"/>
                      <a:ext cx="3109142"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shd w:fill="ffffff" w:val="clear"/>
        <w:spacing w:after="0" w:before="0" w:line="276" w:lineRule="auto"/>
        <w:jc w:val="center"/>
        <w:rPr>
          <w:sz w:val="20"/>
          <w:szCs w:val="20"/>
        </w:rPr>
      </w:pPr>
      <w:r w:rsidDel="00000000" w:rsidR="00000000" w:rsidRPr="00000000">
        <w:rPr>
          <w:sz w:val="20"/>
          <w:szCs w:val="20"/>
          <w:rtl w:val="0"/>
        </w:rPr>
        <w:t xml:space="preserve">Foto 2: Cosméticos desenvolvidos a partir das algas (acervo da Blue C)</w:t>
      </w:r>
    </w:p>
    <w:p w:rsidR="00000000" w:rsidDel="00000000" w:rsidP="00000000" w:rsidRDefault="00000000" w:rsidRPr="00000000" w14:paraId="000002FE">
      <w:pPr>
        <w:pStyle w:val="Heading1"/>
        <w:numPr>
          <w:ilvl w:val="0"/>
          <w:numId w:val="53"/>
        </w:numPr>
        <w:spacing w:after="200" w:lineRule="auto"/>
        <w:ind w:left="720" w:hanging="360"/>
        <w:rPr/>
      </w:pPr>
      <w:bookmarkStart w:colFirst="0" w:colLast="0" w:name="_heading=h.3wna44jmwhhk" w:id="35"/>
      <w:bookmarkEnd w:id="35"/>
      <w:r w:rsidDel="00000000" w:rsidR="00000000" w:rsidRPr="00000000">
        <w:rPr>
          <w:rtl w:val="0"/>
        </w:rPr>
        <w:t xml:space="preserve">Nota metodológica da consolidação</w:t>
      </w:r>
    </w:p>
    <w:p w:rsidR="00000000" w:rsidDel="00000000" w:rsidP="00000000" w:rsidRDefault="00000000" w:rsidRPr="00000000" w14:paraId="000002FF">
      <w:pPr>
        <w:spacing w:after="120" w:before="0" w:line="276" w:lineRule="auto"/>
        <w:rPr/>
      </w:pPr>
      <w:r w:rsidDel="00000000" w:rsidR="00000000" w:rsidRPr="00000000">
        <w:rPr>
          <w:rtl w:val="0"/>
        </w:rPr>
        <w:t xml:space="preserve">A consolidação da carteira de iniciativas do Plano Brasil Nordeste de Transformação Ecológica (PTE/NE) foi estruturada a partir de uma abordagem metodológica mista, combinando análise quantitativa e qualitativa. O processo baseou-se em incursões técnicas in loco, nas quais foram aplicados instrumentos de coleta de dados padronizados (roteiro de entrevista, fichas de campo, registros fotográficos), complementados pela análise de documentos secundários fornecidos pelas próprias organizações. Este modelo permitiu não apenas a mensuração de desempenho, mas também a compreensão do contexto, dos desafios operacionais e do potencial transformador de cada experiência visitada, garantindo que a avaliação transcenda indicadores superficiais e reflita a complexidade territorial do Nordeste.</w:t>
      </w:r>
    </w:p>
    <w:p w:rsidR="00000000" w:rsidDel="00000000" w:rsidP="00000000" w:rsidRDefault="00000000" w:rsidRPr="00000000" w14:paraId="00000300">
      <w:pPr>
        <w:spacing w:after="120" w:before="0" w:line="276" w:lineRule="auto"/>
        <w:rPr/>
      </w:pPr>
      <w:r w:rsidDel="00000000" w:rsidR="00000000" w:rsidRPr="00000000">
        <w:rPr>
          <w:rtl w:val="0"/>
        </w:rPr>
        <w:t xml:space="preserve">O desenho metodológico priorizou a equidade na análise, evitando que a capacidade financeira prévia ou a maturidade administrativa fossem os únicos fatores determinantes para a recomendação. Para tanto, foram atribuídos pesos diferenciados às quatro dimensões avaliadas, conferindo maior relevância ao Impacto Socioambiental e à Inovação (30 pontos cada), em detrimento da Atração de Investimentos (15 pontos). Essa escolha visa valorizar iniciativas que, embora possuam menor acesso a grandes fundos ou estruturas complexas, demonstram alto potencial de gerar transformação socioambiental, fortalecer capacidades locais e introduzir soluções originais para os desafios do semiárido, da caatinga, da zona costeira e do mar.</w:t>
      </w:r>
    </w:p>
    <w:p w:rsidR="00000000" w:rsidDel="00000000" w:rsidP="00000000" w:rsidRDefault="00000000" w:rsidRPr="00000000" w14:paraId="00000301">
      <w:pPr>
        <w:spacing w:after="120" w:before="0" w:line="276" w:lineRule="auto"/>
        <w:rPr/>
      </w:pPr>
      <w:r w:rsidDel="00000000" w:rsidR="00000000" w:rsidRPr="00000000">
        <w:rPr>
          <w:rtl w:val="0"/>
        </w:rPr>
        <w:t xml:space="preserve">A validação dos dados e a atribuição das notas analíticas principais (D10, E8, B10 e C8) seguiram uma matriz de avaliação rigorosa, baseada em evidências documentadas durante as visitas. Cada dimensão foi desagregada em campos de verificação que orientaram a coleta de informações sobre impactos observados, tipo de inovação, compatibilidade entre capacidade operacional e escala, e clareza da sustentabilidade financeira. Este processo assegurou que a nota final de cada iniciativa fosse resultado de uma análise substantiva, e não de um cálculo mecânico, permitindo a identificação de pré-condições, riscos e oportunidades não capturados apenas pelos números.</w:t>
      </w:r>
    </w:p>
    <w:p w:rsidR="00000000" w:rsidDel="00000000" w:rsidP="00000000" w:rsidRDefault="00000000" w:rsidRPr="00000000" w14:paraId="00000302">
      <w:pPr>
        <w:spacing w:after="120" w:before="0" w:line="276" w:lineRule="auto"/>
        <w:rPr/>
      </w:pPr>
      <w:r w:rsidDel="00000000" w:rsidR="00000000" w:rsidRPr="00000000">
        <w:rPr>
          <w:rtl w:val="0"/>
        </w:rPr>
        <w:t xml:space="preserve">Por fim, a classificação automática gerada pela planilha Matriz de avaliação (que divide as iniciativas em "Alta prioridade" e "Não recomendada nesta etapa") foi tratada como um insumo indicativo, sujeito à validação qualitativa pela equipe técnica. Este procedimento garante que a decisão final sobre o encaminhamento das experiências considere tanto o desempenho quantitativo quanto a pertinência territorial, a sinergia com os pressuposto e vetores de desenvolvimento do Nordeste e a viabilidade política e operacional de implementação na região, culminando em recomendações para a constituição de uma carteira de projetos transformadores para o Nordeste.</w:t>
      </w:r>
    </w:p>
    <w:p w:rsidR="00000000" w:rsidDel="00000000" w:rsidP="00000000" w:rsidRDefault="00000000" w:rsidRPr="00000000" w14:paraId="00000303">
      <w:pPr>
        <w:pStyle w:val="Heading1"/>
        <w:numPr>
          <w:ilvl w:val="0"/>
          <w:numId w:val="53"/>
        </w:numPr>
        <w:ind w:left="720" w:hanging="360"/>
        <w:rPr/>
      </w:pPr>
      <w:bookmarkStart w:colFirst="0" w:colLast="0" w:name="_heading=h.dh81ofoa5vg7" w:id="36"/>
      <w:bookmarkEnd w:id="36"/>
      <w:r w:rsidDel="00000000" w:rsidR="00000000" w:rsidRPr="00000000">
        <w:rPr>
          <w:rtl w:val="0"/>
        </w:rPr>
        <w:t xml:space="preserve">Panorama consolidado das iniciativas</w:t>
      </w:r>
    </w:p>
    <w:p w:rsidR="00000000" w:rsidDel="00000000" w:rsidP="00000000" w:rsidRDefault="00000000" w:rsidRPr="00000000" w14:paraId="00000304">
      <w:pPr>
        <w:ind w:left="0" w:firstLine="0"/>
        <w:rPr/>
      </w:pPr>
      <w:r w:rsidDel="00000000" w:rsidR="00000000" w:rsidRPr="00000000">
        <w:rPr>
          <w:rtl w:val="0"/>
        </w:rPr>
        <w:t xml:space="preserve">Este panorama consolida as iniciativas mapeadas nas Rotas 1, 2, 3 e Extra, considerando localização, eixo temático do PTE-NE, forma de coleta e período de levantamento: </w:t>
      </w:r>
    </w:p>
    <w:sdt>
      <w:sdtPr>
        <w:lock w:val="contentLocked"/>
        <w:id w:val="-21302270"/>
        <w:tag w:val="goog_rdk_80"/>
      </w:sdtPr>
      <w:sdtContent>
        <w:tbl>
          <w:tblPr>
            <w:tblStyle w:val="Table7"/>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0"/>
            <w:gridCol w:w="2205"/>
            <w:gridCol w:w="1320"/>
            <w:gridCol w:w="720"/>
            <w:gridCol w:w="1245"/>
            <w:gridCol w:w="1710"/>
            <w:gridCol w:w="990"/>
            <w:tblGridChange w:id="0">
              <w:tblGrid>
                <w:gridCol w:w="840"/>
                <w:gridCol w:w="2205"/>
                <w:gridCol w:w="1320"/>
                <w:gridCol w:w="720"/>
                <w:gridCol w:w="1245"/>
                <w:gridCol w:w="1710"/>
                <w:gridCol w:w="990"/>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05">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Rota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06">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Nome da iniciativa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07">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Município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08">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09">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Eixo PTE-NE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0A">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Forma de coleta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0B">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Data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0C">
                <w:pPr>
                  <w:widowControl w:val="0"/>
                  <w:spacing w:after="0" w:before="0" w:line="276" w:lineRule="auto"/>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0D">
                <w:pPr>
                  <w:widowControl w:val="0"/>
                  <w:spacing w:after="0" w:before="0" w:line="276" w:lineRule="auto"/>
                  <w:rPr>
                    <w:sz w:val="20"/>
                    <w:szCs w:val="20"/>
                  </w:rPr>
                </w:pPr>
                <w:r w:rsidDel="00000000" w:rsidR="00000000" w:rsidRPr="00000000">
                  <w:rPr>
                    <w:sz w:val="20"/>
                    <w:szCs w:val="20"/>
                    <w:rtl w:val="0"/>
                  </w:rPr>
                  <w:t xml:space="preserve">Amarez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0E">
                <w:pPr>
                  <w:widowControl w:val="0"/>
                  <w:spacing w:after="0" w:before="0" w:line="276" w:lineRule="auto"/>
                  <w:rPr>
                    <w:sz w:val="20"/>
                    <w:szCs w:val="20"/>
                  </w:rPr>
                </w:pPr>
                <w:r w:rsidDel="00000000" w:rsidR="00000000" w:rsidRPr="00000000">
                  <w:rPr>
                    <w:sz w:val="20"/>
                    <w:szCs w:val="20"/>
                    <w:rtl w:val="0"/>
                  </w:rPr>
                  <w:t xml:space="preserve">Arez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0F">
                <w:pPr>
                  <w:widowControl w:val="0"/>
                  <w:spacing w:after="0" w:before="0" w:line="276" w:lineRule="auto"/>
                  <w:jc w:val="center"/>
                  <w:rPr>
                    <w:sz w:val="20"/>
                    <w:szCs w:val="20"/>
                  </w:rPr>
                </w:pPr>
                <w:r w:rsidDel="00000000" w:rsidR="00000000" w:rsidRPr="00000000">
                  <w:rPr>
                    <w:sz w:val="20"/>
                    <w:szCs w:val="20"/>
                    <w:rtl w:val="0"/>
                  </w:rPr>
                  <w:t xml:space="preserv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0">
                <w:pPr>
                  <w:widowControl w:val="0"/>
                  <w:spacing w:after="0" w:before="0" w:line="276" w:lineRule="auto"/>
                  <w:jc w:val="center"/>
                  <w:rPr>
                    <w:sz w:val="20"/>
                    <w:szCs w:val="20"/>
                  </w:rPr>
                </w:pPr>
                <w:r w:rsidDel="00000000" w:rsidR="00000000" w:rsidRPr="00000000">
                  <w:rPr>
                    <w:sz w:val="20"/>
                    <w:szCs w:val="20"/>
                    <w:rtl w:val="0"/>
                  </w:rPr>
                  <w:t xml:space="preserve">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1">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2">
                <w:pPr>
                  <w:widowControl w:val="0"/>
                  <w:spacing w:after="0" w:before="0" w:line="276" w:lineRule="auto"/>
                  <w:jc w:val="center"/>
                  <w:rPr>
                    <w:sz w:val="20"/>
                    <w:szCs w:val="20"/>
                  </w:rPr>
                </w:pPr>
                <w:r w:rsidDel="00000000" w:rsidR="00000000" w:rsidRPr="00000000">
                  <w:rPr>
                    <w:sz w:val="20"/>
                    <w:szCs w:val="20"/>
                    <w:rtl w:val="0"/>
                  </w:rPr>
                  <w:t xml:space="preserve">16/07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13">
                <w:pPr>
                  <w:widowControl w:val="0"/>
                  <w:spacing w:after="0" w:before="0" w:line="276" w:lineRule="auto"/>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4">
                <w:pPr>
                  <w:widowControl w:val="0"/>
                  <w:spacing w:after="0" w:before="0" w:line="276" w:lineRule="auto"/>
                  <w:rPr>
                    <w:sz w:val="20"/>
                    <w:szCs w:val="20"/>
                  </w:rPr>
                </w:pPr>
                <w:r w:rsidDel="00000000" w:rsidR="00000000" w:rsidRPr="00000000">
                  <w:rPr>
                    <w:sz w:val="20"/>
                    <w:szCs w:val="20"/>
                    <w:rtl w:val="0"/>
                  </w:rPr>
                  <w:t xml:space="preserve">CTERSA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5">
                <w:pPr>
                  <w:widowControl w:val="0"/>
                  <w:spacing w:after="0" w:before="0" w:line="276" w:lineRule="auto"/>
                  <w:rPr>
                    <w:sz w:val="20"/>
                    <w:szCs w:val="20"/>
                  </w:rPr>
                </w:pPr>
                <w:r w:rsidDel="00000000" w:rsidR="00000000" w:rsidRPr="00000000">
                  <w:rPr>
                    <w:sz w:val="20"/>
                    <w:szCs w:val="20"/>
                    <w:rtl w:val="0"/>
                  </w:rPr>
                  <w:t xml:space="preserve">Campina Grande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6">
                <w:pPr>
                  <w:widowControl w:val="0"/>
                  <w:spacing w:after="0" w:before="0" w:line="276" w:lineRule="auto"/>
                  <w:jc w:val="center"/>
                  <w:rPr>
                    <w:sz w:val="20"/>
                    <w:szCs w:val="20"/>
                  </w:rPr>
                </w:pPr>
                <w:r w:rsidDel="00000000" w:rsidR="00000000" w:rsidRPr="00000000">
                  <w:rPr>
                    <w:sz w:val="20"/>
                    <w:szCs w:val="20"/>
                    <w:rtl w:val="0"/>
                  </w:rPr>
                  <w:t xml:space="preserve">PB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7">
                <w:pPr>
                  <w:widowControl w:val="0"/>
                  <w:spacing w:after="0" w:before="0" w:line="276" w:lineRule="auto"/>
                  <w:jc w:val="center"/>
                  <w:rPr>
                    <w:sz w:val="20"/>
                    <w:szCs w:val="20"/>
                  </w:rPr>
                </w:pPr>
                <w:r w:rsidDel="00000000" w:rsidR="00000000" w:rsidRPr="00000000">
                  <w:rPr>
                    <w:sz w:val="20"/>
                    <w:szCs w:val="20"/>
                    <w:rtl w:val="0"/>
                  </w:rPr>
                  <w:t xml:space="preserv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8">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9">
                <w:pPr>
                  <w:widowControl w:val="0"/>
                  <w:spacing w:after="0" w:before="0" w:line="276" w:lineRule="auto"/>
                  <w:jc w:val="center"/>
                  <w:rPr>
                    <w:sz w:val="20"/>
                    <w:szCs w:val="20"/>
                  </w:rPr>
                </w:pPr>
                <w:r w:rsidDel="00000000" w:rsidR="00000000" w:rsidRPr="00000000">
                  <w:rPr>
                    <w:sz w:val="20"/>
                    <w:szCs w:val="20"/>
                    <w:rtl w:val="0"/>
                  </w:rPr>
                  <w:t xml:space="preserve">17/07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1A">
                <w:pPr>
                  <w:widowControl w:val="0"/>
                  <w:spacing w:after="0" w:before="0" w:line="276" w:lineRule="auto"/>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B">
                <w:pPr>
                  <w:widowControl w:val="0"/>
                  <w:spacing w:after="0" w:before="0" w:line="276" w:lineRule="auto"/>
                  <w:rPr>
                    <w:sz w:val="20"/>
                    <w:szCs w:val="20"/>
                  </w:rPr>
                </w:pPr>
                <w:r w:rsidDel="00000000" w:rsidR="00000000" w:rsidRPr="00000000">
                  <w:rPr>
                    <w:sz w:val="20"/>
                    <w:szCs w:val="20"/>
                    <w:rtl w:val="0"/>
                  </w:rPr>
                  <w:t xml:space="preserve">Tecnologia SARA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C">
                <w:pPr>
                  <w:widowControl w:val="0"/>
                  <w:spacing w:after="0" w:before="0" w:line="276" w:lineRule="auto"/>
                  <w:rPr>
                    <w:sz w:val="20"/>
                    <w:szCs w:val="20"/>
                  </w:rPr>
                </w:pPr>
                <w:r w:rsidDel="00000000" w:rsidR="00000000" w:rsidRPr="00000000">
                  <w:rPr>
                    <w:sz w:val="20"/>
                    <w:szCs w:val="20"/>
                    <w:rtl w:val="0"/>
                  </w:rPr>
                  <w:t xml:space="preserve">Campina Grande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D">
                <w:pPr>
                  <w:widowControl w:val="0"/>
                  <w:spacing w:after="0" w:before="0" w:line="276" w:lineRule="auto"/>
                  <w:jc w:val="center"/>
                  <w:rPr>
                    <w:sz w:val="20"/>
                    <w:szCs w:val="20"/>
                  </w:rPr>
                </w:pPr>
                <w:r w:rsidDel="00000000" w:rsidR="00000000" w:rsidRPr="00000000">
                  <w:rPr>
                    <w:sz w:val="20"/>
                    <w:szCs w:val="20"/>
                    <w:rtl w:val="0"/>
                  </w:rPr>
                  <w:t xml:space="preserve">PB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E">
                <w:pPr>
                  <w:widowControl w:val="0"/>
                  <w:spacing w:after="0" w:before="0" w:line="276" w:lineRule="auto"/>
                  <w:jc w:val="center"/>
                  <w:rPr>
                    <w:sz w:val="20"/>
                    <w:szCs w:val="20"/>
                  </w:rPr>
                </w:pPr>
                <w:r w:rsidDel="00000000" w:rsidR="00000000" w:rsidRPr="00000000">
                  <w:rPr>
                    <w:sz w:val="20"/>
                    <w:szCs w:val="20"/>
                    <w:rtl w:val="0"/>
                  </w:rPr>
                  <w:t xml:space="preserve">NIVA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1F">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0">
                <w:pPr>
                  <w:widowControl w:val="0"/>
                  <w:spacing w:after="0" w:before="0" w:line="276" w:lineRule="auto"/>
                  <w:jc w:val="center"/>
                  <w:rPr>
                    <w:sz w:val="20"/>
                    <w:szCs w:val="20"/>
                  </w:rPr>
                </w:pPr>
                <w:r w:rsidDel="00000000" w:rsidR="00000000" w:rsidRPr="00000000">
                  <w:rPr>
                    <w:sz w:val="20"/>
                    <w:szCs w:val="20"/>
                    <w:rtl w:val="0"/>
                  </w:rPr>
                  <w:t xml:space="preserve">17/07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21">
                <w:pPr>
                  <w:widowControl w:val="0"/>
                  <w:spacing w:after="0" w:before="0" w:line="276" w:lineRule="auto"/>
                  <w:jc w:val="center"/>
                  <w:rPr>
                    <w:sz w:val="20"/>
                    <w:szCs w:val="20"/>
                  </w:rPr>
                </w:pPr>
                <w:r w:rsidDel="00000000" w:rsidR="00000000" w:rsidRPr="00000000">
                  <w:rPr>
                    <w:b w:val="1"/>
                    <w:bCs w:val="1"/>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2">
                <w:pPr>
                  <w:widowControl w:val="0"/>
                  <w:spacing w:after="0" w:before="0" w:line="276" w:lineRule="auto"/>
                  <w:rPr>
                    <w:sz w:val="20"/>
                    <w:szCs w:val="20"/>
                  </w:rPr>
                </w:pPr>
                <w:r w:rsidDel="00000000" w:rsidR="00000000" w:rsidRPr="00000000">
                  <w:rPr>
                    <w:sz w:val="20"/>
                    <w:szCs w:val="20"/>
                    <w:rtl w:val="0"/>
                  </w:rPr>
                  <w:t xml:space="preserve">Vale Sustentável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3">
                <w:pPr>
                  <w:widowControl w:val="0"/>
                  <w:spacing w:after="0" w:before="0" w:line="276" w:lineRule="auto"/>
                  <w:rPr>
                    <w:sz w:val="20"/>
                    <w:szCs w:val="20"/>
                  </w:rPr>
                </w:pPr>
                <w:r w:rsidDel="00000000" w:rsidR="00000000" w:rsidRPr="00000000">
                  <w:rPr>
                    <w:sz w:val="20"/>
                    <w:szCs w:val="20"/>
                    <w:rtl w:val="0"/>
                  </w:rPr>
                  <w:t xml:space="preserve">Assu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4">
                <w:pPr>
                  <w:widowControl w:val="0"/>
                  <w:spacing w:after="0" w:before="0" w:line="276" w:lineRule="auto"/>
                  <w:jc w:val="center"/>
                  <w:rPr>
                    <w:sz w:val="20"/>
                    <w:szCs w:val="20"/>
                  </w:rPr>
                </w:pPr>
                <w:r w:rsidDel="00000000" w:rsidR="00000000" w:rsidRPr="00000000">
                  <w:rPr>
                    <w:sz w:val="20"/>
                    <w:szCs w:val="20"/>
                    <w:rtl w:val="0"/>
                  </w:rPr>
                  <w:t xml:space="preserv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5">
                <w:pPr>
                  <w:widowControl w:val="0"/>
                  <w:spacing w:after="0" w:before="0" w:line="276" w:lineRule="auto"/>
                  <w:jc w:val="center"/>
                  <w:rPr>
                    <w:sz w:val="20"/>
                    <w:szCs w:val="20"/>
                  </w:rPr>
                </w:pPr>
                <w:r w:rsidDel="00000000" w:rsidR="00000000" w:rsidRPr="00000000">
                  <w:rPr>
                    <w:sz w:val="20"/>
                    <w:szCs w:val="20"/>
                    <w:rtl w:val="0"/>
                  </w:rPr>
                  <w:t xml:space="preserve">NIVA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6">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7">
                <w:pPr>
                  <w:widowControl w:val="0"/>
                  <w:spacing w:after="0" w:before="0" w:line="276" w:lineRule="auto"/>
                  <w:jc w:val="center"/>
                  <w:rPr>
                    <w:sz w:val="20"/>
                    <w:szCs w:val="20"/>
                  </w:rPr>
                </w:pPr>
                <w:r w:rsidDel="00000000" w:rsidR="00000000" w:rsidRPr="00000000">
                  <w:rPr>
                    <w:sz w:val="20"/>
                    <w:szCs w:val="20"/>
                    <w:rtl w:val="0"/>
                  </w:rPr>
                  <w:t xml:space="preserve">21/07</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28">
                <w:pPr>
                  <w:widowControl w:val="0"/>
                  <w:spacing w:after="0" w:before="0" w:line="276"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9">
                <w:pPr>
                  <w:widowControl w:val="0"/>
                  <w:spacing w:after="0" w:before="0" w:line="276" w:lineRule="auto"/>
                  <w:rPr>
                    <w:sz w:val="20"/>
                    <w:szCs w:val="20"/>
                  </w:rPr>
                </w:pPr>
                <w:r w:rsidDel="00000000" w:rsidR="00000000" w:rsidRPr="00000000">
                  <w:rPr>
                    <w:sz w:val="20"/>
                    <w:szCs w:val="20"/>
                    <w:rtl w:val="0"/>
                  </w:rPr>
                  <w:t xml:space="preserve">Cooperativa de Energia Solar Bem Viver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A">
                <w:pPr>
                  <w:widowControl w:val="0"/>
                  <w:spacing w:after="0" w:before="0" w:line="276" w:lineRule="auto"/>
                  <w:rPr>
                    <w:sz w:val="20"/>
                    <w:szCs w:val="20"/>
                  </w:rPr>
                </w:pPr>
                <w:r w:rsidDel="00000000" w:rsidR="00000000" w:rsidRPr="00000000">
                  <w:rPr>
                    <w:sz w:val="20"/>
                    <w:szCs w:val="20"/>
                    <w:rtl w:val="0"/>
                  </w:rPr>
                  <w:t xml:space="preserve">Lagoa Seca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B">
                <w:pPr>
                  <w:widowControl w:val="0"/>
                  <w:spacing w:after="0" w:before="0" w:line="276" w:lineRule="auto"/>
                  <w:jc w:val="center"/>
                  <w:rPr>
                    <w:sz w:val="20"/>
                    <w:szCs w:val="20"/>
                  </w:rPr>
                </w:pPr>
                <w:r w:rsidDel="00000000" w:rsidR="00000000" w:rsidRPr="00000000">
                  <w:rPr>
                    <w:sz w:val="20"/>
                    <w:szCs w:val="20"/>
                    <w:rtl w:val="0"/>
                  </w:rPr>
                  <w:t xml:space="preserve">PB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C">
                <w:pPr>
                  <w:widowControl w:val="0"/>
                  <w:spacing w:after="0" w:before="0" w:line="276" w:lineRule="auto"/>
                  <w:jc w:val="center"/>
                  <w:rPr>
                    <w:sz w:val="20"/>
                    <w:szCs w:val="20"/>
                  </w:rPr>
                </w:pPr>
                <w:r w:rsidDel="00000000" w:rsidR="00000000" w:rsidRPr="00000000">
                  <w:rPr>
                    <w:sz w:val="20"/>
                    <w:szCs w:val="20"/>
                    <w:rtl w:val="0"/>
                  </w:rPr>
                  <w:t xml:space="preserv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D">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2E">
                <w:pPr>
                  <w:widowControl w:val="0"/>
                  <w:spacing w:after="0" w:before="0" w:line="276" w:lineRule="auto"/>
                  <w:jc w:val="center"/>
                  <w:rPr>
                    <w:sz w:val="20"/>
                    <w:szCs w:val="20"/>
                  </w:rPr>
                </w:pPr>
                <w:r w:rsidDel="00000000" w:rsidR="00000000" w:rsidRPr="00000000">
                  <w:rPr>
                    <w:sz w:val="20"/>
                    <w:szCs w:val="20"/>
                    <w:rtl w:val="0"/>
                  </w:rPr>
                  <w:t xml:space="preserve">22/07</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2F">
                <w:pPr>
                  <w:widowControl w:val="0"/>
                  <w:spacing w:after="0" w:before="0" w:line="276" w:lineRule="auto"/>
                  <w:jc w:val="center"/>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0">
                <w:pPr>
                  <w:widowControl w:val="0"/>
                  <w:spacing w:after="0" w:before="0" w:line="276" w:lineRule="auto"/>
                  <w:rPr>
                    <w:sz w:val="20"/>
                    <w:szCs w:val="20"/>
                  </w:rPr>
                </w:pPr>
                <w:r w:rsidDel="00000000" w:rsidR="00000000" w:rsidRPr="00000000">
                  <w:rPr>
                    <w:sz w:val="20"/>
                    <w:szCs w:val="20"/>
                    <w:rtl w:val="0"/>
                  </w:rPr>
                  <w:t xml:space="preserve">Um Milhão de Tetos Solares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1">
                <w:pPr>
                  <w:widowControl w:val="0"/>
                  <w:spacing w:after="0" w:before="0" w:line="276" w:lineRule="auto"/>
                  <w:rPr>
                    <w:sz w:val="20"/>
                    <w:szCs w:val="20"/>
                  </w:rPr>
                </w:pPr>
                <w:r w:rsidDel="00000000" w:rsidR="00000000" w:rsidRPr="00000000">
                  <w:rPr>
                    <w:sz w:val="20"/>
                    <w:szCs w:val="20"/>
                    <w:rtl w:val="0"/>
                  </w:rPr>
                  <w:t xml:space="preserve">Remígio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2">
                <w:pPr>
                  <w:widowControl w:val="0"/>
                  <w:spacing w:after="0" w:before="0" w:line="276" w:lineRule="auto"/>
                  <w:jc w:val="center"/>
                  <w:rPr>
                    <w:sz w:val="20"/>
                    <w:szCs w:val="20"/>
                  </w:rPr>
                </w:pPr>
                <w:r w:rsidDel="00000000" w:rsidR="00000000" w:rsidRPr="00000000">
                  <w:rPr>
                    <w:sz w:val="20"/>
                    <w:szCs w:val="20"/>
                    <w:rtl w:val="0"/>
                  </w:rPr>
                  <w:t xml:space="preserve">PB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3">
                <w:pPr>
                  <w:widowControl w:val="0"/>
                  <w:spacing w:after="0" w:before="0" w:line="276" w:lineRule="auto"/>
                  <w:jc w:val="center"/>
                  <w:rPr>
                    <w:sz w:val="20"/>
                    <w:szCs w:val="20"/>
                  </w:rPr>
                </w:pPr>
                <w:r w:rsidDel="00000000" w:rsidR="00000000" w:rsidRPr="00000000">
                  <w:rPr>
                    <w:sz w:val="20"/>
                    <w:szCs w:val="20"/>
                    <w:rtl w:val="0"/>
                  </w:rPr>
                  <w:t xml:space="preserv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4">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5">
                <w:pPr>
                  <w:widowControl w:val="0"/>
                  <w:spacing w:after="0" w:before="0" w:line="276" w:lineRule="auto"/>
                  <w:jc w:val="center"/>
                  <w:rPr>
                    <w:sz w:val="20"/>
                    <w:szCs w:val="20"/>
                  </w:rPr>
                </w:pPr>
                <w:r w:rsidDel="00000000" w:rsidR="00000000" w:rsidRPr="00000000">
                  <w:rPr>
                    <w:sz w:val="20"/>
                    <w:szCs w:val="20"/>
                    <w:rtl w:val="0"/>
                  </w:rPr>
                  <w:t xml:space="preserve">23/07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36">
                <w:pPr>
                  <w:widowControl w:val="0"/>
                  <w:spacing w:after="0" w:before="0" w:line="276" w:lineRule="auto"/>
                  <w:jc w:val="center"/>
                  <w:rPr>
                    <w:sz w:val="20"/>
                    <w:szCs w:val="20"/>
                  </w:rPr>
                </w:pPr>
                <w:r w:rsidDel="00000000" w:rsidR="00000000" w:rsidRPr="00000000">
                  <w:rPr>
                    <w:b w:val="1"/>
                    <w:bCs w:val="1"/>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7">
                <w:pPr>
                  <w:widowControl w:val="0"/>
                  <w:spacing w:after="0" w:before="0" w:line="276" w:lineRule="auto"/>
                  <w:rPr>
                    <w:sz w:val="20"/>
                    <w:szCs w:val="20"/>
                  </w:rPr>
                </w:pPr>
                <w:r w:rsidDel="00000000" w:rsidR="00000000" w:rsidRPr="00000000">
                  <w:rPr>
                    <w:sz w:val="20"/>
                    <w:szCs w:val="20"/>
                    <w:rtl w:val="0"/>
                  </w:rPr>
                  <w:t xml:space="preserve">Instituto Casaca de Couro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8">
                <w:pPr>
                  <w:widowControl w:val="0"/>
                  <w:spacing w:after="0" w:before="0" w:line="276" w:lineRule="auto"/>
                  <w:rPr>
                    <w:sz w:val="20"/>
                    <w:szCs w:val="20"/>
                  </w:rPr>
                </w:pPr>
                <w:r w:rsidDel="00000000" w:rsidR="00000000" w:rsidRPr="00000000">
                  <w:rPr>
                    <w:sz w:val="20"/>
                    <w:szCs w:val="20"/>
                    <w:rtl w:val="0"/>
                  </w:rPr>
                  <w:t xml:space="preserve">Pirpirituba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9">
                <w:pPr>
                  <w:widowControl w:val="0"/>
                  <w:spacing w:after="0" w:before="0" w:line="276" w:lineRule="auto"/>
                  <w:jc w:val="center"/>
                  <w:rPr>
                    <w:sz w:val="20"/>
                    <w:szCs w:val="20"/>
                  </w:rPr>
                </w:pPr>
                <w:r w:rsidDel="00000000" w:rsidR="00000000" w:rsidRPr="00000000">
                  <w:rPr>
                    <w:sz w:val="20"/>
                    <w:szCs w:val="20"/>
                    <w:rtl w:val="0"/>
                  </w:rPr>
                  <w:t xml:space="preserve">PB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A">
                <w:pPr>
                  <w:widowControl w:val="0"/>
                  <w:spacing w:after="0" w:before="0" w:line="276" w:lineRule="auto"/>
                  <w:jc w:val="center"/>
                  <w:rPr>
                    <w:sz w:val="20"/>
                    <w:szCs w:val="20"/>
                  </w:rPr>
                </w:pPr>
                <w:r w:rsidDel="00000000" w:rsidR="00000000" w:rsidRPr="00000000">
                  <w:rPr>
                    <w:sz w:val="20"/>
                    <w:szCs w:val="20"/>
                    <w:rtl w:val="0"/>
                  </w:rPr>
                  <w:t xml:space="preserve">NIVA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B">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3C">
                <w:pPr>
                  <w:widowControl w:val="0"/>
                  <w:spacing w:after="0" w:before="0" w:line="276" w:lineRule="auto"/>
                  <w:jc w:val="center"/>
                  <w:rPr>
                    <w:sz w:val="20"/>
                    <w:szCs w:val="20"/>
                  </w:rPr>
                </w:pPr>
                <w:r w:rsidDel="00000000" w:rsidR="00000000" w:rsidRPr="00000000">
                  <w:rPr>
                    <w:sz w:val="20"/>
                    <w:szCs w:val="20"/>
                    <w:rtl w:val="0"/>
                  </w:rPr>
                  <w:t xml:space="preserve">23/07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3D">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Rota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3E">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Nome da iniciativa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3F">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Município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40">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41">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Eixo PTE-NE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42">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Forma de coleta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43">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Data</w:t>
                </w:r>
                <w:r w:rsidDel="00000000" w:rsidR="00000000" w:rsidRPr="00000000">
                  <w:rPr>
                    <w:rtl w:val="0"/>
                  </w:rPr>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44">
                <w:pPr>
                  <w:widowControl w:val="0"/>
                  <w:spacing w:after="0" w:before="0" w:line="276" w:lineRule="auto"/>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45">
                <w:pPr>
                  <w:widowControl w:val="0"/>
                  <w:spacing w:after="0" w:before="0" w:line="276" w:lineRule="auto"/>
                  <w:rPr>
                    <w:sz w:val="20"/>
                    <w:szCs w:val="20"/>
                  </w:rPr>
                </w:pPr>
                <w:r w:rsidDel="00000000" w:rsidR="00000000" w:rsidRPr="00000000">
                  <w:rPr>
                    <w:sz w:val="20"/>
                    <w:szCs w:val="20"/>
                    <w:rtl w:val="0"/>
                  </w:rPr>
                  <w:t xml:space="preserve">Consórcio Público de Manejo de Resíduos Sólidos da Ibiapaba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46">
                <w:pPr>
                  <w:widowControl w:val="0"/>
                  <w:spacing w:after="0" w:before="0" w:line="276" w:lineRule="auto"/>
                  <w:rPr>
                    <w:sz w:val="20"/>
                    <w:szCs w:val="20"/>
                  </w:rPr>
                </w:pPr>
                <w:r w:rsidDel="00000000" w:rsidR="00000000" w:rsidRPr="00000000">
                  <w:rPr>
                    <w:sz w:val="20"/>
                    <w:szCs w:val="20"/>
                    <w:rtl w:val="0"/>
                  </w:rPr>
                  <w:t xml:space="preserve">Tianguá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47">
                <w:pPr>
                  <w:widowControl w:val="0"/>
                  <w:spacing w:after="0" w:before="0" w:line="276" w:lineRule="auto"/>
                  <w:jc w:val="center"/>
                  <w:rPr>
                    <w:sz w:val="20"/>
                    <w:szCs w:val="20"/>
                  </w:rPr>
                </w:pPr>
                <w:r w:rsidDel="00000000" w:rsidR="00000000" w:rsidRPr="00000000">
                  <w:rPr>
                    <w:sz w:val="20"/>
                    <w:szCs w:val="20"/>
                    <w:rtl w:val="0"/>
                  </w:rPr>
                  <w:t xml:space="preserve">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48">
                <w:pPr>
                  <w:widowControl w:val="0"/>
                  <w:spacing w:after="0" w:before="0" w:line="276" w:lineRule="auto"/>
                  <w:jc w:val="center"/>
                  <w:rPr>
                    <w:sz w:val="20"/>
                    <w:szCs w:val="20"/>
                  </w:rPr>
                </w:pPr>
                <w:r w:rsidDel="00000000" w:rsidR="00000000" w:rsidRPr="00000000">
                  <w:rPr>
                    <w:sz w:val="20"/>
                    <w:szCs w:val="20"/>
                    <w:rtl w:val="0"/>
                  </w:rPr>
                  <w:t xml:space="preserve">EC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49">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4A">
                <w:pPr>
                  <w:widowControl w:val="0"/>
                  <w:spacing w:after="0" w:before="0" w:line="276" w:lineRule="auto"/>
                  <w:jc w:val="center"/>
                  <w:rPr>
                    <w:sz w:val="20"/>
                    <w:szCs w:val="20"/>
                  </w:rPr>
                </w:pPr>
                <w:r w:rsidDel="00000000" w:rsidR="00000000" w:rsidRPr="00000000">
                  <w:rPr>
                    <w:sz w:val="20"/>
                    <w:szCs w:val="20"/>
                    <w:rtl w:val="0"/>
                  </w:rPr>
                  <w:t xml:space="preserve">17/07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4B">
                <w:pPr>
                  <w:widowControl w:val="0"/>
                  <w:spacing w:after="0" w:before="0" w:line="276" w:lineRule="auto"/>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4C">
                <w:pPr>
                  <w:widowControl w:val="0"/>
                  <w:spacing w:after="0" w:before="0" w:line="276" w:lineRule="auto"/>
                  <w:rPr>
                    <w:sz w:val="20"/>
                    <w:szCs w:val="20"/>
                  </w:rPr>
                </w:pPr>
                <w:r w:rsidDel="00000000" w:rsidR="00000000" w:rsidRPr="00000000">
                  <w:rPr>
                    <w:sz w:val="20"/>
                    <w:szCs w:val="20"/>
                    <w:rtl w:val="0"/>
                  </w:rPr>
                  <w:t xml:space="preserve">Nutrilite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4D">
                <w:pPr>
                  <w:widowControl w:val="0"/>
                  <w:spacing w:after="0" w:before="0" w:line="276" w:lineRule="auto"/>
                  <w:rPr>
                    <w:sz w:val="20"/>
                    <w:szCs w:val="20"/>
                  </w:rPr>
                </w:pPr>
                <w:r w:rsidDel="00000000" w:rsidR="00000000" w:rsidRPr="00000000">
                  <w:rPr>
                    <w:sz w:val="20"/>
                    <w:szCs w:val="20"/>
                    <w:rtl w:val="0"/>
                  </w:rPr>
                  <w:t xml:space="preserve">Ubajara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4E">
                <w:pPr>
                  <w:widowControl w:val="0"/>
                  <w:spacing w:after="0" w:before="0" w:line="276" w:lineRule="auto"/>
                  <w:jc w:val="center"/>
                  <w:rPr>
                    <w:sz w:val="20"/>
                    <w:szCs w:val="20"/>
                  </w:rPr>
                </w:pPr>
                <w:r w:rsidDel="00000000" w:rsidR="00000000" w:rsidRPr="00000000">
                  <w:rPr>
                    <w:sz w:val="20"/>
                    <w:szCs w:val="20"/>
                    <w:rtl w:val="0"/>
                  </w:rPr>
                  <w:t xml:space="preserve">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4F">
                <w:pPr>
                  <w:widowControl w:val="0"/>
                  <w:spacing w:after="0" w:before="0" w:line="276" w:lineRule="auto"/>
                  <w:jc w:val="center"/>
                  <w:rPr>
                    <w:sz w:val="20"/>
                    <w:szCs w:val="20"/>
                  </w:rPr>
                </w:pPr>
                <w:r w:rsidDel="00000000" w:rsidR="00000000" w:rsidRPr="00000000">
                  <w:rPr>
                    <w:sz w:val="20"/>
                    <w:szCs w:val="20"/>
                    <w:rtl w:val="0"/>
                  </w:rPr>
                  <w:t xml:space="preserve">NIVA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0">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1">
                <w:pPr>
                  <w:widowControl w:val="0"/>
                  <w:spacing w:after="0" w:before="0" w:line="276" w:lineRule="auto"/>
                  <w:jc w:val="center"/>
                  <w:rPr>
                    <w:sz w:val="20"/>
                    <w:szCs w:val="20"/>
                  </w:rPr>
                </w:pPr>
                <w:r w:rsidDel="00000000" w:rsidR="00000000" w:rsidRPr="00000000">
                  <w:rPr>
                    <w:sz w:val="20"/>
                    <w:szCs w:val="20"/>
                    <w:rtl w:val="0"/>
                  </w:rPr>
                  <w:t xml:space="preserve">23/07</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52">
                <w:pPr>
                  <w:widowControl w:val="0"/>
                  <w:spacing w:after="0" w:before="0" w:line="276" w:lineRule="auto"/>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3">
                <w:pPr>
                  <w:widowControl w:val="0"/>
                  <w:spacing w:after="0" w:before="0" w:line="276" w:lineRule="auto"/>
                  <w:rPr>
                    <w:sz w:val="20"/>
                    <w:szCs w:val="20"/>
                  </w:rPr>
                </w:pPr>
                <w:r w:rsidDel="00000000" w:rsidR="00000000" w:rsidRPr="00000000">
                  <w:rPr>
                    <w:sz w:val="20"/>
                    <w:szCs w:val="20"/>
                    <w:rtl w:val="0"/>
                  </w:rPr>
                  <w:t xml:space="preserve">Trilha Caminhos do Ibiapaba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4">
                <w:pPr>
                  <w:widowControl w:val="0"/>
                  <w:spacing w:after="0" w:before="0" w:line="276" w:lineRule="auto"/>
                  <w:rPr>
                    <w:sz w:val="20"/>
                    <w:szCs w:val="20"/>
                  </w:rPr>
                </w:pPr>
                <w:r w:rsidDel="00000000" w:rsidR="00000000" w:rsidRPr="00000000">
                  <w:rPr>
                    <w:sz w:val="20"/>
                    <w:szCs w:val="20"/>
                    <w:rtl w:val="0"/>
                  </w:rPr>
                  <w:t xml:space="preserve">Viçosa do Ceará</w:t>
                </w:r>
              </w:p>
              <w:p w:rsidR="00000000" w:rsidDel="00000000" w:rsidP="00000000" w:rsidRDefault="00000000" w:rsidRPr="00000000" w14:paraId="00000355">
                <w:pPr>
                  <w:widowControl w:val="0"/>
                  <w:spacing w:after="0" w:before="0" w:line="276" w:lineRule="auto"/>
                  <w:rPr>
                    <w:sz w:val="20"/>
                    <w:szCs w:val="20"/>
                  </w:rPr>
                </w:pPr>
                <w:r w:rsidDel="00000000" w:rsidR="00000000" w:rsidRPr="00000000">
                  <w:rPr>
                    <w:sz w:val="20"/>
                    <w:szCs w:val="20"/>
                    <w:rtl w:val="0"/>
                  </w:rPr>
                  <w:t xml:space="preserve">Piracuruca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6">
                <w:pPr>
                  <w:widowControl w:val="0"/>
                  <w:spacing w:after="0" w:before="0" w:line="276" w:lineRule="auto"/>
                  <w:jc w:val="center"/>
                  <w:rPr>
                    <w:sz w:val="20"/>
                    <w:szCs w:val="20"/>
                  </w:rPr>
                </w:pPr>
                <w:r w:rsidDel="00000000" w:rsidR="00000000" w:rsidRPr="00000000">
                  <w:rPr>
                    <w:sz w:val="20"/>
                    <w:szCs w:val="20"/>
                    <w:rtl w:val="0"/>
                  </w:rPr>
                  <w:t xml:space="preserve">CE</w:t>
                </w:r>
              </w:p>
              <w:p w:rsidR="00000000" w:rsidDel="00000000" w:rsidP="00000000" w:rsidRDefault="00000000" w:rsidRPr="00000000" w14:paraId="00000357">
                <w:pPr>
                  <w:widowControl w:val="0"/>
                  <w:spacing w:after="0" w:before="0" w:line="276" w:lineRule="auto"/>
                  <w:jc w:val="center"/>
                  <w:rPr>
                    <w:sz w:val="20"/>
                    <w:szCs w:val="20"/>
                  </w:rPr>
                </w:pPr>
                <w:r w:rsidDel="00000000" w:rsidR="00000000" w:rsidRPr="00000000">
                  <w:rPr>
                    <w:sz w:val="20"/>
                    <w:szCs w:val="20"/>
                    <w:rtl w:val="0"/>
                  </w:rPr>
                  <w:t xml:space="preserve">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8">
                <w:pPr>
                  <w:widowControl w:val="0"/>
                  <w:spacing w:after="0" w:before="0" w:line="276" w:lineRule="auto"/>
                  <w:jc w:val="center"/>
                  <w:rPr>
                    <w:sz w:val="20"/>
                    <w:szCs w:val="20"/>
                  </w:rPr>
                </w:pPr>
                <w:r w:rsidDel="00000000" w:rsidR="00000000" w:rsidRPr="00000000">
                  <w:rPr>
                    <w:sz w:val="20"/>
                    <w:szCs w:val="20"/>
                    <w:rtl w:val="0"/>
                  </w:rPr>
                  <w:t xml:space="preserve">NIVA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9">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A">
                <w:pPr>
                  <w:widowControl w:val="0"/>
                  <w:spacing w:after="0" w:before="0" w:line="276" w:lineRule="auto"/>
                  <w:jc w:val="center"/>
                  <w:rPr>
                    <w:sz w:val="20"/>
                    <w:szCs w:val="20"/>
                  </w:rPr>
                </w:pPr>
                <w:r w:rsidDel="00000000" w:rsidR="00000000" w:rsidRPr="00000000">
                  <w:rPr>
                    <w:sz w:val="20"/>
                    <w:szCs w:val="20"/>
                    <w:rtl w:val="0"/>
                  </w:rPr>
                  <w:t xml:space="preserve">28/07</w:t>
                </w:r>
                <w:r w:rsidDel="00000000" w:rsidR="00000000" w:rsidRPr="00000000">
                  <w:rPr>
                    <w:rtl w:val="0"/>
                  </w:rPr>
                </w:r>
              </w:p>
            </w:tc>
          </w:tr>
          <w:tr>
            <w:trPr>
              <w:cantSplit w:val="0"/>
              <w:trHeight w:val="495"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5B">
                <w:pPr>
                  <w:widowControl w:val="0"/>
                  <w:spacing w:after="0" w:before="0" w:line="276" w:lineRule="auto"/>
                  <w:jc w:val="center"/>
                  <w:rPr>
                    <w:sz w:val="20"/>
                    <w:szCs w:val="20"/>
                  </w:rPr>
                </w:pPr>
                <w:r w:rsidDel="00000000" w:rsidR="00000000" w:rsidRPr="00000000">
                  <w:rPr>
                    <w:b w:val="1"/>
                    <w:bCs w:val="1"/>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C">
                <w:pPr>
                  <w:widowControl w:val="0"/>
                  <w:spacing w:after="0" w:before="0" w:line="276" w:lineRule="auto"/>
                  <w:rPr>
                    <w:sz w:val="20"/>
                    <w:szCs w:val="20"/>
                  </w:rPr>
                </w:pPr>
                <w:r w:rsidDel="00000000" w:rsidR="00000000" w:rsidRPr="00000000">
                  <w:rPr>
                    <w:sz w:val="20"/>
                    <w:szCs w:val="20"/>
                    <w:rtl w:val="0"/>
                  </w:rPr>
                  <w:t xml:space="preserve">No Clima da Caatinga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D">
                <w:pPr>
                  <w:widowControl w:val="0"/>
                  <w:spacing w:after="0" w:before="0" w:line="276" w:lineRule="auto"/>
                  <w:rPr>
                    <w:sz w:val="20"/>
                    <w:szCs w:val="20"/>
                  </w:rPr>
                </w:pPr>
                <w:r w:rsidDel="00000000" w:rsidR="00000000" w:rsidRPr="00000000">
                  <w:rPr>
                    <w:sz w:val="20"/>
                    <w:szCs w:val="20"/>
                    <w:rtl w:val="0"/>
                  </w:rPr>
                  <w:t xml:space="preserve">Crateús</w:t>
                </w:r>
              </w:p>
              <w:p w:rsidR="00000000" w:rsidDel="00000000" w:rsidP="00000000" w:rsidRDefault="00000000" w:rsidRPr="00000000" w14:paraId="0000035E">
                <w:pPr>
                  <w:widowControl w:val="0"/>
                  <w:spacing w:after="0" w:before="0" w:line="276" w:lineRule="auto"/>
                  <w:rPr>
                    <w:sz w:val="20"/>
                    <w:szCs w:val="20"/>
                  </w:rPr>
                </w:pPr>
                <w:r w:rsidDel="00000000" w:rsidR="00000000" w:rsidRPr="00000000">
                  <w:rPr>
                    <w:sz w:val="20"/>
                    <w:szCs w:val="20"/>
                    <w:rtl w:val="0"/>
                  </w:rPr>
                  <w:t xml:space="preserve">Buriti dos Montes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5F">
                <w:pPr>
                  <w:widowControl w:val="0"/>
                  <w:spacing w:after="0" w:before="0" w:line="276" w:lineRule="auto"/>
                  <w:jc w:val="center"/>
                  <w:rPr>
                    <w:sz w:val="20"/>
                    <w:szCs w:val="20"/>
                  </w:rPr>
                </w:pPr>
                <w:r w:rsidDel="00000000" w:rsidR="00000000" w:rsidRPr="00000000">
                  <w:rPr>
                    <w:sz w:val="20"/>
                    <w:szCs w:val="20"/>
                    <w:rtl w:val="0"/>
                  </w:rPr>
                  <w:t xml:space="preserve">CE</w:t>
                </w:r>
              </w:p>
              <w:p w:rsidR="00000000" w:rsidDel="00000000" w:rsidP="00000000" w:rsidRDefault="00000000" w:rsidRPr="00000000" w14:paraId="00000360">
                <w:pPr>
                  <w:widowControl w:val="0"/>
                  <w:spacing w:after="0" w:before="0" w:line="276" w:lineRule="auto"/>
                  <w:jc w:val="center"/>
                  <w:rPr>
                    <w:sz w:val="20"/>
                    <w:szCs w:val="20"/>
                  </w:rPr>
                </w:pPr>
                <w:r w:rsidDel="00000000" w:rsidR="00000000" w:rsidRPr="00000000">
                  <w:rPr>
                    <w:sz w:val="20"/>
                    <w:szCs w:val="20"/>
                    <w:rtl w:val="0"/>
                  </w:rPr>
                  <w:t xml:space="preserve">PI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1">
                <w:pPr>
                  <w:widowControl w:val="0"/>
                  <w:spacing w:after="0" w:before="0" w:line="276" w:lineRule="auto"/>
                  <w:jc w:val="center"/>
                  <w:rPr>
                    <w:sz w:val="20"/>
                    <w:szCs w:val="20"/>
                  </w:rPr>
                </w:pPr>
                <w:r w:rsidDel="00000000" w:rsidR="00000000" w:rsidRPr="00000000">
                  <w:rPr>
                    <w:sz w:val="20"/>
                    <w:szCs w:val="20"/>
                    <w:rtl w:val="0"/>
                  </w:rPr>
                  <w:t xml:space="preserve">NIVA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2">
                <w:pPr>
                  <w:widowControl w:val="0"/>
                  <w:spacing w:after="0" w:before="0" w:line="276" w:lineRule="auto"/>
                  <w:jc w:val="center"/>
                  <w:rPr>
                    <w:sz w:val="20"/>
                    <w:szCs w:val="20"/>
                  </w:rPr>
                </w:pPr>
                <w:r w:rsidDel="00000000" w:rsidR="00000000" w:rsidRPr="00000000">
                  <w:rPr>
                    <w:sz w:val="20"/>
                    <w:szCs w:val="20"/>
                    <w:rtl w:val="0"/>
                  </w:rPr>
                  <w:t xml:space="preserve">Virtual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3">
                <w:pPr>
                  <w:widowControl w:val="0"/>
                  <w:spacing w:after="0" w:before="0" w:line="276" w:lineRule="auto"/>
                  <w:jc w:val="center"/>
                  <w:rPr>
                    <w:sz w:val="20"/>
                    <w:szCs w:val="20"/>
                  </w:rPr>
                </w:pPr>
                <w:r w:rsidDel="00000000" w:rsidR="00000000" w:rsidRPr="00000000">
                  <w:rPr>
                    <w:sz w:val="20"/>
                    <w:szCs w:val="20"/>
                    <w:rtl w:val="0"/>
                  </w:rPr>
                  <w:t xml:space="preserve">29/07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64">
                <w:pPr>
                  <w:widowControl w:val="0"/>
                  <w:spacing w:after="0" w:before="0" w:line="276"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5">
                <w:pPr>
                  <w:widowControl w:val="0"/>
                  <w:spacing w:after="0" w:before="0" w:line="276" w:lineRule="auto"/>
                  <w:rPr>
                    <w:sz w:val="20"/>
                    <w:szCs w:val="20"/>
                  </w:rPr>
                </w:pPr>
                <w:r w:rsidDel="00000000" w:rsidR="00000000" w:rsidRPr="00000000">
                  <w:rPr>
                    <w:sz w:val="20"/>
                    <w:szCs w:val="20"/>
                    <w:rtl w:val="0"/>
                  </w:rPr>
                  <w:t xml:space="preserve">Instituto Caburé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6">
                <w:pPr>
                  <w:widowControl w:val="0"/>
                  <w:spacing w:after="0" w:before="0" w:line="276" w:lineRule="auto"/>
                  <w:rPr>
                    <w:sz w:val="20"/>
                    <w:szCs w:val="20"/>
                  </w:rPr>
                </w:pPr>
                <w:r w:rsidDel="00000000" w:rsidR="00000000" w:rsidRPr="00000000">
                  <w:rPr>
                    <w:sz w:val="20"/>
                    <w:szCs w:val="20"/>
                    <w:rtl w:val="0"/>
                  </w:rPr>
                  <w:t xml:space="preserve">Cajueiro da Praia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7">
                <w:pPr>
                  <w:widowControl w:val="0"/>
                  <w:spacing w:after="0" w:before="0" w:line="276" w:lineRule="auto"/>
                  <w:jc w:val="center"/>
                  <w:rPr>
                    <w:sz w:val="20"/>
                    <w:szCs w:val="20"/>
                  </w:rPr>
                </w:pPr>
                <w:r w:rsidDel="00000000" w:rsidR="00000000" w:rsidRPr="00000000">
                  <w:rPr>
                    <w:sz w:val="20"/>
                    <w:szCs w:val="20"/>
                    <w:rtl w:val="0"/>
                  </w:rPr>
                  <w:t xml:space="preserve">PI</w:t>
                </w:r>
              </w:p>
              <w:p w:rsidR="00000000" w:rsidDel="00000000" w:rsidP="00000000" w:rsidRDefault="00000000" w:rsidRPr="00000000" w14:paraId="00000368">
                <w:pPr>
                  <w:widowControl w:val="0"/>
                  <w:spacing w:after="0" w:before="0" w:line="276"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9">
                <w:pPr>
                  <w:widowControl w:val="0"/>
                  <w:spacing w:after="0" w:before="0" w:line="276" w:lineRule="auto"/>
                  <w:jc w:val="center"/>
                  <w:rPr>
                    <w:sz w:val="20"/>
                    <w:szCs w:val="20"/>
                  </w:rPr>
                </w:pPr>
                <w:r w:rsidDel="00000000" w:rsidR="00000000" w:rsidRPr="00000000">
                  <w:rPr>
                    <w:sz w:val="20"/>
                    <w:szCs w:val="20"/>
                    <w:rtl w:val="0"/>
                  </w:rPr>
                  <w:t xml:space="preserve">NIVA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A">
                <w:pPr>
                  <w:widowControl w:val="0"/>
                  <w:spacing w:after="0" w:before="0" w:line="276" w:lineRule="auto"/>
                  <w:jc w:val="center"/>
                  <w:rPr>
                    <w:sz w:val="20"/>
                    <w:szCs w:val="20"/>
                  </w:rPr>
                </w:pPr>
                <w:r w:rsidDel="00000000" w:rsidR="00000000" w:rsidRPr="00000000">
                  <w:rPr>
                    <w:sz w:val="20"/>
                    <w:szCs w:val="20"/>
                    <w:rtl w:val="0"/>
                  </w:rPr>
                  <w:t xml:space="preserve">Virtual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6B">
                <w:pPr>
                  <w:widowControl w:val="0"/>
                  <w:spacing w:after="0" w:before="0" w:line="276" w:lineRule="auto"/>
                  <w:jc w:val="center"/>
                  <w:rPr>
                    <w:sz w:val="20"/>
                    <w:szCs w:val="20"/>
                  </w:rPr>
                </w:pPr>
                <w:r w:rsidDel="00000000" w:rsidR="00000000" w:rsidRPr="00000000">
                  <w:rPr>
                    <w:sz w:val="20"/>
                    <w:szCs w:val="20"/>
                    <w:rtl w:val="0"/>
                  </w:rPr>
                  <w:t xml:space="preserve">22/07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6C">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Rota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6D">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Nome da iniciativa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6E">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Município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6F">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70">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Eixo PTE-NE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71">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Forma de coleta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72">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Data</w:t>
                </w:r>
                <w:r w:rsidDel="00000000" w:rsidR="00000000" w:rsidRPr="00000000">
                  <w:rPr>
                    <w:rtl w:val="0"/>
                  </w:rPr>
                </w:r>
              </w:p>
            </w:tc>
          </w:tr>
          <w:tr>
            <w:trPr>
              <w:cantSplit w:val="0"/>
              <w:trHeight w:val="540.0781249999999"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73">
                <w:pPr>
                  <w:widowControl w:val="0"/>
                  <w:spacing w:after="0" w:before="0" w:line="276" w:lineRule="auto"/>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374">
                <w:pPr>
                  <w:spacing w:after="0" w:before="0" w:lineRule="auto"/>
                  <w:rPr>
                    <w:sz w:val="20"/>
                    <w:szCs w:val="20"/>
                  </w:rPr>
                </w:pPr>
                <w:r w:rsidDel="00000000" w:rsidR="00000000" w:rsidRPr="00000000">
                  <w:rPr>
                    <w:sz w:val="20"/>
                    <w:szCs w:val="20"/>
                    <w:rtl w:val="0"/>
                  </w:rPr>
                  <w:t xml:space="preserve">Parque Tecnológico Porto Digital — Recife</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5">
                <w:pPr>
                  <w:widowControl w:val="0"/>
                  <w:spacing w:after="0" w:before="0" w:line="276" w:lineRule="auto"/>
                  <w:rPr>
                    <w:sz w:val="20"/>
                    <w:szCs w:val="20"/>
                  </w:rPr>
                </w:pPr>
                <w:r w:rsidDel="00000000" w:rsidR="00000000" w:rsidRPr="00000000">
                  <w:rPr>
                    <w:sz w:val="20"/>
                    <w:szCs w:val="20"/>
                    <w:rtl w:val="0"/>
                  </w:rPr>
                  <w:t xml:space="preserve">Recife</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6">
                <w:pPr>
                  <w:widowControl w:val="0"/>
                  <w:spacing w:after="0" w:before="0" w:line="276" w:lineRule="auto"/>
                  <w:jc w:val="center"/>
                  <w:rPr>
                    <w:sz w:val="20"/>
                    <w:szCs w:val="20"/>
                  </w:rPr>
                </w:pPr>
                <w:r w:rsidDel="00000000" w:rsidR="00000000" w:rsidRPr="00000000">
                  <w:rPr>
                    <w:sz w:val="20"/>
                    <w:szCs w:val="20"/>
                    <w:rtl w:val="0"/>
                  </w:rPr>
                  <w:t xml:space="preserve">PE</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7">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ADT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8">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9">
                <w:pPr>
                  <w:widowControl w:val="0"/>
                  <w:spacing w:after="0" w:before="0" w:line="276" w:lineRule="auto"/>
                  <w:jc w:val="center"/>
                  <w:rPr>
                    <w:sz w:val="20"/>
                    <w:szCs w:val="20"/>
                  </w:rPr>
                </w:pPr>
                <w:r w:rsidDel="00000000" w:rsidR="00000000" w:rsidRPr="00000000">
                  <w:rPr>
                    <w:sz w:val="20"/>
                    <w:szCs w:val="20"/>
                    <w:rtl w:val="0"/>
                  </w:rPr>
                  <w:t xml:space="preserve">27/07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7A">
                <w:pPr>
                  <w:widowControl w:val="0"/>
                  <w:spacing w:after="0" w:before="0" w:line="276" w:lineRule="auto"/>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37B">
                <w:pPr>
                  <w:spacing w:after="0" w:before="0" w:lineRule="auto"/>
                  <w:rPr>
                    <w:sz w:val="20"/>
                    <w:szCs w:val="20"/>
                  </w:rPr>
                </w:pPr>
                <w:r w:rsidDel="00000000" w:rsidR="00000000" w:rsidRPr="00000000">
                  <w:rPr>
                    <w:sz w:val="20"/>
                    <w:szCs w:val="20"/>
                    <w:rtl w:val="0"/>
                  </w:rPr>
                  <w:t xml:space="preserve">Programa Terra Plantar (Instituto Agronômico de Pernambuco)</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C">
                <w:pPr>
                  <w:widowControl w:val="0"/>
                  <w:spacing w:after="0" w:before="0" w:line="276" w:lineRule="auto"/>
                  <w:rPr>
                    <w:sz w:val="20"/>
                    <w:szCs w:val="20"/>
                  </w:rPr>
                </w:pPr>
                <w:r w:rsidDel="00000000" w:rsidR="00000000" w:rsidRPr="00000000">
                  <w:rPr>
                    <w:sz w:val="20"/>
                    <w:szCs w:val="20"/>
                    <w:rtl w:val="0"/>
                  </w:rPr>
                  <w:t xml:space="preserve">Recife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D">
                <w:pPr>
                  <w:widowControl w:val="0"/>
                  <w:spacing w:after="0" w:before="0" w:line="276" w:lineRule="auto"/>
                  <w:jc w:val="center"/>
                  <w:rPr>
                    <w:sz w:val="20"/>
                    <w:szCs w:val="20"/>
                  </w:rPr>
                </w:pPr>
                <w:r w:rsidDel="00000000" w:rsidR="00000000" w:rsidRPr="00000000">
                  <w:rPr>
                    <w:sz w:val="20"/>
                    <w:szCs w:val="20"/>
                    <w:rtl w:val="0"/>
                  </w:rPr>
                  <w:t xml:space="preserve">PE</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E">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BIO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7F">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0">
                <w:pPr>
                  <w:widowControl w:val="0"/>
                  <w:spacing w:after="0" w:before="0" w:line="276" w:lineRule="auto"/>
                  <w:jc w:val="center"/>
                  <w:rPr>
                    <w:sz w:val="20"/>
                    <w:szCs w:val="20"/>
                  </w:rPr>
                </w:pPr>
                <w:r w:rsidDel="00000000" w:rsidR="00000000" w:rsidRPr="00000000">
                  <w:rPr>
                    <w:sz w:val="20"/>
                    <w:szCs w:val="20"/>
                    <w:rtl w:val="0"/>
                  </w:rPr>
                  <w:t xml:space="preserve">27/07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81">
                <w:pPr>
                  <w:widowControl w:val="0"/>
                  <w:spacing w:after="0" w:before="0" w:line="276" w:lineRule="auto"/>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382">
                <w:pPr>
                  <w:spacing w:after="0" w:before="0" w:lineRule="auto"/>
                  <w:rPr>
                    <w:sz w:val="20"/>
                    <w:szCs w:val="20"/>
                  </w:rPr>
                </w:pPr>
                <w:r w:rsidDel="00000000" w:rsidR="00000000" w:rsidRPr="00000000">
                  <w:rPr>
                    <w:sz w:val="20"/>
                    <w:szCs w:val="20"/>
                    <w:rtl w:val="0"/>
                  </w:rPr>
                  <w:t xml:space="preserve">Banco Comunitário de Araçoiaba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3">
                <w:pPr>
                  <w:widowControl w:val="0"/>
                  <w:spacing w:after="0" w:before="0" w:line="276" w:lineRule="auto"/>
                  <w:rPr>
                    <w:sz w:val="20"/>
                    <w:szCs w:val="20"/>
                  </w:rPr>
                </w:pPr>
                <w:r w:rsidDel="00000000" w:rsidR="00000000" w:rsidRPr="00000000">
                  <w:rPr>
                    <w:sz w:val="20"/>
                    <w:szCs w:val="20"/>
                    <w:rtl w:val="0"/>
                  </w:rPr>
                  <w:t xml:space="preserve">Araçoiaba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4">
                <w:pPr>
                  <w:widowControl w:val="0"/>
                  <w:spacing w:after="0" w:before="0" w:line="276" w:lineRule="auto"/>
                  <w:jc w:val="center"/>
                  <w:rPr>
                    <w:sz w:val="20"/>
                    <w:szCs w:val="20"/>
                  </w:rPr>
                </w:pPr>
                <w:r w:rsidDel="00000000" w:rsidR="00000000" w:rsidRPr="00000000">
                  <w:rPr>
                    <w:sz w:val="20"/>
                    <w:szCs w:val="20"/>
                    <w:rtl w:val="0"/>
                  </w:rPr>
                  <w:t xml:space="preserve">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5">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FSI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6">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7">
                <w:pPr>
                  <w:widowControl w:val="0"/>
                  <w:spacing w:after="0" w:before="0" w:line="276" w:lineRule="auto"/>
                  <w:jc w:val="center"/>
                  <w:rPr>
                    <w:sz w:val="20"/>
                    <w:szCs w:val="20"/>
                  </w:rPr>
                </w:pPr>
                <w:r w:rsidDel="00000000" w:rsidR="00000000" w:rsidRPr="00000000">
                  <w:rPr>
                    <w:sz w:val="20"/>
                    <w:szCs w:val="20"/>
                    <w:rtl w:val="0"/>
                  </w:rPr>
                  <w:t xml:space="preserve">28/07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88">
                <w:pPr>
                  <w:widowControl w:val="0"/>
                  <w:spacing w:after="0" w:before="0" w:line="276" w:lineRule="auto"/>
                  <w:jc w:val="center"/>
                  <w:rPr>
                    <w:sz w:val="20"/>
                    <w:szCs w:val="20"/>
                  </w:rPr>
                </w:pPr>
                <w:r w:rsidDel="00000000" w:rsidR="00000000" w:rsidRPr="00000000">
                  <w:rPr>
                    <w:b w:val="1"/>
                    <w:bCs w:val="1"/>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389">
                <w:pPr>
                  <w:spacing w:after="0" w:before="0" w:lineRule="auto"/>
                  <w:rPr>
                    <w:sz w:val="20"/>
                    <w:szCs w:val="20"/>
                  </w:rPr>
                </w:pPr>
                <w:r w:rsidDel="00000000" w:rsidR="00000000" w:rsidRPr="00000000">
                  <w:rPr>
                    <w:sz w:val="20"/>
                    <w:szCs w:val="20"/>
                    <w:rtl w:val="0"/>
                  </w:rPr>
                  <w:t xml:space="preserve">Acreditar — Associação de Microcrédito e Desenvolvimento</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A">
                <w:pPr>
                  <w:widowControl w:val="0"/>
                  <w:spacing w:after="0" w:before="0" w:line="276" w:lineRule="auto"/>
                  <w:rPr>
                    <w:sz w:val="20"/>
                    <w:szCs w:val="20"/>
                  </w:rPr>
                </w:pPr>
                <w:r w:rsidDel="00000000" w:rsidR="00000000" w:rsidRPr="00000000">
                  <w:rPr>
                    <w:sz w:val="20"/>
                    <w:szCs w:val="20"/>
                    <w:rtl w:val="0"/>
                  </w:rPr>
                  <w:t xml:space="preserve">Glória de Goitás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B">
                <w:pPr>
                  <w:widowControl w:val="0"/>
                  <w:spacing w:after="0" w:before="0" w:line="276" w:lineRule="auto"/>
                  <w:jc w:val="center"/>
                  <w:rPr>
                    <w:sz w:val="20"/>
                    <w:szCs w:val="20"/>
                  </w:rPr>
                </w:pPr>
                <w:r w:rsidDel="00000000" w:rsidR="00000000" w:rsidRPr="00000000">
                  <w:rPr>
                    <w:sz w:val="20"/>
                    <w:szCs w:val="20"/>
                    <w:rtl w:val="0"/>
                  </w:rPr>
                  <w:t xml:space="preserve">PE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C">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FSI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D">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8E">
                <w:pPr>
                  <w:widowControl w:val="0"/>
                  <w:spacing w:after="0" w:before="0" w:line="276" w:lineRule="auto"/>
                  <w:jc w:val="center"/>
                  <w:rPr>
                    <w:sz w:val="20"/>
                    <w:szCs w:val="20"/>
                  </w:rPr>
                </w:pPr>
                <w:r w:rsidDel="00000000" w:rsidR="00000000" w:rsidRPr="00000000">
                  <w:rPr>
                    <w:sz w:val="20"/>
                    <w:szCs w:val="20"/>
                    <w:rtl w:val="0"/>
                  </w:rPr>
                  <w:t xml:space="preserve">29/07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8F">
                <w:pPr>
                  <w:widowControl w:val="0"/>
                  <w:spacing w:after="0" w:before="0" w:line="276"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390">
                <w:pPr>
                  <w:spacing w:after="0" w:before="0" w:lineRule="auto"/>
                  <w:rPr>
                    <w:sz w:val="20"/>
                    <w:szCs w:val="20"/>
                  </w:rPr>
                </w:pPr>
                <w:r w:rsidDel="00000000" w:rsidR="00000000" w:rsidRPr="00000000">
                  <w:rPr>
                    <w:sz w:val="20"/>
                    <w:szCs w:val="20"/>
                    <w:rtl w:val="0"/>
                  </w:rPr>
                  <w:t xml:space="preserve">Porto Digital — Unidade Caruaru</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1">
                <w:pPr>
                  <w:widowControl w:val="0"/>
                  <w:spacing w:after="0" w:before="0" w:line="276" w:lineRule="auto"/>
                  <w:rPr>
                    <w:sz w:val="20"/>
                    <w:szCs w:val="20"/>
                  </w:rPr>
                </w:pPr>
                <w:r w:rsidDel="00000000" w:rsidR="00000000" w:rsidRPr="00000000">
                  <w:rPr>
                    <w:sz w:val="20"/>
                    <w:szCs w:val="20"/>
                    <w:rtl w:val="0"/>
                  </w:rPr>
                  <w:t xml:space="preserve">Caruaru</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2">
                <w:pPr>
                  <w:widowControl w:val="0"/>
                  <w:spacing w:after="0" w:before="0" w:line="276" w:lineRule="auto"/>
                  <w:jc w:val="center"/>
                  <w:rPr>
                    <w:sz w:val="20"/>
                    <w:szCs w:val="20"/>
                  </w:rPr>
                </w:pPr>
                <w:r w:rsidDel="00000000" w:rsidR="00000000" w:rsidRPr="00000000">
                  <w:rPr>
                    <w:sz w:val="20"/>
                    <w:szCs w:val="20"/>
                    <w:rtl w:val="0"/>
                  </w:rPr>
                  <w:t xml:space="preserve">PE</w:t>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3">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ADT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4">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5">
                <w:pPr>
                  <w:widowControl w:val="0"/>
                  <w:spacing w:after="0" w:before="0" w:line="276" w:lineRule="auto"/>
                  <w:jc w:val="center"/>
                  <w:rPr>
                    <w:sz w:val="20"/>
                    <w:szCs w:val="20"/>
                  </w:rPr>
                </w:pPr>
                <w:r w:rsidDel="00000000" w:rsidR="00000000" w:rsidRPr="00000000">
                  <w:rPr>
                    <w:sz w:val="20"/>
                    <w:szCs w:val="20"/>
                    <w:rtl w:val="0"/>
                  </w:rPr>
                  <w:t xml:space="preserve">29/07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96">
                <w:pPr>
                  <w:widowControl w:val="0"/>
                  <w:spacing w:after="0" w:before="0" w:line="276" w:lineRule="auto"/>
                  <w:jc w:val="center"/>
                  <w:rPr>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397">
                <w:pPr>
                  <w:spacing w:after="0" w:before="0" w:lineRule="auto"/>
                  <w:rPr>
                    <w:sz w:val="20"/>
                    <w:szCs w:val="20"/>
                  </w:rPr>
                </w:pPr>
                <w:r w:rsidDel="00000000" w:rsidR="00000000" w:rsidRPr="00000000">
                  <w:rPr>
                    <w:sz w:val="20"/>
                    <w:szCs w:val="20"/>
                    <w:rtl w:val="0"/>
                  </w:rPr>
                  <w:t xml:space="preserve">Associação dos Produtores de Crédito de Carbono Social do Bioma Caatinga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8">
                <w:pPr>
                  <w:widowControl w:val="0"/>
                  <w:spacing w:after="0" w:before="0" w:line="276" w:lineRule="auto"/>
                  <w:rPr>
                    <w:sz w:val="20"/>
                    <w:szCs w:val="20"/>
                  </w:rPr>
                </w:pPr>
                <w:r w:rsidDel="00000000" w:rsidR="00000000" w:rsidRPr="00000000">
                  <w:rPr>
                    <w:sz w:val="20"/>
                    <w:szCs w:val="20"/>
                    <w:rtl w:val="0"/>
                  </w:rPr>
                  <w:t xml:space="preserve">Delmiro Gouvea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9">
                <w:pPr>
                  <w:widowControl w:val="0"/>
                  <w:spacing w:after="0" w:before="0" w:line="276" w:lineRule="auto"/>
                  <w:jc w:val="center"/>
                  <w:rPr>
                    <w:sz w:val="20"/>
                    <w:szCs w:val="20"/>
                  </w:rPr>
                </w:pPr>
                <w:r w:rsidDel="00000000" w:rsidR="00000000" w:rsidRPr="00000000">
                  <w:rPr>
                    <w:sz w:val="20"/>
                    <w:szCs w:val="20"/>
                    <w:rtl w:val="0"/>
                  </w:rPr>
                  <w:t xml:space="preserve">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A">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B">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C">
                <w:pPr>
                  <w:widowControl w:val="0"/>
                  <w:spacing w:after="0" w:before="0" w:line="276" w:lineRule="auto"/>
                  <w:jc w:val="center"/>
                  <w:rPr>
                    <w:sz w:val="20"/>
                    <w:szCs w:val="20"/>
                  </w:rPr>
                </w:pPr>
                <w:r w:rsidDel="00000000" w:rsidR="00000000" w:rsidRPr="00000000">
                  <w:rPr>
                    <w:sz w:val="20"/>
                    <w:szCs w:val="20"/>
                    <w:rtl w:val="0"/>
                  </w:rPr>
                  <w:t xml:space="preserve">30/07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9D">
                <w:pPr>
                  <w:widowControl w:val="0"/>
                  <w:spacing w:after="0" w:before="0" w:line="276" w:lineRule="auto"/>
                  <w:jc w:val="center"/>
                  <w:rPr>
                    <w:sz w:val="20"/>
                    <w:szCs w:val="20"/>
                  </w:rPr>
                </w:pPr>
                <w:r w:rsidDel="00000000" w:rsidR="00000000" w:rsidRPr="00000000">
                  <w:rPr>
                    <w:b w:val="1"/>
                    <w:bCs w:val="1"/>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40.0" w:type="dxa"/>
                  <w:bottom w:w="0.0" w:type="dxa"/>
                  <w:right w:w="40.0" w:type="dxa"/>
                </w:tcMar>
                <w:vAlign w:val="bottom"/>
              </w:tcPr>
              <w:p w:rsidR="00000000" w:rsidDel="00000000" w:rsidP="00000000" w:rsidRDefault="00000000" w:rsidRPr="00000000" w14:paraId="0000039E">
                <w:pPr>
                  <w:spacing w:after="0" w:before="0" w:lineRule="auto"/>
                  <w:rPr>
                    <w:sz w:val="20"/>
                    <w:szCs w:val="20"/>
                  </w:rPr>
                </w:pPr>
                <w:r w:rsidDel="00000000" w:rsidR="00000000" w:rsidRPr="00000000">
                  <w:rPr>
                    <w:sz w:val="20"/>
                    <w:szCs w:val="20"/>
                    <w:rtl w:val="0"/>
                  </w:rPr>
                  <w:t xml:space="preserve">Cooperativa Agroindustrial Pindorama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9F">
                <w:pPr>
                  <w:widowControl w:val="0"/>
                  <w:spacing w:after="0" w:before="0" w:line="276" w:lineRule="auto"/>
                  <w:rPr>
                    <w:sz w:val="20"/>
                    <w:szCs w:val="20"/>
                  </w:rPr>
                </w:pPr>
                <w:r w:rsidDel="00000000" w:rsidR="00000000" w:rsidRPr="00000000">
                  <w:rPr>
                    <w:sz w:val="20"/>
                    <w:szCs w:val="20"/>
                    <w:rtl w:val="0"/>
                  </w:rPr>
                  <w:t xml:space="preserve">Coruripe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0">
                <w:pPr>
                  <w:widowControl w:val="0"/>
                  <w:spacing w:after="0" w:before="0" w:line="276" w:lineRule="auto"/>
                  <w:jc w:val="center"/>
                  <w:rPr>
                    <w:sz w:val="20"/>
                    <w:szCs w:val="20"/>
                  </w:rPr>
                </w:pPr>
                <w:r w:rsidDel="00000000" w:rsidR="00000000" w:rsidRPr="00000000">
                  <w:rPr>
                    <w:sz w:val="20"/>
                    <w:szCs w:val="20"/>
                    <w:rtl w:val="0"/>
                  </w:rPr>
                  <w:t xml:space="preserve">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1">
                <w:pPr>
                  <w:widowControl w:val="0"/>
                  <w:spacing w:after="0" w:before="0" w:line="276" w:lineRule="auto"/>
                  <w:jc w:val="center"/>
                  <w:rPr>
                    <w:rFonts w:ascii="Calibri" w:cs="Calibri" w:eastAsia="Calibri" w:hAnsi="Calibri"/>
                    <w:sz w:val="22"/>
                    <w:szCs w:val="22"/>
                  </w:rPr>
                </w:pPr>
                <w:r w:rsidDel="00000000" w:rsidR="00000000" w:rsidRPr="00000000">
                  <w:rPr>
                    <w:sz w:val="20"/>
                    <w:szCs w:val="20"/>
                    <w:rtl w:val="0"/>
                  </w:rPr>
                  <w:t xml:space="preserve">NIVA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2">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3">
                <w:pPr>
                  <w:widowControl w:val="0"/>
                  <w:spacing w:after="0" w:before="0" w:line="276" w:lineRule="auto"/>
                  <w:jc w:val="center"/>
                  <w:rPr>
                    <w:sz w:val="20"/>
                    <w:szCs w:val="20"/>
                  </w:rPr>
                </w:pPr>
                <w:r w:rsidDel="00000000" w:rsidR="00000000" w:rsidRPr="00000000">
                  <w:rPr>
                    <w:sz w:val="20"/>
                    <w:szCs w:val="20"/>
                    <w:rtl w:val="0"/>
                  </w:rPr>
                  <w:t xml:space="preserve">31/07</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A4">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Rota extra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A5">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Nome da iniciativa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A6">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Município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A7">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Estado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A8">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Eixo PTE-NE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A9">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Forma de coleta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c4587" w:val="clear"/>
                <w:tcMar>
                  <w:top w:w="0.0" w:type="dxa"/>
                  <w:left w:w="40.0" w:type="dxa"/>
                  <w:bottom w:w="0.0" w:type="dxa"/>
                  <w:right w:w="40.0" w:type="dxa"/>
                </w:tcMar>
                <w:vAlign w:val="center"/>
              </w:tcPr>
              <w:p w:rsidR="00000000" w:rsidDel="00000000" w:rsidP="00000000" w:rsidRDefault="00000000" w:rsidRPr="00000000" w14:paraId="000003AA">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Data</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AB">
                <w:pPr>
                  <w:widowControl w:val="0"/>
                  <w:spacing w:after="0" w:before="0" w:line="276" w:lineRule="auto"/>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C">
                <w:pPr>
                  <w:widowControl w:val="0"/>
                  <w:spacing w:after="0" w:before="0" w:line="276" w:lineRule="auto"/>
                  <w:rPr>
                    <w:sz w:val="20"/>
                    <w:szCs w:val="20"/>
                  </w:rPr>
                </w:pPr>
                <w:r w:rsidDel="00000000" w:rsidR="00000000" w:rsidRPr="00000000">
                  <w:rPr>
                    <w:sz w:val="20"/>
                    <w:szCs w:val="20"/>
                    <w:rtl w:val="0"/>
                  </w:rPr>
                  <w:t xml:space="preserve">Fazenda Tamanduá</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D">
                <w:pPr>
                  <w:widowControl w:val="0"/>
                  <w:spacing w:after="0" w:before="0" w:line="276" w:lineRule="auto"/>
                  <w:rPr>
                    <w:sz w:val="20"/>
                    <w:szCs w:val="20"/>
                  </w:rPr>
                </w:pPr>
                <w:r w:rsidDel="00000000" w:rsidR="00000000" w:rsidRPr="00000000">
                  <w:rPr>
                    <w:sz w:val="20"/>
                    <w:szCs w:val="20"/>
                    <w:rtl w:val="0"/>
                  </w:rPr>
                  <w:t xml:space="preserve">Patos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E">
                <w:pPr>
                  <w:widowControl w:val="0"/>
                  <w:spacing w:after="0" w:before="0" w:line="276" w:lineRule="auto"/>
                  <w:jc w:val="center"/>
                  <w:rPr>
                    <w:sz w:val="20"/>
                    <w:szCs w:val="20"/>
                  </w:rPr>
                </w:pPr>
                <w:r w:rsidDel="00000000" w:rsidR="00000000" w:rsidRPr="00000000">
                  <w:rPr>
                    <w:sz w:val="20"/>
                    <w:szCs w:val="20"/>
                    <w:rtl w:val="0"/>
                  </w:rPr>
                  <w:t xml:space="preserve">PB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AF">
                <w:pPr>
                  <w:widowControl w:val="0"/>
                  <w:spacing w:after="0" w:before="0" w:line="276" w:lineRule="auto"/>
                  <w:jc w:val="center"/>
                  <w:rPr>
                    <w:sz w:val="20"/>
                    <w:szCs w:val="20"/>
                  </w:rPr>
                </w:pPr>
                <w:r w:rsidDel="00000000" w:rsidR="00000000" w:rsidRPr="00000000">
                  <w:rPr>
                    <w:sz w:val="20"/>
                    <w:szCs w:val="20"/>
                    <w:rtl w:val="0"/>
                  </w:rPr>
                  <w:t xml:space="preserve">NIVA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0">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1">
                <w:pPr>
                  <w:widowControl w:val="0"/>
                  <w:spacing w:after="0" w:before="0" w:line="276" w:lineRule="auto"/>
                  <w:jc w:val="center"/>
                  <w:rPr>
                    <w:sz w:val="20"/>
                    <w:szCs w:val="20"/>
                  </w:rPr>
                </w:pPr>
                <w:r w:rsidDel="00000000" w:rsidR="00000000" w:rsidRPr="00000000">
                  <w:rPr>
                    <w:sz w:val="20"/>
                    <w:szCs w:val="20"/>
                    <w:rtl w:val="0"/>
                  </w:rPr>
                  <w:t xml:space="preserve">14/08</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B2">
                <w:pPr>
                  <w:widowControl w:val="0"/>
                  <w:spacing w:after="0" w:before="0" w:line="276" w:lineRule="auto"/>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3">
                <w:pPr>
                  <w:widowControl w:val="0"/>
                  <w:spacing w:after="0" w:before="0" w:line="276" w:lineRule="auto"/>
                  <w:rPr>
                    <w:sz w:val="20"/>
                    <w:szCs w:val="20"/>
                  </w:rPr>
                </w:pPr>
                <w:r w:rsidDel="00000000" w:rsidR="00000000" w:rsidRPr="00000000">
                  <w:rPr>
                    <w:sz w:val="20"/>
                    <w:szCs w:val="20"/>
                    <w:rtl w:val="0"/>
                  </w:rPr>
                  <w:t xml:space="preserve">Rede Xique Xique</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4">
                <w:pPr>
                  <w:widowControl w:val="0"/>
                  <w:spacing w:after="0" w:before="0" w:line="276" w:lineRule="auto"/>
                  <w:rPr>
                    <w:sz w:val="20"/>
                    <w:szCs w:val="20"/>
                  </w:rPr>
                </w:pPr>
                <w:r w:rsidDel="00000000" w:rsidR="00000000" w:rsidRPr="00000000">
                  <w:rPr>
                    <w:sz w:val="20"/>
                    <w:szCs w:val="20"/>
                    <w:rtl w:val="0"/>
                  </w:rPr>
                  <w:t xml:space="preserve">Natal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5">
                <w:pPr>
                  <w:widowControl w:val="0"/>
                  <w:spacing w:after="0" w:before="0" w:line="276" w:lineRule="auto"/>
                  <w:jc w:val="center"/>
                  <w:rPr>
                    <w:sz w:val="20"/>
                    <w:szCs w:val="20"/>
                  </w:rPr>
                </w:pPr>
                <w:r w:rsidDel="00000000" w:rsidR="00000000" w:rsidRPr="00000000">
                  <w:rPr>
                    <w:sz w:val="20"/>
                    <w:szCs w:val="20"/>
                    <w:rtl w:val="0"/>
                  </w:rPr>
                  <w:t xml:space="preserve">RN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6">
                <w:pPr>
                  <w:widowControl w:val="0"/>
                  <w:spacing w:after="0" w:before="0" w:line="276" w:lineRule="auto"/>
                  <w:jc w:val="center"/>
                  <w:rPr>
                    <w:sz w:val="20"/>
                    <w:szCs w:val="20"/>
                  </w:rPr>
                </w:pPr>
                <w:r w:rsidDel="00000000" w:rsidR="00000000" w:rsidRPr="00000000">
                  <w:rPr>
                    <w:sz w:val="20"/>
                    <w:szCs w:val="20"/>
                    <w:rtl w:val="0"/>
                  </w:rPr>
                  <w:t xml:space="preserve">BIO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7">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8">
                <w:pPr>
                  <w:widowControl w:val="0"/>
                  <w:spacing w:after="0" w:before="0" w:line="276" w:lineRule="auto"/>
                  <w:jc w:val="center"/>
                  <w:rPr>
                    <w:sz w:val="20"/>
                    <w:szCs w:val="20"/>
                  </w:rPr>
                </w:pPr>
                <w:r w:rsidDel="00000000" w:rsidR="00000000" w:rsidRPr="00000000">
                  <w:rPr>
                    <w:sz w:val="20"/>
                    <w:szCs w:val="20"/>
                    <w:rtl w:val="0"/>
                  </w:rPr>
                  <w:t xml:space="preserve">05/08</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B9">
                <w:pPr>
                  <w:widowControl w:val="0"/>
                  <w:spacing w:after="0" w:before="0" w:line="276" w:lineRule="auto"/>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A">
                <w:pPr>
                  <w:widowControl w:val="0"/>
                  <w:spacing w:after="0" w:before="0" w:line="276" w:lineRule="auto"/>
                  <w:rPr>
                    <w:sz w:val="20"/>
                    <w:szCs w:val="20"/>
                  </w:rPr>
                </w:pPr>
                <w:r w:rsidDel="00000000" w:rsidR="00000000" w:rsidRPr="00000000">
                  <w:rPr>
                    <w:sz w:val="20"/>
                    <w:szCs w:val="20"/>
                    <w:rtl w:val="0"/>
                  </w:rPr>
                  <w:t xml:space="preserve">Sistema Metroviário do Ceará</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B">
                <w:pPr>
                  <w:widowControl w:val="0"/>
                  <w:spacing w:after="0" w:before="0" w:line="276" w:lineRule="auto"/>
                  <w:rPr>
                    <w:sz w:val="20"/>
                    <w:szCs w:val="20"/>
                  </w:rPr>
                </w:pPr>
                <w:r w:rsidDel="00000000" w:rsidR="00000000" w:rsidRPr="00000000">
                  <w:rPr>
                    <w:sz w:val="20"/>
                    <w:szCs w:val="20"/>
                    <w:rtl w:val="0"/>
                  </w:rPr>
                  <w:t xml:space="preserve">Fortaleza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C">
                <w:pPr>
                  <w:widowControl w:val="0"/>
                  <w:spacing w:after="0" w:before="0" w:line="276"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D">
                <w:pPr>
                  <w:widowControl w:val="0"/>
                  <w:spacing w:after="0" w:before="0" w:line="276" w:lineRule="auto"/>
                  <w:jc w:val="center"/>
                  <w:rPr>
                    <w:sz w:val="20"/>
                    <w:szCs w:val="20"/>
                  </w:rPr>
                </w:pPr>
                <w:r w:rsidDel="00000000" w:rsidR="00000000" w:rsidRPr="00000000">
                  <w:rPr>
                    <w:sz w:val="20"/>
                    <w:szCs w:val="20"/>
                    <w:rtl w:val="0"/>
                  </w:rPr>
                  <w:t xml:space="preserve">NIVA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E">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BF">
                <w:pPr>
                  <w:widowControl w:val="0"/>
                  <w:spacing w:after="0" w:before="0" w:line="276" w:lineRule="auto"/>
                  <w:jc w:val="center"/>
                  <w:rPr>
                    <w:sz w:val="20"/>
                    <w:szCs w:val="20"/>
                  </w:rPr>
                </w:pPr>
                <w:r w:rsidDel="00000000" w:rsidR="00000000" w:rsidRPr="00000000">
                  <w:rPr>
                    <w:sz w:val="20"/>
                    <w:szCs w:val="20"/>
                    <w:rtl w:val="0"/>
                  </w:rPr>
                  <w:t xml:space="preserve">06/08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C0">
                <w:pPr>
                  <w:widowControl w:val="0"/>
                  <w:spacing w:after="0" w:before="0" w:line="276" w:lineRule="auto"/>
                  <w:jc w:val="center"/>
                  <w:rPr>
                    <w:sz w:val="20"/>
                    <w:szCs w:val="20"/>
                  </w:rPr>
                </w:pPr>
                <w:r w:rsidDel="00000000" w:rsidR="00000000" w:rsidRPr="00000000">
                  <w:rPr>
                    <w:b w:val="1"/>
                    <w:bCs w:val="1"/>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1">
                <w:pPr>
                  <w:widowControl w:val="0"/>
                  <w:spacing w:after="0" w:before="0" w:line="276" w:lineRule="auto"/>
                  <w:rPr>
                    <w:sz w:val="20"/>
                    <w:szCs w:val="20"/>
                  </w:rPr>
                </w:pPr>
                <w:r w:rsidDel="00000000" w:rsidR="00000000" w:rsidRPr="00000000">
                  <w:rPr>
                    <w:sz w:val="20"/>
                    <w:szCs w:val="20"/>
                    <w:rtl w:val="0"/>
                  </w:rPr>
                  <w:t xml:space="preserve">Unidade MCTI/EMBRAPII de Inovação em Inteligência Artificial – IFCE</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2">
                <w:pPr>
                  <w:widowControl w:val="0"/>
                  <w:spacing w:after="0" w:before="0" w:line="276" w:lineRule="auto"/>
                  <w:rPr>
                    <w:sz w:val="20"/>
                    <w:szCs w:val="20"/>
                  </w:rPr>
                </w:pPr>
                <w:r w:rsidDel="00000000" w:rsidR="00000000" w:rsidRPr="00000000">
                  <w:rPr>
                    <w:sz w:val="20"/>
                    <w:szCs w:val="20"/>
                    <w:rtl w:val="0"/>
                  </w:rPr>
                  <w:t xml:space="preserve">Fortaleza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3">
                <w:pPr>
                  <w:widowControl w:val="0"/>
                  <w:spacing w:after="0" w:before="0" w:line="276"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4">
                <w:pPr>
                  <w:widowControl w:val="0"/>
                  <w:spacing w:after="0" w:before="0" w:line="276" w:lineRule="auto"/>
                  <w:jc w:val="center"/>
                  <w:rPr>
                    <w:sz w:val="20"/>
                    <w:szCs w:val="20"/>
                  </w:rPr>
                </w:pPr>
                <w:r w:rsidDel="00000000" w:rsidR="00000000" w:rsidRPr="00000000">
                  <w:rPr>
                    <w:sz w:val="20"/>
                    <w:szCs w:val="20"/>
                    <w:rtl w:val="0"/>
                  </w:rPr>
                  <w:t xml:space="preserve">ADT</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5">
                <w:pPr>
                  <w:widowControl w:val="0"/>
                  <w:spacing w:after="0" w:before="0" w:line="276" w:lineRule="auto"/>
                  <w:jc w:val="center"/>
                  <w:rPr>
                    <w:sz w:val="20"/>
                    <w:szCs w:val="20"/>
                  </w:rPr>
                </w:pPr>
                <w:r w:rsidDel="00000000" w:rsidR="00000000" w:rsidRPr="00000000">
                  <w:rPr>
                    <w:sz w:val="20"/>
                    <w:szCs w:val="20"/>
                    <w:rtl w:val="0"/>
                  </w:rPr>
                  <w:t xml:space="preserve">Presencial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6">
                <w:pPr>
                  <w:widowControl w:val="0"/>
                  <w:spacing w:after="0" w:before="0" w:line="276" w:lineRule="auto"/>
                  <w:jc w:val="center"/>
                  <w:rPr>
                    <w:sz w:val="20"/>
                    <w:szCs w:val="20"/>
                  </w:rPr>
                </w:pPr>
                <w:r w:rsidDel="00000000" w:rsidR="00000000" w:rsidRPr="00000000">
                  <w:rPr>
                    <w:sz w:val="20"/>
                    <w:szCs w:val="20"/>
                    <w:rtl w:val="0"/>
                  </w:rPr>
                  <w:t xml:space="preserve">07/08</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c9daf8" w:val="clear"/>
                <w:tcMar>
                  <w:top w:w="0.0" w:type="dxa"/>
                  <w:left w:w="40.0" w:type="dxa"/>
                  <w:bottom w:w="0.0" w:type="dxa"/>
                  <w:right w:w="40.0" w:type="dxa"/>
                </w:tcMar>
                <w:vAlign w:val="center"/>
              </w:tcPr>
              <w:p w:rsidR="00000000" w:rsidDel="00000000" w:rsidP="00000000" w:rsidRDefault="00000000" w:rsidRPr="00000000" w14:paraId="000003C7">
                <w:pPr>
                  <w:widowControl w:val="0"/>
                  <w:spacing w:after="0" w:before="0" w:line="276" w:lineRule="auto"/>
                  <w:jc w:val="center"/>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8">
                <w:pPr>
                  <w:widowControl w:val="0"/>
                  <w:spacing w:after="0" w:before="0" w:line="276" w:lineRule="auto"/>
                  <w:rPr>
                    <w:sz w:val="20"/>
                    <w:szCs w:val="20"/>
                  </w:rPr>
                </w:pPr>
                <w:r w:rsidDel="00000000" w:rsidR="00000000" w:rsidRPr="00000000">
                  <w:rPr>
                    <w:sz w:val="20"/>
                    <w:szCs w:val="20"/>
                    <w:rtl w:val="0"/>
                  </w:rPr>
                  <w:t xml:space="preserve">Blue C</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9">
                <w:pPr>
                  <w:widowControl w:val="0"/>
                  <w:spacing w:after="0" w:before="0" w:line="276" w:lineRule="auto"/>
                  <w:rPr>
                    <w:sz w:val="20"/>
                    <w:szCs w:val="20"/>
                  </w:rPr>
                </w:pPr>
                <w:r w:rsidDel="00000000" w:rsidR="00000000" w:rsidRPr="00000000">
                  <w:rPr>
                    <w:sz w:val="20"/>
                    <w:szCs w:val="20"/>
                    <w:rtl w:val="0"/>
                  </w:rPr>
                  <w:t xml:space="preserve">Fortaleza/Flecheiras/ Guajiru</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A">
                <w:pPr>
                  <w:widowControl w:val="0"/>
                  <w:spacing w:after="0" w:before="0" w:line="276" w:lineRule="auto"/>
                  <w:jc w:val="center"/>
                  <w:rPr>
                    <w:sz w:val="20"/>
                    <w:szCs w:val="20"/>
                  </w:rPr>
                </w:pPr>
                <w:r w:rsidDel="00000000" w:rsidR="00000000" w:rsidRPr="00000000">
                  <w:rPr>
                    <w:sz w:val="20"/>
                    <w:szCs w:val="20"/>
                    <w:rtl w:val="0"/>
                  </w:rPr>
                  <w:t xml:space="preserve">CE</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B">
                <w:pPr>
                  <w:widowControl w:val="0"/>
                  <w:spacing w:after="0" w:before="0" w:line="276" w:lineRule="auto"/>
                  <w:jc w:val="center"/>
                  <w:rPr>
                    <w:sz w:val="20"/>
                    <w:szCs w:val="20"/>
                  </w:rPr>
                </w:pPr>
                <w:r w:rsidDel="00000000" w:rsidR="00000000" w:rsidRPr="00000000">
                  <w:rPr>
                    <w:sz w:val="20"/>
                    <w:szCs w:val="20"/>
                    <w:rtl w:val="0"/>
                  </w:rPr>
                  <w:t xml:space="preserve">NIVA</w:t>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C">
                <w:pPr>
                  <w:widowControl w:val="0"/>
                  <w:spacing w:after="0" w:before="0" w:line="276" w:lineRule="auto"/>
                  <w:jc w:val="center"/>
                  <w:rPr>
                    <w:sz w:val="20"/>
                    <w:szCs w:val="20"/>
                  </w:rPr>
                </w:pPr>
                <w:r w:rsidDel="00000000" w:rsidR="00000000" w:rsidRPr="00000000">
                  <w:rPr>
                    <w:sz w:val="20"/>
                    <w:szCs w:val="20"/>
                    <w:rtl w:val="0"/>
                  </w:rPr>
                  <w:t xml:space="preserve">Virtual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3CD">
                <w:pPr>
                  <w:widowControl w:val="0"/>
                  <w:spacing w:after="0" w:before="0" w:line="276" w:lineRule="auto"/>
                  <w:jc w:val="center"/>
                  <w:rPr>
                    <w:sz w:val="20"/>
                    <w:szCs w:val="20"/>
                  </w:rPr>
                </w:pPr>
                <w:r w:rsidDel="00000000" w:rsidR="00000000" w:rsidRPr="00000000">
                  <w:rPr>
                    <w:sz w:val="20"/>
                    <w:szCs w:val="20"/>
                    <w:rtl w:val="0"/>
                  </w:rPr>
                  <w:t xml:space="preserve">13/08</w:t>
                </w:r>
              </w:p>
            </w:tc>
          </w:tr>
        </w:tbl>
      </w:sdtContent>
    </w:sdt>
    <w:p w:rsidR="00000000" w:rsidDel="00000000" w:rsidP="00000000" w:rsidRDefault="00000000" w:rsidRPr="00000000" w14:paraId="000003CE">
      <w:pPr>
        <w:tabs>
          <w:tab w:val="left" w:leader="none" w:pos="1276"/>
          <w:tab w:val="left" w:leader="none" w:pos="1276"/>
          <w:tab w:val="left" w:leader="none" w:pos="1276"/>
          <w:tab w:val="left" w:leader="none" w:pos="1276"/>
        </w:tabs>
        <w:spacing w:after="0" w:before="0" w:line="276" w:lineRule="auto"/>
        <w:ind w:left="0" w:firstLine="0"/>
        <w:jc w:val="center"/>
        <w:rPr>
          <w:sz w:val="20"/>
          <w:szCs w:val="20"/>
        </w:rPr>
      </w:pPr>
      <w:r w:rsidDel="00000000" w:rsidR="00000000" w:rsidRPr="00000000">
        <w:rPr>
          <w:sz w:val="20"/>
          <w:szCs w:val="20"/>
          <w:rtl w:val="0"/>
        </w:rPr>
        <w:t xml:space="preserve">Figura 1. Projetos visitas nas Rotas 1 e 2, e Rota extra </w:t>
      </w:r>
    </w:p>
    <w:p w:rsidR="00000000" w:rsidDel="00000000" w:rsidP="00000000" w:rsidRDefault="00000000" w:rsidRPr="00000000" w14:paraId="000003CF">
      <w:pPr>
        <w:tabs>
          <w:tab w:val="left" w:leader="none" w:pos="1276"/>
          <w:tab w:val="left" w:leader="none" w:pos="1276"/>
          <w:tab w:val="left" w:leader="none" w:pos="1276"/>
          <w:tab w:val="left" w:leader="none" w:pos="1276"/>
        </w:tabs>
        <w:spacing w:after="0" w:before="0" w:line="276" w:lineRule="auto"/>
        <w:ind w:left="0" w:firstLine="0"/>
        <w:jc w:val="center"/>
        <w:rPr/>
      </w:pPr>
      <w:r w:rsidDel="00000000" w:rsidR="00000000" w:rsidRPr="00000000">
        <w:rPr>
          <w:rtl w:val="0"/>
        </w:rPr>
      </w:r>
    </w:p>
    <w:p w:rsidR="00000000" w:rsidDel="00000000" w:rsidP="00000000" w:rsidRDefault="00000000" w:rsidRPr="00000000" w14:paraId="000003D0">
      <w:pPr>
        <w:tabs>
          <w:tab w:val="left" w:leader="none" w:pos="1276"/>
          <w:tab w:val="left" w:leader="none" w:pos="1276"/>
          <w:tab w:val="left" w:leader="none" w:pos="1276"/>
          <w:tab w:val="left" w:leader="none" w:pos="1276"/>
        </w:tabs>
        <w:spacing w:after="120" w:before="0" w:line="276" w:lineRule="auto"/>
        <w:ind w:left="0" w:firstLine="0"/>
        <w:jc w:val="center"/>
        <w:rPr/>
      </w:pPr>
      <w:r w:rsidDel="00000000" w:rsidR="00000000" w:rsidRPr="00000000">
        <w:rPr>
          <w:rtl w:val="0"/>
        </w:rPr>
      </w:r>
    </w:p>
    <w:p w:rsidR="00000000" w:rsidDel="00000000" w:rsidP="00000000" w:rsidRDefault="00000000" w:rsidRPr="00000000" w14:paraId="000003D1">
      <w:pPr>
        <w:pStyle w:val="Heading1"/>
        <w:numPr>
          <w:ilvl w:val="0"/>
          <w:numId w:val="53"/>
        </w:numPr>
        <w:spacing w:after="120" w:before="0" w:line="276" w:lineRule="auto"/>
        <w:rPr>
          <w:sz w:val="24"/>
          <w:szCs w:val="24"/>
        </w:rPr>
      </w:pPr>
      <w:bookmarkStart w:colFirst="0" w:colLast="0" w:name="_heading=h.vlawz94n2w1b" w:id="37"/>
      <w:bookmarkEnd w:id="37"/>
      <w:r w:rsidDel="00000000" w:rsidR="00000000" w:rsidRPr="00000000">
        <w:rPr>
          <w:sz w:val="24"/>
          <w:szCs w:val="24"/>
          <w:rtl w:val="0"/>
        </w:rPr>
        <w:t xml:space="preserve">Critérios de recomendação e processo de seleção das experiências</w:t>
      </w:r>
    </w:p>
    <w:p w:rsidR="00000000" w:rsidDel="00000000" w:rsidP="00000000" w:rsidRDefault="00000000" w:rsidRPr="00000000" w14:paraId="000003D2">
      <w:pPr>
        <w:spacing w:after="120" w:before="0" w:line="276" w:lineRule="auto"/>
        <w:rPr/>
      </w:pPr>
      <w:r w:rsidDel="00000000" w:rsidR="00000000" w:rsidRPr="00000000">
        <w:rPr>
          <w:rtl w:val="0"/>
        </w:rPr>
        <w:t xml:space="preserve">O processo de seleção e recomendação das iniciativas foi orientado por uma lógica de interseccionalidade territorial, buscando conciliar as necessidades urgentes de mitigação, resiliência e adaptação climática e justiça social com o aproveitamento dos ativos estratégicos da região. A análise partiu de um diagnóstico sistêmico que considerou a vulnerabilidade socioambiental, climática e econômica do Nordeste, bem como seu potencial de transformação a partir de seus recursos socioculturais, ambientais, econômicos e políticos. Para estruturar essa leitura, foram estabelecidos pressupostos territoriais e </w:t>
      </w:r>
      <w:r w:rsidDel="00000000" w:rsidR="00000000" w:rsidRPr="00000000">
        <w:rPr>
          <w:rtl w:val="0"/>
        </w:rPr>
        <w:t xml:space="preserve">vetores</w:t>
      </w:r>
      <w:r w:rsidDel="00000000" w:rsidR="00000000" w:rsidRPr="00000000">
        <w:rPr>
          <w:rtl w:val="0"/>
        </w:rPr>
        <w:t xml:space="preserve"> de desenvolvimento sustentável que serviram como lentes analíticas para a qualificação e priorização das experiências visitadas.</w:t>
      </w:r>
    </w:p>
    <w:p w:rsidR="00000000" w:rsidDel="00000000" w:rsidP="00000000" w:rsidRDefault="00000000" w:rsidRPr="00000000" w14:paraId="000003D3">
      <w:pPr>
        <w:spacing w:after="120" w:before="0" w:line="276" w:lineRule="auto"/>
        <w:rPr/>
      </w:pPr>
      <w:r w:rsidDel="00000000" w:rsidR="00000000" w:rsidRPr="00000000">
        <w:rPr>
          <w:rtl w:val="0"/>
        </w:rPr>
      </w:r>
    </w:p>
    <w:p w:rsidR="00000000" w:rsidDel="00000000" w:rsidP="00000000" w:rsidRDefault="00000000" w:rsidRPr="00000000" w14:paraId="000003D4">
      <w:pPr>
        <w:pStyle w:val="Heading2"/>
        <w:numPr>
          <w:ilvl w:val="1"/>
          <w:numId w:val="53"/>
        </w:numPr>
        <w:spacing w:after="120" w:lineRule="auto"/>
        <w:rPr>
          <w:rFonts w:ascii="Roboto" w:cs="Roboto" w:eastAsia="Roboto" w:hAnsi="Roboto"/>
        </w:rPr>
      </w:pPr>
      <w:bookmarkStart w:colFirst="0" w:colLast="0" w:name="_heading=h.wv10fxnouvgb" w:id="38"/>
      <w:bookmarkEnd w:id="38"/>
      <w:r w:rsidDel="00000000" w:rsidR="00000000" w:rsidRPr="00000000">
        <w:rPr>
          <w:rtl w:val="0"/>
        </w:rPr>
        <w:t xml:space="preserve">Pressupostos territoriais para a leitura do Nordeste</w:t>
      </w:r>
      <w:r w:rsidDel="00000000" w:rsidR="00000000" w:rsidRPr="00000000">
        <w:rPr>
          <w:rtl w:val="0"/>
        </w:rPr>
      </w:r>
    </w:p>
    <w:p w:rsidR="00000000" w:rsidDel="00000000" w:rsidP="00000000" w:rsidRDefault="00000000" w:rsidRPr="00000000" w14:paraId="000003D5">
      <w:pPr>
        <w:spacing w:after="200" w:before="0" w:line="276" w:lineRule="auto"/>
        <w:rPr/>
      </w:pPr>
      <w:r w:rsidDel="00000000" w:rsidR="00000000" w:rsidRPr="00000000">
        <w:rPr>
          <w:rtl w:val="0"/>
        </w:rPr>
        <w:t xml:space="preserve">Os pressupostos territoriais fundamentam a compreensão de que o Nordeste brasileiro não é um espaço homogêneo, mas sim um mosaico de realidades interconectadas por desafios climáticos e oportunidades de inovação. Assim sendo, utilizamos três ativos territoriais que fundamentaram a análise, por sua centralidade na agenda do PTE/NE e por seu potencial de alavancar uma transição ecológica justa e inclusiva.</w:t>
      </w:r>
    </w:p>
    <w:p w:rsidR="00000000" w:rsidDel="00000000" w:rsidP="00000000" w:rsidRDefault="00000000" w:rsidRPr="00000000" w14:paraId="000003D6">
      <w:pPr>
        <w:numPr>
          <w:ilvl w:val="0"/>
          <w:numId w:val="23"/>
        </w:numPr>
        <w:spacing w:after="200" w:before="0" w:line="276" w:lineRule="auto"/>
        <w:ind w:left="720" w:hanging="360"/>
        <w:rPr>
          <w:u w:val="none"/>
        </w:rPr>
      </w:pPr>
      <w:r w:rsidDel="00000000" w:rsidR="00000000" w:rsidRPr="00000000">
        <w:rPr>
          <w:b w:val="1"/>
          <w:bCs w:val="1"/>
          <w:rtl w:val="0"/>
        </w:rPr>
        <w:t xml:space="preserve">Semiárido</w:t>
      </w:r>
      <w:r w:rsidDel="00000000" w:rsidR="00000000" w:rsidRPr="00000000">
        <w:rPr>
          <w:rtl w:val="0"/>
        </w:rPr>
        <w:t xml:space="preserve"> (e sua contradição entre vulnerabilidade climática e potencialidades):</w:t>
      </w:r>
      <w:r w:rsidDel="00000000" w:rsidR="00000000" w:rsidRPr="00000000">
        <w:rPr>
          <w:rtl w:val="0"/>
        </w:rPr>
        <w:t xml:space="preserve"> área que ocupa 15,3% do território nacional e abrange mais de 1.400 municípios, é a expressão mais evidente da interface entre vulnerabilidade e potencialidade. A região, historicamente exposta à seca e à variabilidade climática, com altos índices de pobreza e um acelerado processo de desertificação, concentra uma das maiores biodiversidades do planeta, com elevado índice de espécies endêmicas. Este </w:t>
      </w:r>
      <w:r w:rsidDel="00000000" w:rsidR="00000000" w:rsidRPr="00000000">
        <w:rPr>
          <w:b w:val="1"/>
          <w:bCs w:val="1"/>
          <w:rtl w:val="0"/>
        </w:rPr>
        <w:t xml:space="preserve">ativo territorial</w:t>
      </w:r>
      <w:r w:rsidDel="00000000" w:rsidR="00000000" w:rsidRPr="00000000">
        <w:rPr>
          <w:rtl w:val="0"/>
        </w:rPr>
        <w:t xml:space="preserve"> coloca em evidência a </w:t>
      </w:r>
      <w:r w:rsidDel="00000000" w:rsidR="00000000" w:rsidRPr="00000000">
        <w:rPr>
          <w:rtl w:val="0"/>
        </w:rPr>
        <w:t xml:space="preserve">necessidade de </w:t>
      </w:r>
      <w:r w:rsidDel="00000000" w:rsidR="00000000" w:rsidRPr="00000000">
        <w:rPr>
          <w:b w:val="1"/>
          <w:bCs w:val="1"/>
          <w:rtl w:val="0"/>
        </w:rPr>
        <w:t xml:space="preserve">soluções que conciliem a adaptação climática com a valorização dos saberes ancestrais</w:t>
      </w:r>
      <w:r w:rsidDel="00000000" w:rsidR="00000000" w:rsidRPr="00000000">
        <w:rPr>
          <w:rtl w:val="0"/>
        </w:rPr>
        <w:t xml:space="preserve"> e a </w:t>
      </w:r>
      <w:r w:rsidDel="00000000" w:rsidR="00000000" w:rsidRPr="00000000">
        <w:rPr>
          <w:b w:val="1"/>
          <w:bCs w:val="1"/>
          <w:rtl w:val="0"/>
        </w:rPr>
        <w:t xml:space="preserve">vocação natural para a geração de energia renovável justa</w:t>
      </w:r>
      <w:r w:rsidDel="00000000" w:rsidR="00000000" w:rsidRPr="00000000">
        <w:rPr>
          <w:rtl w:val="0"/>
        </w:rPr>
        <w:t xml:space="preserve"> (eólica e solar), transformando a vulnerabilidade em oportunidade de desenvolvimento.</w:t>
      </w:r>
    </w:p>
    <w:p w:rsidR="00000000" w:rsidDel="00000000" w:rsidP="00000000" w:rsidRDefault="00000000" w:rsidRPr="00000000" w14:paraId="000003D7">
      <w:pPr>
        <w:numPr>
          <w:ilvl w:val="0"/>
          <w:numId w:val="23"/>
        </w:numPr>
        <w:spacing w:after="200" w:before="0" w:line="276" w:lineRule="auto"/>
        <w:ind w:left="720" w:hanging="360"/>
        <w:rPr>
          <w:u w:val="none"/>
        </w:rPr>
      </w:pPr>
      <w:r w:rsidDel="00000000" w:rsidR="00000000" w:rsidRPr="00000000">
        <w:rPr>
          <w:b w:val="1"/>
          <w:bCs w:val="1"/>
          <w:rtl w:val="0"/>
        </w:rPr>
        <w:t xml:space="preserve">Caatinga (</w:t>
      </w:r>
      <w:r w:rsidDel="00000000" w:rsidR="00000000" w:rsidRPr="00000000">
        <w:rPr>
          <w:rtl w:val="0"/>
        </w:rPr>
        <w:t xml:space="preserve">estratégico e ameaçado): bioma exclusivamente brasileiro, é estratégica para a captura de carbono (responsável por cerca de 50% do sequestro de carbono no Nordeste) e para a manutenção da resiliência humana e ambiental. No entanto, é também um dos biomas menos protegidos do país (pouco mais de 2% de seu território em unidades de proteção integral), sofrendo com o avanço do desmatamento e a intensificação dos efeitos das mudanças climáticas. Este pressuposto </w:t>
      </w:r>
      <w:r w:rsidDel="00000000" w:rsidR="00000000" w:rsidRPr="00000000">
        <w:rPr>
          <w:b w:val="1"/>
          <w:bCs w:val="1"/>
          <w:rtl w:val="0"/>
        </w:rPr>
        <w:t xml:space="preserve">orienta a seleção de iniciativas </w:t>
      </w:r>
      <w:r w:rsidDel="00000000" w:rsidR="00000000" w:rsidRPr="00000000">
        <w:rPr>
          <w:rtl w:val="0"/>
        </w:rPr>
        <w:t xml:space="preserve">que promovam a conservação e restauração da Caatinga, a criação de corredores ecológicos e o desenvolvimento de modelos produtivos sustentáveis</w:t>
      </w:r>
      <w:r w:rsidDel="00000000" w:rsidR="00000000" w:rsidRPr="00000000">
        <w:rPr>
          <w:rtl w:val="0"/>
        </w:rPr>
        <w:t xml:space="preserve">, como Sistemas Agroflorestais (SAFs) e Integração Lavoura-Pecuária-Floresta (ILPF), </w:t>
      </w:r>
      <w:r w:rsidDel="00000000" w:rsidR="00000000" w:rsidRPr="00000000">
        <w:rPr>
          <w:b w:val="1"/>
          <w:bCs w:val="1"/>
          <w:rtl w:val="0"/>
        </w:rPr>
        <w:t xml:space="preserve">que aliam preservação à geração de renda.</w:t>
      </w:r>
    </w:p>
    <w:p w:rsidR="00000000" w:rsidDel="00000000" w:rsidP="00000000" w:rsidRDefault="00000000" w:rsidRPr="00000000" w14:paraId="000003D8">
      <w:pPr>
        <w:numPr>
          <w:ilvl w:val="0"/>
          <w:numId w:val="23"/>
        </w:numPr>
        <w:spacing w:after="200" w:before="0" w:line="276" w:lineRule="auto"/>
        <w:ind w:left="720" w:hanging="360"/>
        <w:rPr>
          <w:u w:val="none"/>
        </w:rPr>
      </w:pPr>
      <w:r w:rsidDel="00000000" w:rsidR="00000000" w:rsidRPr="00000000">
        <w:rPr>
          <w:b w:val="1"/>
          <w:bCs w:val="1"/>
          <w:rtl w:val="0"/>
        </w:rPr>
        <w:t xml:space="preserve">Zona Costeira e Mar </w:t>
      </w:r>
      <w:r w:rsidDel="00000000" w:rsidR="00000000" w:rsidRPr="00000000">
        <w:rPr>
          <w:rtl w:val="0"/>
        </w:rPr>
        <w:t xml:space="preserve">(a </w:t>
      </w:r>
      <w:r w:rsidDel="00000000" w:rsidR="00000000" w:rsidRPr="00000000">
        <w:rPr>
          <w:rtl w:val="0"/>
        </w:rPr>
        <w:t xml:space="preserve">interface azul para o desenvolvimento sustentável): com aproximadamente 3.300 km de extensão litorânea (45% da costa brasileira)</w:t>
      </w:r>
      <w:r w:rsidDel="00000000" w:rsidR="00000000" w:rsidRPr="00000000">
        <w:rPr>
          <w:vertAlign w:val="superscript"/>
        </w:rPr>
        <w:footnoteReference w:customMarkFollows="0" w:id="1"/>
      </w:r>
      <w:r w:rsidDel="00000000" w:rsidR="00000000" w:rsidRPr="00000000">
        <w:rPr>
          <w:rtl w:val="0"/>
        </w:rPr>
        <w:t xml:space="preserve">, o Nordeste abriga ecossistemas de altíssima relevância ambiental, como manguezais, recifes de coral e restingas. Estes ecossistemas, que capturam de 3 a 5 vezes mais carbono por hectare que a floresta amazônica</w:t>
      </w:r>
      <w:r w:rsidDel="00000000" w:rsidR="00000000" w:rsidRPr="00000000">
        <w:rPr>
          <w:vertAlign w:val="superscript"/>
        </w:rPr>
        <w:footnoteReference w:customMarkFollows="0" w:id="2"/>
      </w:r>
      <w:r w:rsidDel="00000000" w:rsidR="00000000" w:rsidRPr="00000000">
        <w:rPr>
          <w:rtl w:val="0"/>
        </w:rPr>
        <w:t xml:space="preserve">. Este pressuposto destaca a oportunidade de alinhar projetos às diretrizes internacionais de governança oceânica (a exemplo do Acordo sobre biodiversidade marinha</w:t>
      </w:r>
      <w:r w:rsidDel="00000000" w:rsidR="00000000" w:rsidRPr="00000000">
        <w:rPr>
          <w:vertAlign w:val="superscript"/>
        </w:rPr>
        <w:footnoteReference w:customMarkFollows="0" w:id="3"/>
      </w:r>
      <w:r w:rsidDel="00000000" w:rsidR="00000000" w:rsidRPr="00000000">
        <w:rPr>
          <w:rtl w:val="0"/>
        </w:rPr>
        <w:t xml:space="preserve">, ratificado pelo Brasil, em vigor desde janeiro de 2026), promovendo o desenvolvimento de cadeias produtivas sustentáveis, como a pesca artesanal, o turismo de base comunitária e a restauração ecológica, posicionando o Nordeste como protagonista na economia azul.</w:t>
      </w:r>
    </w:p>
    <w:p w:rsidR="00000000" w:rsidDel="00000000" w:rsidP="00000000" w:rsidRDefault="00000000" w:rsidRPr="00000000" w14:paraId="000003D9">
      <w:pPr>
        <w:pStyle w:val="Heading2"/>
        <w:keepNext w:val="0"/>
        <w:keepLines w:val="0"/>
        <w:spacing w:after="120" w:line="276" w:lineRule="auto"/>
        <w:ind w:left="0" w:firstLine="0"/>
        <w:jc w:val="both"/>
        <w:rPr>
          <w:b w:val="1"/>
          <w:bCs w:val="1"/>
        </w:rPr>
      </w:pPr>
      <w:bookmarkStart w:colFirst="0" w:colLast="0" w:name="_heading=h.19a67760nqft" w:id="39"/>
      <w:bookmarkEnd w:id="39"/>
      <w:r w:rsidDel="00000000" w:rsidR="00000000" w:rsidRPr="00000000">
        <w:rPr>
          <w:rtl w:val="0"/>
        </w:rPr>
      </w:r>
    </w:p>
    <w:p w:rsidR="00000000" w:rsidDel="00000000" w:rsidP="00000000" w:rsidRDefault="00000000" w:rsidRPr="00000000" w14:paraId="000003DA">
      <w:pPr>
        <w:pStyle w:val="Heading2"/>
        <w:numPr>
          <w:ilvl w:val="1"/>
          <w:numId w:val="53"/>
        </w:numPr>
        <w:spacing w:after="120" w:before="0" w:line="276" w:lineRule="auto"/>
        <w:ind w:left="1440" w:hanging="360"/>
        <w:jc w:val="left"/>
        <w:rPr/>
      </w:pPr>
      <w:bookmarkStart w:colFirst="0" w:colLast="0" w:name="_heading=h.dlf8j8xmv2qj" w:id="40"/>
      <w:bookmarkEnd w:id="40"/>
      <w:r w:rsidDel="00000000" w:rsidR="00000000" w:rsidRPr="00000000">
        <w:rPr>
          <w:b w:val="1"/>
          <w:bCs w:val="1"/>
          <w:rtl w:val="0"/>
        </w:rPr>
        <w:t xml:space="preserve">Vetores de desenvolvimento sustentável no Nordeste</w:t>
      </w:r>
    </w:p>
    <w:p w:rsidR="00000000" w:rsidDel="00000000" w:rsidP="00000000" w:rsidRDefault="00000000" w:rsidRPr="00000000" w14:paraId="000003DB">
      <w:pPr>
        <w:spacing w:after="120" w:before="0" w:line="276" w:lineRule="auto"/>
        <w:rPr/>
      </w:pPr>
      <w:r w:rsidDel="00000000" w:rsidR="00000000" w:rsidRPr="00000000">
        <w:rPr>
          <w:rtl w:val="0"/>
        </w:rPr>
        <w:t xml:space="preserve">Complementando os pressupostos territoriais, seis vetores de desenvolvimento sustentável foram considerados para qualificar o impacto socioeconômico e ambiental das iniciativas, assegurando que as recomendações estejam alinhadas com as agendas de transformação ecológica do PTE/NE:</w:t>
      </w:r>
    </w:p>
    <w:p w:rsidR="00000000" w:rsidDel="00000000" w:rsidP="00000000" w:rsidRDefault="00000000" w:rsidRPr="00000000" w14:paraId="000003DC">
      <w:pPr>
        <w:spacing w:after="120" w:before="0" w:line="276" w:lineRule="auto"/>
        <w:ind w:left="0" w:firstLine="0"/>
        <w:rPr/>
      </w:pPr>
      <w:r w:rsidDel="00000000" w:rsidR="00000000" w:rsidRPr="00000000">
        <w:rPr>
          <w:b w:val="1"/>
          <w:bCs w:val="1"/>
          <w:rtl w:val="0"/>
        </w:rPr>
        <w:t xml:space="preserve">Agropecuária sustentável: </w:t>
      </w:r>
      <w:r w:rsidDel="00000000" w:rsidR="00000000" w:rsidRPr="00000000">
        <w:rPr>
          <w:rtl w:val="0"/>
        </w:rPr>
        <w:t xml:space="preserve">e</w:t>
      </w:r>
      <w:r w:rsidDel="00000000" w:rsidR="00000000" w:rsidRPr="00000000">
        <w:rPr>
          <w:rtl w:val="0"/>
        </w:rPr>
        <w:t xml:space="preserve">ste vetor é crucial, pois o setor agropecuário, ao mesmo tempo que é responsável por um terço das emissões de GEE, é um dos maiores contribuintes para o PIB do Nordeste, incidindo em praticamente todos os eixos do PTE/NE, sendo estratégico orientar o estímulo à agricultura regenerativa, familiar e de baixo carbono, com uso de bioinsumos, SAFs, ILPF e diversificação de renda.</w:t>
      </w:r>
    </w:p>
    <w:p w:rsidR="00000000" w:rsidDel="00000000" w:rsidP="00000000" w:rsidRDefault="00000000" w:rsidRPr="00000000" w14:paraId="000003DD">
      <w:pPr>
        <w:spacing w:after="120" w:before="0" w:line="276" w:lineRule="auto"/>
        <w:ind w:left="0" w:firstLine="0"/>
        <w:rPr/>
      </w:pPr>
      <w:r w:rsidDel="00000000" w:rsidR="00000000" w:rsidRPr="00000000">
        <w:rPr>
          <w:b w:val="1"/>
          <w:bCs w:val="1"/>
          <w:rtl w:val="0"/>
        </w:rPr>
        <w:t xml:space="preserve">Energia renovável:</w:t>
      </w:r>
      <w:r w:rsidDel="00000000" w:rsidR="00000000" w:rsidRPr="00000000">
        <w:rPr>
          <w:rtl w:val="0"/>
        </w:rPr>
        <w:t xml:space="preserve"> direciona a ampliação da matriz limpa, com foco em justiça energética e inclusão produtiva, aproveitando o imenso potencial eólico e solar da região para democratizar o acesso à energia e fomentar novas cadeias produtivas.</w:t>
      </w:r>
    </w:p>
    <w:p w:rsidR="00000000" w:rsidDel="00000000" w:rsidP="00000000" w:rsidRDefault="00000000" w:rsidRPr="00000000" w14:paraId="000003DE">
      <w:pPr>
        <w:spacing w:after="120" w:before="0" w:line="276" w:lineRule="auto"/>
        <w:ind w:left="0" w:firstLine="0"/>
        <w:rPr/>
      </w:pPr>
      <w:sdt>
        <w:sdtPr>
          <w:id w:val="-713963406"/>
          <w:tag w:val="goog_rdk_81"/>
        </w:sdtPr>
        <w:sdtContent>
          <w:commentRangeStart w:id="0"/>
        </w:sdtContent>
      </w:sdt>
      <w:r w:rsidDel="00000000" w:rsidR="00000000" w:rsidRPr="00000000">
        <w:rPr>
          <w:b w:val="1"/>
          <w:bCs w:val="1"/>
          <w:rtl w:val="0"/>
        </w:rPr>
        <w:t xml:space="preserve">Preservação (“Mata em Pé”):</w:t>
      </w:r>
      <w:commentRangeEnd w:id="0"/>
      <w:r w:rsidDel="00000000" w:rsidR="00000000" w:rsidRPr="00000000">
        <w:commentReference w:id="0"/>
      </w:r>
      <w:r w:rsidDel="00000000" w:rsidR="00000000" w:rsidRPr="00000000">
        <w:rPr>
          <w:rtl w:val="0"/>
        </w:rPr>
        <w:t xml:space="preserve"> fortalecer a criação de corredores ecológicos, a recuperação da vegetação nativa (especialmente da Caatinga) e a restauração de manguezais e ecossistemas costeiros, alinha-se à Lei de Combate à Desertificação, Política Nacional para Recuperação da Vegetação da Caatinga, ao Programa Nacional para a Recuperação da Vegetação da Caatinga e ao PEM Nordeste (em curso; com previsão de conclusão em 2028), valorizando o protagonismo dos biomas na agenda climática. Esse vetor, reconhece ainda o potencial do turismo de base comunitária e ecológico como vetor econômico, conforme demonstrado pelos mais de R$ 40 bilhões em movimentação econômica, mais de 332 mil postos de trabalho e R$ 20 bilhões injetados no PIB nacional em 2025</w:t>
      </w:r>
      <w:sdt>
        <w:sdtPr>
          <w:id w:val="-334302617"/>
          <w:tag w:val="goog_rdk_82"/>
        </w:sdtPr>
        <w:sdtContent>
          <w:commentRangeStart w:id="1"/>
        </w:sdtContent>
      </w:sdt>
      <w:r w:rsidDel="00000000" w:rsidR="00000000" w:rsidRPr="00000000">
        <w:rPr>
          <w:rtl w:val="0"/>
        </w:rPr>
        <w:t xml:space="preserve"> (ICMbio, 2025)</w:t>
      </w:r>
      <w:commentRangeEnd w:id="1"/>
      <w:r w:rsidDel="00000000" w:rsidR="00000000" w:rsidRPr="00000000">
        <w:commentReference w:id="1"/>
      </w:r>
      <w:r w:rsidDel="00000000" w:rsidR="00000000" w:rsidRPr="00000000">
        <w:rPr>
          <w:rtl w:val="0"/>
        </w:rPr>
        <w:t xml:space="preserve">, gerando renda e valorizando os ativos naturais e culturais do Nordeste.</w:t>
      </w:r>
    </w:p>
    <w:p w:rsidR="00000000" w:rsidDel="00000000" w:rsidP="00000000" w:rsidRDefault="00000000" w:rsidRPr="00000000" w14:paraId="000003DF">
      <w:pPr>
        <w:spacing w:after="120" w:before="0" w:line="276" w:lineRule="auto"/>
        <w:ind w:left="0" w:firstLine="0"/>
        <w:rPr/>
      </w:pPr>
      <w:r w:rsidDel="00000000" w:rsidR="00000000" w:rsidRPr="00000000">
        <w:rPr>
          <w:b w:val="1"/>
          <w:bCs w:val="1"/>
          <w:rtl w:val="0"/>
        </w:rPr>
        <w:t xml:space="preserve">Infraestrutura Verde-Branca</w:t>
      </w:r>
      <w:r w:rsidDel="00000000" w:rsidR="00000000" w:rsidRPr="00000000">
        <w:rPr>
          <w:b w:val="1"/>
          <w:bCs w:val="1"/>
          <w:vertAlign w:val="superscript"/>
        </w:rPr>
        <w:footnoteReference w:customMarkFollows="0" w:id="4"/>
      </w:r>
      <w:r w:rsidDel="00000000" w:rsidR="00000000" w:rsidRPr="00000000">
        <w:rPr>
          <w:b w:val="1"/>
          <w:bCs w:val="1"/>
          <w:rtl w:val="0"/>
        </w:rPr>
        <w:t xml:space="preserve">-Azul:</w:t>
      </w:r>
      <w:r w:rsidDel="00000000" w:rsidR="00000000" w:rsidRPr="00000000">
        <w:rPr>
          <w:rtl w:val="0"/>
        </w:rPr>
        <w:t xml:space="preserve"> considera que é estratégico a integração de Soluções Baseadas na Natureza (SbN) para adaptação climática, abrangendo captação, reuso e tratamento de água, além de outras intervenções que promovam resiliência hídrica e recuperação de ecossistemas.</w:t>
      </w:r>
    </w:p>
    <w:p w:rsidR="00000000" w:rsidDel="00000000" w:rsidP="00000000" w:rsidRDefault="00000000" w:rsidRPr="00000000" w14:paraId="000003E0">
      <w:pPr>
        <w:spacing w:after="120" w:before="0" w:line="276" w:lineRule="auto"/>
        <w:ind w:left="0" w:firstLine="0"/>
        <w:rPr/>
      </w:pPr>
      <w:r w:rsidDel="00000000" w:rsidR="00000000" w:rsidRPr="00000000">
        <w:rPr>
          <w:b w:val="1"/>
          <w:bCs w:val="1"/>
          <w:rtl w:val="0"/>
        </w:rPr>
        <w:t xml:space="preserve">Mobilidade urbana: </w:t>
      </w:r>
      <w:r w:rsidDel="00000000" w:rsidR="00000000" w:rsidRPr="00000000">
        <w:rPr>
          <w:rtl w:val="0"/>
        </w:rPr>
        <w:t xml:space="preserve">a necessidade de interiorização de sistemas metroviários e melhorias no transporte urbano-rural para escoamento da produção e acesso entre os territórios, reduzindo desigualdades regionais e potencializando a economia regional.</w:t>
      </w:r>
    </w:p>
    <w:p w:rsidR="00000000" w:rsidDel="00000000" w:rsidP="00000000" w:rsidRDefault="00000000" w:rsidRPr="00000000" w14:paraId="000003E1">
      <w:pPr>
        <w:spacing w:after="120" w:before="0" w:line="276" w:lineRule="auto"/>
        <w:ind w:left="0" w:firstLine="0"/>
        <w:rPr/>
      </w:pPr>
      <w:r w:rsidDel="00000000" w:rsidR="00000000" w:rsidRPr="00000000">
        <w:rPr>
          <w:b w:val="1"/>
          <w:bCs w:val="1"/>
          <w:rtl w:val="0"/>
        </w:rPr>
        <w:t xml:space="preserve">Adensamento tecnológico territorializado:</w:t>
      </w:r>
      <w:r w:rsidDel="00000000" w:rsidR="00000000" w:rsidRPr="00000000">
        <w:rPr>
          <w:rtl w:val="0"/>
        </w:rPr>
        <w:t xml:space="preserve"> busca a sinergia entre conhecimento científico, inovação tecnológica e saberes ancestrais/localizados para o desenvolvimento de soluções de resiliência e adaptação climática, fortalecendo a economia do conhecimento no interior do Nordeste.</w:t>
      </w:r>
      <w:sdt>
        <w:sdtPr>
          <w:id w:val="-1347597430"/>
          <w:tag w:val="goog_rdk_83"/>
        </w:sdtPr>
        <w:sdtContent>
          <w:commentRangeStart w:id="2"/>
        </w:sdtContent>
      </w:sdt>
      <w:r w:rsidDel="00000000" w:rsidR="00000000" w:rsidRPr="00000000">
        <w:rPr>
          <w:rtl w:val="0"/>
        </w:rPr>
      </w:r>
    </w:p>
    <w:p w:rsidR="00000000" w:rsidDel="00000000" w:rsidP="00000000" w:rsidRDefault="00000000" w:rsidRPr="00000000" w14:paraId="000003E2">
      <w:pPr>
        <w:pStyle w:val="Heading2"/>
        <w:spacing w:after="0" w:before="0" w:line="276" w:lineRule="auto"/>
        <w:ind w:left="0" w:firstLine="0"/>
        <w:jc w:val="left"/>
        <w:rPr/>
      </w:pPr>
      <w:bookmarkStart w:colFirst="0" w:colLast="0" w:name="_heading=h.i0emdafnv24z" w:id="41"/>
      <w:bookmarkEnd w:id="41"/>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E3">
      <w:pPr>
        <w:pStyle w:val="Heading2"/>
        <w:numPr>
          <w:ilvl w:val="1"/>
          <w:numId w:val="53"/>
        </w:numPr>
        <w:spacing w:after="120" w:lineRule="auto"/>
        <w:rPr>
          <w:u w:val="none"/>
        </w:rPr>
      </w:pPr>
      <w:bookmarkStart w:colFirst="0" w:colLast="0" w:name="_heading=h.bkp5sbtctrzd" w:id="42"/>
      <w:bookmarkEnd w:id="42"/>
      <w:r w:rsidDel="00000000" w:rsidR="00000000" w:rsidRPr="00000000">
        <w:rPr>
          <w:rtl w:val="0"/>
        </w:rPr>
        <w:t xml:space="preserve">Critérios de classificação e encaminhamento</w:t>
      </w:r>
    </w:p>
    <w:p w:rsidR="00000000" w:rsidDel="00000000" w:rsidP="00000000" w:rsidRDefault="00000000" w:rsidRPr="00000000" w14:paraId="000003E4">
      <w:pPr>
        <w:spacing w:after="120" w:before="0" w:line="276" w:lineRule="auto"/>
        <w:rPr/>
      </w:pPr>
      <w:r w:rsidDel="00000000" w:rsidR="00000000" w:rsidRPr="00000000">
        <w:rPr>
          <w:rtl w:val="0"/>
        </w:rPr>
        <w:t xml:space="preserve">Para a classificação e o encaminhamento das iniciativas, foram utilizadas quatro dimensões de avaliação, consolidadas em notas analíticas principais (de 1 a 5) durante as visitas técnicas: (1) Impacto Socioambiental; (2) Inovação e Potencial Disruptivo; (3) Operação e Replicabilidade; e, (4) Atração de Investimentos. Essas dimensões foram ponderadas de forma a evitar um viés de seleção que privilegia apenas experiências já capitalizadas ou com alta maturidade administrativa.</w:t>
      </w:r>
    </w:p>
    <w:sdt>
      <w:sdtPr>
        <w:lock w:val="contentLocked"/>
        <w:id w:val="-1281423533"/>
        <w:tag w:val="goog_rdk_84"/>
      </w:sdtPr>
      <w:sdtContent>
        <w:tbl>
          <w:tblPr>
            <w:tblStyle w:val="Table8"/>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250"/>
            <w:gridCol w:w="780"/>
            <w:tblGridChange w:id="0">
              <w:tblGrid>
                <w:gridCol w:w="8250"/>
                <w:gridCol w:w="780"/>
              </w:tblGrid>
            </w:tblGridChange>
          </w:tblGrid>
          <w:tr>
            <w:trPr>
              <w:cantSplit w:val="0"/>
              <w:trHeight w:val="441.4676339285714"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5">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4" w:val="single"/>
                  <w:bottom w:color="000000" w:space="0" w:sz="4" w:val="single"/>
                  <w:right w:color="000000" w:space="0" w:sz="4" w:val="single"/>
                </w:tcBorders>
                <w:shd w:fill="f2f2f2"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6">
                <w:pPr>
                  <w:spacing w:after="0" w:before="0" w:lineRule="auto"/>
                  <w:jc w:val="center"/>
                  <w:rPr>
                    <w:b w:val="1"/>
                    <w:bCs w:val="1"/>
                    <w:sz w:val="20"/>
                    <w:szCs w:val="20"/>
                  </w:rPr>
                </w:pPr>
                <w:r w:rsidDel="00000000" w:rsidR="00000000" w:rsidRPr="00000000">
                  <w:rPr>
                    <w:b w:val="1"/>
                    <w:bCs w:val="1"/>
                    <w:sz w:val="20"/>
                    <w:szCs w:val="20"/>
                    <w:rtl w:val="0"/>
                  </w:rPr>
                  <w:t xml:space="preserve">Peso</w:t>
                </w:r>
              </w:p>
            </w:tc>
          </w:tr>
          <w:tr>
            <w:trPr>
              <w:cantSplit w:val="0"/>
              <w:trHeight w:val="441.4676339285714"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7">
                <w:pPr>
                  <w:spacing w:after="0" w:before="0" w:lineRule="auto"/>
                  <w:rPr>
                    <w:sz w:val="20"/>
                    <w:szCs w:val="20"/>
                  </w:rPr>
                </w:pPr>
                <w:r w:rsidDel="00000000" w:rsidR="00000000" w:rsidRPr="00000000">
                  <w:rPr>
                    <w:sz w:val="20"/>
                    <w:szCs w:val="20"/>
                    <w:rtl w:val="0"/>
                  </w:rPr>
                  <w:t xml:space="preserve">Impacto socioambiental e inclusão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8">
                <w:pPr>
                  <w:spacing w:after="0" w:before="0" w:lineRule="auto"/>
                  <w:jc w:val="center"/>
                  <w:rPr>
                    <w:sz w:val="20"/>
                    <w:szCs w:val="20"/>
                  </w:rPr>
                </w:pPr>
                <w:r w:rsidDel="00000000" w:rsidR="00000000" w:rsidRPr="00000000">
                  <w:rPr>
                    <w:sz w:val="20"/>
                    <w:szCs w:val="20"/>
                    <w:rtl w:val="0"/>
                  </w:rPr>
                  <w:t xml:space="preserve">30</w:t>
                </w:r>
              </w:p>
            </w:tc>
          </w:tr>
          <w:tr>
            <w:trPr>
              <w:cantSplit w:val="0"/>
              <w:trHeight w:val="441.4676339285714"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9">
                <w:pPr>
                  <w:spacing w:after="0" w:before="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A">
                <w:pPr>
                  <w:spacing w:after="0" w:before="0" w:lineRule="auto"/>
                  <w:jc w:val="center"/>
                  <w:rPr>
                    <w:sz w:val="20"/>
                    <w:szCs w:val="20"/>
                  </w:rPr>
                </w:pPr>
                <w:r w:rsidDel="00000000" w:rsidR="00000000" w:rsidRPr="00000000">
                  <w:rPr>
                    <w:sz w:val="20"/>
                    <w:szCs w:val="20"/>
                    <w:rtl w:val="0"/>
                  </w:rPr>
                  <w:t xml:space="preserve">30</w:t>
                </w:r>
              </w:p>
            </w:tc>
          </w:tr>
          <w:tr>
            <w:trPr>
              <w:cantSplit w:val="0"/>
              <w:trHeight w:val="441.4676339285714"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B">
                <w:pPr>
                  <w:spacing w:after="0" w:before="0" w:lineRule="auto"/>
                  <w:rPr>
                    <w:sz w:val="20"/>
                    <w:szCs w:val="20"/>
                  </w:rPr>
                </w:pPr>
                <w:r w:rsidDel="00000000" w:rsidR="00000000" w:rsidRPr="00000000">
                  <w:rPr>
                    <w:sz w:val="20"/>
                    <w:szCs w:val="20"/>
                    <w:rtl w:val="0"/>
                  </w:rPr>
                  <w:t xml:space="preserve">Operação, maturidade e replicabilidade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C">
                <w:pPr>
                  <w:spacing w:after="0" w:before="0" w:lineRule="auto"/>
                  <w:jc w:val="center"/>
                  <w:rPr>
                    <w:sz w:val="20"/>
                    <w:szCs w:val="20"/>
                  </w:rPr>
                </w:pPr>
                <w:r w:rsidDel="00000000" w:rsidR="00000000" w:rsidRPr="00000000">
                  <w:rPr>
                    <w:sz w:val="20"/>
                    <w:szCs w:val="20"/>
                    <w:rtl w:val="0"/>
                  </w:rPr>
                  <w:t xml:space="preserve">25</w:t>
                </w:r>
              </w:p>
            </w:tc>
          </w:tr>
          <w:tr>
            <w:trPr>
              <w:cantSplit w:val="0"/>
              <w:trHeight w:val="441.4676339285714"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D">
                <w:pPr>
                  <w:spacing w:after="0" w:before="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E">
                <w:pPr>
                  <w:spacing w:after="0" w:before="0" w:lineRule="auto"/>
                  <w:jc w:val="center"/>
                  <w:rPr>
                    <w:sz w:val="20"/>
                    <w:szCs w:val="20"/>
                  </w:rPr>
                </w:pPr>
                <w:r w:rsidDel="00000000" w:rsidR="00000000" w:rsidRPr="00000000">
                  <w:rPr>
                    <w:sz w:val="20"/>
                    <w:szCs w:val="20"/>
                    <w:rtl w:val="0"/>
                  </w:rPr>
                  <w:t xml:space="preserve">15</w:t>
                </w:r>
              </w:p>
            </w:tc>
          </w:tr>
          <w:tr>
            <w:trPr>
              <w:cantSplit w:val="0"/>
              <w:trHeight w:val="441.4676339285714"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EF">
                <w:pPr>
                  <w:spacing w:after="0" w:before="0" w:lineRule="auto"/>
                  <w:rPr>
                    <w:b w:val="1"/>
                    <w:bCs w:val="1"/>
                    <w:sz w:val="20"/>
                    <w:szCs w:val="20"/>
                  </w:rPr>
                </w:pPr>
                <w:r w:rsidDel="00000000" w:rsidR="00000000" w:rsidRPr="00000000">
                  <w:rP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3F0">
                <w:pPr>
                  <w:spacing w:after="0" w:before="0" w:lineRule="auto"/>
                  <w:jc w:val="center"/>
                  <w:rPr>
                    <w:b w:val="1"/>
                    <w:bCs w:val="1"/>
                    <w:sz w:val="20"/>
                    <w:szCs w:val="20"/>
                  </w:rPr>
                </w:pPr>
                <w:r w:rsidDel="00000000" w:rsidR="00000000" w:rsidRPr="00000000">
                  <w:rPr>
                    <w:b w:val="1"/>
                    <w:bCs w:val="1"/>
                    <w:sz w:val="20"/>
                    <w:szCs w:val="20"/>
                    <w:rtl w:val="0"/>
                  </w:rPr>
                  <w:t xml:space="preserve">100</w:t>
                </w:r>
              </w:p>
            </w:tc>
          </w:tr>
        </w:tbl>
      </w:sdtContent>
    </w:sdt>
    <w:p w:rsidR="00000000" w:rsidDel="00000000" w:rsidP="00000000" w:rsidRDefault="00000000" w:rsidRPr="00000000" w14:paraId="000003F1">
      <w:pPr>
        <w:spacing w:after="120" w:before="0" w:line="276" w:lineRule="auto"/>
        <w:rPr/>
      </w:pPr>
      <w:r w:rsidDel="00000000" w:rsidR="00000000" w:rsidRPr="00000000">
        <w:rPr>
          <w:rtl w:val="0"/>
        </w:rPr>
      </w:r>
    </w:p>
    <w:p w:rsidR="00000000" w:rsidDel="00000000" w:rsidP="00000000" w:rsidRDefault="00000000" w:rsidRPr="00000000" w14:paraId="000003F2">
      <w:pPr>
        <w:spacing w:after="120" w:before="0" w:line="276" w:lineRule="auto"/>
        <w:rPr/>
      </w:pPr>
      <w:r w:rsidDel="00000000" w:rsidR="00000000" w:rsidRPr="00000000">
        <w:rPr>
          <w:rtl w:val="0"/>
        </w:rPr>
        <w:t xml:space="preserve">O sistema de pesos atribuiu maior relevância ao </w:t>
      </w:r>
      <w:r w:rsidDel="00000000" w:rsidR="00000000" w:rsidRPr="00000000">
        <w:rPr>
          <w:b w:val="1"/>
          <w:bCs w:val="1"/>
          <w:rtl w:val="0"/>
        </w:rPr>
        <w:t xml:space="preserve">‘impacto socioambiental’</w:t>
      </w:r>
      <w:r w:rsidDel="00000000" w:rsidR="00000000" w:rsidRPr="00000000">
        <w:rPr>
          <w:rtl w:val="0"/>
        </w:rPr>
        <w:t xml:space="preserve"> e à </w:t>
      </w:r>
      <w:r w:rsidDel="00000000" w:rsidR="00000000" w:rsidRPr="00000000">
        <w:rPr>
          <w:b w:val="1"/>
          <w:bCs w:val="1"/>
          <w:rtl w:val="0"/>
        </w:rPr>
        <w:t xml:space="preserve">‘inovação’</w:t>
      </w:r>
      <w:r w:rsidDel="00000000" w:rsidR="00000000" w:rsidRPr="00000000">
        <w:rPr>
          <w:rtl w:val="0"/>
        </w:rPr>
        <w:t xml:space="preserve"> (30 pontos cada), reconhecendo que estas são as dimensões que melhor capturam o potencial de transformação estrutural e de fortalecimento das capacidades territoriais. A dimensão </w:t>
      </w:r>
      <w:r w:rsidDel="00000000" w:rsidR="00000000" w:rsidRPr="00000000">
        <w:rPr>
          <w:b w:val="1"/>
          <w:bCs w:val="1"/>
          <w:rtl w:val="0"/>
        </w:rPr>
        <w:t xml:space="preserve">‘operação e replicabilidade’</w:t>
      </w:r>
      <w:r w:rsidDel="00000000" w:rsidR="00000000" w:rsidRPr="00000000">
        <w:rPr>
          <w:rtl w:val="0"/>
        </w:rPr>
        <w:t xml:space="preserve">, que avalia a capacidade de execução e o potencial de escala, recebeu peso de 25 pontos, enquanto a </w:t>
      </w:r>
      <w:r w:rsidDel="00000000" w:rsidR="00000000" w:rsidRPr="00000000">
        <w:rPr>
          <w:b w:val="1"/>
          <w:bCs w:val="1"/>
          <w:rtl w:val="0"/>
        </w:rPr>
        <w:t xml:space="preserve">‘atração de investimentos e sustentabilidade financeira’</w:t>
      </w:r>
      <w:r w:rsidDel="00000000" w:rsidR="00000000" w:rsidRPr="00000000">
        <w:rPr>
          <w:rtl w:val="0"/>
        </w:rPr>
        <w:t xml:space="preserve"> foi ponderada com 15 pontos. Esta última, embora relevante, recebeu peso menor para que a capacidade de captar recursos não diminuísse o valor intrínseco da iniciativa, especialmente considerando que as experiências de base comunitária e territorialmente relevantes enfrentam barreiras estruturais de acesso a fundos.</w:t>
      </w:r>
    </w:p>
    <w:p w:rsidR="00000000" w:rsidDel="00000000" w:rsidP="00000000" w:rsidRDefault="00000000" w:rsidRPr="00000000" w14:paraId="000003F3">
      <w:pPr>
        <w:spacing w:after="120" w:before="0" w:line="276" w:lineRule="auto"/>
        <w:rPr/>
      </w:pPr>
      <w:r w:rsidDel="00000000" w:rsidR="00000000" w:rsidRPr="00000000">
        <w:rPr>
          <w:rtl w:val="0"/>
        </w:rPr>
        <w:t xml:space="preserve">Ao final da aplicação da matriz, as iniciativas foram ranqueadas e organizadas em grupos para orientar as recomendações:</w:t>
      </w:r>
    </w:p>
    <w:p w:rsidR="00000000" w:rsidDel="00000000" w:rsidP="00000000" w:rsidRDefault="00000000" w:rsidRPr="00000000" w14:paraId="000003F4">
      <w:pPr>
        <w:numPr>
          <w:ilvl w:val="0"/>
          <w:numId w:val="44"/>
        </w:numPr>
        <w:spacing w:after="0" w:afterAutospacing="0" w:before="0" w:line="276" w:lineRule="auto"/>
        <w:ind w:left="720" w:hanging="360"/>
        <w:rPr>
          <w:u w:val="none"/>
        </w:rPr>
      </w:pPr>
      <w:r w:rsidDel="00000000" w:rsidR="00000000" w:rsidRPr="00000000">
        <w:rPr>
          <w:b w:val="1"/>
          <w:bCs w:val="1"/>
          <w:rtl w:val="0"/>
        </w:rPr>
        <w:t xml:space="preserve">Recomendadas para apoio imediato (80 a 100 pontos)</w:t>
      </w:r>
      <w:r w:rsidDel="00000000" w:rsidR="00000000" w:rsidRPr="00000000">
        <w:rPr>
          <w:rtl w:val="0"/>
        </w:rPr>
        <w:t xml:space="preserve">: para aquelas experiências com alta pontuação, que demonstram maturidade operacional, inovação consistente, impactos socioambientais significativos e potencial de atração de investimentos. Para estas, recomenda-se apoio direto, estruturação como projeto-piloto ou integração em estratégias de consórcio.</w:t>
      </w:r>
    </w:p>
    <w:p w:rsidR="00000000" w:rsidDel="00000000" w:rsidP="00000000" w:rsidRDefault="00000000" w:rsidRPr="00000000" w14:paraId="000003F5">
      <w:pPr>
        <w:numPr>
          <w:ilvl w:val="0"/>
          <w:numId w:val="44"/>
        </w:numPr>
        <w:spacing w:after="120" w:before="0" w:line="276" w:lineRule="auto"/>
        <w:ind w:left="720" w:hanging="360"/>
        <w:rPr>
          <w:u w:val="none"/>
        </w:rPr>
      </w:pPr>
      <w:r w:rsidDel="00000000" w:rsidR="00000000" w:rsidRPr="00000000">
        <w:rPr>
          <w:b w:val="1"/>
          <w:bCs w:val="1"/>
          <w:rtl w:val="0"/>
        </w:rPr>
        <w:t xml:space="preserve">Não recomendadas nesta etapa (menos de 50 pontos):</w:t>
      </w:r>
      <w:r w:rsidDel="00000000" w:rsidR="00000000" w:rsidRPr="00000000">
        <w:rPr>
          <w:rtl w:val="0"/>
        </w:rPr>
        <w:t xml:space="preserve"> experiências que, no momento da avaliação, apresentaram fragilidades significativas numa ou mais dimensões. Para estas, recomenda-se acompanhamento, apoio preparatório ou reavaliação futura, sem prejuízo de seu potencial de desenvolvimento.</w:t>
      </w:r>
    </w:p>
    <w:p w:rsidR="00000000" w:rsidDel="00000000" w:rsidP="00000000" w:rsidRDefault="00000000" w:rsidRPr="00000000" w14:paraId="000003F6">
      <w:pPr>
        <w:spacing w:after="120" w:before="0" w:line="276" w:lineRule="auto"/>
        <w:rPr/>
      </w:pPr>
      <w:r w:rsidDel="00000000" w:rsidR="00000000" w:rsidRPr="00000000">
        <w:rPr>
          <w:rtl w:val="0"/>
        </w:rPr>
        <w:t xml:space="preserve">Por fim, estas notas complementam os pressupostos para constituir a base quantitativa da seleção. Já as iniciativas que ficaram entre os pontos de cortes poderão compor uma carteira de projetos estratégicos para integração em consórcio ou rede.</w:t>
      </w:r>
    </w:p>
    <w:p w:rsidR="00000000" w:rsidDel="00000000" w:rsidP="00000000" w:rsidRDefault="00000000" w:rsidRPr="00000000" w14:paraId="000003F7">
      <w:pPr>
        <w:spacing w:after="120" w:before="0" w:line="276" w:lineRule="auto"/>
        <w:rPr/>
      </w:pPr>
      <w:r w:rsidDel="00000000" w:rsidR="00000000" w:rsidRPr="00000000">
        <w:rPr>
          <w:rtl w:val="0"/>
        </w:rPr>
      </w:r>
    </w:p>
    <w:p w:rsidR="00000000" w:rsidDel="00000000" w:rsidP="00000000" w:rsidRDefault="00000000" w:rsidRPr="00000000" w14:paraId="000003F8">
      <w:pPr>
        <w:pStyle w:val="Heading2"/>
        <w:numPr>
          <w:ilvl w:val="1"/>
          <w:numId w:val="53"/>
        </w:numPr>
        <w:spacing w:after="120" w:lineRule="auto"/>
        <w:rPr>
          <w:b w:val="1"/>
          <w:bCs w:val="1"/>
        </w:rPr>
      </w:pPr>
      <w:bookmarkStart w:colFirst="0" w:colLast="0" w:name="_heading=h.nx7bzcxtiqnx" w:id="43"/>
      <w:bookmarkEnd w:id="43"/>
      <w:r w:rsidDel="00000000" w:rsidR="00000000" w:rsidRPr="00000000">
        <w:rPr>
          <w:rtl w:val="0"/>
        </w:rPr>
        <w:t xml:space="preserve">Matriz de avaliação: dimensões, pesos e justificativa</w:t>
      </w:r>
    </w:p>
    <w:p w:rsidR="00000000" w:rsidDel="00000000" w:rsidP="00000000" w:rsidRDefault="00000000" w:rsidRPr="00000000" w14:paraId="000003F9">
      <w:pPr>
        <w:spacing w:after="120" w:before="0" w:line="276" w:lineRule="auto"/>
        <w:rPr/>
      </w:pPr>
      <w:r w:rsidDel="00000000" w:rsidR="00000000" w:rsidRPr="00000000">
        <w:rPr>
          <w:rtl w:val="0"/>
        </w:rPr>
        <w:t xml:space="preserve">A matriz de avaliação foi elaborada para ser um instrumento analítico robusto, capaz de traduzir a complexidade das iniciativas num quadro comparativo objetivo, porém flexível. A ponderação diferenciada das dimensões é o elemento central da metodologia, assegurando que a seleção reflita os princípios e estratégias do PTE/NE. A justificativa para a atribuição de pesos está ancorada na premissa de que o desenvolvimento territorial não se resume à capacidade de captação de recursos, mas sim à geração de impactos duradouros, à inovação adaptada à realidade do Nordeste e à capacidade de execução com equidade e justiça socioambiental.</w:t>
      </w:r>
    </w:p>
    <w:p w:rsidR="00000000" w:rsidDel="00000000" w:rsidP="00000000" w:rsidRDefault="00000000" w:rsidRPr="00000000" w14:paraId="000003FA">
      <w:pPr>
        <w:spacing w:after="120" w:before="0" w:line="276" w:lineRule="auto"/>
        <w:rPr/>
      </w:pPr>
      <w:r w:rsidDel="00000000" w:rsidR="00000000" w:rsidRPr="00000000">
        <w:rPr>
          <w:rtl w:val="0"/>
        </w:rPr>
      </w:r>
    </w:p>
    <w:p w:rsidR="00000000" w:rsidDel="00000000" w:rsidP="00000000" w:rsidRDefault="00000000" w:rsidRPr="00000000" w14:paraId="000003FB">
      <w:pPr>
        <w:pStyle w:val="Heading3"/>
        <w:rPr/>
      </w:pPr>
      <w:bookmarkStart w:colFirst="0" w:colLast="0" w:name="_heading=h.n9xw9hf9skyu" w:id="44"/>
      <w:bookmarkEnd w:id="44"/>
      <w:r w:rsidDel="00000000" w:rsidR="00000000" w:rsidRPr="00000000">
        <w:rPr>
          <w:rtl w:val="0"/>
        </w:rPr>
        <w:t xml:space="preserve">6.4.1.  Instrumentos de validação e aplicação</w:t>
      </w:r>
    </w:p>
    <w:p w:rsidR="00000000" w:rsidDel="00000000" w:rsidP="00000000" w:rsidRDefault="00000000" w:rsidRPr="00000000" w14:paraId="000003FC">
      <w:pPr>
        <w:spacing w:after="120" w:before="0" w:line="276" w:lineRule="auto"/>
        <w:rPr/>
      </w:pPr>
      <w:r w:rsidDel="00000000" w:rsidR="00000000" w:rsidRPr="00000000">
        <w:rPr>
          <w:rtl w:val="0"/>
        </w:rPr>
        <w:t xml:space="preserve">A validação de cada dimensão baseou-se em uma combinação de instrumentos de coleta de dados, garantindo a confiabilidade e a profundidade da análise. As informações foram obtidas por meio de fichas de campo preenchidas durante as visitas técnicas, que registraram evidências observadas, classificações qualitativas, riscos e pré-condições a partir do roteiro de entrevista aplicado a todas as iniciativas. Esses dados foram complementados por documentos secundários fornecidos pelas próprias organizações (relatórios de gestão, planos de trabalho, plano de negócios etc.), conferindo robustez à avaliação.</w:t>
      </w:r>
    </w:p>
    <w:p w:rsidR="00000000" w:rsidDel="00000000" w:rsidP="00000000" w:rsidRDefault="00000000" w:rsidRPr="00000000" w14:paraId="000003FD">
      <w:pPr>
        <w:spacing w:after="120" w:before="0" w:line="276" w:lineRule="auto"/>
        <w:rPr>
          <w:b w:val="1"/>
          <w:bCs w:val="1"/>
        </w:rPr>
      </w:pPr>
      <w:r w:rsidDel="00000000" w:rsidR="00000000" w:rsidRPr="00000000">
        <w:rPr>
          <w:rtl w:val="0"/>
        </w:rPr>
        <w:t xml:space="preserve">A aplicação prática da matriz seguiu quatro </w:t>
      </w:r>
      <w:r w:rsidDel="00000000" w:rsidR="00000000" w:rsidRPr="00000000">
        <w:rPr>
          <w:b w:val="1"/>
          <w:bCs w:val="1"/>
          <w:rtl w:val="0"/>
        </w:rPr>
        <w:t xml:space="preserve">etapas:</w:t>
      </w:r>
    </w:p>
    <w:p w:rsidR="00000000" w:rsidDel="00000000" w:rsidP="00000000" w:rsidRDefault="00000000" w:rsidRPr="00000000" w14:paraId="000003FE">
      <w:pPr>
        <w:numPr>
          <w:ilvl w:val="0"/>
          <w:numId w:val="65"/>
        </w:numPr>
        <w:spacing w:after="120" w:before="0" w:line="276" w:lineRule="auto"/>
        <w:ind w:left="720" w:hanging="360"/>
      </w:pPr>
      <w:r w:rsidDel="00000000" w:rsidR="00000000" w:rsidRPr="00000000">
        <w:rPr>
          <w:b w:val="1"/>
          <w:bCs w:val="1"/>
          <w:rtl w:val="0"/>
        </w:rPr>
        <w:t xml:space="preserve">Atribuição da nota analítica principal </w:t>
      </w:r>
      <w:r w:rsidDel="00000000" w:rsidR="00000000" w:rsidRPr="00000000">
        <w:rPr>
          <w:rtl w:val="0"/>
        </w:rPr>
        <w:t xml:space="preserve">de 1 a 5 p</w:t>
      </w:r>
      <w:r w:rsidDel="00000000" w:rsidR="00000000" w:rsidRPr="00000000">
        <w:rPr>
          <w:rtl w:val="0"/>
        </w:rPr>
        <w:t xml:space="preserve">ara cada dimensão, fundamentada nos campos de verificação específicos, que orientaram a coleta de evidências;</w:t>
      </w:r>
    </w:p>
    <w:p w:rsidR="00000000" w:rsidDel="00000000" w:rsidP="00000000" w:rsidRDefault="00000000" w:rsidRPr="00000000" w14:paraId="000003FF">
      <w:pPr>
        <w:numPr>
          <w:ilvl w:val="0"/>
          <w:numId w:val="65"/>
        </w:numPr>
        <w:spacing w:after="120" w:before="0" w:line="276" w:lineRule="auto"/>
        <w:ind w:left="720" w:hanging="360"/>
      </w:pPr>
      <w:r w:rsidDel="00000000" w:rsidR="00000000" w:rsidRPr="00000000">
        <w:rPr>
          <w:b w:val="1"/>
          <w:bCs w:val="1"/>
          <w:rtl w:val="0"/>
        </w:rPr>
        <w:t xml:space="preserve">Cálculo da pontuação ponderada </w:t>
      </w:r>
      <w:r w:rsidDel="00000000" w:rsidR="00000000" w:rsidRPr="00000000">
        <w:rPr>
          <w:rtl w:val="0"/>
        </w:rPr>
        <w:t xml:space="preserve">a partir da</w:t>
      </w:r>
      <w:r w:rsidDel="00000000" w:rsidR="00000000" w:rsidRPr="00000000">
        <w:rPr>
          <w:b w:val="1"/>
          <w:bCs w:val="1"/>
          <w:rtl w:val="0"/>
        </w:rPr>
        <w:t xml:space="preserve"> </w:t>
      </w:r>
      <w:r w:rsidDel="00000000" w:rsidR="00000000" w:rsidRPr="00000000">
        <w:rPr>
          <w:rtl w:val="0"/>
        </w:rPr>
        <w:t xml:space="preserve">nota analítica que foi convertida de acordo com a fórmula estabelecida (exemplo, D10 ÷ 5 × 30), gerando uma pontuação parcial para cada dimensão;</w:t>
      </w:r>
    </w:p>
    <w:p w:rsidR="00000000" w:rsidDel="00000000" w:rsidP="00000000" w:rsidRDefault="00000000" w:rsidRPr="00000000" w14:paraId="00000400">
      <w:pPr>
        <w:numPr>
          <w:ilvl w:val="0"/>
          <w:numId w:val="65"/>
        </w:numPr>
        <w:spacing w:after="120" w:before="0" w:line="276" w:lineRule="auto"/>
        <w:ind w:left="720" w:hanging="360"/>
      </w:pPr>
      <w:r w:rsidDel="00000000" w:rsidR="00000000" w:rsidRPr="00000000">
        <w:rPr>
          <w:b w:val="1"/>
          <w:bCs w:val="1"/>
          <w:rtl w:val="0"/>
        </w:rPr>
        <w:t xml:space="preserve">Consolidação da pontuação total </w:t>
      </w:r>
      <w:r w:rsidDel="00000000" w:rsidR="00000000" w:rsidRPr="00000000">
        <w:rPr>
          <w:rtl w:val="0"/>
        </w:rPr>
        <w:t xml:space="preserve">a partir d</w:t>
      </w:r>
      <w:r w:rsidDel="00000000" w:rsidR="00000000" w:rsidRPr="00000000">
        <w:rPr>
          <w:rtl w:val="0"/>
        </w:rPr>
        <w:t xml:space="preserve">a soma das quatro pontuações parciais, que resultou numa nota final de 0 a 100 pontos, servindo de base para o ranqueamento e a classificação automática das iniciativas;</w:t>
      </w:r>
    </w:p>
    <w:p w:rsidR="00000000" w:rsidDel="00000000" w:rsidP="00000000" w:rsidRDefault="00000000" w:rsidRPr="00000000" w14:paraId="00000401">
      <w:pPr>
        <w:numPr>
          <w:ilvl w:val="0"/>
          <w:numId w:val="65"/>
        </w:numPr>
        <w:spacing w:after="120" w:before="0" w:line="276" w:lineRule="auto"/>
        <w:ind w:left="720" w:hanging="360"/>
      </w:pPr>
      <w:r w:rsidDel="00000000" w:rsidR="00000000" w:rsidRPr="00000000">
        <w:rPr>
          <w:b w:val="1"/>
          <w:bCs w:val="1"/>
          <w:rtl w:val="0"/>
        </w:rPr>
        <w:t xml:space="preserve">Validação sistemática qualitativa </w:t>
      </w:r>
      <w:r w:rsidDel="00000000" w:rsidR="00000000" w:rsidRPr="00000000">
        <w:rPr>
          <w:rtl w:val="0"/>
        </w:rPr>
        <w:t xml:space="preserve">(pós</w:t>
      </w:r>
      <w:r w:rsidDel="00000000" w:rsidR="00000000" w:rsidRPr="00000000">
        <w:rPr>
          <w:b w:val="1"/>
          <w:bCs w:val="1"/>
          <w:rtl w:val="0"/>
        </w:rPr>
        <w:t xml:space="preserve"> </w:t>
      </w:r>
      <w:r w:rsidDel="00000000" w:rsidR="00000000" w:rsidRPr="00000000">
        <w:rPr>
          <w:rtl w:val="0"/>
        </w:rPr>
        <w:t xml:space="preserve">c</w:t>
      </w:r>
      <w:r w:rsidDel="00000000" w:rsidR="00000000" w:rsidRPr="00000000">
        <w:rPr>
          <w:rtl w:val="0"/>
        </w:rPr>
        <w:t xml:space="preserve">lassificação automática) pela equipe técnica, que considerou aspectos contextuais, pressupostos de análise, sinergia com os vetores de desenvolvimento e a coerência da justificativa qualitativa registrada em campo.</w:t>
      </w:r>
    </w:p>
    <w:p w:rsidR="00000000" w:rsidDel="00000000" w:rsidP="00000000" w:rsidRDefault="00000000" w:rsidRPr="00000000" w14:paraId="00000402">
      <w:pPr>
        <w:spacing w:after="120" w:before="0" w:line="276" w:lineRule="auto"/>
        <w:rPr>
          <w:i w:val="1"/>
          <w:iCs w:val="1"/>
        </w:rPr>
      </w:pPr>
      <w:r w:rsidDel="00000000" w:rsidR="00000000" w:rsidRPr="00000000">
        <w:rPr>
          <w:rtl w:val="0"/>
        </w:rPr>
        <w:t xml:space="preserve">A tabela a seguir detalha os componentes da matriz de avaliação, explicitando a relação entre a nota analítica, o peso atribuído, a fórmula de conversão e os campos de verificação que sustentam a análise:</w:t>
      </w:r>
      <w:r w:rsidDel="00000000" w:rsidR="00000000" w:rsidRPr="00000000">
        <w:rPr>
          <w:rtl w:val="0"/>
        </w:rPr>
      </w:r>
    </w:p>
    <w:sdt>
      <w:sdtPr>
        <w:lock w:val="contentLocked"/>
        <w:id w:val="-970349598"/>
        <w:tag w:val="goog_rdk_85"/>
      </w:sdtPr>
      <w:sdtContent>
        <w:tbl>
          <w:tblPr>
            <w:tblStyle w:val="Table9"/>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35"/>
            <w:gridCol w:w="1575"/>
            <w:gridCol w:w="660"/>
            <w:gridCol w:w="1140"/>
            <w:gridCol w:w="1080"/>
            <w:gridCol w:w="2625"/>
            <w:tblGridChange w:id="0">
              <w:tblGrid>
                <w:gridCol w:w="1935"/>
                <w:gridCol w:w="1575"/>
                <w:gridCol w:w="660"/>
                <w:gridCol w:w="1140"/>
                <w:gridCol w:w="1080"/>
                <w:gridCol w:w="2625"/>
              </w:tblGrid>
            </w:tblGridChange>
          </w:tblGrid>
          <w:tr>
            <w:trPr>
              <w:cantSplit w:val="0"/>
              <w:trHeight w:val="300" w:hRule="atLeast"/>
              <w:tblHeader w:val="0"/>
            </w:trPr>
            <w:tc>
              <w:tcPr>
                <w:gridSpan w:val="6"/>
                <w:tcBorders>
                  <w:top w:color="000000" w:space="0" w:sz="4" w:val="single"/>
                  <w:left w:color="000000" w:space="0" w:sz="4" w:val="single"/>
                  <w:bottom w:color="000000" w:space="0" w:sz="4" w:val="single"/>
                  <w:right w:color="000000" w:space="0" w:sz="4" w:val="single"/>
                </w:tcBorders>
                <w:shd w:fill="17365d" w:val="clear"/>
                <w:tcMar>
                  <w:top w:w="0.0" w:type="dxa"/>
                  <w:left w:w="40.0" w:type="dxa"/>
                  <w:bottom w:w="0.0" w:type="dxa"/>
                  <w:right w:w="40.0" w:type="dxa"/>
                </w:tcMar>
                <w:vAlign w:val="bottom"/>
              </w:tcPr>
              <w:p w:rsidR="00000000" w:rsidDel="00000000" w:rsidP="00000000" w:rsidRDefault="00000000" w:rsidRPr="00000000" w14:paraId="00000403">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Planilha metodológica de avaliação das iniciativas PTE-NE</w:t>
                </w:r>
                <w:r w:rsidDel="00000000" w:rsidR="00000000" w:rsidRPr="00000000">
                  <w:rPr>
                    <w:rtl w:val="0"/>
                  </w:rPr>
                </w:r>
              </w:p>
            </w:tc>
          </w:tr>
          <w:tr>
            <w:trPr>
              <w:cantSplit w:val="0"/>
              <w:trHeight w:val="495" w:hRule="atLeast"/>
              <w:tblHeader w:val="0"/>
            </w:trPr>
            <w:tc>
              <w:tcPr>
                <w:tcBorders>
                  <w:top w:color="cccccc" w:space="0" w:sz="4" w:val="single"/>
                  <w:left w:color="000000" w:space="0" w:sz="4" w:val="single"/>
                  <w:bottom w:color="000000" w:space="0" w:sz="4" w:val="single"/>
                  <w:right w:color="000000" w:space="0" w:sz="4" w:val="single"/>
                </w:tcBorders>
                <w:shd w:fill="17365d" w:val="clear"/>
                <w:tcMar>
                  <w:top w:w="0.0" w:type="dxa"/>
                  <w:left w:w="40.0" w:type="dxa"/>
                  <w:bottom w:w="0.0" w:type="dxa"/>
                  <w:right w:w="40.0" w:type="dxa"/>
                </w:tcMar>
                <w:vAlign w:val="bottom"/>
              </w:tcPr>
              <w:p w:rsidR="00000000" w:rsidDel="00000000" w:rsidP="00000000" w:rsidRDefault="00000000" w:rsidRPr="00000000" w14:paraId="00000409">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Dimensão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17365d" w:val="clear"/>
                <w:tcMar>
                  <w:top w:w="0.0" w:type="dxa"/>
                  <w:left w:w="40.0" w:type="dxa"/>
                  <w:bottom w:w="0.0" w:type="dxa"/>
                  <w:right w:w="40.0" w:type="dxa"/>
                </w:tcMar>
                <w:vAlign w:val="bottom"/>
              </w:tcPr>
              <w:p w:rsidR="00000000" w:rsidDel="00000000" w:rsidP="00000000" w:rsidRDefault="00000000" w:rsidRPr="00000000" w14:paraId="0000040A">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Nota analítica principal</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17365d" w:val="clear"/>
                <w:tcMar>
                  <w:top w:w="0.0" w:type="dxa"/>
                  <w:left w:w="40.0" w:type="dxa"/>
                  <w:bottom w:w="0.0" w:type="dxa"/>
                  <w:right w:w="40.0" w:type="dxa"/>
                </w:tcMar>
                <w:vAlign w:val="bottom"/>
              </w:tcPr>
              <w:p w:rsidR="00000000" w:rsidDel="00000000" w:rsidP="00000000" w:rsidRDefault="00000000" w:rsidRPr="00000000" w14:paraId="0000040B">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Peso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17365d" w:val="clear"/>
                <w:tcMar>
                  <w:top w:w="0.0" w:type="dxa"/>
                  <w:left w:w="40.0" w:type="dxa"/>
                  <w:bottom w:w="0.0" w:type="dxa"/>
                  <w:right w:w="40.0" w:type="dxa"/>
                </w:tcMar>
                <w:vAlign w:val="bottom"/>
              </w:tcPr>
              <w:p w:rsidR="00000000" w:rsidDel="00000000" w:rsidP="00000000" w:rsidRDefault="00000000" w:rsidRPr="00000000" w14:paraId="0000040C">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Conversão</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17365d" w:val="clear"/>
                <w:tcMar>
                  <w:top w:w="0.0" w:type="dxa"/>
                  <w:left w:w="40.0" w:type="dxa"/>
                  <w:bottom w:w="0.0" w:type="dxa"/>
                  <w:right w:w="40.0" w:type="dxa"/>
                </w:tcMar>
                <w:vAlign w:val="bottom"/>
              </w:tcPr>
              <w:p w:rsidR="00000000" w:rsidDel="00000000" w:rsidP="00000000" w:rsidRDefault="00000000" w:rsidRPr="00000000" w14:paraId="0000040D">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Campos principais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shd w:fill="17365d" w:val="clear"/>
                <w:tcMar>
                  <w:top w:w="0.0" w:type="dxa"/>
                  <w:left w:w="40.0" w:type="dxa"/>
                  <w:bottom w:w="0.0" w:type="dxa"/>
                  <w:right w:w="40.0" w:type="dxa"/>
                </w:tcMar>
                <w:vAlign w:val="bottom"/>
              </w:tcPr>
              <w:p w:rsidR="00000000" w:rsidDel="00000000" w:rsidP="00000000" w:rsidRDefault="00000000" w:rsidRPr="00000000" w14:paraId="0000040E">
                <w:pPr>
                  <w:widowControl w:val="0"/>
                  <w:spacing w:after="0" w:before="0" w:line="276" w:lineRule="auto"/>
                  <w:jc w:val="center"/>
                  <w:rPr>
                    <w:sz w:val="20"/>
                    <w:szCs w:val="20"/>
                  </w:rPr>
                </w:pPr>
                <w:r w:rsidDel="00000000" w:rsidR="00000000" w:rsidRPr="00000000">
                  <w:rPr>
                    <w:b w:val="1"/>
                    <w:bCs w:val="1"/>
                    <w:color w:val="ffffff"/>
                    <w:sz w:val="20"/>
                    <w:szCs w:val="20"/>
                    <w:rtl w:val="0"/>
                  </w:rPr>
                  <w:t xml:space="preserve">Produto da análise</w:t>
                </w:r>
                <w:r w:rsidDel="00000000" w:rsidR="00000000" w:rsidRPr="00000000">
                  <w:rPr>
                    <w:rtl w:val="0"/>
                  </w:rPr>
                </w:r>
              </w:p>
            </w:tc>
          </w:tr>
          <w:tr>
            <w:trPr>
              <w:cantSplit w:val="0"/>
              <w:trHeight w:val="435" w:hRule="atLeast"/>
              <w:tblHeader w:val="0"/>
            </w:trPr>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0F">
                <w:pPr>
                  <w:widowControl w:val="0"/>
                  <w:spacing w:after="0" w:before="0" w:line="276" w:lineRule="auto"/>
                  <w:jc w:val="left"/>
                  <w:rPr>
                    <w:sz w:val="20"/>
                    <w:szCs w:val="20"/>
                  </w:rPr>
                </w:pPr>
                <w:r w:rsidDel="00000000" w:rsidR="00000000" w:rsidRPr="00000000">
                  <w:rPr>
                    <w:sz w:val="20"/>
                    <w:szCs w:val="20"/>
                    <w:rtl w:val="0"/>
                  </w:rPr>
                  <w:t xml:space="preserve">Impacto socioambiental e inclusão</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0">
                <w:pPr>
                  <w:widowControl w:val="0"/>
                  <w:spacing w:after="0" w:before="0" w:line="276" w:lineRule="auto"/>
                  <w:jc w:val="left"/>
                  <w:rPr>
                    <w:sz w:val="20"/>
                    <w:szCs w:val="20"/>
                  </w:rPr>
                </w:pPr>
                <w:r w:rsidDel="00000000" w:rsidR="00000000" w:rsidRPr="00000000">
                  <w:rPr>
                    <w:sz w:val="20"/>
                    <w:szCs w:val="20"/>
                    <w:rtl w:val="0"/>
                  </w:rPr>
                  <w:t xml:space="preserve">D10 — Impacto observado (1–5)</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1">
                <w:pPr>
                  <w:widowControl w:val="0"/>
                  <w:spacing w:after="0" w:before="0" w:line="276" w:lineRule="auto"/>
                  <w:jc w:val="center"/>
                  <w:rPr>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2">
                <w:pPr>
                  <w:widowControl w:val="0"/>
                  <w:spacing w:after="0" w:before="0" w:line="276" w:lineRule="auto"/>
                  <w:jc w:val="left"/>
                  <w:rPr>
                    <w:sz w:val="20"/>
                    <w:szCs w:val="20"/>
                  </w:rPr>
                </w:pPr>
                <w:r w:rsidDel="00000000" w:rsidR="00000000" w:rsidRPr="00000000">
                  <w:rPr>
                    <w:sz w:val="20"/>
                    <w:szCs w:val="20"/>
                    <w:rtl w:val="0"/>
                  </w:rPr>
                  <w:t xml:space="preserve">D10 ÷ 5 × 30</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3">
                <w:pPr>
                  <w:widowControl w:val="0"/>
                  <w:spacing w:after="0" w:before="0" w:line="276" w:lineRule="auto"/>
                  <w:jc w:val="left"/>
                  <w:rPr>
                    <w:sz w:val="20"/>
                    <w:szCs w:val="20"/>
                  </w:rPr>
                </w:pPr>
                <w:r w:rsidDel="00000000" w:rsidR="00000000" w:rsidRPr="00000000">
                  <w:rPr>
                    <w:sz w:val="20"/>
                    <w:szCs w:val="20"/>
                    <w:rtl w:val="0"/>
                  </w:rPr>
                  <w:t xml:space="preserve">B2; D1,D4; D7,D9; F1,F2</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4">
                <w:pPr>
                  <w:widowControl w:val="0"/>
                  <w:spacing w:after="0" w:before="0" w:line="276" w:lineRule="auto"/>
                  <w:jc w:val="left"/>
                  <w:rPr>
                    <w:sz w:val="20"/>
                    <w:szCs w:val="20"/>
                  </w:rPr>
                </w:pPr>
                <w:r w:rsidDel="00000000" w:rsidR="00000000" w:rsidRPr="00000000">
                  <w:rPr>
                    <w:sz w:val="20"/>
                    <w:szCs w:val="20"/>
                    <w:rtl w:val="0"/>
                  </w:rPr>
                  <w:t xml:space="preserve">Impactos observados, documentados, potenciais e indiretos; inclusão e justiça socioambiental</w:t>
                </w:r>
                <w:r w:rsidDel="00000000" w:rsidR="00000000" w:rsidRPr="00000000">
                  <w:rPr>
                    <w:rtl w:val="0"/>
                  </w:rPr>
                </w:r>
              </w:p>
            </w:tc>
          </w:tr>
          <w:tr>
            <w:trPr>
              <w:cantSplit w:val="0"/>
              <w:trHeight w:val="435" w:hRule="atLeast"/>
              <w:tblHeader w:val="0"/>
            </w:trPr>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5">
                <w:pPr>
                  <w:widowControl w:val="0"/>
                  <w:spacing w:after="0" w:before="0" w:line="276" w:lineRule="auto"/>
                  <w:jc w:val="left"/>
                  <w:rPr>
                    <w:sz w:val="20"/>
                    <w:szCs w:val="20"/>
                  </w:rPr>
                </w:pPr>
                <w:r w:rsidDel="00000000" w:rsidR="00000000" w:rsidRPr="00000000">
                  <w:rPr>
                    <w:sz w:val="20"/>
                    <w:szCs w:val="20"/>
                    <w:rtl w:val="0"/>
                  </w:rPr>
                  <w:t xml:space="preserve">Inovação, potencial disruptivo e transferência</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6">
                <w:pPr>
                  <w:widowControl w:val="0"/>
                  <w:spacing w:after="0" w:before="0" w:line="276" w:lineRule="auto"/>
                  <w:jc w:val="left"/>
                  <w:rPr>
                    <w:sz w:val="20"/>
                    <w:szCs w:val="20"/>
                  </w:rPr>
                </w:pPr>
                <w:r w:rsidDel="00000000" w:rsidR="00000000" w:rsidRPr="00000000">
                  <w:rPr>
                    <w:sz w:val="20"/>
                    <w:szCs w:val="20"/>
                    <w:rtl w:val="0"/>
                  </w:rPr>
                  <w:t xml:space="preserve">E8 — Potencial inovador (1–5)</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7">
                <w:pPr>
                  <w:widowControl w:val="0"/>
                  <w:spacing w:after="0" w:before="0" w:line="276" w:lineRule="auto"/>
                  <w:jc w:val="center"/>
                  <w:rPr>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8">
                <w:pPr>
                  <w:widowControl w:val="0"/>
                  <w:spacing w:after="0" w:before="0" w:line="276" w:lineRule="auto"/>
                  <w:jc w:val="left"/>
                  <w:rPr>
                    <w:sz w:val="20"/>
                    <w:szCs w:val="20"/>
                  </w:rPr>
                </w:pPr>
                <w:r w:rsidDel="00000000" w:rsidR="00000000" w:rsidRPr="00000000">
                  <w:rPr>
                    <w:sz w:val="20"/>
                    <w:szCs w:val="20"/>
                    <w:rtl w:val="0"/>
                  </w:rPr>
                  <w:t xml:space="preserve">E8 ÷ 5 × 30</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9">
                <w:pPr>
                  <w:widowControl w:val="0"/>
                  <w:spacing w:after="0" w:before="0" w:line="276" w:lineRule="auto"/>
                  <w:jc w:val="left"/>
                  <w:rPr>
                    <w:sz w:val="20"/>
                    <w:szCs w:val="20"/>
                  </w:rPr>
                </w:pPr>
                <w:r w:rsidDel="00000000" w:rsidR="00000000" w:rsidRPr="00000000">
                  <w:rPr>
                    <w:sz w:val="20"/>
                    <w:szCs w:val="20"/>
                    <w:rtl w:val="0"/>
                  </w:rPr>
                  <w:t xml:space="preserve">E1,E7; F1; F3</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A">
                <w:pPr>
                  <w:widowControl w:val="0"/>
                  <w:spacing w:after="0" w:before="0" w:line="276" w:lineRule="auto"/>
                  <w:jc w:val="left"/>
                  <w:rPr>
                    <w:sz w:val="20"/>
                    <w:szCs w:val="20"/>
                  </w:rPr>
                </w:pPr>
                <w:r w:rsidDel="00000000" w:rsidR="00000000" w:rsidRPr="00000000">
                  <w:rPr>
                    <w:sz w:val="20"/>
                    <w:szCs w:val="20"/>
                    <w:rtl w:val="0"/>
                  </w:rPr>
                  <w:t xml:space="preserve">Tipo de inovação, diferenciação, documentação, transferência e influência em políticas</w:t>
                </w:r>
                <w:r w:rsidDel="00000000" w:rsidR="00000000" w:rsidRPr="00000000">
                  <w:rPr>
                    <w:rtl w:val="0"/>
                  </w:rPr>
                </w:r>
              </w:p>
            </w:tc>
          </w:tr>
          <w:tr>
            <w:trPr>
              <w:cantSplit w:val="0"/>
              <w:trHeight w:val="435" w:hRule="atLeast"/>
              <w:tblHeader w:val="0"/>
            </w:trPr>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B">
                <w:pPr>
                  <w:widowControl w:val="0"/>
                  <w:spacing w:after="0" w:before="0" w:line="276" w:lineRule="auto"/>
                  <w:jc w:val="left"/>
                  <w:rPr>
                    <w:sz w:val="20"/>
                    <w:szCs w:val="20"/>
                  </w:rPr>
                </w:pPr>
                <w:r w:rsidDel="00000000" w:rsidR="00000000" w:rsidRPr="00000000">
                  <w:rPr>
                    <w:sz w:val="20"/>
                    <w:szCs w:val="20"/>
                    <w:rtl w:val="0"/>
                  </w:rPr>
                  <w:t xml:space="preserve">Operação, maturidade e replicabilidade</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C">
                <w:pPr>
                  <w:widowControl w:val="0"/>
                  <w:spacing w:after="0" w:before="0" w:line="276" w:lineRule="auto"/>
                  <w:jc w:val="left"/>
                  <w:rPr>
                    <w:sz w:val="20"/>
                    <w:szCs w:val="20"/>
                  </w:rPr>
                </w:pPr>
                <w:r w:rsidDel="00000000" w:rsidR="00000000" w:rsidRPr="00000000">
                  <w:rPr>
                    <w:sz w:val="20"/>
                    <w:szCs w:val="20"/>
                    <w:rtl w:val="0"/>
                  </w:rPr>
                  <w:t xml:space="preserve">B10 — Maturidade operacional (1–5)</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D">
                <w:pPr>
                  <w:widowControl w:val="0"/>
                  <w:spacing w:after="0" w:before="0" w:line="276" w:lineRule="auto"/>
                  <w:jc w:val="center"/>
                  <w:rPr>
                    <w:sz w:val="20"/>
                    <w:szCs w:val="20"/>
                  </w:rPr>
                </w:pPr>
                <w:r w:rsidDel="00000000" w:rsidR="00000000" w:rsidRPr="00000000">
                  <w:rPr>
                    <w:sz w:val="20"/>
                    <w:szCs w:val="20"/>
                    <w:rtl w:val="0"/>
                  </w:rPr>
                  <w:t xml:space="preserve">25</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E">
                <w:pPr>
                  <w:widowControl w:val="0"/>
                  <w:spacing w:after="0" w:before="0" w:line="276" w:lineRule="auto"/>
                  <w:jc w:val="left"/>
                  <w:rPr>
                    <w:sz w:val="20"/>
                    <w:szCs w:val="20"/>
                  </w:rPr>
                </w:pPr>
                <w:r w:rsidDel="00000000" w:rsidR="00000000" w:rsidRPr="00000000">
                  <w:rPr>
                    <w:sz w:val="20"/>
                    <w:szCs w:val="20"/>
                    <w:rtl w:val="0"/>
                  </w:rPr>
                  <w:t xml:space="preserve">B10 ÷ 5 × 25</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1F">
                <w:pPr>
                  <w:widowControl w:val="0"/>
                  <w:spacing w:after="0" w:before="0" w:line="276" w:lineRule="auto"/>
                  <w:jc w:val="left"/>
                  <w:rPr>
                    <w:sz w:val="20"/>
                    <w:szCs w:val="20"/>
                  </w:rPr>
                </w:pPr>
                <w:r w:rsidDel="00000000" w:rsidR="00000000" w:rsidRPr="00000000">
                  <w:rPr>
                    <w:sz w:val="20"/>
                    <w:szCs w:val="20"/>
                    <w:rtl w:val="0"/>
                  </w:rPr>
                  <w:t xml:space="preserve">B1,B9; F1,F3</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20">
                <w:pPr>
                  <w:widowControl w:val="0"/>
                  <w:spacing w:after="0" w:before="0" w:line="276" w:lineRule="auto"/>
                  <w:jc w:val="left"/>
                  <w:rPr>
                    <w:sz w:val="20"/>
                    <w:szCs w:val="20"/>
                  </w:rPr>
                </w:pPr>
                <w:r w:rsidDel="00000000" w:rsidR="00000000" w:rsidRPr="00000000">
                  <w:rPr>
                    <w:sz w:val="20"/>
                    <w:szCs w:val="20"/>
                    <w:rtl w:val="0"/>
                  </w:rPr>
                  <w:t xml:space="preserve">Compatibilidade entre capacidade organizacional, escala, complexidade e estágio</w:t>
                </w:r>
                <w:r w:rsidDel="00000000" w:rsidR="00000000" w:rsidRPr="00000000">
                  <w:rPr>
                    <w:rtl w:val="0"/>
                  </w:rPr>
                </w:r>
              </w:p>
            </w:tc>
          </w:tr>
          <w:tr>
            <w:trPr>
              <w:cantSplit w:val="0"/>
              <w:trHeight w:val="435" w:hRule="atLeast"/>
              <w:tblHeader w:val="0"/>
            </w:trPr>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21">
                <w:pPr>
                  <w:widowControl w:val="0"/>
                  <w:spacing w:after="0" w:before="0" w:line="276" w:lineRule="auto"/>
                  <w:jc w:val="left"/>
                  <w:rPr>
                    <w:sz w:val="20"/>
                    <w:szCs w:val="20"/>
                  </w:rPr>
                </w:pPr>
                <w:r w:rsidDel="00000000" w:rsidR="00000000" w:rsidRPr="00000000">
                  <w:rPr>
                    <w:sz w:val="20"/>
                    <w:szCs w:val="20"/>
                    <w:rtl w:val="0"/>
                  </w:rPr>
                  <w:t xml:space="preserve">Atração de investimentos e sustentabilidade financeira</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22">
                <w:pPr>
                  <w:widowControl w:val="0"/>
                  <w:spacing w:after="0" w:before="0" w:line="276" w:lineRule="auto"/>
                  <w:jc w:val="left"/>
                  <w:rPr>
                    <w:sz w:val="20"/>
                    <w:szCs w:val="20"/>
                  </w:rPr>
                </w:pPr>
                <w:r w:rsidDel="00000000" w:rsidR="00000000" w:rsidRPr="00000000">
                  <w:rPr>
                    <w:sz w:val="20"/>
                    <w:szCs w:val="20"/>
                    <w:rtl w:val="0"/>
                  </w:rPr>
                  <w:t xml:space="preserve">C8 — Atratividade (1–5)</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23">
                <w:pPr>
                  <w:widowControl w:val="0"/>
                  <w:spacing w:after="0" w:before="0" w:line="276" w:lineRule="auto"/>
                  <w:jc w:val="center"/>
                  <w:rPr>
                    <w:sz w:val="20"/>
                    <w:szCs w:val="20"/>
                  </w:rPr>
                </w:pPr>
                <w:r w:rsidDel="00000000" w:rsidR="00000000" w:rsidRPr="00000000">
                  <w:rPr>
                    <w:sz w:val="20"/>
                    <w:szCs w:val="20"/>
                    <w:rtl w:val="0"/>
                  </w:rPr>
                  <w:t xml:space="preserve">15</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24">
                <w:pPr>
                  <w:widowControl w:val="0"/>
                  <w:spacing w:after="0" w:before="0" w:line="276" w:lineRule="auto"/>
                  <w:jc w:val="left"/>
                  <w:rPr>
                    <w:sz w:val="20"/>
                    <w:szCs w:val="20"/>
                  </w:rPr>
                </w:pPr>
                <w:r w:rsidDel="00000000" w:rsidR="00000000" w:rsidRPr="00000000">
                  <w:rPr>
                    <w:sz w:val="20"/>
                    <w:szCs w:val="20"/>
                    <w:rtl w:val="0"/>
                  </w:rPr>
                  <w:t xml:space="preserve">C8 ÷ 5 × 15</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25">
                <w:pPr>
                  <w:widowControl w:val="0"/>
                  <w:spacing w:after="0" w:before="0" w:line="276" w:lineRule="auto"/>
                  <w:jc w:val="left"/>
                  <w:rPr>
                    <w:sz w:val="20"/>
                    <w:szCs w:val="20"/>
                  </w:rPr>
                </w:pPr>
                <w:r w:rsidDel="00000000" w:rsidR="00000000" w:rsidRPr="00000000">
                  <w:rPr>
                    <w:sz w:val="20"/>
                    <w:szCs w:val="20"/>
                    <w:rtl w:val="0"/>
                  </w:rPr>
                  <w:t xml:space="preserve">C1–C8</w:t>
                </w:r>
                <w:r w:rsidDel="00000000" w:rsidR="00000000" w:rsidRPr="00000000">
                  <w:rPr>
                    <w:rtl w:val="0"/>
                  </w:rPr>
                </w:r>
              </w:p>
            </w:tc>
            <w:tc>
              <w:tcPr>
                <w:tcBorders>
                  <w:top w:color="cccccc" w:space="0" w:sz="4" w:val="single"/>
                  <w:left w:color="cccccc" w:space="0" w:sz="4" w:val="single"/>
                  <w:bottom w:color="b7c9d6" w:space="0" w:sz="4" w:val="single"/>
                  <w:right w:color="cccccc" w:space="0" w:sz="4" w:val="single"/>
                </w:tcBorders>
                <w:shd w:fill="auto" w:val="clear"/>
                <w:tcMar>
                  <w:top w:w="0.0" w:type="dxa"/>
                  <w:left w:w="40.0" w:type="dxa"/>
                  <w:bottom w:w="0.0" w:type="dxa"/>
                  <w:right w:w="40.0" w:type="dxa"/>
                </w:tcMar>
                <w:vAlign w:val="top"/>
              </w:tcPr>
              <w:p w:rsidR="00000000" w:rsidDel="00000000" w:rsidP="00000000" w:rsidRDefault="00000000" w:rsidRPr="00000000" w14:paraId="00000426">
                <w:pPr>
                  <w:widowControl w:val="0"/>
                  <w:spacing w:after="0" w:before="0" w:line="276" w:lineRule="auto"/>
                  <w:jc w:val="left"/>
                  <w:rPr>
                    <w:sz w:val="20"/>
                    <w:szCs w:val="20"/>
                  </w:rPr>
                </w:pPr>
                <w:r w:rsidDel="00000000" w:rsidR="00000000" w:rsidRPr="00000000">
                  <w:rPr>
                    <w:sz w:val="20"/>
                    <w:szCs w:val="20"/>
                    <w:rtl w:val="0"/>
                  </w:rPr>
                  <w:t xml:space="preserve">Clareza da necessidade, sustentabilidade, instrumentos adequados e equidade financeira</w:t>
                </w:r>
                <w:r w:rsidDel="00000000" w:rsidR="00000000" w:rsidRPr="00000000">
                  <w:rPr>
                    <w:rtl w:val="0"/>
                  </w:rPr>
                </w:r>
              </w:p>
            </w:tc>
          </w:tr>
        </w:tbl>
      </w:sdtContent>
    </w:sdt>
    <w:p w:rsidR="00000000" w:rsidDel="00000000" w:rsidP="00000000" w:rsidRDefault="00000000" w:rsidRPr="00000000" w14:paraId="00000427">
      <w:pPr>
        <w:spacing w:after="0" w:before="0" w:line="276" w:lineRule="auto"/>
        <w:jc w:val="left"/>
        <w:rPr/>
      </w:pPr>
      <w:r w:rsidDel="00000000" w:rsidR="00000000" w:rsidRPr="00000000">
        <w:rPr>
          <w:rtl w:val="0"/>
        </w:rPr>
      </w:r>
    </w:p>
    <w:p w:rsidR="00000000" w:rsidDel="00000000" w:rsidP="00000000" w:rsidRDefault="00000000" w:rsidRPr="00000000" w14:paraId="00000428">
      <w:pPr>
        <w:spacing w:after="0" w:before="0" w:line="276" w:lineRule="auto"/>
        <w:jc w:val="left"/>
        <w:rPr/>
      </w:pPr>
      <w:r w:rsidDel="00000000" w:rsidR="00000000" w:rsidRPr="00000000">
        <w:rPr>
          <w:rtl w:val="0"/>
        </w:rPr>
      </w:r>
    </w:p>
    <w:p w:rsidR="00000000" w:rsidDel="00000000" w:rsidP="00000000" w:rsidRDefault="00000000" w:rsidRPr="00000000" w14:paraId="00000429">
      <w:pPr>
        <w:pStyle w:val="Heading3"/>
        <w:rPr/>
      </w:pPr>
      <w:bookmarkStart w:colFirst="0" w:colLast="0" w:name="_heading=h.uw1f24pj40ks" w:id="45"/>
      <w:bookmarkEnd w:id="45"/>
      <w:r w:rsidDel="00000000" w:rsidR="00000000" w:rsidRPr="00000000">
        <w:rPr>
          <w:rtl w:val="0"/>
        </w:rPr>
        <w:t xml:space="preserve">6.4.2.  </w:t>
      </w:r>
      <w:r w:rsidDel="00000000" w:rsidR="00000000" w:rsidRPr="00000000">
        <w:rPr>
          <w:rtl w:val="0"/>
        </w:rPr>
        <w:t xml:space="preserve">Matriz comparada com as notas</w:t>
      </w: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Esta seção apresenta a matriz comparativa das iniciativas avaliadas, ordenadas pela pontuação total (0-100) obtida a partir dos critérios de Impacto, Inovação, Operação e Investimento. Cada iniciativa recebe notas de 1 a 5 em cada dimensão, convertidas em pesos específicos (30, 30, 25 e 15 pontos, respectivamente) para compor o escore final. A tabela permite identificar rapidamente as iniciativas melhor classificadas e observar padrões de desempenho entre diferentes eixos de ação do PTE/NE. </w:t>
      </w:r>
    </w:p>
    <w:p w:rsidR="00000000" w:rsidDel="00000000" w:rsidP="00000000" w:rsidRDefault="00000000" w:rsidRPr="00000000" w14:paraId="0000042B">
      <w:pPr>
        <w:spacing w:after="0" w:before="0" w:line="276" w:lineRule="auto"/>
        <w:jc w:val="left"/>
        <w:rPr>
          <w:b w:val="1"/>
          <w:bCs w:val="1"/>
        </w:rPr>
      </w:pPr>
      <w:r w:rsidDel="00000000" w:rsidR="00000000" w:rsidRPr="00000000">
        <w:rPr>
          <w:rtl w:val="0"/>
        </w:rPr>
      </w:r>
    </w:p>
    <w:sdt>
      <w:sdtPr>
        <w:lock w:val="contentLocked"/>
        <w:id w:val="-1481588835"/>
        <w:tag w:val="goog_rdk_386"/>
      </w:sdtPr>
      <w:sdtContent>
        <w:tbl>
          <w:tblPr>
            <w:tblStyle w:val="Table10"/>
            <w:tblpPr w:leftFromText="180" w:rightFromText="180" w:topFromText="180" w:bottomFromText="180" w:vertAnchor="text" w:horzAnchor="text" w:tblpX="-1235.7874015748032" w:tblpY="0"/>
            <w:tblW w:w="10965.0" w:type="dxa"/>
            <w:jc w:val="left"/>
            <w:tblInd w:w="-9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1440"/>
            <w:gridCol w:w="1350"/>
            <w:gridCol w:w="795"/>
            <w:gridCol w:w="840"/>
            <w:gridCol w:w="990"/>
            <w:gridCol w:w="1080"/>
            <w:gridCol w:w="705"/>
            <w:gridCol w:w="765"/>
            <w:gridCol w:w="855"/>
            <w:gridCol w:w="1110"/>
            <w:gridCol w:w="585"/>
            <w:tblGridChange w:id="0">
              <w:tblGrid>
                <w:gridCol w:w="450"/>
                <w:gridCol w:w="1440"/>
                <w:gridCol w:w="1350"/>
                <w:gridCol w:w="795"/>
                <w:gridCol w:w="840"/>
                <w:gridCol w:w="990"/>
                <w:gridCol w:w="1080"/>
                <w:gridCol w:w="705"/>
                <w:gridCol w:w="765"/>
                <w:gridCol w:w="855"/>
                <w:gridCol w:w="1110"/>
                <w:gridCol w:w="585"/>
              </w:tblGrid>
            </w:tblGridChange>
          </w:tblGrid>
          <w:tr>
            <w:trPr>
              <w:cantSplit w:val="0"/>
              <w:trHeight w:val="435" w:hRule="atLeast"/>
              <w:tblHeader w:val="0"/>
            </w:trPr>
            <w:sdt>
              <w:sdtPr>
                <w:lock w:val="contentLocked"/>
                <w:id w:val="-1479839761"/>
                <w:tag w:val="goog_rdk_86"/>
              </w:sdtPr>
              <w:sdtContent>
                <w:tc>
                  <w:tcPr>
                    <w:tcBorders>
                      <w:top w:color="cccccc" w:space="0" w:sz="6" w:val="single"/>
                      <w:left w:color="cccccc" w:space="0" w:sz="6" w:val="single"/>
                      <w:bottom w:color="cccccc" w:space="0" w:sz="6" w:val="single"/>
                      <w:right w:color="cccccc" w:space="0" w:sz="6" w:val="single"/>
                    </w:tcBorders>
                    <w:shd w:fill="073763" w:val="clear"/>
                    <w:tcMar>
                      <w:top w:w="0.0" w:type="dxa"/>
                      <w:left w:w="40.0" w:type="dxa"/>
                      <w:bottom w:w="0.0" w:type="dxa"/>
                      <w:right w:w="40.0" w:type="dxa"/>
                    </w:tcMar>
                    <w:vAlign w:val="bottom"/>
                  </w:tcPr>
                  <w:p w:rsidR="00000000" w:rsidDel="00000000" w:rsidP="00000000" w:rsidRDefault="00000000" w:rsidRPr="00000000" w14:paraId="0000042C">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QT</w:t>
                    </w:r>
                    <w:r w:rsidDel="00000000" w:rsidR="00000000" w:rsidRPr="00000000">
                      <w:rPr>
                        <w:rtl w:val="0"/>
                      </w:rPr>
                    </w:r>
                  </w:p>
                </w:tc>
              </w:sdtContent>
            </w:sdt>
            <w:sdt>
              <w:sdtPr>
                <w:lock w:val="contentLocked"/>
                <w:id w:val="-329202524"/>
                <w:tag w:val="goog_rdk_87"/>
              </w:sdtPr>
              <w:sdtContent>
                <w:tc>
                  <w:tcPr>
                    <w:tcBorders>
                      <w:top w:color="cccccc" w:space="0" w:sz="6" w:val="single"/>
                      <w:left w:color="cccccc" w:space="0" w:sz="6" w:val="single"/>
                      <w:bottom w:color="cccccc" w:space="0" w:sz="6" w:val="single"/>
                      <w:right w:color="cccccc" w:space="0" w:sz="6" w:val="single"/>
                    </w:tcBorders>
                    <w:shd w:fill="073763" w:val="clear"/>
                    <w:tcMar>
                      <w:top w:w="0.0" w:type="dxa"/>
                      <w:left w:w="40.0" w:type="dxa"/>
                      <w:bottom w:w="0.0" w:type="dxa"/>
                      <w:right w:w="40.0" w:type="dxa"/>
                    </w:tcMar>
                    <w:vAlign w:val="bottom"/>
                  </w:tcPr>
                  <w:p w:rsidR="00000000" w:rsidDel="00000000" w:rsidP="00000000" w:rsidRDefault="00000000" w:rsidRPr="00000000" w14:paraId="0000042D">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Iniciativa</w:t>
                    </w:r>
                    <w:r w:rsidDel="00000000" w:rsidR="00000000" w:rsidRPr="00000000">
                      <w:rPr>
                        <w:rtl w:val="0"/>
                      </w:rPr>
                    </w:r>
                  </w:p>
                </w:tc>
              </w:sdtContent>
            </w:sdt>
            <w:sdt>
              <w:sdtPr>
                <w:lock w:val="contentLocked"/>
                <w:id w:val="1175779928"/>
                <w:tag w:val="goog_rdk_88"/>
              </w:sdtPr>
              <w:sdtContent>
                <w:tc>
                  <w:tcPr>
                    <w:tcBorders>
                      <w:top w:color="cccccc" w:space="0" w:sz="6" w:val="single"/>
                      <w:left w:color="cccccc" w:space="0" w:sz="6" w:val="single"/>
                      <w:bottom w:color="cccccc" w:space="0" w:sz="6" w:val="single"/>
                      <w:right w:color="000000" w:space="0" w:sz="6" w:val="single"/>
                    </w:tcBorders>
                    <w:shd w:fill="073763" w:val="clear"/>
                    <w:tcMar>
                      <w:top w:w="0.0" w:type="dxa"/>
                      <w:left w:w="40.0" w:type="dxa"/>
                      <w:bottom w:w="0.0" w:type="dxa"/>
                      <w:right w:w="40.0" w:type="dxa"/>
                    </w:tcMar>
                    <w:vAlign w:val="bottom"/>
                  </w:tcPr>
                  <w:p w:rsidR="00000000" w:rsidDel="00000000" w:rsidP="00000000" w:rsidRDefault="00000000" w:rsidRPr="00000000" w14:paraId="0000042E">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EIXO PRINCIPAL</w:t>
                    </w:r>
                    <w:r w:rsidDel="00000000" w:rsidR="00000000" w:rsidRPr="00000000">
                      <w:rPr>
                        <w:rtl w:val="0"/>
                      </w:rPr>
                    </w:r>
                  </w:p>
                </w:tc>
              </w:sdtContent>
            </w:sdt>
            <w:sdt>
              <w:sdtPr>
                <w:lock w:val="contentLocked"/>
                <w:id w:val="280251157"/>
                <w:tag w:val="goog_rdk_89"/>
              </w:sdtPr>
              <w:sdtContent>
                <w:tc>
                  <w:tcPr>
                    <w:tcBorders>
                      <w:top w:color="000000" w:space="0" w:sz="6" w:val="single"/>
                      <w:left w:color="000000"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42F">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D10 Impacto (1–5)</w:t>
                    </w:r>
                    <w:r w:rsidDel="00000000" w:rsidR="00000000" w:rsidRPr="00000000">
                      <w:rPr>
                        <w:rtl w:val="0"/>
                      </w:rPr>
                    </w:r>
                  </w:p>
                </w:tc>
              </w:sdtContent>
            </w:sdt>
            <w:sdt>
              <w:sdtPr>
                <w:lock w:val="contentLocked"/>
                <w:id w:val="1172509211"/>
                <w:tag w:val="goog_rdk_90"/>
              </w:sdtPr>
              <w:sdtContent>
                <w:tc>
                  <w:tcPr>
                    <w:tcBorders>
                      <w:top w:color="000000" w:space="0" w:sz="6" w:val="single"/>
                      <w:left w:color="000000"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430">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E8 Inovação (1–5)</w:t>
                    </w:r>
                    <w:r w:rsidDel="00000000" w:rsidR="00000000" w:rsidRPr="00000000">
                      <w:rPr>
                        <w:rtl w:val="0"/>
                      </w:rPr>
                    </w:r>
                  </w:p>
                </w:tc>
              </w:sdtContent>
            </w:sdt>
            <w:sdt>
              <w:sdtPr>
                <w:lock w:val="contentLocked"/>
                <w:id w:val="401044658"/>
                <w:tag w:val="goog_rdk_91"/>
              </w:sdtPr>
              <w:sdtContent>
                <w:tc>
                  <w:tcPr>
                    <w:tcBorders>
                      <w:top w:color="000000" w:space="0" w:sz="6" w:val="single"/>
                      <w:left w:color="000000"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431">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B10 Operação (1–5)</w:t>
                    </w:r>
                    <w:r w:rsidDel="00000000" w:rsidR="00000000" w:rsidRPr="00000000">
                      <w:rPr>
                        <w:rtl w:val="0"/>
                      </w:rPr>
                    </w:r>
                  </w:p>
                </w:tc>
              </w:sdtContent>
            </w:sdt>
            <w:sdt>
              <w:sdtPr>
                <w:lock w:val="contentLocked"/>
                <w:id w:val="1821661495"/>
                <w:tag w:val="goog_rdk_92"/>
              </w:sdtPr>
              <w:sdtContent>
                <w:tc>
                  <w:tcPr>
                    <w:tcBorders>
                      <w:top w:color="000000" w:space="0" w:sz="6" w:val="single"/>
                      <w:left w:color="000000"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432">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C8 Investimento (1–5)</w:t>
                    </w:r>
                    <w:r w:rsidDel="00000000" w:rsidR="00000000" w:rsidRPr="00000000">
                      <w:rPr>
                        <w:rtl w:val="0"/>
                      </w:rPr>
                    </w:r>
                  </w:p>
                </w:tc>
              </w:sdtContent>
            </w:sdt>
            <w:sdt>
              <w:sdtPr>
                <w:lock w:val="contentLocked"/>
                <w:id w:val="196074430"/>
                <w:tag w:val="goog_rdk_93"/>
              </w:sdtPr>
              <w:sdtContent>
                <w:tc>
                  <w:tcPr>
                    <w:tcBorders>
                      <w:top w:color="000000" w:space="0" w:sz="6" w:val="single"/>
                      <w:left w:color="000000"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433">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Impacto /30</w:t>
                    </w:r>
                    <w:r w:rsidDel="00000000" w:rsidR="00000000" w:rsidRPr="00000000">
                      <w:rPr>
                        <w:rtl w:val="0"/>
                      </w:rPr>
                    </w:r>
                  </w:p>
                </w:tc>
              </w:sdtContent>
            </w:sdt>
            <w:sdt>
              <w:sdtPr>
                <w:lock w:val="contentLocked"/>
                <w:id w:val="-1848305074"/>
                <w:tag w:val="goog_rdk_94"/>
              </w:sdtPr>
              <w:sdtContent>
                <w:tc>
                  <w:tcPr>
                    <w:tcBorders>
                      <w:top w:color="000000" w:space="0" w:sz="6" w:val="single"/>
                      <w:left w:color="000000"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434">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Inovação /30</w:t>
                    </w:r>
                    <w:r w:rsidDel="00000000" w:rsidR="00000000" w:rsidRPr="00000000">
                      <w:rPr>
                        <w:rtl w:val="0"/>
                      </w:rPr>
                    </w:r>
                  </w:p>
                </w:tc>
              </w:sdtContent>
            </w:sdt>
            <w:sdt>
              <w:sdtPr>
                <w:lock w:val="contentLocked"/>
                <w:id w:val="-231311365"/>
                <w:tag w:val="goog_rdk_95"/>
              </w:sdtPr>
              <w:sdtContent>
                <w:tc>
                  <w:tcPr>
                    <w:tcBorders>
                      <w:top w:color="000000" w:space="0" w:sz="6" w:val="single"/>
                      <w:left w:color="000000"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435">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Operação /25</w:t>
                    </w:r>
                    <w:r w:rsidDel="00000000" w:rsidR="00000000" w:rsidRPr="00000000">
                      <w:rPr>
                        <w:rtl w:val="0"/>
                      </w:rPr>
                    </w:r>
                  </w:p>
                </w:tc>
              </w:sdtContent>
            </w:sdt>
            <w:sdt>
              <w:sdtPr>
                <w:lock w:val="contentLocked"/>
                <w:id w:val="150482886"/>
                <w:tag w:val="goog_rdk_96"/>
              </w:sdtPr>
              <w:sdtContent>
                <w:tc>
                  <w:tcPr>
                    <w:tcBorders>
                      <w:top w:color="000000" w:space="0" w:sz="6" w:val="single"/>
                      <w:left w:color="000000"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436">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Investimento /15</w:t>
                    </w:r>
                    <w:r w:rsidDel="00000000" w:rsidR="00000000" w:rsidRPr="00000000">
                      <w:rPr>
                        <w:rtl w:val="0"/>
                      </w:rPr>
                    </w:r>
                  </w:p>
                </w:tc>
              </w:sdtContent>
            </w:sdt>
            <w:sdt>
              <w:sdtPr>
                <w:lock w:val="contentLocked"/>
                <w:id w:val="-1543139755"/>
                <w:tag w:val="goog_rdk_97"/>
              </w:sdtPr>
              <w:sdtContent>
                <w:tc>
                  <w:tcPr>
                    <w:tcBorders>
                      <w:top w:color="000000" w:space="0" w:sz="6" w:val="single"/>
                      <w:left w:color="000000"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437">
                    <w:pPr>
                      <w:widowControl w:val="0"/>
                      <w:spacing w:after="0" w:before="0" w:line="276" w:lineRule="auto"/>
                      <w:jc w:val="center"/>
                      <w:rPr>
                        <w:sz w:val="16"/>
                        <w:szCs w:val="16"/>
                      </w:rPr>
                    </w:pPr>
                    <w:r w:rsidDel="00000000" w:rsidR="00000000" w:rsidRPr="00000000">
                      <w:rPr>
                        <w:b w:val="1"/>
                        <w:bCs w:val="1"/>
                        <w:color w:val="ffffff"/>
                        <w:sz w:val="16"/>
                        <w:szCs w:val="16"/>
                        <w:rtl w:val="0"/>
                      </w:rPr>
                      <w:t xml:space="preserve">TOTAL /100</w:t>
                    </w:r>
                    <w:r w:rsidDel="00000000" w:rsidR="00000000" w:rsidRPr="00000000">
                      <w:rPr>
                        <w:rtl w:val="0"/>
                      </w:rPr>
                    </w:r>
                  </w:p>
                </w:tc>
              </w:sdtContent>
            </w:sdt>
          </w:tr>
          <w:tr>
            <w:trPr>
              <w:cantSplit w:val="0"/>
              <w:trHeight w:val="420" w:hRule="atLeast"/>
              <w:tblHeader w:val="0"/>
            </w:trPr>
            <w:sdt>
              <w:sdtPr>
                <w:lock w:val="contentLocked"/>
                <w:id w:val="-562024947"/>
                <w:tag w:val="goog_rdk_9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38">
                    <w:pPr>
                      <w:widowControl w:val="0"/>
                      <w:spacing w:after="0" w:before="0" w:line="276" w:lineRule="auto"/>
                      <w:jc w:val="left"/>
                      <w:rPr>
                        <w:sz w:val="18"/>
                        <w:szCs w:val="18"/>
                      </w:rPr>
                    </w:pPr>
                    <w:r w:rsidDel="00000000" w:rsidR="00000000" w:rsidRPr="00000000">
                      <w:rPr>
                        <w:sz w:val="18"/>
                        <w:szCs w:val="18"/>
                        <w:rtl w:val="0"/>
                      </w:rPr>
                      <w:t xml:space="preserve">1</w:t>
                    </w:r>
                  </w:p>
                </w:tc>
              </w:sdtContent>
            </w:sdt>
            <w:sdt>
              <w:sdtPr>
                <w:lock w:val="contentLocked"/>
                <w:id w:val="-2072540011"/>
                <w:tag w:val="goog_rdk_9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39">
                    <w:pPr>
                      <w:widowControl w:val="0"/>
                      <w:spacing w:after="0" w:before="0" w:line="276" w:lineRule="auto"/>
                      <w:jc w:val="left"/>
                      <w:rPr>
                        <w:sz w:val="18"/>
                        <w:szCs w:val="18"/>
                      </w:rPr>
                    </w:pPr>
                    <w:r w:rsidDel="00000000" w:rsidR="00000000" w:rsidRPr="00000000">
                      <w:rPr>
                        <w:sz w:val="18"/>
                        <w:szCs w:val="18"/>
                        <w:rtl w:val="0"/>
                      </w:rPr>
                      <w:t xml:space="preserve">Fazenda Nutrilite Brasil</w:t>
                    </w:r>
                  </w:p>
                </w:tc>
              </w:sdtContent>
            </w:sdt>
            <w:sdt>
              <w:sdtPr>
                <w:lock w:val="contentLocked"/>
                <w:id w:val="-1114642433"/>
                <w:tag w:val="goog_rdk_10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3A">
                    <w:pPr>
                      <w:widowControl w:val="0"/>
                      <w:spacing w:after="0" w:before="0" w:line="276" w:lineRule="auto"/>
                      <w:jc w:val="left"/>
                      <w:rPr>
                        <w:sz w:val="18"/>
                        <w:szCs w:val="18"/>
                      </w:rPr>
                    </w:pPr>
                    <w:r w:rsidDel="00000000" w:rsidR="00000000" w:rsidRPr="00000000">
                      <w:rPr>
                        <w:sz w:val="18"/>
                        <w:szCs w:val="18"/>
                        <w:rtl w:val="0"/>
                      </w:rPr>
                      <w:t xml:space="preserve">Infraestrutura Verde-Azul</w:t>
                    </w:r>
                  </w:p>
                </w:tc>
              </w:sdtContent>
            </w:sdt>
            <w:sdt>
              <w:sdtPr>
                <w:lock w:val="contentLocked"/>
                <w:id w:val="-1719272782"/>
                <w:tag w:val="goog_rdk_101"/>
              </w:sdtPr>
              <w:sdtContent>
                <w:tc>
                  <w:tcPr>
                    <w:tcBorders>
                      <w:top w:color="000000"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3B">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321478852"/>
                <w:tag w:val="goog_rdk_102"/>
              </w:sdtPr>
              <w:sdtContent>
                <w:tc>
                  <w:tcPr>
                    <w:tcBorders>
                      <w:top w:color="000000"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3C">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303497145"/>
                <w:tag w:val="goog_rdk_103"/>
              </w:sdtPr>
              <w:sdtContent>
                <w:tc>
                  <w:tcPr>
                    <w:tcBorders>
                      <w:top w:color="000000"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3D">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191016493"/>
                <w:tag w:val="goog_rdk_104"/>
              </w:sdtPr>
              <w:sdtContent>
                <w:tc>
                  <w:tcPr>
                    <w:tcBorders>
                      <w:top w:color="000000"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3E">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2027628568"/>
                <w:tag w:val="goog_rdk_105"/>
              </w:sdtPr>
              <w:sdtContent>
                <w:tc>
                  <w:tcPr>
                    <w:tcBorders>
                      <w:top w:color="000000"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3F">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723451742"/>
                <w:tag w:val="goog_rdk_106"/>
              </w:sdtPr>
              <w:sdtContent>
                <w:tc>
                  <w:tcPr>
                    <w:tcBorders>
                      <w:top w:color="000000"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0">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884237462"/>
                <w:tag w:val="goog_rdk_107"/>
              </w:sdtPr>
              <w:sdtContent>
                <w:tc>
                  <w:tcPr>
                    <w:tcBorders>
                      <w:top w:color="000000"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1">
                    <w:pPr>
                      <w:widowControl w:val="0"/>
                      <w:spacing w:after="0" w:before="0" w:line="276" w:lineRule="auto"/>
                      <w:jc w:val="right"/>
                      <w:rPr>
                        <w:sz w:val="18"/>
                        <w:szCs w:val="18"/>
                      </w:rPr>
                    </w:pPr>
                    <w:r w:rsidDel="00000000" w:rsidR="00000000" w:rsidRPr="00000000">
                      <w:rPr>
                        <w:sz w:val="18"/>
                        <w:szCs w:val="18"/>
                        <w:rtl w:val="0"/>
                      </w:rPr>
                      <w:t xml:space="preserve">25,0</w:t>
                    </w:r>
                  </w:p>
                </w:tc>
              </w:sdtContent>
            </w:sdt>
            <w:sdt>
              <w:sdtPr>
                <w:lock w:val="contentLocked"/>
                <w:id w:val="1228595631"/>
                <w:tag w:val="goog_rdk_108"/>
              </w:sdtPr>
              <w:sdtContent>
                <w:tc>
                  <w:tcPr>
                    <w:tcBorders>
                      <w:top w:color="000000"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2">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1505391126"/>
                <w:tag w:val="goog_rdk_109"/>
              </w:sdtPr>
              <w:sdtContent>
                <w:tc>
                  <w:tcPr>
                    <w:tcBorders>
                      <w:top w:color="000000"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3">
                    <w:pPr>
                      <w:widowControl w:val="0"/>
                      <w:spacing w:after="0" w:before="0" w:line="276" w:lineRule="auto"/>
                      <w:jc w:val="right"/>
                      <w:rPr>
                        <w:sz w:val="18"/>
                        <w:szCs w:val="18"/>
                      </w:rPr>
                    </w:pPr>
                    <w:r w:rsidDel="00000000" w:rsidR="00000000" w:rsidRPr="00000000">
                      <w:rPr>
                        <w:sz w:val="18"/>
                        <w:szCs w:val="18"/>
                        <w:rtl w:val="0"/>
                      </w:rPr>
                      <w:t xml:space="preserve">100,0</w:t>
                    </w:r>
                  </w:p>
                </w:tc>
              </w:sdtContent>
            </w:sdt>
          </w:tr>
          <w:tr>
            <w:trPr>
              <w:cantSplit w:val="0"/>
              <w:trHeight w:val="420" w:hRule="atLeast"/>
              <w:tblHeader w:val="0"/>
            </w:trPr>
            <w:sdt>
              <w:sdtPr>
                <w:lock w:val="contentLocked"/>
                <w:id w:val="-351466067"/>
                <w:tag w:val="goog_rdk_11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4">
                    <w:pPr>
                      <w:widowControl w:val="0"/>
                      <w:spacing w:after="0" w:before="0" w:line="276" w:lineRule="auto"/>
                      <w:jc w:val="left"/>
                      <w:rPr>
                        <w:sz w:val="18"/>
                        <w:szCs w:val="18"/>
                      </w:rPr>
                    </w:pPr>
                    <w:r w:rsidDel="00000000" w:rsidR="00000000" w:rsidRPr="00000000">
                      <w:rPr>
                        <w:sz w:val="18"/>
                        <w:szCs w:val="18"/>
                        <w:rtl w:val="0"/>
                      </w:rPr>
                      <w:t xml:space="preserve">2</w:t>
                    </w:r>
                  </w:p>
                </w:tc>
              </w:sdtContent>
            </w:sdt>
            <w:sdt>
              <w:sdtPr>
                <w:lock w:val="contentLocked"/>
                <w:id w:val="1853891267"/>
                <w:tag w:val="goog_rdk_11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45">
                    <w:pPr>
                      <w:widowControl w:val="0"/>
                      <w:spacing w:after="0" w:before="0" w:line="276" w:lineRule="auto"/>
                      <w:jc w:val="left"/>
                      <w:rPr>
                        <w:sz w:val="18"/>
                        <w:szCs w:val="18"/>
                      </w:rPr>
                    </w:pPr>
                    <w:r w:rsidDel="00000000" w:rsidR="00000000" w:rsidRPr="00000000">
                      <w:rPr>
                        <w:sz w:val="18"/>
                        <w:szCs w:val="18"/>
                        <w:rtl w:val="0"/>
                      </w:rPr>
                      <w:t xml:space="preserve">Trilha Caminhos da Ibiapaba</w:t>
                    </w:r>
                  </w:p>
                </w:tc>
              </w:sdtContent>
            </w:sdt>
            <w:sdt>
              <w:sdtPr>
                <w:lock w:val="contentLocked"/>
                <w:id w:val="-278855769"/>
                <w:tag w:val="goog_rdk_11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46">
                    <w:pPr>
                      <w:widowControl w:val="0"/>
                      <w:spacing w:after="0" w:before="0" w:line="276" w:lineRule="auto"/>
                      <w:jc w:val="left"/>
                      <w:rPr>
                        <w:sz w:val="18"/>
                        <w:szCs w:val="18"/>
                      </w:rPr>
                    </w:pPr>
                    <w:r w:rsidDel="00000000" w:rsidR="00000000" w:rsidRPr="00000000">
                      <w:rPr>
                        <w:sz w:val="18"/>
                        <w:szCs w:val="18"/>
                        <w:rtl w:val="0"/>
                      </w:rPr>
                      <w:t xml:space="preserve">Infraestrutura Verde-Azul</w:t>
                    </w:r>
                  </w:p>
                </w:tc>
              </w:sdtContent>
            </w:sdt>
            <w:sdt>
              <w:sdtPr>
                <w:lock w:val="contentLocked"/>
                <w:id w:val="-1686095436"/>
                <w:tag w:val="goog_rdk_11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7">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553836726"/>
                <w:tag w:val="goog_rdk_11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8">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513108128"/>
                <w:tag w:val="goog_rdk_11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9">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460249855"/>
                <w:tag w:val="goog_rdk_11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A">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899639135"/>
                <w:tag w:val="goog_rdk_11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B">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1316649271"/>
                <w:tag w:val="goog_rdk_118"/>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C">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873246789"/>
                <w:tag w:val="goog_rdk_11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D">
                    <w:pPr>
                      <w:widowControl w:val="0"/>
                      <w:spacing w:after="0" w:before="0" w:line="276" w:lineRule="auto"/>
                      <w:jc w:val="right"/>
                      <w:rPr>
                        <w:sz w:val="18"/>
                        <w:szCs w:val="18"/>
                      </w:rPr>
                    </w:pPr>
                    <w:r w:rsidDel="00000000" w:rsidR="00000000" w:rsidRPr="00000000">
                      <w:rPr>
                        <w:sz w:val="18"/>
                        <w:szCs w:val="18"/>
                        <w:rtl w:val="0"/>
                      </w:rPr>
                      <w:t xml:space="preserve">25,0</w:t>
                    </w:r>
                  </w:p>
                </w:tc>
              </w:sdtContent>
            </w:sdt>
            <w:sdt>
              <w:sdtPr>
                <w:lock w:val="contentLocked"/>
                <w:id w:val="1097272267"/>
                <w:tag w:val="goog_rdk_120"/>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E">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1265713355"/>
                <w:tag w:val="goog_rdk_12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4F">
                    <w:pPr>
                      <w:widowControl w:val="0"/>
                      <w:spacing w:after="0" w:before="0" w:line="276" w:lineRule="auto"/>
                      <w:jc w:val="right"/>
                      <w:rPr>
                        <w:sz w:val="18"/>
                        <w:szCs w:val="18"/>
                      </w:rPr>
                    </w:pPr>
                    <w:r w:rsidDel="00000000" w:rsidR="00000000" w:rsidRPr="00000000">
                      <w:rPr>
                        <w:sz w:val="18"/>
                        <w:szCs w:val="18"/>
                        <w:rtl w:val="0"/>
                      </w:rPr>
                      <w:t xml:space="preserve">100,0</w:t>
                    </w:r>
                  </w:p>
                </w:tc>
              </w:sdtContent>
            </w:sdt>
          </w:tr>
          <w:tr>
            <w:trPr>
              <w:cantSplit w:val="0"/>
              <w:trHeight w:val="730.3212890625" w:hRule="atLeast"/>
              <w:tblHeader w:val="0"/>
            </w:trPr>
            <w:sdt>
              <w:sdtPr>
                <w:lock w:val="contentLocked"/>
                <w:id w:val="600543895"/>
                <w:tag w:val="goog_rdk_12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0">
                    <w:pPr>
                      <w:widowControl w:val="0"/>
                      <w:spacing w:after="0" w:before="0" w:line="276" w:lineRule="auto"/>
                      <w:jc w:val="left"/>
                      <w:rPr>
                        <w:sz w:val="18"/>
                        <w:szCs w:val="18"/>
                      </w:rPr>
                    </w:pPr>
                    <w:r w:rsidDel="00000000" w:rsidR="00000000" w:rsidRPr="00000000">
                      <w:rPr>
                        <w:sz w:val="18"/>
                        <w:szCs w:val="18"/>
                        <w:rtl w:val="0"/>
                      </w:rPr>
                      <w:t xml:space="preserve">3</w:t>
                    </w:r>
                  </w:p>
                </w:tc>
              </w:sdtContent>
            </w:sdt>
            <w:sdt>
              <w:sdtPr>
                <w:lock w:val="contentLocked"/>
                <w:id w:val="1754588857"/>
                <w:tag w:val="goog_rdk_12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51">
                    <w:pPr>
                      <w:widowControl w:val="0"/>
                      <w:spacing w:after="0" w:before="0" w:line="276" w:lineRule="auto"/>
                      <w:jc w:val="left"/>
                      <w:rPr>
                        <w:sz w:val="18"/>
                        <w:szCs w:val="18"/>
                      </w:rPr>
                    </w:pPr>
                    <w:r w:rsidDel="00000000" w:rsidR="00000000" w:rsidRPr="00000000">
                      <w:rPr>
                        <w:sz w:val="18"/>
                        <w:szCs w:val="18"/>
                        <w:rtl w:val="0"/>
                      </w:rPr>
                      <w:t xml:space="preserve">No Clima da Caatinga</w:t>
                    </w:r>
                  </w:p>
                </w:tc>
              </w:sdtContent>
            </w:sdt>
            <w:sdt>
              <w:sdtPr>
                <w:lock w:val="contentLocked"/>
                <w:id w:val="-311782710"/>
                <w:tag w:val="goog_rdk_12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52">
                    <w:pPr>
                      <w:widowControl w:val="0"/>
                      <w:spacing w:after="0" w:before="0" w:line="276" w:lineRule="auto"/>
                      <w:jc w:val="left"/>
                      <w:rPr>
                        <w:sz w:val="18"/>
                        <w:szCs w:val="18"/>
                      </w:rPr>
                    </w:pPr>
                    <w:r w:rsidDel="00000000" w:rsidR="00000000" w:rsidRPr="00000000">
                      <w:rPr>
                        <w:sz w:val="18"/>
                        <w:szCs w:val="18"/>
                        <w:rtl w:val="0"/>
                      </w:rPr>
                      <w:t xml:space="preserve">Economia Circular e Solidária</w:t>
                    </w:r>
                  </w:p>
                </w:tc>
              </w:sdtContent>
            </w:sdt>
            <w:sdt>
              <w:sdtPr>
                <w:lock w:val="contentLocked"/>
                <w:id w:val="-1491205590"/>
                <w:tag w:val="goog_rdk_12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3">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160891138"/>
                <w:tag w:val="goog_rdk_12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4">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500306954"/>
                <w:tag w:val="goog_rdk_12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5">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335151727"/>
                <w:tag w:val="goog_rdk_12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6">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324853959"/>
                <w:tag w:val="goog_rdk_12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7">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855578823"/>
                <w:tag w:val="goog_rdk_130"/>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8">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593129391"/>
                <w:tag w:val="goog_rdk_13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9">
                    <w:pPr>
                      <w:widowControl w:val="0"/>
                      <w:spacing w:after="0" w:before="0" w:line="276" w:lineRule="auto"/>
                      <w:jc w:val="right"/>
                      <w:rPr>
                        <w:sz w:val="18"/>
                        <w:szCs w:val="18"/>
                      </w:rPr>
                    </w:pPr>
                    <w:r w:rsidDel="00000000" w:rsidR="00000000" w:rsidRPr="00000000">
                      <w:rPr>
                        <w:sz w:val="18"/>
                        <w:szCs w:val="18"/>
                        <w:rtl w:val="0"/>
                      </w:rPr>
                      <w:t xml:space="preserve">25,0</w:t>
                    </w:r>
                  </w:p>
                </w:tc>
              </w:sdtContent>
            </w:sdt>
            <w:sdt>
              <w:sdtPr>
                <w:lock w:val="contentLocked"/>
                <w:id w:val="357096585"/>
                <w:tag w:val="goog_rdk_132"/>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A">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2055356860"/>
                <w:tag w:val="goog_rdk_13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B">
                    <w:pPr>
                      <w:widowControl w:val="0"/>
                      <w:spacing w:after="0" w:before="0" w:line="276" w:lineRule="auto"/>
                      <w:jc w:val="right"/>
                      <w:rPr>
                        <w:sz w:val="18"/>
                        <w:szCs w:val="18"/>
                      </w:rPr>
                    </w:pPr>
                    <w:r w:rsidDel="00000000" w:rsidR="00000000" w:rsidRPr="00000000">
                      <w:rPr>
                        <w:sz w:val="18"/>
                        <w:szCs w:val="18"/>
                        <w:rtl w:val="0"/>
                      </w:rPr>
                      <w:t xml:space="preserve">100,0</w:t>
                    </w:r>
                  </w:p>
                </w:tc>
              </w:sdtContent>
            </w:sdt>
          </w:tr>
          <w:tr>
            <w:trPr>
              <w:cantSplit w:val="0"/>
              <w:trHeight w:val="420" w:hRule="atLeast"/>
              <w:tblHeader w:val="0"/>
            </w:trPr>
            <w:sdt>
              <w:sdtPr>
                <w:lock w:val="contentLocked"/>
                <w:id w:val="808882658"/>
                <w:tag w:val="goog_rdk_13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C">
                    <w:pPr>
                      <w:widowControl w:val="0"/>
                      <w:spacing w:after="0" w:before="0" w:line="276" w:lineRule="auto"/>
                      <w:jc w:val="left"/>
                      <w:rPr>
                        <w:sz w:val="18"/>
                        <w:szCs w:val="18"/>
                      </w:rPr>
                    </w:pPr>
                    <w:r w:rsidDel="00000000" w:rsidR="00000000" w:rsidRPr="00000000">
                      <w:rPr>
                        <w:sz w:val="18"/>
                        <w:szCs w:val="18"/>
                        <w:rtl w:val="0"/>
                      </w:rPr>
                      <w:t xml:space="preserve">4</w:t>
                    </w:r>
                  </w:p>
                </w:tc>
              </w:sdtContent>
            </w:sdt>
            <w:sdt>
              <w:sdtPr>
                <w:lock w:val="contentLocked"/>
                <w:id w:val="-1407867955"/>
                <w:tag w:val="goog_rdk_13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5D">
                    <w:pPr>
                      <w:widowControl w:val="0"/>
                      <w:spacing w:after="0" w:before="0" w:line="276" w:lineRule="auto"/>
                      <w:jc w:val="left"/>
                      <w:rPr>
                        <w:sz w:val="18"/>
                        <w:szCs w:val="18"/>
                      </w:rPr>
                    </w:pPr>
                    <w:r w:rsidDel="00000000" w:rsidR="00000000" w:rsidRPr="00000000">
                      <w:rPr>
                        <w:sz w:val="18"/>
                        <w:szCs w:val="18"/>
                        <w:rtl w:val="0"/>
                      </w:rPr>
                      <w:t xml:space="preserve">Tecnologia SARA</w:t>
                    </w:r>
                  </w:p>
                </w:tc>
              </w:sdtContent>
            </w:sdt>
            <w:sdt>
              <w:sdtPr>
                <w:lock w:val="contentLocked"/>
                <w:id w:val="45951224"/>
                <w:tag w:val="goog_rdk_13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5E">
                    <w:pPr>
                      <w:widowControl w:val="0"/>
                      <w:spacing w:after="0" w:before="0" w:line="276" w:lineRule="auto"/>
                      <w:jc w:val="left"/>
                      <w:rPr>
                        <w:sz w:val="18"/>
                        <w:szCs w:val="18"/>
                      </w:rPr>
                    </w:pPr>
                    <w:r w:rsidDel="00000000" w:rsidR="00000000" w:rsidRPr="00000000">
                      <w:rPr>
                        <w:sz w:val="18"/>
                        <w:szCs w:val="18"/>
                        <w:rtl w:val="0"/>
                      </w:rPr>
                      <w:t xml:space="preserve">Infraestrutura Verde-Azul</w:t>
                    </w:r>
                  </w:p>
                </w:tc>
              </w:sdtContent>
            </w:sdt>
            <w:sdt>
              <w:sdtPr>
                <w:lock w:val="contentLocked"/>
                <w:id w:val="1851670969"/>
                <w:tag w:val="goog_rdk_13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5F">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313440298"/>
                <w:tag w:val="goog_rdk_13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0">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891885163"/>
                <w:tag w:val="goog_rdk_13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1">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138971930"/>
                <w:tag w:val="goog_rdk_14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2">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761284089"/>
                <w:tag w:val="goog_rdk_14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3">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569430339"/>
                <w:tag w:val="goog_rdk_142"/>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4">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883377247"/>
                <w:tag w:val="goog_rdk_14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5">
                    <w:pPr>
                      <w:widowControl w:val="0"/>
                      <w:spacing w:after="0" w:before="0" w:line="276" w:lineRule="auto"/>
                      <w:jc w:val="right"/>
                      <w:rPr>
                        <w:sz w:val="18"/>
                        <w:szCs w:val="18"/>
                      </w:rPr>
                    </w:pPr>
                    <w:r w:rsidDel="00000000" w:rsidR="00000000" w:rsidRPr="00000000">
                      <w:rPr>
                        <w:sz w:val="18"/>
                        <w:szCs w:val="18"/>
                        <w:rtl w:val="0"/>
                      </w:rPr>
                      <w:t xml:space="preserve">25,0</w:t>
                    </w:r>
                  </w:p>
                </w:tc>
              </w:sdtContent>
            </w:sdt>
            <w:sdt>
              <w:sdtPr>
                <w:lock w:val="contentLocked"/>
                <w:id w:val="971084536"/>
                <w:tag w:val="goog_rdk_144"/>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6">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1099345940"/>
                <w:tag w:val="goog_rdk_14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7">
                    <w:pPr>
                      <w:widowControl w:val="0"/>
                      <w:spacing w:after="0" w:before="0" w:line="276" w:lineRule="auto"/>
                      <w:jc w:val="right"/>
                      <w:rPr>
                        <w:sz w:val="18"/>
                        <w:szCs w:val="18"/>
                      </w:rPr>
                    </w:pPr>
                    <w:r w:rsidDel="00000000" w:rsidR="00000000" w:rsidRPr="00000000">
                      <w:rPr>
                        <w:sz w:val="18"/>
                        <w:szCs w:val="18"/>
                        <w:rtl w:val="0"/>
                      </w:rPr>
                      <w:t xml:space="preserve">100,0</w:t>
                    </w:r>
                  </w:p>
                </w:tc>
              </w:sdtContent>
            </w:sdt>
          </w:tr>
          <w:tr>
            <w:trPr>
              <w:cantSplit w:val="0"/>
              <w:trHeight w:val="420" w:hRule="atLeast"/>
              <w:tblHeader w:val="0"/>
            </w:trPr>
            <w:sdt>
              <w:sdtPr>
                <w:lock w:val="contentLocked"/>
                <w:id w:val="1784461996"/>
                <w:tag w:val="goog_rdk_14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8">
                    <w:pPr>
                      <w:widowControl w:val="0"/>
                      <w:spacing w:after="0" w:before="0" w:line="276" w:lineRule="auto"/>
                      <w:jc w:val="left"/>
                      <w:rPr>
                        <w:sz w:val="18"/>
                        <w:szCs w:val="18"/>
                      </w:rPr>
                    </w:pPr>
                    <w:r w:rsidDel="00000000" w:rsidR="00000000" w:rsidRPr="00000000">
                      <w:rPr>
                        <w:sz w:val="18"/>
                        <w:szCs w:val="18"/>
                        <w:rtl w:val="0"/>
                      </w:rPr>
                      <w:t xml:space="preserve">5</w:t>
                    </w:r>
                  </w:p>
                </w:tc>
              </w:sdtContent>
            </w:sdt>
            <w:sdt>
              <w:sdtPr>
                <w:lock w:val="contentLocked"/>
                <w:id w:val="-1357526909"/>
                <w:tag w:val="goog_rdk_14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69">
                    <w:pPr>
                      <w:widowControl w:val="0"/>
                      <w:spacing w:after="0" w:before="0" w:line="276" w:lineRule="auto"/>
                      <w:jc w:val="left"/>
                      <w:rPr>
                        <w:sz w:val="18"/>
                        <w:szCs w:val="18"/>
                      </w:rPr>
                    </w:pPr>
                    <w:r w:rsidDel="00000000" w:rsidR="00000000" w:rsidRPr="00000000">
                      <w:rPr>
                        <w:sz w:val="18"/>
                        <w:szCs w:val="18"/>
                        <w:rtl w:val="0"/>
                      </w:rPr>
                      <w:t xml:space="preserve">Rede Xique Xique</w:t>
                    </w:r>
                  </w:p>
                </w:tc>
              </w:sdtContent>
            </w:sdt>
            <w:sdt>
              <w:sdtPr>
                <w:lock w:val="contentLocked"/>
                <w:id w:val="670515285"/>
                <w:tag w:val="goog_rdk_14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6A">
                    <w:pPr>
                      <w:widowControl w:val="0"/>
                      <w:spacing w:after="0" w:before="0" w:line="276" w:lineRule="auto"/>
                      <w:jc w:val="left"/>
                      <w:rPr>
                        <w:sz w:val="18"/>
                        <w:szCs w:val="18"/>
                      </w:rPr>
                    </w:pPr>
                    <w:r w:rsidDel="00000000" w:rsidR="00000000" w:rsidRPr="00000000">
                      <w:rPr>
                        <w:sz w:val="18"/>
                        <w:szCs w:val="18"/>
                        <w:rtl w:val="0"/>
                      </w:rPr>
                      <w:t xml:space="preserve">Bioeconomia/Agroalimentar</w:t>
                    </w:r>
                  </w:p>
                </w:tc>
              </w:sdtContent>
            </w:sdt>
            <w:sdt>
              <w:sdtPr>
                <w:lock w:val="contentLocked"/>
                <w:id w:val="-1917974635"/>
                <w:tag w:val="goog_rdk_14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B">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557109886"/>
                <w:tag w:val="goog_rdk_15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C">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422024314"/>
                <w:tag w:val="goog_rdk_15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D">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471411276"/>
                <w:tag w:val="goog_rdk_15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E">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632253187"/>
                <w:tag w:val="goog_rdk_15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6F">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14525377"/>
                <w:tag w:val="goog_rdk_154"/>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0">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1731198110"/>
                <w:tag w:val="goog_rdk_15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1">
                    <w:pPr>
                      <w:widowControl w:val="0"/>
                      <w:spacing w:after="0" w:before="0" w:line="276" w:lineRule="auto"/>
                      <w:jc w:val="right"/>
                      <w:rPr>
                        <w:sz w:val="18"/>
                        <w:szCs w:val="18"/>
                      </w:rPr>
                    </w:pPr>
                    <w:r w:rsidDel="00000000" w:rsidR="00000000" w:rsidRPr="00000000">
                      <w:rPr>
                        <w:sz w:val="18"/>
                        <w:szCs w:val="18"/>
                        <w:rtl w:val="0"/>
                      </w:rPr>
                      <w:t xml:space="preserve">25,0</w:t>
                    </w:r>
                  </w:p>
                </w:tc>
              </w:sdtContent>
            </w:sdt>
            <w:sdt>
              <w:sdtPr>
                <w:lock w:val="contentLocked"/>
                <w:id w:val="1463755765"/>
                <w:tag w:val="goog_rdk_156"/>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2">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801178673"/>
                <w:tag w:val="goog_rdk_15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3">
                    <w:pPr>
                      <w:widowControl w:val="0"/>
                      <w:spacing w:after="0" w:before="0" w:line="276" w:lineRule="auto"/>
                      <w:jc w:val="right"/>
                      <w:rPr>
                        <w:sz w:val="18"/>
                        <w:szCs w:val="18"/>
                      </w:rPr>
                    </w:pPr>
                    <w:r w:rsidDel="00000000" w:rsidR="00000000" w:rsidRPr="00000000">
                      <w:rPr>
                        <w:sz w:val="18"/>
                        <w:szCs w:val="18"/>
                        <w:rtl w:val="0"/>
                      </w:rPr>
                      <w:t xml:space="preserve">97,0</w:t>
                    </w:r>
                  </w:p>
                </w:tc>
              </w:sdtContent>
            </w:sdt>
          </w:tr>
          <w:tr>
            <w:trPr>
              <w:cantSplit w:val="0"/>
              <w:trHeight w:val="435" w:hRule="atLeast"/>
              <w:tblHeader w:val="0"/>
            </w:trPr>
            <w:sdt>
              <w:sdtPr>
                <w:lock w:val="contentLocked"/>
                <w:id w:val="2111763143"/>
                <w:tag w:val="goog_rdk_15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4">
                    <w:pPr>
                      <w:widowControl w:val="0"/>
                      <w:spacing w:after="0" w:before="0" w:line="276" w:lineRule="auto"/>
                      <w:jc w:val="left"/>
                      <w:rPr>
                        <w:sz w:val="18"/>
                        <w:szCs w:val="18"/>
                      </w:rPr>
                    </w:pPr>
                    <w:r w:rsidDel="00000000" w:rsidR="00000000" w:rsidRPr="00000000">
                      <w:rPr>
                        <w:sz w:val="18"/>
                        <w:szCs w:val="18"/>
                        <w:rtl w:val="0"/>
                      </w:rPr>
                      <w:t xml:space="preserve">6</w:t>
                    </w:r>
                  </w:p>
                </w:tc>
              </w:sdtContent>
            </w:sdt>
            <w:sdt>
              <w:sdtPr>
                <w:lock w:val="contentLocked"/>
                <w:id w:val="-1706889499"/>
                <w:tag w:val="goog_rdk_15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5">
                    <w:pPr>
                      <w:widowControl w:val="0"/>
                      <w:spacing w:after="0" w:before="0" w:line="276" w:lineRule="auto"/>
                      <w:jc w:val="left"/>
                      <w:rPr>
                        <w:sz w:val="18"/>
                        <w:szCs w:val="18"/>
                      </w:rPr>
                    </w:pPr>
                    <w:r w:rsidDel="00000000" w:rsidR="00000000" w:rsidRPr="00000000">
                      <w:rPr>
                        <w:sz w:val="18"/>
                        <w:szCs w:val="18"/>
                        <w:rtl w:val="0"/>
                      </w:rPr>
                      <w:t xml:space="preserve">Acreditar — Associação de Microcrédito e Desenvolvimento</w:t>
                    </w:r>
                  </w:p>
                </w:tc>
              </w:sdtContent>
            </w:sdt>
            <w:sdt>
              <w:sdtPr>
                <w:lock w:val="contentLocked"/>
                <w:id w:val="807265462"/>
                <w:tag w:val="goog_rdk_16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6">
                    <w:pPr>
                      <w:widowControl w:val="0"/>
                      <w:spacing w:after="0" w:before="0" w:line="276" w:lineRule="auto"/>
                      <w:jc w:val="left"/>
                      <w:rPr>
                        <w:sz w:val="18"/>
                        <w:szCs w:val="18"/>
                      </w:rPr>
                    </w:pPr>
                    <w:r w:rsidDel="00000000" w:rsidR="00000000" w:rsidRPr="00000000">
                      <w:rPr>
                        <w:sz w:val="18"/>
                        <w:szCs w:val="18"/>
                        <w:rtl w:val="0"/>
                      </w:rPr>
                      <w:t xml:space="preserve">Finanças Sustentáveis</w:t>
                    </w:r>
                  </w:p>
                </w:tc>
              </w:sdtContent>
            </w:sdt>
            <w:sdt>
              <w:sdtPr>
                <w:lock w:val="contentLocked"/>
                <w:id w:val="-1233124001"/>
                <w:tag w:val="goog_rdk_16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7">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972980875"/>
                <w:tag w:val="goog_rdk_16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8">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251728742"/>
                <w:tag w:val="goog_rdk_16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9">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723492775"/>
                <w:tag w:val="goog_rdk_16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A">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158905995"/>
                <w:tag w:val="goog_rdk_16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B">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1006406076"/>
                <w:tag w:val="goog_rdk_166"/>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C">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945007035"/>
                <w:tag w:val="goog_rdk_16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D">
                    <w:pPr>
                      <w:widowControl w:val="0"/>
                      <w:spacing w:after="0" w:before="0" w:line="276" w:lineRule="auto"/>
                      <w:jc w:val="right"/>
                      <w:rPr>
                        <w:sz w:val="18"/>
                        <w:szCs w:val="18"/>
                      </w:rPr>
                    </w:pPr>
                    <w:r w:rsidDel="00000000" w:rsidR="00000000" w:rsidRPr="00000000">
                      <w:rPr>
                        <w:sz w:val="18"/>
                        <w:szCs w:val="18"/>
                        <w:rtl w:val="0"/>
                      </w:rPr>
                      <w:t xml:space="preserve">20,0</w:t>
                    </w:r>
                  </w:p>
                </w:tc>
              </w:sdtContent>
            </w:sdt>
            <w:sdt>
              <w:sdtPr>
                <w:lock w:val="contentLocked"/>
                <w:id w:val="849390879"/>
                <w:tag w:val="goog_rdk_168"/>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E">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1875792231"/>
                <w:tag w:val="goog_rdk_16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7F">
                    <w:pPr>
                      <w:widowControl w:val="0"/>
                      <w:spacing w:after="0" w:before="0" w:line="276" w:lineRule="auto"/>
                      <w:jc w:val="right"/>
                      <w:rPr>
                        <w:sz w:val="18"/>
                        <w:szCs w:val="18"/>
                      </w:rPr>
                    </w:pPr>
                    <w:r w:rsidDel="00000000" w:rsidR="00000000" w:rsidRPr="00000000">
                      <w:rPr>
                        <w:sz w:val="18"/>
                        <w:szCs w:val="18"/>
                        <w:rtl w:val="0"/>
                      </w:rPr>
                      <w:t xml:space="preserve">95,0</w:t>
                    </w:r>
                  </w:p>
                </w:tc>
              </w:sdtContent>
            </w:sdt>
          </w:tr>
          <w:tr>
            <w:trPr>
              <w:cantSplit w:val="0"/>
              <w:trHeight w:val="420" w:hRule="atLeast"/>
              <w:tblHeader w:val="0"/>
            </w:trPr>
            <w:sdt>
              <w:sdtPr>
                <w:lock w:val="contentLocked"/>
                <w:id w:val="-717716909"/>
                <w:tag w:val="goog_rdk_17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0">
                    <w:pPr>
                      <w:widowControl w:val="0"/>
                      <w:spacing w:after="0" w:before="0" w:line="276" w:lineRule="auto"/>
                      <w:jc w:val="left"/>
                      <w:rPr>
                        <w:sz w:val="18"/>
                        <w:szCs w:val="18"/>
                      </w:rPr>
                    </w:pPr>
                    <w:r w:rsidDel="00000000" w:rsidR="00000000" w:rsidRPr="00000000">
                      <w:rPr>
                        <w:sz w:val="18"/>
                        <w:szCs w:val="18"/>
                        <w:rtl w:val="0"/>
                      </w:rPr>
                      <w:t xml:space="preserve">7</w:t>
                    </w:r>
                  </w:p>
                </w:tc>
              </w:sdtContent>
            </w:sdt>
            <w:sdt>
              <w:sdtPr>
                <w:lock w:val="contentLocked"/>
                <w:id w:val="1026666856"/>
                <w:tag w:val="goog_rdk_17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81">
                    <w:pPr>
                      <w:widowControl w:val="0"/>
                      <w:spacing w:after="0" w:before="0" w:line="276" w:lineRule="auto"/>
                      <w:jc w:val="left"/>
                      <w:rPr>
                        <w:sz w:val="18"/>
                        <w:szCs w:val="18"/>
                      </w:rPr>
                    </w:pPr>
                    <w:r w:rsidDel="00000000" w:rsidR="00000000" w:rsidRPr="00000000">
                      <w:rPr>
                        <w:sz w:val="18"/>
                        <w:szCs w:val="18"/>
                        <w:rtl w:val="0"/>
                      </w:rPr>
                      <w:t xml:space="preserve">Sistema Metroviário do Ceará</w:t>
                    </w:r>
                  </w:p>
                </w:tc>
              </w:sdtContent>
            </w:sdt>
            <w:sdt>
              <w:sdtPr>
                <w:lock w:val="contentLocked"/>
                <w:id w:val="-863236276"/>
                <w:tag w:val="goog_rdk_17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82">
                    <w:pPr>
                      <w:widowControl w:val="0"/>
                      <w:spacing w:after="0" w:before="0" w:line="276" w:lineRule="auto"/>
                      <w:jc w:val="left"/>
                      <w:rPr>
                        <w:sz w:val="18"/>
                        <w:szCs w:val="18"/>
                      </w:rPr>
                    </w:pPr>
                    <w:r w:rsidDel="00000000" w:rsidR="00000000" w:rsidRPr="00000000">
                      <w:rPr>
                        <w:sz w:val="18"/>
                        <w:szCs w:val="18"/>
                        <w:rtl w:val="0"/>
                      </w:rPr>
                      <w:t xml:space="preserve">Infraestrutura Verde-Azul</w:t>
                    </w:r>
                  </w:p>
                </w:tc>
              </w:sdtContent>
            </w:sdt>
            <w:sdt>
              <w:sdtPr>
                <w:lock w:val="contentLocked"/>
                <w:id w:val="-161522215"/>
                <w:tag w:val="goog_rdk_17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3">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447894974"/>
                <w:tag w:val="goog_rdk_17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4">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730303470"/>
                <w:tag w:val="goog_rdk_17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5">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719474741"/>
                <w:tag w:val="goog_rdk_17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6">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2074987329"/>
                <w:tag w:val="goog_rdk_17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7">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2058687412"/>
                <w:tag w:val="goog_rdk_178"/>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8">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1108720284"/>
                <w:tag w:val="goog_rdk_17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9">
                    <w:pPr>
                      <w:widowControl w:val="0"/>
                      <w:spacing w:after="0" w:before="0" w:line="276" w:lineRule="auto"/>
                      <w:jc w:val="right"/>
                      <w:rPr>
                        <w:sz w:val="18"/>
                        <w:szCs w:val="18"/>
                      </w:rPr>
                    </w:pPr>
                    <w:r w:rsidDel="00000000" w:rsidR="00000000" w:rsidRPr="00000000">
                      <w:rPr>
                        <w:sz w:val="18"/>
                        <w:szCs w:val="18"/>
                        <w:rtl w:val="0"/>
                      </w:rPr>
                      <w:t xml:space="preserve">25,0</w:t>
                    </w:r>
                  </w:p>
                </w:tc>
              </w:sdtContent>
            </w:sdt>
            <w:sdt>
              <w:sdtPr>
                <w:lock w:val="contentLocked"/>
                <w:id w:val="-1559906208"/>
                <w:tag w:val="goog_rdk_180"/>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A">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842099205"/>
                <w:tag w:val="goog_rdk_18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B">
                    <w:pPr>
                      <w:widowControl w:val="0"/>
                      <w:spacing w:after="0" w:before="0" w:line="276" w:lineRule="auto"/>
                      <w:jc w:val="right"/>
                      <w:rPr>
                        <w:sz w:val="18"/>
                        <w:szCs w:val="18"/>
                      </w:rPr>
                    </w:pPr>
                    <w:r w:rsidDel="00000000" w:rsidR="00000000" w:rsidRPr="00000000">
                      <w:rPr>
                        <w:sz w:val="18"/>
                        <w:szCs w:val="18"/>
                        <w:rtl w:val="0"/>
                      </w:rPr>
                      <w:t xml:space="preserve">94,0</w:t>
                    </w:r>
                  </w:p>
                </w:tc>
              </w:sdtContent>
            </w:sdt>
          </w:tr>
          <w:tr>
            <w:trPr>
              <w:cantSplit w:val="0"/>
              <w:trHeight w:val="435" w:hRule="atLeast"/>
              <w:tblHeader w:val="0"/>
            </w:trPr>
            <w:sdt>
              <w:sdtPr>
                <w:lock w:val="contentLocked"/>
                <w:id w:val="458165967"/>
                <w:tag w:val="goog_rdk_18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C">
                    <w:pPr>
                      <w:widowControl w:val="0"/>
                      <w:spacing w:after="0" w:before="0" w:line="276" w:lineRule="auto"/>
                      <w:jc w:val="left"/>
                      <w:rPr>
                        <w:sz w:val="18"/>
                        <w:szCs w:val="18"/>
                      </w:rPr>
                    </w:pPr>
                    <w:r w:rsidDel="00000000" w:rsidR="00000000" w:rsidRPr="00000000">
                      <w:rPr>
                        <w:sz w:val="18"/>
                        <w:szCs w:val="18"/>
                        <w:rtl w:val="0"/>
                      </w:rPr>
                      <w:t xml:space="preserve">8</w:t>
                    </w:r>
                  </w:p>
                </w:tc>
              </w:sdtContent>
            </w:sdt>
            <w:sdt>
              <w:sdtPr>
                <w:lock w:val="contentLocked"/>
                <w:id w:val="574543363"/>
                <w:tag w:val="goog_rdk_18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8D">
                    <w:pPr>
                      <w:widowControl w:val="0"/>
                      <w:spacing w:after="0" w:before="0" w:line="276" w:lineRule="auto"/>
                      <w:jc w:val="left"/>
                      <w:rPr>
                        <w:sz w:val="18"/>
                        <w:szCs w:val="18"/>
                      </w:rPr>
                    </w:pPr>
                    <w:r w:rsidDel="00000000" w:rsidR="00000000" w:rsidRPr="00000000">
                      <w:rPr>
                        <w:sz w:val="18"/>
                        <w:szCs w:val="18"/>
                        <w:rtl w:val="0"/>
                      </w:rPr>
                      <w:t xml:space="preserve">Parque Tecnológico Porto Digital — Recife</w:t>
                    </w:r>
                  </w:p>
                </w:tc>
              </w:sdtContent>
            </w:sdt>
            <w:sdt>
              <w:sdtPr>
                <w:lock w:val="contentLocked"/>
                <w:id w:val="1339481716"/>
                <w:tag w:val="goog_rdk_18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8E">
                    <w:pPr>
                      <w:widowControl w:val="0"/>
                      <w:spacing w:after="0" w:before="0" w:line="276" w:lineRule="auto"/>
                      <w:jc w:val="left"/>
                      <w:rPr>
                        <w:sz w:val="18"/>
                        <w:szCs w:val="18"/>
                      </w:rPr>
                    </w:pPr>
                    <w:r w:rsidDel="00000000" w:rsidR="00000000" w:rsidRPr="00000000">
                      <w:rPr>
                        <w:sz w:val="18"/>
                        <w:szCs w:val="18"/>
                        <w:rtl w:val="0"/>
                      </w:rPr>
                      <w:t xml:space="preserve">Adensamento Tecnológico</w:t>
                    </w:r>
                  </w:p>
                </w:tc>
              </w:sdtContent>
            </w:sdt>
            <w:sdt>
              <w:sdtPr>
                <w:lock w:val="contentLocked"/>
                <w:id w:val="-527710950"/>
                <w:tag w:val="goog_rdk_18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8F">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847042058"/>
                <w:tag w:val="goog_rdk_18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0">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295443963"/>
                <w:tag w:val="goog_rdk_18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1">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293534308"/>
                <w:tag w:val="goog_rdk_18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2">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670214687"/>
                <w:tag w:val="goog_rdk_18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3">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1853650088"/>
                <w:tag w:val="goog_rdk_190"/>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4">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1424635354"/>
                <w:tag w:val="goog_rdk_19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5">
                    <w:pPr>
                      <w:widowControl w:val="0"/>
                      <w:spacing w:after="0" w:before="0" w:line="276" w:lineRule="auto"/>
                      <w:jc w:val="right"/>
                      <w:rPr>
                        <w:sz w:val="18"/>
                        <w:szCs w:val="18"/>
                      </w:rPr>
                    </w:pPr>
                    <w:r w:rsidDel="00000000" w:rsidR="00000000" w:rsidRPr="00000000">
                      <w:rPr>
                        <w:sz w:val="18"/>
                        <w:szCs w:val="18"/>
                        <w:rtl w:val="0"/>
                      </w:rPr>
                      <w:t xml:space="preserve">25,0</w:t>
                    </w:r>
                  </w:p>
                </w:tc>
              </w:sdtContent>
            </w:sdt>
            <w:sdt>
              <w:sdtPr>
                <w:lock w:val="contentLocked"/>
                <w:id w:val="730222493"/>
                <w:tag w:val="goog_rdk_192"/>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6">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1519270713"/>
                <w:tag w:val="goog_rdk_19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7">
                    <w:pPr>
                      <w:widowControl w:val="0"/>
                      <w:spacing w:after="0" w:before="0" w:line="276" w:lineRule="auto"/>
                      <w:jc w:val="right"/>
                      <w:rPr>
                        <w:sz w:val="18"/>
                        <w:szCs w:val="18"/>
                      </w:rPr>
                    </w:pPr>
                    <w:r w:rsidDel="00000000" w:rsidR="00000000" w:rsidRPr="00000000">
                      <w:rPr>
                        <w:sz w:val="18"/>
                        <w:szCs w:val="18"/>
                        <w:rtl w:val="0"/>
                      </w:rPr>
                      <w:t xml:space="preserve">91,0</w:t>
                    </w:r>
                  </w:p>
                </w:tc>
              </w:sdtContent>
            </w:sdt>
          </w:tr>
          <w:tr>
            <w:trPr>
              <w:cantSplit w:val="0"/>
              <w:trHeight w:val="420" w:hRule="atLeast"/>
              <w:tblHeader w:val="0"/>
            </w:trPr>
            <w:sdt>
              <w:sdtPr>
                <w:lock w:val="contentLocked"/>
                <w:id w:val="76048097"/>
                <w:tag w:val="goog_rdk_19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8">
                    <w:pPr>
                      <w:widowControl w:val="0"/>
                      <w:spacing w:after="0" w:before="0" w:line="276" w:lineRule="auto"/>
                      <w:jc w:val="left"/>
                      <w:rPr>
                        <w:sz w:val="18"/>
                        <w:szCs w:val="18"/>
                      </w:rPr>
                    </w:pPr>
                    <w:r w:rsidDel="00000000" w:rsidR="00000000" w:rsidRPr="00000000">
                      <w:rPr>
                        <w:sz w:val="18"/>
                        <w:szCs w:val="18"/>
                        <w:rtl w:val="0"/>
                      </w:rPr>
                      <w:t xml:space="preserve">9</w:t>
                    </w:r>
                  </w:p>
                </w:tc>
              </w:sdtContent>
            </w:sdt>
            <w:sdt>
              <w:sdtPr>
                <w:lock w:val="contentLocked"/>
                <w:id w:val="846381809"/>
                <w:tag w:val="goog_rdk_19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99">
                    <w:pPr>
                      <w:widowControl w:val="0"/>
                      <w:spacing w:after="0" w:before="0" w:line="276" w:lineRule="auto"/>
                      <w:jc w:val="left"/>
                      <w:rPr>
                        <w:sz w:val="18"/>
                        <w:szCs w:val="18"/>
                      </w:rPr>
                    </w:pPr>
                    <w:r w:rsidDel="00000000" w:rsidR="00000000" w:rsidRPr="00000000">
                      <w:rPr>
                        <w:sz w:val="18"/>
                        <w:szCs w:val="18"/>
                        <w:rtl w:val="0"/>
                      </w:rPr>
                      <w:t xml:space="preserve">Fazenda Tamanduá</w:t>
                    </w:r>
                  </w:p>
                </w:tc>
              </w:sdtContent>
            </w:sdt>
            <w:sdt>
              <w:sdtPr>
                <w:lock w:val="contentLocked"/>
                <w:id w:val="-1731947431"/>
                <w:tag w:val="goog_rdk_19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9A">
                    <w:pPr>
                      <w:widowControl w:val="0"/>
                      <w:spacing w:after="0" w:before="0" w:line="276" w:lineRule="auto"/>
                      <w:jc w:val="left"/>
                      <w:rPr>
                        <w:sz w:val="18"/>
                        <w:szCs w:val="18"/>
                      </w:rPr>
                    </w:pPr>
                    <w:r w:rsidDel="00000000" w:rsidR="00000000" w:rsidRPr="00000000">
                      <w:rPr>
                        <w:sz w:val="18"/>
                        <w:szCs w:val="18"/>
                        <w:rtl w:val="0"/>
                      </w:rPr>
                      <w:t xml:space="preserve">Infraestrutura Verde-Azul</w:t>
                    </w:r>
                  </w:p>
                </w:tc>
              </w:sdtContent>
            </w:sdt>
            <w:sdt>
              <w:sdtPr>
                <w:lock w:val="contentLocked"/>
                <w:id w:val="-479400118"/>
                <w:tag w:val="goog_rdk_19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B">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147371521"/>
                <w:tag w:val="goog_rdk_19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C">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189583894"/>
                <w:tag w:val="goog_rdk_19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D">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50277401"/>
                <w:tag w:val="goog_rdk_20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E">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864882536"/>
                <w:tag w:val="goog_rdk_20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9F">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839408731"/>
                <w:tag w:val="goog_rdk_202"/>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0">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963519287"/>
                <w:tag w:val="goog_rdk_20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1">
                    <w:pPr>
                      <w:widowControl w:val="0"/>
                      <w:spacing w:after="0" w:before="0" w:line="276" w:lineRule="auto"/>
                      <w:jc w:val="right"/>
                      <w:rPr>
                        <w:sz w:val="18"/>
                        <w:szCs w:val="18"/>
                      </w:rPr>
                    </w:pPr>
                    <w:r w:rsidDel="00000000" w:rsidR="00000000" w:rsidRPr="00000000">
                      <w:rPr>
                        <w:sz w:val="18"/>
                        <w:szCs w:val="18"/>
                        <w:rtl w:val="0"/>
                      </w:rPr>
                      <w:t xml:space="preserve">25,0</w:t>
                    </w:r>
                  </w:p>
                </w:tc>
              </w:sdtContent>
            </w:sdt>
            <w:sdt>
              <w:sdtPr>
                <w:lock w:val="contentLocked"/>
                <w:id w:val="672260113"/>
                <w:tag w:val="goog_rdk_204"/>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2">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1537400466"/>
                <w:tag w:val="goog_rdk_20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3">
                    <w:pPr>
                      <w:widowControl w:val="0"/>
                      <w:spacing w:after="0" w:before="0" w:line="276" w:lineRule="auto"/>
                      <w:jc w:val="right"/>
                      <w:rPr>
                        <w:sz w:val="18"/>
                        <w:szCs w:val="18"/>
                      </w:rPr>
                    </w:pPr>
                    <w:r w:rsidDel="00000000" w:rsidR="00000000" w:rsidRPr="00000000">
                      <w:rPr>
                        <w:sz w:val="18"/>
                        <w:szCs w:val="18"/>
                        <w:rtl w:val="0"/>
                      </w:rPr>
                      <w:t xml:space="preserve">91,0</w:t>
                    </w:r>
                  </w:p>
                </w:tc>
              </w:sdtContent>
            </w:sdt>
          </w:tr>
          <w:tr>
            <w:trPr>
              <w:cantSplit w:val="0"/>
              <w:trHeight w:val="435" w:hRule="atLeast"/>
              <w:tblHeader w:val="0"/>
            </w:trPr>
            <w:sdt>
              <w:sdtPr>
                <w:lock w:val="contentLocked"/>
                <w:id w:val="-1209786938"/>
                <w:tag w:val="goog_rdk_20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4">
                    <w:pPr>
                      <w:widowControl w:val="0"/>
                      <w:spacing w:after="0" w:before="0" w:line="276" w:lineRule="auto"/>
                      <w:jc w:val="left"/>
                      <w:rPr>
                        <w:sz w:val="18"/>
                        <w:szCs w:val="18"/>
                      </w:rPr>
                    </w:pPr>
                    <w:r w:rsidDel="00000000" w:rsidR="00000000" w:rsidRPr="00000000">
                      <w:rPr>
                        <w:sz w:val="18"/>
                        <w:szCs w:val="18"/>
                        <w:rtl w:val="0"/>
                      </w:rPr>
                      <w:t xml:space="preserve">10</w:t>
                    </w:r>
                  </w:p>
                </w:tc>
              </w:sdtContent>
            </w:sdt>
            <w:sdt>
              <w:sdtPr>
                <w:lock w:val="contentLocked"/>
                <w:id w:val="555042591"/>
                <w:tag w:val="goog_rdk_20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A5">
                    <w:pPr>
                      <w:widowControl w:val="0"/>
                      <w:spacing w:after="0" w:before="0" w:line="276" w:lineRule="auto"/>
                      <w:jc w:val="left"/>
                      <w:rPr>
                        <w:sz w:val="18"/>
                        <w:szCs w:val="18"/>
                      </w:rPr>
                    </w:pPr>
                    <w:r w:rsidDel="00000000" w:rsidR="00000000" w:rsidRPr="00000000">
                      <w:rPr>
                        <w:sz w:val="18"/>
                        <w:szCs w:val="18"/>
                        <w:rtl w:val="0"/>
                      </w:rPr>
                      <w:t xml:space="preserve">Centro de Tecnologias e Energias Renováveis do Semiárido</w:t>
                    </w:r>
                  </w:p>
                </w:tc>
              </w:sdtContent>
            </w:sdt>
            <w:sdt>
              <w:sdtPr>
                <w:lock w:val="contentLocked"/>
                <w:id w:val="-944476355"/>
                <w:tag w:val="goog_rdk_20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A6">
                    <w:pPr>
                      <w:widowControl w:val="0"/>
                      <w:spacing w:after="0" w:before="0" w:line="276" w:lineRule="auto"/>
                      <w:jc w:val="left"/>
                      <w:rPr>
                        <w:sz w:val="18"/>
                        <w:szCs w:val="18"/>
                      </w:rPr>
                    </w:pPr>
                    <w:r w:rsidDel="00000000" w:rsidR="00000000" w:rsidRPr="00000000">
                      <w:rPr>
                        <w:sz w:val="18"/>
                        <w:szCs w:val="18"/>
                        <w:rtl w:val="0"/>
                      </w:rPr>
                      <w:t xml:space="preserve">Transição Energética</w:t>
                    </w:r>
                  </w:p>
                </w:tc>
              </w:sdtContent>
            </w:sdt>
            <w:sdt>
              <w:sdtPr>
                <w:lock w:val="contentLocked"/>
                <w:id w:val="241914114"/>
                <w:tag w:val="goog_rdk_20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7">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584734336"/>
                <w:tag w:val="goog_rdk_21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8">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876961944"/>
                <w:tag w:val="goog_rdk_21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9">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421254068"/>
                <w:tag w:val="goog_rdk_21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A">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453862307"/>
                <w:tag w:val="goog_rdk_21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B">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1644364272"/>
                <w:tag w:val="goog_rdk_214"/>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C">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211756134"/>
                <w:tag w:val="goog_rdk_21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D">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2106397316"/>
                <w:tag w:val="goog_rdk_216"/>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E">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1299347134"/>
                <w:tag w:val="goog_rdk_21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AF">
                    <w:pPr>
                      <w:widowControl w:val="0"/>
                      <w:spacing w:after="0" w:before="0" w:line="276" w:lineRule="auto"/>
                      <w:jc w:val="right"/>
                      <w:rPr>
                        <w:sz w:val="18"/>
                        <w:szCs w:val="18"/>
                      </w:rPr>
                    </w:pPr>
                    <w:r w:rsidDel="00000000" w:rsidR="00000000" w:rsidRPr="00000000">
                      <w:rPr>
                        <w:sz w:val="18"/>
                        <w:szCs w:val="18"/>
                        <w:rtl w:val="0"/>
                      </w:rPr>
                      <w:t xml:space="preserve">90,0</w:t>
                    </w:r>
                  </w:p>
                </w:tc>
              </w:sdtContent>
            </w:sdt>
          </w:tr>
          <w:tr>
            <w:trPr>
              <w:cantSplit w:val="0"/>
              <w:trHeight w:val="435" w:hRule="atLeast"/>
              <w:tblHeader w:val="0"/>
            </w:trPr>
            <w:sdt>
              <w:sdtPr>
                <w:lock w:val="contentLocked"/>
                <w:id w:val="-1915291842"/>
                <w:tag w:val="goog_rdk_21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0">
                    <w:pPr>
                      <w:widowControl w:val="0"/>
                      <w:spacing w:after="0" w:before="0" w:line="276" w:lineRule="auto"/>
                      <w:jc w:val="left"/>
                      <w:rPr>
                        <w:sz w:val="18"/>
                        <w:szCs w:val="18"/>
                      </w:rPr>
                    </w:pPr>
                    <w:r w:rsidDel="00000000" w:rsidR="00000000" w:rsidRPr="00000000">
                      <w:rPr>
                        <w:sz w:val="18"/>
                        <w:szCs w:val="18"/>
                        <w:rtl w:val="0"/>
                      </w:rPr>
                      <w:t xml:space="preserve">11</w:t>
                    </w:r>
                  </w:p>
                </w:tc>
              </w:sdtContent>
            </w:sdt>
            <w:sdt>
              <w:sdtPr>
                <w:lock w:val="contentLocked"/>
                <w:id w:val="-1780502002"/>
                <w:tag w:val="goog_rdk_21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B1">
                    <w:pPr>
                      <w:widowControl w:val="0"/>
                      <w:spacing w:after="0" w:before="0" w:line="276" w:lineRule="auto"/>
                      <w:jc w:val="left"/>
                      <w:rPr>
                        <w:sz w:val="18"/>
                        <w:szCs w:val="18"/>
                      </w:rPr>
                    </w:pPr>
                    <w:r w:rsidDel="00000000" w:rsidR="00000000" w:rsidRPr="00000000">
                      <w:rPr>
                        <w:sz w:val="18"/>
                        <w:szCs w:val="18"/>
                        <w:rtl w:val="0"/>
                      </w:rPr>
                      <w:t xml:space="preserve">Unidade MCTI/EMBRAPII de Inovação em Inteligência Artificial - IFCE</w:t>
                    </w:r>
                  </w:p>
                </w:tc>
              </w:sdtContent>
            </w:sdt>
            <w:sdt>
              <w:sdtPr>
                <w:lock w:val="contentLocked"/>
                <w:id w:val="1377126639"/>
                <w:tag w:val="goog_rdk_22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B2">
                    <w:pPr>
                      <w:widowControl w:val="0"/>
                      <w:spacing w:after="0" w:before="0" w:line="276" w:lineRule="auto"/>
                      <w:jc w:val="left"/>
                      <w:rPr>
                        <w:sz w:val="18"/>
                        <w:szCs w:val="18"/>
                      </w:rPr>
                    </w:pPr>
                    <w:r w:rsidDel="00000000" w:rsidR="00000000" w:rsidRPr="00000000">
                      <w:rPr>
                        <w:sz w:val="18"/>
                        <w:szCs w:val="18"/>
                        <w:rtl w:val="0"/>
                      </w:rPr>
                      <w:t xml:space="preserve">Adensamento Tecnológico</w:t>
                    </w:r>
                  </w:p>
                </w:tc>
              </w:sdtContent>
            </w:sdt>
            <w:sdt>
              <w:sdtPr>
                <w:lock w:val="contentLocked"/>
                <w:id w:val="-250385"/>
                <w:tag w:val="goog_rdk_22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3">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218481194"/>
                <w:tag w:val="goog_rdk_22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4">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617933925"/>
                <w:tag w:val="goog_rdk_22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5">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317676345"/>
                <w:tag w:val="goog_rdk_22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6">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708847755"/>
                <w:tag w:val="goog_rdk_22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7">
                    <w:pPr>
                      <w:widowControl w:val="0"/>
                      <w:spacing w:after="0" w:before="0" w:line="276" w:lineRule="auto"/>
                      <w:jc w:val="right"/>
                      <w:rPr>
                        <w:sz w:val="18"/>
                        <w:szCs w:val="18"/>
                      </w:rPr>
                    </w:pPr>
                    <w:r w:rsidDel="00000000" w:rsidR="00000000" w:rsidRPr="00000000">
                      <w:rPr>
                        <w:sz w:val="18"/>
                        <w:szCs w:val="18"/>
                        <w:rtl w:val="0"/>
                      </w:rPr>
                      <w:t xml:space="preserve">18,0</w:t>
                    </w:r>
                  </w:p>
                </w:tc>
              </w:sdtContent>
            </w:sdt>
            <w:sdt>
              <w:sdtPr>
                <w:lock w:val="contentLocked"/>
                <w:id w:val="1387405500"/>
                <w:tag w:val="goog_rdk_226"/>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8">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300133766"/>
                <w:tag w:val="goog_rdk_22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9">
                    <w:pPr>
                      <w:widowControl w:val="0"/>
                      <w:spacing w:after="0" w:before="0" w:line="276" w:lineRule="auto"/>
                      <w:jc w:val="right"/>
                      <w:rPr>
                        <w:sz w:val="18"/>
                        <w:szCs w:val="18"/>
                      </w:rPr>
                    </w:pPr>
                    <w:r w:rsidDel="00000000" w:rsidR="00000000" w:rsidRPr="00000000">
                      <w:rPr>
                        <w:sz w:val="18"/>
                        <w:szCs w:val="18"/>
                        <w:rtl w:val="0"/>
                      </w:rPr>
                      <w:t xml:space="preserve">25,0</w:t>
                    </w:r>
                  </w:p>
                </w:tc>
              </w:sdtContent>
            </w:sdt>
            <w:sdt>
              <w:sdtPr>
                <w:lock w:val="contentLocked"/>
                <w:id w:val="-1498048965"/>
                <w:tag w:val="goog_rdk_228"/>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A">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1489829710"/>
                <w:tag w:val="goog_rdk_22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B">
                    <w:pPr>
                      <w:widowControl w:val="0"/>
                      <w:spacing w:after="0" w:before="0" w:line="276" w:lineRule="auto"/>
                      <w:jc w:val="right"/>
                      <w:rPr>
                        <w:sz w:val="18"/>
                        <w:szCs w:val="18"/>
                      </w:rPr>
                    </w:pPr>
                    <w:r w:rsidDel="00000000" w:rsidR="00000000" w:rsidRPr="00000000">
                      <w:rPr>
                        <w:sz w:val="18"/>
                        <w:szCs w:val="18"/>
                        <w:rtl w:val="0"/>
                      </w:rPr>
                      <w:t xml:space="preserve">85,0</w:t>
                    </w:r>
                  </w:p>
                </w:tc>
              </w:sdtContent>
            </w:sdt>
          </w:tr>
          <w:tr>
            <w:trPr>
              <w:cantSplit w:val="0"/>
              <w:trHeight w:val="420" w:hRule="atLeast"/>
              <w:tblHeader w:val="0"/>
            </w:trPr>
            <w:sdt>
              <w:sdtPr>
                <w:lock w:val="contentLocked"/>
                <w:id w:val="1877352777"/>
                <w:tag w:val="goog_rdk_23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C">
                    <w:pPr>
                      <w:widowControl w:val="0"/>
                      <w:spacing w:after="0" w:before="0" w:line="276" w:lineRule="auto"/>
                      <w:jc w:val="left"/>
                      <w:rPr>
                        <w:sz w:val="18"/>
                        <w:szCs w:val="18"/>
                      </w:rPr>
                    </w:pPr>
                    <w:r w:rsidDel="00000000" w:rsidR="00000000" w:rsidRPr="00000000">
                      <w:rPr>
                        <w:sz w:val="18"/>
                        <w:szCs w:val="18"/>
                        <w:rtl w:val="0"/>
                      </w:rPr>
                      <w:t xml:space="preserve">12</w:t>
                    </w:r>
                  </w:p>
                </w:tc>
              </w:sdtContent>
            </w:sdt>
            <w:sdt>
              <w:sdtPr>
                <w:lock w:val="contentLocked"/>
                <w:id w:val="-1006945564"/>
                <w:tag w:val="goog_rdk_23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BD">
                    <w:pPr>
                      <w:widowControl w:val="0"/>
                      <w:spacing w:after="0" w:before="0" w:line="276" w:lineRule="auto"/>
                      <w:jc w:val="left"/>
                      <w:rPr>
                        <w:sz w:val="18"/>
                        <w:szCs w:val="18"/>
                      </w:rPr>
                    </w:pPr>
                    <w:r w:rsidDel="00000000" w:rsidR="00000000" w:rsidRPr="00000000">
                      <w:rPr>
                        <w:sz w:val="18"/>
                        <w:szCs w:val="18"/>
                        <w:rtl w:val="0"/>
                      </w:rPr>
                      <w:t xml:space="preserve">Projeto Vale Sustentável</w:t>
                    </w:r>
                  </w:p>
                </w:tc>
              </w:sdtContent>
            </w:sdt>
            <w:sdt>
              <w:sdtPr>
                <w:lock w:val="contentLocked"/>
                <w:id w:val="-1329001201"/>
                <w:tag w:val="goog_rdk_23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BE">
                    <w:pPr>
                      <w:widowControl w:val="0"/>
                      <w:spacing w:after="0" w:before="0" w:line="276" w:lineRule="auto"/>
                      <w:jc w:val="left"/>
                      <w:rPr>
                        <w:sz w:val="18"/>
                        <w:szCs w:val="18"/>
                      </w:rPr>
                    </w:pPr>
                    <w:r w:rsidDel="00000000" w:rsidR="00000000" w:rsidRPr="00000000">
                      <w:rPr>
                        <w:sz w:val="18"/>
                        <w:szCs w:val="18"/>
                        <w:rtl w:val="0"/>
                      </w:rPr>
                      <w:t xml:space="preserve">Infraestrutura Verde-Azul</w:t>
                    </w:r>
                  </w:p>
                </w:tc>
              </w:sdtContent>
            </w:sdt>
            <w:sdt>
              <w:sdtPr>
                <w:lock w:val="contentLocked"/>
                <w:id w:val="-1628506010"/>
                <w:tag w:val="goog_rdk_23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BF">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637578073"/>
                <w:tag w:val="goog_rdk_23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0">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951242378"/>
                <w:tag w:val="goog_rdk_23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1">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768792095"/>
                <w:tag w:val="goog_rdk_23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2">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130955330"/>
                <w:tag w:val="goog_rdk_23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3">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1922175804"/>
                <w:tag w:val="goog_rdk_238"/>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4">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387898323"/>
                <w:tag w:val="goog_rdk_23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5">
                    <w:pPr>
                      <w:widowControl w:val="0"/>
                      <w:spacing w:after="0" w:before="0" w:line="276" w:lineRule="auto"/>
                      <w:jc w:val="right"/>
                      <w:rPr>
                        <w:sz w:val="18"/>
                        <w:szCs w:val="18"/>
                      </w:rPr>
                    </w:pPr>
                    <w:r w:rsidDel="00000000" w:rsidR="00000000" w:rsidRPr="00000000">
                      <w:rPr>
                        <w:sz w:val="18"/>
                        <w:szCs w:val="18"/>
                        <w:rtl w:val="0"/>
                      </w:rPr>
                      <w:t xml:space="preserve">20,0</w:t>
                    </w:r>
                  </w:p>
                </w:tc>
              </w:sdtContent>
            </w:sdt>
            <w:sdt>
              <w:sdtPr>
                <w:lock w:val="contentLocked"/>
                <w:id w:val="-414259633"/>
                <w:tag w:val="goog_rdk_240"/>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6">
                    <w:pPr>
                      <w:widowControl w:val="0"/>
                      <w:spacing w:after="0" w:before="0" w:line="276" w:lineRule="auto"/>
                      <w:jc w:val="right"/>
                      <w:rPr>
                        <w:sz w:val="18"/>
                        <w:szCs w:val="18"/>
                      </w:rPr>
                    </w:pPr>
                    <w:r w:rsidDel="00000000" w:rsidR="00000000" w:rsidRPr="00000000">
                      <w:rPr>
                        <w:sz w:val="18"/>
                        <w:szCs w:val="18"/>
                        <w:rtl w:val="0"/>
                      </w:rPr>
                      <w:t xml:space="preserve">9,0</w:t>
                    </w:r>
                  </w:p>
                </w:tc>
              </w:sdtContent>
            </w:sdt>
            <w:sdt>
              <w:sdtPr>
                <w:lock w:val="contentLocked"/>
                <w:id w:val="-690991496"/>
                <w:tag w:val="goog_rdk_24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7">
                    <w:pPr>
                      <w:widowControl w:val="0"/>
                      <w:spacing w:after="0" w:before="0" w:line="276" w:lineRule="auto"/>
                      <w:jc w:val="right"/>
                      <w:rPr>
                        <w:sz w:val="18"/>
                        <w:szCs w:val="18"/>
                      </w:rPr>
                    </w:pPr>
                    <w:r w:rsidDel="00000000" w:rsidR="00000000" w:rsidRPr="00000000">
                      <w:rPr>
                        <w:sz w:val="18"/>
                        <w:szCs w:val="18"/>
                        <w:rtl w:val="0"/>
                      </w:rPr>
                      <w:t xml:space="preserve">83,0</w:t>
                    </w:r>
                  </w:p>
                </w:tc>
              </w:sdtContent>
            </w:sdt>
          </w:tr>
          <w:tr>
            <w:trPr>
              <w:cantSplit w:val="0"/>
              <w:trHeight w:val="420" w:hRule="atLeast"/>
              <w:tblHeader w:val="0"/>
            </w:trPr>
            <w:sdt>
              <w:sdtPr>
                <w:lock w:val="contentLocked"/>
                <w:id w:val="-247446890"/>
                <w:tag w:val="goog_rdk_24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8">
                    <w:pPr>
                      <w:widowControl w:val="0"/>
                      <w:spacing w:after="0" w:before="0" w:line="276" w:lineRule="auto"/>
                      <w:jc w:val="left"/>
                      <w:rPr>
                        <w:sz w:val="18"/>
                        <w:szCs w:val="18"/>
                      </w:rPr>
                    </w:pPr>
                    <w:r w:rsidDel="00000000" w:rsidR="00000000" w:rsidRPr="00000000">
                      <w:rPr>
                        <w:sz w:val="18"/>
                        <w:szCs w:val="18"/>
                        <w:rtl w:val="0"/>
                      </w:rPr>
                      <w:t xml:space="preserve">13</w:t>
                    </w:r>
                  </w:p>
                </w:tc>
              </w:sdtContent>
            </w:sdt>
            <w:sdt>
              <w:sdtPr>
                <w:lock w:val="contentLocked"/>
                <w:id w:val="-885409903"/>
                <w:tag w:val="goog_rdk_24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C9">
                    <w:pPr>
                      <w:widowControl w:val="0"/>
                      <w:spacing w:after="0" w:before="0" w:line="276" w:lineRule="auto"/>
                      <w:jc w:val="left"/>
                      <w:rPr>
                        <w:sz w:val="18"/>
                        <w:szCs w:val="18"/>
                      </w:rPr>
                    </w:pPr>
                    <w:r w:rsidDel="00000000" w:rsidR="00000000" w:rsidRPr="00000000">
                      <w:rPr>
                        <w:sz w:val="18"/>
                        <w:szCs w:val="18"/>
                        <w:rtl w:val="0"/>
                      </w:rPr>
                      <w:t xml:space="preserve">I</w:t>
                    </w:r>
                    <w:r w:rsidDel="00000000" w:rsidR="00000000" w:rsidRPr="00000000">
                      <w:rPr>
                        <w:sz w:val="18"/>
                        <w:szCs w:val="18"/>
                        <w:rtl w:val="0"/>
                      </w:rPr>
                      <w:t xml:space="preserve">nstituto Caburé</w:t>
                    </w:r>
                  </w:p>
                </w:tc>
              </w:sdtContent>
            </w:sdt>
            <w:sdt>
              <w:sdtPr>
                <w:lock w:val="contentLocked"/>
                <w:id w:val="1200815027"/>
                <w:tag w:val="goog_rdk_24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CA">
                    <w:pPr>
                      <w:widowControl w:val="0"/>
                      <w:spacing w:after="0" w:before="0" w:line="276" w:lineRule="auto"/>
                      <w:jc w:val="left"/>
                      <w:rPr>
                        <w:sz w:val="18"/>
                        <w:szCs w:val="18"/>
                      </w:rPr>
                    </w:pPr>
                    <w:r w:rsidDel="00000000" w:rsidR="00000000" w:rsidRPr="00000000">
                      <w:rPr>
                        <w:sz w:val="18"/>
                        <w:szCs w:val="18"/>
                        <w:rtl w:val="0"/>
                      </w:rPr>
                      <w:t xml:space="preserve">Infraestrutura Verde-Azul</w:t>
                    </w:r>
                  </w:p>
                </w:tc>
              </w:sdtContent>
            </w:sdt>
            <w:sdt>
              <w:sdtPr>
                <w:lock w:val="contentLocked"/>
                <w:id w:val="-1521876424"/>
                <w:tag w:val="goog_rdk_24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B">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877674852"/>
                <w:tag w:val="goog_rdk_24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C">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545087851"/>
                <w:tag w:val="goog_rdk_24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D">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254806542"/>
                <w:tag w:val="goog_rdk_24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E">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362699533"/>
                <w:tag w:val="goog_rdk_24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CF">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2006187728"/>
                <w:tag w:val="goog_rdk_250"/>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0">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673014126"/>
                <w:tag w:val="goog_rdk_25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1">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1297941673"/>
                <w:tag w:val="goog_rdk_252"/>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2">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272754840"/>
                <w:tag w:val="goog_rdk_25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3">
                    <w:pPr>
                      <w:widowControl w:val="0"/>
                      <w:spacing w:after="0" w:before="0" w:line="276" w:lineRule="auto"/>
                      <w:jc w:val="right"/>
                      <w:rPr>
                        <w:sz w:val="18"/>
                        <w:szCs w:val="18"/>
                      </w:rPr>
                    </w:pPr>
                    <w:r w:rsidDel="00000000" w:rsidR="00000000" w:rsidRPr="00000000">
                      <w:rPr>
                        <w:sz w:val="18"/>
                        <w:szCs w:val="18"/>
                        <w:rtl w:val="0"/>
                      </w:rPr>
                      <w:t xml:space="preserve">81,0</w:t>
                    </w:r>
                  </w:p>
                </w:tc>
              </w:sdtContent>
            </w:sdt>
          </w:tr>
          <w:tr>
            <w:trPr>
              <w:cantSplit w:val="0"/>
              <w:trHeight w:val="420" w:hRule="atLeast"/>
              <w:tblHeader w:val="0"/>
            </w:trPr>
            <w:sdt>
              <w:sdtPr>
                <w:lock w:val="contentLocked"/>
                <w:id w:val="1037194154"/>
                <w:tag w:val="goog_rdk_25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4">
                    <w:pPr>
                      <w:widowControl w:val="0"/>
                      <w:spacing w:after="0" w:before="0" w:line="276" w:lineRule="auto"/>
                      <w:jc w:val="left"/>
                      <w:rPr>
                        <w:sz w:val="18"/>
                        <w:szCs w:val="18"/>
                      </w:rPr>
                    </w:pPr>
                    <w:r w:rsidDel="00000000" w:rsidR="00000000" w:rsidRPr="00000000">
                      <w:rPr>
                        <w:sz w:val="18"/>
                        <w:szCs w:val="18"/>
                        <w:rtl w:val="0"/>
                      </w:rPr>
                      <w:t xml:space="preserve">14</w:t>
                    </w:r>
                  </w:p>
                </w:tc>
              </w:sdtContent>
            </w:sdt>
            <w:sdt>
              <w:sdtPr>
                <w:lock w:val="contentLocked"/>
                <w:id w:val="-399071918"/>
                <w:tag w:val="goog_rdk_25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D5">
                    <w:pPr>
                      <w:widowControl w:val="0"/>
                      <w:spacing w:after="0" w:before="0" w:line="276" w:lineRule="auto"/>
                      <w:jc w:val="left"/>
                      <w:rPr>
                        <w:sz w:val="18"/>
                        <w:szCs w:val="18"/>
                      </w:rPr>
                    </w:pPr>
                    <w:r w:rsidDel="00000000" w:rsidR="00000000" w:rsidRPr="00000000">
                      <w:rPr>
                        <w:sz w:val="18"/>
                        <w:szCs w:val="18"/>
                        <w:rtl w:val="0"/>
                      </w:rPr>
                      <w:t xml:space="preserve">Instituto Casaca de Couro</w:t>
                    </w:r>
                  </w:p>
                </w:tc>
              </w:sdtContent>
            </w:sdt>
            <w:sdt>
              <w:sdtPr>
                <w:lock w:val="contentLocked"/>
                <w:id w:val="1022278600"/>
                <w:tag w:val="goog_rdk_25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D6">
                    <w:pPr>
                      <w:widowControl w:val="0"/>
                      <w:spacing w:after="0" w:before="0" w:line="276" w:lineRule="auto"/>
                      <w:jc w:val="left"/>
                      <w:rPr>
                        <w:sz w:val="18"/>
                        <w:szCs w:val="18"/>
                      </w:rPr>
                    </w:pPr>
                    <w:r w:rsidDel="00000000" w:rsidR="00000000" w:rsidRPr="00000000">
                      <w:rPr>
                        <w:sz w:val="18"/>
                        <w:szCs w:val="18"/>
                        <w:rtl w:val="0"/>
                      </w:rPr>
                      <w:t xml:space="preserve">Infraestrutura Verde-Azul</w:t>
                    </w:r>
                  </w:p>
                </w:tc>
              </w:sdtContent>
            </w:sdt>
            <w:sdt>
              <w:sdtPr>
                <w:lock w:val="contentLocked"/>
                <w:id w:val="-565937710"/>
                <w:tag w:val="goog_rdk_25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7">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963313600"/>
                <w:tag w:val="goog_rdk_25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8">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70025146"/>
                <w:tag w:val="goog_rdk_25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9">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856057207"/>
                <w:tag w:val="goog_rdk_26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A">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437736862"/>
                <w:tag w:val="goog_rdk_26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B">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1500901761"/>
                <w:tag w:val="goog_rdk_262"/>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C">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713176934"/>
                <w:tag w:val="goog_rdk_26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D">
                    <w:pPr>
                      <w:widowControl w:val="0"/>
                      <w:spacing w:after="0" w:before="0" w:line="276" w:lineRule="auto"/>
                      <w:jc w:val="right"/>
                      <w:rPr>
                        <w:sz w:val="18"/>
                        <w:szCs w:val="18"/>
                      </w:rPr>
                    </w:pPr>
                    <w:r w:rsidDel="00000000" w:rsidR="00000000" w:rsidRPr="00000000">
                      <w:rPr>
                        <w:sz w:val="18"/>
                        <w:szCs w:val="18"/>
                        <w:rtl w:val="0"/>
                      </w:rPr>
                      <w:t xml:space="preserve">20,0</w:t>
                    </w:r>
                  </w:p>
                </w:tc>
              </w:sdtContent>
            </w:sdt>
            <w:sdt>
              <w:sdtPr>
                <w:lock w:val="contentLocked"/>
                <w:id w:val="-456657044"/>
                <w:tag w:val="goog_rdk_264"/>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E">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1165983181"/>
                <w:tag w:val="goog_rdk_26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DF">
                    <w:pPr>
                      <w:widowControl w:val="0"/>
                      <w:spacing w:after="0" w:before="0" w:line="276" w:lineRule="auto"/>
                      <w:jc w:val="right"/>
                      <w:rPr>
                        <w:sz w:val="18"/>
                        <w:szCs w:val="18"/>
                      </w:rPr>
                    </w:pPr>
                    <w:r w:rsidDel="00000000" w:rsidR="00000000" w:rsidRPr="00000000">
                      <w:rPr>
                        <w:sz w:val="18"/>
                        <w:szCs w:val="18"/>
                        <w:rtl w:val="0"/>
                      </w:rPr>
                      <w:t xml:space="preserve">80,0</w:t>
                    </w:r>
                  </w:p>
                </w:tc>
              </w:sdtContent>
            </w:sdt>
          </w:tr>
          <w:tr>
            <w:trPr>
              <w:cantSplit w:val="0"/>
              <w:trHeight w:val="420" w:hRule="atLeast"/>
              <w:tblHeader w:val="0"/>
            </w:trPr>
            <w:sdt>
              <w:sdtPr>
                <w:lock w:val="contentLocked"/>
                <w:id w:val="982928083"/>
                <w:tag w:val="goog_rdk_26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0">
                    <w:pPr>
                      <w:widowControl w:val="0"/>
                      <w:spacing w:after="0" w:before="0" w:line="276" w:lineRule="auto"/>
                      <w:jc w:val="left"/>
                      <w:rPr>
                        <w:sz w:val="18"/>
                        <w:szCs w:val="18"/>
                      </w:rPr>
                    </w:pPr>
                    <w:r w:rsidDel="00000000" w:rsidR="00000000" w:rsidRPr="00000000">
                      <w:rPr>
                        <w:sz w:val="18"/>
                        <w:szCs w:val="18"/>
                        <w:rtl w:val="0"/>
                      </w:rPr>
                      <w:t xml:space="preserve">15</w:t>
                    </w:r>
                  </w:p>
                </w:tc>
              </w:sdtContent>
            </w:sdt>
            <w:sdt>
              <w:sdtPr>
                <w:lock w:val="contentLocked"/>
                <w:id w:val="391020351"/>
                <w:tag w:val="goog_rdk_26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E1">
                    <w:pPr>
                      <w:widowControl w:val="0"/>
                      <w:spacing w:after="0" w:before="0" w:line="276" w:lineRule="auto"/>
                      <w:jc w:val="left"/>
                      <w:rPr>
                        <w:sz w:val="18"/>
                        <w:szCs w:val="18"/>
                      </w:rPr>
                    </w:pPr>
                    <w:r w:rsidDel="00000000" w:rsidR="00000000" w:rsidRPr="00000000">
                      <w:rPr>
                        <w:sz w:val="18"/>
                        <w:szCs w:val="18"/>
                        <w:rtl w:val="0"/>
                      </w:rPr>
                      <w:t xml:space="preserve">Cooperativa Agroindustrial Pindorama</w:t>
                    </w:r>
                  </w:p>
                </w:tc>
              </w:sdtContent>
            </w:sdt>
            <w:sdt>
              <w:sdtPr>
                <w:lock w:val="contentLocked"/>
                <w:id w:val="-890355553"/>
                <w:tag w:val="goog_rdk_26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E2">
                    <w:pPr>
                      <w:widowControl w:val="0"/>
                      <w:spacing w:after="0" w:before="0" w:line="276" w:lineRule="auto"/>
                      <w:jc w:val="left"/>
                      <w:rPr>
                        <w:sz w:val="18"/>
                        <w:szCs w:val="18"/>
                      </w:rPr>
                    </w:pPr>
                    <w:r w:rsidDel="00000000" w:rsidR="00000000" w:rsidRPr="00000000">
                      <w:rPr>
                        <w:sz w:val="18"/>
                        <w:szCs w:val="18"/>
                        <w:rtl w:val="0"/>
                      </w:rPr>
                      <w:t xml:space="preserve">Transição Energética</w:t>
                    </w:r>
                  </w:p>
                </w:tc>
              </w:sdtContent>
            </w:sdt>
            <w:sdt>
              <w:sdtPr>
                <w:lock w:val="contentLocked"/>
                <w:id w:val="1277934678"/>
                <w:tag w:val="goog_rdk_26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3">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473037949"/>
                <w:tag w:val="goog_rdk_27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4">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669827754"/>
                <w:tag w:val="goog_rdk_27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5">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802439860"/>
                <w:tag w:val="goog_rdk_27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6">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836586501"/>
                <w:tag w:val="goog_rdk_27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7">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1729003027"/>
                <w:tag w:val="goog_rdk_274"/>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8">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233241884"/>
                <w:tag w:val="goog_rdk_27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9">
                    <w:pPr>
                      <w:widowControl w:val="0"/>
                      <w:spacing w:after="0" w:before="0" w:line="276" w:lineRule="auto"/>
                      <w:jc w:val="right"/>
                      <w:rPr>
                        <w:sz w:val="18"/>
                        <w:szCs w:val="18"/>
                      </w:rPr>
                    </w:pPr>
                    <w:r w:rsidDel="00000000" w:rsidR="00000000" w:rsidRPr="00000000">
                      <w:rPr>
                        <w:sz w:val="18"/>
                        <w:szCs w:val="18"/>
                        <w:rtl w:val="0"/>
                      </w:rPr>
                      <w:t xml:space="preserve">20,0</w:t>
                    </w:r>
                  </w:p>
                </w:tc>
              </w:sdtContent>
            </w:sdt>
            <w:sdt>
              <w:sdtPr>
                <w:lock w:val="contentLocked"/>
                <w:id w:val="564381051"/>
                <w:tag w:val="goog_rdk_276"/>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A">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864599470"/>
                <w:tag w:val="goog_rdk_27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B">
                    <w:pPr>
                      <w:widowControl w:val="0"/>
                      <w:spacing w:after="0" w:before="0" w:line="276" w:lineRule="auto"/>
                      <w:jc w:val="right"/>
                      <w:rPr>
                        <w:sz w:val="18"/>
                        <w:szCs w:val="18"/>
                      </w:rPr>
                    </w:pPr>
                    <w:r w:rsidDel="00000000" w:rsidR="00000000" w:rsidRPr="00000000">
                      <w:rPr>
                        <w:sz w:val="18"/>
                        <w:szCs w:val="18"/>
                        <w:rtl w:val="0"/>
                      </w:rPr>
                      <w:t xml:space="preserve">80,0</w:t>
                    </w:r>
                  </w:p>
                </w:tc>
              </w:sdtContent>
            </w:sdt>
          </w:tr>
          <w:tr>
            <w:trPr>
              <w:cantSplit w:val="0"/>
              <w:trHeight w:val="420" w:hRule="atLeast"/>
              <w:tblHeader w:val="0"/>
            </w:trPr>
            <w:sdt>
              <w:sdtPr>
                <w:lock w:val="contentLocked"/>
                <w:id w:val="-1491494754"/>
                <w:tag w:val="goog_rdk_27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C">
                    <w:pPr>
                      <w:widowControl w:val="0"/>
                      <w:spacing w:after="0" w:before="0" w:line="276" w:lineRule="auto"/>
                      <w:jc w:val="left"/>
                      <w:rPr>
                        <w:sz w:val="18"/>
                        <w:szCs w:val="18"/>
                      </w:rPr>
                    </w:pPr>
                    <w:r w:rsidDel="00000000" w:rsidR="00000000" w:rsidRPr="00000000">
                      <w:rPr>
                        <w:sz w:val="18"/>
                        <w:szCs w:val="18"/>
                        <w:rtl w:val="0"/>
                      </w:rPr>
                      <w:t xml:space="preserve">16</w:t>
                    </w:r>
                  </w:p>
                </w:tc>
              </w:sdtContent>
            </w:sdt>
            <w:sdt>
              <w:sdtPr>
                <w:lock w:val="contentLocked"/>
                <w:id w:val="1704617492"/>
                <w:tag w:val="goog_rdk_27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ED">
                    <w:pPr>
                      <w:widowControl w:val="0"/>
                      <w:spacing w:after="0" w:before="0" w:line="276" w:lineRule="auto"/>
                      <w:jc w:val="left"/>
                      <w:rPr>
                        <w:sz w:val="18"/>
                        <w:szCs w:val="18"/>
                      </w:rPr>
                    </w:pPr>
                    <w:r w:rsidDel="00000000" w:rsidR="00000000" w:rsidRPr="00000000">
                      <w:rPr>
                        <w:sz w:val="18"/>
                        <w:szCs w:val="18"/>
                        <w:rtl w:val="0"/>
                      </w:rPr>
                      <w:t xml:space="preserve">Blue C</w:t>
                    </w:r>
                  </w:p>
                </w:tc>
              </w:sdtContent>
            </w:sdt>
            <w:sdt>
              <w:sdtPr>
                <w:lock w:val="contentLocked"/>
                <w:id w:val="452754414"/>
                <w:tag w:val="goog_rdk_28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EE">
                    <w:pPr>
                      <w:widowControl w:val="0"/>
                      <w:spacing w:after="0" w:before="0" w:line="276" w:lineRule="auto"/>
                      <w:jc w:val="left"/>
                      <w:rPr>
                        <w:sz w:val="18"/>
                        <w:szCs w:val="18"/>
                      </w:rPr>
                    </w:pPr>
                    <w:r w:rsidDel="00000000" w:rsidR="00000000" w:rsidRPr="00000000">
                      <w:rPr>
                        <w:sz w:val="18"/>
                        <w:szCs w:val="18"/>
                        <w:rtl w:val="0"/>
                      </w:rPr>
                      <w:t xml:space="preserve">Infraestrutura Verde-Azul</w:t>
                    </w:r>
                  </w:p>
                </w:tc>
              </w:sdtContent>
            </w:sdt>
            <w:sdt>
              <w:sdtPr>
                <w:lock w:val="contentLocked"/>
                <w:id w:val="910291747"/>
                <w:tag w:val="goog_rdk_28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EF">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778236646"/>
                <w:tag w:val="goog_rdk_28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0">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430970187"/>
                <w:tag w:val="goog_rdk_28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1">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580776902"/>
                <w:tag w:val="goog_rdk_28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2">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812822909"/>
                <w:tag w:val="goog_rdk_28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3">
                    <w:pPr>
                      <w:widowControl w:val="0"/>
                      <w:spacing w:after="0" w:before="0" w:line="276" w:lineRule="auto"/>
                      <w:jc w:val="right"/>
                      <w:rPr>
                        <w:sz w:val="18"/>
                        <w:szCs w:val="18"/>
                      </w:rPr>
                    </w:pPr>
                    <w:r w:rsidDel="00000000" w:rsidR="00000000" w:rsidRPr="00000000">
                      <w:rPr>
                        <w:sz w:val="18"/>
                        <w:szCs w:val="18"/>
                        <w:rtl w:val="0"/>
                      </w:rPr>
                      <w:t xml:space="preserve">30,0</w:t>
                    </w:r>
                  </w:p>
                </w:tc>
              </w:sdtContent>
            </w:sdt>
            <w:sdt>
              <w:sdtPr>
                <w:lock w:val="contentLocked"/>
                <w:id w:val="1129625420"/>
                <w:tag w:val="goog_rdk_286"/>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4">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33982393"/>
                <w:tag w:val="goog_rdk_28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5">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2093132626"/>
                <w:tag w:val="goog_rdk_288"/>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6">
                    <w:pPr>
                      <w:widowControl w:val="0"/>
                      <w:spacing w:after="0" w:before="0" w:line="276" w:lineRule="auto"/>
                      <w:jc w:val="right"/>
                      <w:rPr>
                        <w:sz w:val="18"/>
                        <w:szCs w:val="18"/>
                      </w:rPr>
                    </w:pPr>
                    <w:r w:rsidDel="00000000" w:rsidR="00000000" w:rsidRPr="00000000">
                      <w:rPr>
                        <w:sz w:val="18"/>
                        <w:szCs w:val="18"/>
                        <w:rtl w:val="0"/>
                      </w:rPr>
                      <w:t xml:space="preserve">9,0</w:t>
                    </w:r>
                  </w:p>
                </w:tc>
              </w:sdtContent>
            </w:sdt>
            <w:sdt>
              <w:sdtPr>
                <w:lock w:val="contentLocked"/>
                <w:id w:val="123945501"/>
                <w:tag w:val="goog_rdk_28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7">
                    <w:pPr>
                      <w:widowControl w:val="0"/>
                      <w:spacing w:after="0" w:before="0" w:line="276" w:lineRule="auto"/>
                      <w:jc w:val="right"/>
                      <w:rPr>
                        <w:sz w:val="18"/>
                        <w:szCs w:val="18"/>
                      </w:rPr>
                    </w:pPr>
                    <w:r w:rsidDel="00000000" w:rsidR="00000000" w:rsidRPr="00000000">
                      <w:rPr>
                        <w:sz w:val="18"/>
                        <w:szCs w:val="18"/>
                        <w:rtl w:val="0"/>
                      </w:rPr>
                      <w:t xml:space="preserve">78,0</w:t>
                    </w:r>
                  </w:p>
                </w:tc>
              </w:sdtContent>
            </w:sdt>
          </w:tr>
          <w:tr>
            <w:trPr>
              <w:cantSplit w:val="0"/>
              <w:trHeight w:val="420" w:hRule="atLeast"/>
              <w:tblHeader w:val="0"/>
            </w:trPr>
            <w:sdt>
              <w:sdtPr>
                <w:lock w:val="contentLocked"/>
                <w:id w:val="-1116114390"/>
                <w:tag w:val="goog_rdk_29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8">
                    <w:pPr>
                      <w:widowControl w:val="0"/>
                      <w:spacing w:after="0" w:before="0" w:line="276" w:lineRule="auto"/>
                      <w:jc w:val="left"/>
                      <w:rPr>
                        <w:sz w:val="18"/>
                        <w:szCs w:val="18"/>
                      </w:rPr>
                    </w:pPr>
                    <w:r w:rsidDel="00000000" w:rsidR="00000000" w:rsidRPr="00000000">
                      <w:rPr>
                        <w:sz w:val="18"/>
                        <w:szCs w:val="18"/>
                        <w:rtl w:val="0"/>
                      </w:rPr>
                      <w:t xml:space="preserve">17</w:t>
                    </w:r>
                  </w:p>
                </w:tc>
              </w:sdtContent>
            </w:sdt>
            <w:sdt>
              <w:sdtPr>
                <w:lock w:val="contentLocked"/>
                <w:id w:val="-1168238635"/>
                <w:tag w:val="goog_rdk_29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F9">
                    <w:pPr>
                      <w:widowControl w:val="0"/>
                      <w:spacing w:after="0" w:before="0" w:line="276" w:lineRule="auto"/>
                      <w:jc w:val="left"/>
                      <w:rPr>
                        <w:sz w:val="18"/>
                        <w:szCs w:val="18"/>
                      </w:rPr>
                    </w:pPr>
                    <w:r w:rsidDel="00000000" w:rsidR="00000000" w:rsidRPr="00000000">
                      <w:rPr>
                        <w:sz w:val="18"/>
                        <w:szCs w:val="18"/>
                        <w:rtl w:val="0"/>
                      </w:rPr>
                      <w:t xml:space="preserve">Programa Um Milhão de Tetos Solares</w:t>
                    </w:r>
                  </w:p>
                </w:tc>
              </w:sdtContent>
            </w:sdt>
            <w:sdt>
              <w:sdtPr>
                <w:lock w:val="contentLocked"/>
                <w:id w:val="-6102708"/>
                <w:tag w:val="goog_rdk_29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4FA">
                    <w:pPr>
                      <w:widowControl w:val="0"/>
                      <w:spacing w:after="0" w:before="0" w:line="276" w:lineRule="auto"/>
                      <w:jc w:val="left"/>
                      <w:rPr>
                        <w:sz w:val="18"/>
                        <w:szCs w:val="18"/>
                      </w:rPr>
                    </w:pPr>
                    <w:r w:rsidDel="00000000" w:rsidR="00000000" w:rsidRPr="00000000">
                      <w:rPr>
                        <w:sz w:val="18"/>
                        <w:szCs w:val="18"/>
                        <w:rtl w:val="0"/>
                      </w:rPr>
                      <w:t xml:space="preserve">Transição Energética</w:t>
                    </w:r>
                  </w:p>
                </w:tc>
              </w:sdtContent>
            </w:sdt>
            <w:sdt>
              <w:sdtPr>
                <w:lock w:val="contentLocked"/>
                <w:id w:val="1642333201"/>
                <w:tag w:val="goog_rdk_29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B">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13821134"/>
                <w:tag w:val="goog_rdk_29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C">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866541255"/>
                <w:tag w:val="goog_rdk_29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D">
                    <w:pPr>
                      <w:widowControl w:val="0"/>
                      <w:spacing w:after="0" w:before="0" w:line="276" w:lineRule="auto"/>
                      <w:jc w:val="right"/>
                      <w:rPr>
                        <w:sz w:val="18"/>
                        <w:szCs w:val="18"/>
                      </w:rPr>
                    </w:pPr>
                    <w:r w:rsidDel="00000000" w:rsidR="00000000" w:rsidRPr="00000000">
                      <w:rPr>
                        <w:sz w:val="18"/>
                        <w:szCs w:val="18"/>
                        <w:rtl w:val="0"/>
                      </w:rPr>
                      <w:t xml:space="preserve">5</w:t>
                    </w:r>
                  </w:p>
                </w:tc>
              </w:sdtContent>
            </w:sdt>
            <w:sdt>
              <w:sdtPr>
                <w:lock w:val="contentLocked"/>
                <w:id w:val="1323225677"/>
                <w:tag w:val="goog_rdk_29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E">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666835178"/>
                <w:tag w:val="goog_rdk_29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4FF">
                    <w:pPr>
                      <w:widowControl w:val="0"/>
                      <w:spacing w:after="0" w:before="0" w:line="276" w:lineRule="auto"/>
                      <w:jc w:val="right"/>
                      <w:rPr>
                        <w:sz w:val="18"/>
                        <w:szCs w:val="18"/>
                      </w:rPr>
                    </w:pPr>
                    <w:r w:rsidDel="00000000" w:rsidR="00000000" w:rsidRPr="00000000">
                      <w:rPr>
                        <w:sz w:val="18"/>
                        <w:szCs w:val="18"/>
                        <w:rtl w:val="0"/>
                      </w:rPr>
                      <w:t xml:space="preserve">18,0</w:t>
                    </w:r>
                  </w:p>
                </w:tc>
              </w:sdtContent>
            </w:sdt>
            <w:sdt>
              <w:sdtPr>
                <w:lock w:val="contentLocked"/>
                <w:id w:val="-794077684"/>
                <w:tag w:val="goog_rdk_298"/>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0">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331447213"/>
                <w:tag w:val="goog_rdk_29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1">
                    <w:pPr>
                      <w:widowControl w:val="0"/>
                      <w:spacing w:after="0" w:before="0" w:line="276" w:lineRule="auto"/>
                      <w:jc w:val="right"/>
                      <w:rPr>
                        <w:sz w:val="18"/>
                        <w:szCs w:val="18"/>
                      </w:rPr>
                    </w:pPr>
                    <w:r w:rsidDel="00000000" w:rsidR="00000000" w:rsidRPr="00000000">
                      <w:rPr>
                        <w:sz w:val="18"/>
                        <w:szCs w:val="18"/>
                        <w:rtl w:val="0"/>
                      </w:rPr>
                      <w:t xml:space="preserve">25,0</w:t>
                    </w:r>
                  </w:p>
                </w:tc>
              </w:sdtContent>
            </w:sdt>
            <w:sdt>
              <w:sdtPr>
                <w:lock w:val="contentLocked"/>
                <w:id w:val="-981160102"/>
                <w:tag w:val="goog_rdk_300"/>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2">
                    <w:pPr>
                      <w:widowControl w:val="0"/>
                      <w:spacing w:after="0" w:before="0" w:line="276" w:lineRule="auto"/>
                      <w:jc w:val="right"/>
                      <w:rPr>
                        <w:sz w:val="18"/>
                        <w:szCs w:val="18"/>
                      </w:rPr>
                    </w:pPr>
                    <w:r w:rsidDel="00000000" w:rsidR="00000000" w:rsidRPr="00000000">
                      <w:rPr>
                        <w:sz w:val="18"/>
                        <w:szCs w:val="18"/>
                        <w:rtl w:val="0"/>
                      </w:rPr>
                      <w:t xml:space="preserve">9,0</w:t>
                    </w:r>
                  </w:p>
                </w:tc>
              </w:sdtContent>
            </w:sdt>
            <w:sdt>
              <w:sdtPr>
                <w:lock w:val="contentLocked"/>
                <w:id w:val="1263819734"/>
                <w:tag w:val="goog_rdk_30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3">
                    <w:pPr>
                      <w:widowControl w:val="0"/>
                      <w:spacing w:after="0" w:before="0" w:line="276" w:lineRule="auto"/>
                      <w:jc w:val="right"/>
                      <w:rPr>
                        <w:sz w:val="18"/>
                        <w:szCs w:val="18"/>
                      </w:rPr>
                    </w:pPr>
                    <w:r w:rsidDel="00000000" w:rsidR="00000000" w:rsidRPr="00000000">
                      <w:rPr>
                        <w:sz w:val="18"/>
                        <w:szCs w:val="18"/>
                        <w:rtl w:val="0"/>
                      </w:rPr>
                      <w:t xml:space="preserve">76,0</w:t>
                    </w:r>
                  </w:p>
                </w:tc>
              </w:sdtContent>
            </w:sdt>
          </w:tr>
          <w:tr>
            <w:trPr>
              <w:cantSplit w:val="0"/>
              <w:trHeight w:val="435" w:hRule="atLeast"/>
              <w:tblHeader w:val="0"/>
            </w:trPr>
            <w:sdt>
              <w:sdtPr>
                <w:lock w:val="contentLocked"/>
                <w:id w:val="-1286410958"/>
                <w:tag w:val="goog_rdk_30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4">
                    <w:pPr>
                      <w:widowControl w:val="0"/>
                      <w:spacing w:after="0" w:before="0" w:line="276" w:lineRule="auto"/>
                      <w:jc w:val="left"/>
                      <w:rPr>
                        <w:sz w:val="18"/>
                        <w:szCs w:val="18"/>
                      </w:rPr>
                    </w:pPr>
                    <w:r w:rsidDel="00000000" w:rsidR="00000000" w:rsidRPr="00000000">
                      <w:rPr>
                        <w:sz w:val="18"/>
                        <w:szCs w:val="18"/>
                        <w:rtl w:val="0"/>
                      </w:rPr>
                      <w:t xml:space="preserve">18</w:t>
                    </w:r>
                  </w:p>
                </w:tc>
              </w:sdtContent>
            </w:sdt>
            <w:sdt>
              <w:sdtPr>
                <w:lock w:val="contentLocked"/>
                <w:id w:val="1788229556"/>
                <w:tag w:val="goog_rdk_30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5">
                    <w:pPr>
                      <w:widowControl w:val="0"/>
                      <w:spacing w:after="0" w:before="0" w:line="276" w:lineRule="auto"/>
                      <w:jc w:val="left"/>
                      <w:rPr>
                        <w:sz w:val="18"/>
                        <w:szCs w:val="18"/>
                      </w:rPr>
                    </w:pPr>
                    <w:r w:rsidDel="00000000" w:rsidR="00000000" w:rsidRPr="00000000">
                      <w:rPr>
                        <w:sz w:val="18"/>
                        <w:szCs w:val="18"/>
                        <w:rtl w:val="0"/>
                      </w:rPr>
                      <w:t xml:space="preserve">Consórcio Público de Manejo de Resíduos Sólidos da Ibiapaba</w:t>
                    </w:r>
                  </w:p>
                </w:tc>
              </w:sdtContent>
            </w:sdt>
            <w:sdt>
              <w:sdtPr>
                <w:lock w:val="contentLocked"/>
                <w:id w:val="-659571960"/>
                <w:tag w:val="goog_rdk_30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6">
                    <w:pPr>
                      <w:widowControl w:val="0"/>
                      <w:spacing w:after="0" w:before="0" w:line="276" w:lineRule="auto"/>
                      <w:jc w:val="left"/>
                      <w:rPr>
                        <w:sz w:val="18"/>
                        <w:szCs w:val="18"/>
                      </w:rPr>
                    </w:pPr>
                    <w:r w:rsidDel="00000000" w:rsidR="00000000" w:rsidRPr="00000000">
                      <w:rPr>
                        <w:sz w:val="18"/>
                        <w:szCs w:val="18"/>
                        <w:rtl w:val="0"/>
                      </w:rPr>
                      <w:t xml:space="preserve">Economia Circular e Solidária</w:t>
                    </w:r>
                  </w:p>
                </w:tc>
              </w:sdtContent>
            </w:sdt>
            <w:sdt>
              <w:sdtPr>
                <w:lock w:val="contentLocked"/>
                <w:id w:val="1971638554"/>
                <w:tag w:val="goog_rdk_30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7">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988050322"/>
                <w:tag w:val="goog_rdk_30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8">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440788068"/>
                <w:tag w:val="goog_rdk_30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9">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310810371"/>
                <w:tag w:val="goog_rdk_30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A">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2049231451"/>
                <w:tag w:val="goog_rdk_30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B">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1029037324"/>
                <w:tag w:val="goog_rdk_310"/>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C">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965113162"/>
                <w:tag w:val="goog_rdk_31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D">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1753233023"/>
                <w:tag w:val="goog_rdk_312"/>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E">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1970752298"/>
                <w:tag w:val="goog_rdk_31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0F">
                    <w:pPr>
                      <w:widowControl w:val="0"/>
                      <w:spacing w:after="0" w:before="0" w:line="276" w:lineRule="auto"/>
                      <w:jc w:val="right"/>
                      <w:rPr>
                        <w:sz w:val="18"/>
                        <w:szCs w:val="18"/>
                      </w:rPr>
                    </w:pPr>
                    <w:r w:rsidDel="00000000" w:rsidR="00000000" w:rsidRPr="00000000">
                      <w:rPr>
                        <w:sz w:val="18"/>
                        <w:szCs w:val="18"/>
                        <w:rtl w:val="0"/>
                      </w:rPr>
                      <w:t xml:space="preserve">75,0</w:t>
                    </w:r>
                  </w:p>
                </w:tc>
              </w:sdtContent>
            </w:sdt>
          </w:tr>
          <w:tr>
            <w:trPr>
              <w:cantSplit w:val="0"/>
              <w:trHeight w:val="420" w:hRule="atLeast"/>
              <w:tblHeader w:val="0"/>
            </w:trPr>
            <w:sdt>
              <w:sdtPr>
                <w:lock w:val="contentLocked"/>
                <w:id w:val="-1687884816"/>
                <w:tag w:val="goog_rdk_31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0">
                    <w:pPr>
                      <w:widowControl w:val="0"/>
                      <w:spacing w:after="0" w:before="0" w:line="276" w:lineRule="auto"/>
                      <w:jc w:val="left"/>
                      <w:rPr>
                        <w:sz w:val="18"/>
                        <w:szCs w:val="18"/>
                      </w:rPr>
                    </w:pPr>
                    <w:r w:rsidDel="00000000" w:rsidR="00000000" w:rsidRPr="00000000">
                      <w:rPr>
                        <w:sz w:val="18"/>
                        <w:szCs w:val="18"/>
                        <w:rtl w:val="0"/>
                      </w:rPr>
                      <w:t xml:space="preserve">19</w:t>
                    </w:r>
                  </w:p>
                </w:tc>
              </w:sdtContent>
            </w:sdt>
            <w:sdt>
              <w:sdtPr>
                <w:lock w:val="contentLocked"/>
                <w:id w:val="1737810919"/>
                <w:tag w:val="goog_rdk_31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11">
                    <w:pPr>
                      <w:widowControl w:val="0"/>
                      <w:spacing w:after="0" w:before="0" w:line="276" w:lineRule="auto"/>
                      <w:jc w:val="left"/>
                      <w:rPr>
                        <w:sz w:val="18"/>
                        <w:szCs w:val="18"/>
                      </w:rPr>
                    </w:pPr>
                    <w:r w:rsidDel="00000000" w:rsidR="00000000" w:rsidRPr="00000000">
                      <w:rPr>
                        <w:sz w:val="18"/>
                        <w:szCs w:val="18"/>
                        <w:rtl w:val="0"/>
                      </w:rPr>
                      <w:t xml:space="preserve">Cooperativa de Energia Solar Bem Viver</w:t>
                    </w:r>
                  </w:p>
                </w:tc>
              </w:sdtContent>
            </w:sdt>
            <w:sdt>
              <w:sdtPr>
                <w:lock w:val="contentLocked"/>
                <w:id w:val="-1621406655"/>
                <w:tag w:val="goog_rdk_31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12">
                    <w:pPr>
                      <w:widowControl w:val="0"/>
                      <w:spacing w:after="0" w:before="0" w:line="276" w:lineRule="auto"/>
                      <w:jc w:val="left"/>
                      <w:rPr>
                        <w:sz w:val="18"/>
                        <w:szCs w:val="18"/>
                      </w:rPr>
                    </w:pPr>
                    <w:r w:rsidDel="00000000" w:rsidR="00000000" w:rsidRPr="00000000">
                      <w:rPr>
                        <w:sz w:val="18"/>
                        <w:szCs w:val="18"/>
                        <w:rtl w:val="0"/>
                      </w:rPr>
                      <w:t xml:space="preserve">Transição Energética</w:t>
                    </w:r>
                  </w:p>
                </w:tc>
              </w:sdtContent>
            </w:sdt>
            <w:sdt>
              <w:sdtPr>
                <w:lock w:val="contentLocked"/>
                <w:id w:val="-1219770416"/>
                <w:tag w:val="goog_rdk_31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3">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126464944"/>
                <w:tag w:val="goog_rdk_31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4">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485890884"/>
                <w:tag w:val="goog_rdk_31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5">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27118299"/>
                <w:tag w:val="goog_rdk_32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6">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894192248"/>
                <w:tag w:val="goog_rdk_32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7">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791011404"/>
                <w:tag w:val="goog_rdk_322"/>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8">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1792971237"/>
                <w:tag w:val="goog_rdk_32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9">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801838723"/>
                <w:tag w:val="goog_rdk_324"/>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A">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158800721"/>
                <w:tag w:val="goog_rdk_32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B">
                    <w:pPr>
                      <w:widowControl w:val="0"/>
                      <w:spacing w:after="0" w:before="0" w:line="276" w:lineRule="auto"/>
                      <w:jc w:val="right"/>
                      <w:rPr>
                        <w:sz w:val="18"/>
                        <w:szCs w:val="18"/>
                      </w:rPr>
                    </w:pPr>
                    <w:r w:rsidDel="00000000" w:rsidR="00000000" w:rsidRPr="00000000">
                      <w:rPr>
                        <w:sz w:val="18"/>
                        <w:szCs w:val="18"/>
                        <w:rtl w:val="0"/>
                      </w:rPr>
                      <w:t xml:space="preserve">75,0</w:t>
                    </w:r>
                  </w:p>
                </w:tc>
              </w:sdtContent>
            </w:sdt>
          </w:tr>
          <w:tr>
            <w:trPr>
              <w:cantSplit w:val="0"/>
              <w:trHeight w:val="420" w:hRule="atLeast"/>
              <w:tblHeader w:val="0"/>
            </w:trPr>
            <w:sdt>
              <w:sdtPr>
                <w:lock w:val="contentLocked"/>
                <w:id w:val="2095175593"/>
                <w:tag w:val="goog_rdk_32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C">
                    <w:pPr>
                      <w:widowControl w:val="0"/>
                      <w:spacing w:after="0" w:before="0" w:line="276" w:lineRule="auto"/>
                      <w:jc w:val="left"/>
                      <w:rPr>
                        <w:sz w:val="18"/>
                        <w:szCs w:val="18"/>
                      </w:rPr>
                    </w:pPr>
                    <w:r w:rsidDel="00000000" w:rsidR="00000000" w:rsidRPr="00000000">
                      <w:rPr>
                        <w:sz w:val="18"/>
                        <w:szCs w:val="18"/>
                        <w:rtl w:val="0"/>
                      </w:rPr>
                      <w:t xml:space="preserve">20</w:t>
                    </w:r>
                  </w:p>
                </w:tc>
              </w:sdtContent>
            </w:sdt>
            <w:sdt>
              <w:sdtPr>
                <w:lock w:val="contentLocked"/>
                <w:id w:val="1356504920"/>
                <w:tag w:val="goog_rdk_32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1D">
                    <w:pPr>
                      <w:widowControl w:val="0"/>
                      <w:spacing w:after="0" w:before="0" w:line="276" w:lineRule="auto"/>
                      <w:jc w:val="left"/>
                      <w:rPr>
                        <w:sz w:val="18"/>
                        <w:szCs w:val="18"/>
                      </w:rPr>
                    </w:pPr>
                    <w:r w:rsidDel="00000000" w:rsidR="00000000" w:rsidRPr="00000000">
                      <w:rPr>
                        <w:sz w:val="18"/>
                        <w:szCs w:val="18"/>
                        <w:rtl w:val="0"/>
                      </w:rPr>
                      <w:t xml:space="preserve">Porto Digital — Unidade Caruaru</w:t>
                    </w:r>
                  </w:p>
                </w:tc>
              </w:sdtContent>
            </w:sdt>
            <w:sdt>
              <w:sdtPr>
                <w:lock w:val="contentLocked"/>
                <w:id w:val="-2125871883"/>
                <w:tag w:val="goog_rdk_32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1E">
                    <w:pPr>
                      <w:widowControl w:val="0"/>
                      <w:spacing w:after="0" w:before="0" w:line="276" w:lineRule="auto"/>
                      <w:jc w:val="left"/>
                      <w:rPr>
                        <w:sz w:val="18"/>
                        <w:szCs w:val="18"/>
                      </w:rPr>
                    </w:pPr>
                    <w:r w:rsidDel="00000000" w:rsidR="00000000" w:rsidRPr="00000000">
                      <w:rPr>
                        <w:sz w:val="18"/>
                        <w:szCs w:val="18"/>
                        <w:rtl w:val="0"/>
                      </w:rPr>
                      <w:t xml:space="preserve">Adensamento Tecnológico</w:t>
                    </w:r>
                  </w:p>
                </w:tc>
              </w:sdtContent>
            </w:sdt>
            <w:sdt>
              <w:sdtPr>
                <w:lock w:val="contentLocked"/>
                <w:id w:val="73711709"/>
                <w:tag w:val="goog_rdk_32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1F">
                    <w:pPr>
                      <w:widowControl w:val="0"/>
                      <w:spacing w:after="0" w:before="0" w:line="276" w:lineRule="auto"/>
                      <w:jc w:val="right"/>
                      <w:rPr>
                        <w:sz w:val="18"/>
                        <w:szCs w:val="18"/>
                      </w:rPr>
                    </w:pPr>
                    <w:r w:rsidDel="00000000" w:rsidR="00000000" w:rsidRPr="00000000">
                      <w:rPr>
                        <w:sz w:val="18"/>
                        <w:szCs w:val="18"/>
                        <w:rtl w:val="0"/>
                      </w:rPr>
                      <w:t xml:space="preserve">2</w:t>
                    </w:r>
                  </w:p>
                </w:tc>
              </w:sdtContent>
            </w:sdt>
            <w:sdt>
              <w:sdtPr>
                <w:lock w:val="contentLocked"/>
                <w:id w:val="1875847111"/>
                <w:tag w:val="goog_rdk_33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0">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585091804"/>
                <w:tag w:val="goog_rdk_33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1">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074269899"/>
                <w:tag w:val="goog_rdk_33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2">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565748353"/>
                <w:tag w:val="goog_rdk_33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3">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325575878"/>
                <w:tag w:val="goog_rdk_334"/>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4">
                    <w:pPr>
                      <w:widowControl w:val="0"/>
                      <w:spacing w:after="0" w:before="0" w:line="276" w:lineRule="auto"/>
                      <w:jc w:val="right"/>
                      <w:rPr>
                        <w:sz w:val="18"/>
                        <w:szCs w:val="18"/>
                      </w:rPr>
                    </w:pPr>
                    <w:r w:rsidDel="00000000" w:rsidR="00000000" w:rsidRPr="00000000">
                      <w:rPr>
                        <w:sz w:val="18"/>
                        <w:szCs w:val="18"/>
                        <w:rtl w:val="0"/>
                      </w:rPr>
                      <w:t xml:space="preserve">24,0</w:t>
                    </w:r>
                  </w:p>
                </w:tc>
              </w:sdtContent>
            </w:sdt>
            <w:sdt>
              <w:sdtPr>
                <w:lock w:val="contentLocked"/>
                <w:id w:val="1232263191"/>
                <w:tag w:val="goog_rdk_33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5">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1148569462"/>
                <w:tag w:val="goog_rdk_336"/>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6">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494671609"/>
                <w:tag w:val="goog_rdk_33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7">
                    <w:pPr>
                      <w:widowControl w:val="0"/>
                      <w:spacing w:after="0" w:before="0" w:line="276" w:lineRule="auto"/>
                      <w:jc w:val="right"/>
                      <w:rPr>
                        <w:sz w:val="18"/>
                        <w:szCs w:val="18"/>
                      </w:rPr>
                    </w:pPr>
                    <w:r w:rsidDel="00000000" w:rsidR="00000000" w:rsidRPr="00000000">
                      <w:rPr>
                        <w:sz w:val="18"/>
                        <w:szCs w:val="18"/>
                        <w:rtl w:val="0"/>
                      </w:rPr>
                      <w:t xml:space="preserve">63,0</w:t>
                    </w:r>
                  </w:p>
                </w:tc>
              </w:sdtContent>
            </w:sdt>
          </w:tr>
          <w:tr>
            <w:trPr>
              <w:cantSplit w:val="0"/>
              <w:trHeight w:val="435" w:hRule="atLeast"/>
              <w:tblHeader w:val="0"/>
            </w:trPr>
            <w:sdt>
              <w:sdtPr>
                <w:lock w:val="contentLocked"/>
                <w:id w:val="45034760"/>
                <w:tag w:val="goog_rdk_33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8">
                    <w:pPr>
                      <w:widowControl w:val="0"/>
                      <w:spacing w:after="0" w:before="0" w:line="276" w:lineRule="auto"/>
                      <w:jc w:val="left"/>
                      <w:rPr>
                        <w:sz w:val="18"/>
                        <w:szCs w:val="18"/>
                      </w:rPr>
                    </w:pPr>
                    <w:r w:rsidDel="00000000" w:rsidR="00000000" w:rsidRPr="00000000">
                      <w:rPr>
                        <w:sz w:val="18"/>
                        <w:szCs w:val="18"/>
                        <w:rtl w:val="0"/>
                      </w:rPr>
                      <w:t xml:space="preserve">21</w:t>
                    </w:r>
                  </w:p>
                </w:tc>
              </w:sdtContent>
            </w:sdt>
            <w:sdt>
              <w:sdtPr>
                <w:lock w:val="contentLocked"/>
                <w:id w:val="546932805"/>
                <w:tag w:val="goog_rdk_33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29">
                    <w:pPr>
                      <w:widowControl w:val="0"/>
                      <w:spacing w:after="0" w:before="0" w:line="276" w:lineRule="auto"/>
                      <w:jc w:val="left"/>
                      <w:rPr>
                        <w:sz w:val="18"/>
                        <w:szCs w:val="18"/>
                      </w:rPr>
                    </w:pPr>
                    <w:r w:rsidDel="00000000" w:rsidR="00000000" w:rsidRPr="00000000">
                      <w:rPr>
                        <w:sz w:val="18"/>
                        <w:szCs w:val="18"/>
                        <w:rtl w:val="0"/>
                      </w:rPr>
                      <w:t xml:space="preserve">Programa Terra Plantar (Instituto Agronômico de Pernambuco)</w:t>
                    </w:r>
                  </w:p>
                </w:tc>
              </w:sdtContent>
            </w:sdt>
            <w:sdt>
              <w:sdtPr>
                <w:lock w:val="contentLocked"/>
                <w:id w:val="-1836579517"/>
                <w:tag w:val="goog_rdk_34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2A">
                    <w:pPr>
                      <w:widowControl w:val="0"/>
                      <w:spacing w:after="0" w:before="0" w:line="276" w:lineRule="auto"/>
                      <w:jc w:val="left"/>
                      <w:rPr>
                        <w:sz w:val="18"/>
                        <w:szCs w:val="18"/>
                      </w:rPr>
                    </w:pPr>
                    <w:r w:rsidDel="00000000" w:rsidR="00000000" w:rsidRPr="00000000">
                      <w:rPr>
                        <w:sz w:val="18"/>
                        <w:szCs w:val="18"/>
                        <w:rtl w:val="0"/>
                      </w:rPr>
                      <w:t xml:space="preserve">Bioeconomia/Agroalimentar</w:t>
                    </w:r>
                  </w:p>
                </w:tc>
              </w:sdtContent>
            </w:sdt>
            <w:sdt>
              <w:sdtPr>
                <w:lock w:val="contentLocked"/>
                <w:id w:val="21966191"/>
                <w:tag w:val="goog_rdk_34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B">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280298873"/>
                <w:tag w:val="goog_rdk_34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C">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455347757"/>
                <w:tag w:val="goog_rdk_34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D">
                    <w:pPr>
                      <w:widowControl w:val="0"/>
                      <w:spacing w:after="0" w:before="0" w:line="276" w:lineRule="auto"/>
                      <w:jc w:val="right"/>
                      <w:rPr>
                        <w:sz w:val="18"/>
                        <w:szCs w:val="18"/>
                      </w:rPr>
                    </w:pPr>
                    <w:r w:rsidDel="00000000" w:rsidR="00000000" w:rsidRPr="00000000">
                      <w:rPr>
                        <w:sz w:val="18"/>
                        <w:szCs w:val="18"/>
                        <w:rtl w:val="0"/>
                      </w:rPr>
                      <w:t xml:space="preserve">4</w:t>
                    </w:r>
                  </w:p>
                </w:tc>
              </w:sdtContent>
            </w:sdt>
            <w:sdt>
              <w:sdtPr>
                <w:lock w:val="contentLocked"/>
                <w:id w:val="-1101350193"/>
                <w:tag w:val="goog_rdk_34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E">
                    <w:pPr>
                      <w:widowControl w:val="0"/>
                      <w:spacing w:after="0" w:before="0" w:line="276" w:lineRule="auto"/>
                      <w:jc w:val="right"/>
                      <w:rPr>
                        <w:sz w:val="18"/>
                        <w:szCs w:val="18"/>
                      </w:rPr>
                    </w:pPr>
                    <w:r w:rsidDel="00000000" w:rsidR="00000000" w:rsidRPr="00000000">
                      <w:rPr>
                        <w:sz w:val="18"/>
                        <w:szCs w:val="18"/>
                        <w:rtl w:val="0"/>
                      </w:rPr>
                      <w:t xml:space="preserve">2</w:t>
                    </w:r>
                  </w:p>
                </w:tc>
              </w:sdtContent>
            </w:sdt>
            <w:sdt>
              <w:sdtPr>
                <w:lock w:val="contentLocked"/>
                <w:id w:val="1979227166"/>
                <w:tag w:val="goog_rdk_34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2F">
                    <w:pPr>
                      <w:widowControl w:val="0"/>
                      <w:spacing w:after="0" w:before="0" w:line="276" w:lineRule="auto"/>
                      <w:jc w:val="right"/>
                      <w:rPr>
                        <w:sz w:val="18"/>
                        <w:szCs w:val="18"/>
                      </w:rPr>
                    </w:pPr>
                    <w:r w:rsidDel="00000000" w:rsidR="00000000" w:rsidRPr="00000000">
                      <w:rPr>
                        <w:sz w:val="18"/>
                        <w:szCs w:val="18"/>
                        <w:rtl w:val="0"/>
                      </w:rPr>
                      <w:t xml:space="preserve">18,0</w:t>
                    </w:r>
                  </w:p>
                </w:tc>
              </w:sdtContent>
            </w:sdt>
            <w:sdt>
              <w:sdtPr>
                <w:lock w:val="contentLocked"/>
                <w:id w:val="-2006481037"/>
                <w:tag w:val="goog_rdk_346"/>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0">
                    <w:pPr>
                      <w:widowControl w:val="0"/>
                      <w:spacing w:after="0" w:before="0" w:line="276" w:lineRule="auto"/>
                      <w:jc w:val="right"/>
                      <w:rPr>
                        <w:sz w:val="18"/>
                        <w:szCs w:val="18"/>
                      </w:rPr>
                    </w:pPr>
                    <w:r w:rsidDel="00000000" w:rsidR="00000000" w:rsidRPr="00000000">
                      <w:rPr>
                        <w:sz w:val="18"/>
                        <w:szCs w:val="18"/>
                        <w:rtl w:val="0"/>
                      </w:rPr>
                      <w:t xml:space="preserve">18,0</w:t>
                    </w:r>
                  </w:p>
                </w:tc>
              </w:sdtContent>
            </w:sdt>
            <w:sdt>
              <w:sdtPr>
                <w:lock w:val="contentLocked"/>
                <w:id w:val="-598862026"/>
                <w:tag w:val="goog_rdk_34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1">
                    <w:pPr>
                      <w:widowControl w:val="0"/>
                      <w:spacing w:after="0" w:before="0" w:line="276" w:lineRule="auto"/>
                      <w:jc w:val="right"/>
                      <w:rPr>
                        <w:sz w:val="18"/>
                        <w:szCs w:val="18"/>
                      </w:rPr>
                    </w:pPr>
                    <w:r w:rsidDel="00000000" w:rsidR="00000000" w:rsidRPr="00000000">
                      <w:rPr>
                        <w:sz w:val="18"/>
                        <w:szCs w:val="18"/>
                        <w:rtl w:val="0"/>
                      </w:rPr>
                      <w:t xml:space="preserve">20,0</w:t>
                    </w:r>
                  </w:p>
                </w:tc>
              </w:sdtContent>
            </w:sdt>
            <w:sdt>
              <w:sdtPr>
                <w:lock w:val="contentLocked"/>
                <w:id w:val="-2129032879"/>
                <w:tag w:val="goog_rdk_348"/>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2">
                    <w:pPr>
                      <w:widowControl w:val="0"/>
                      <w:spacing w:after="0" w:before="0" w:line="276" w:lineRule="auto"/>
                      <w:jc w:val="right"/>
                      <w:rPr>
                        <w:sz w:val="18"/>
                        <w:szCs w:val="18"/>
                      </w:rPr>
                    </w:pPr>
                    <w:r w:rsidDel="00000000" w:rsidR="00000000" w:rsidRPr="00000000">
                      <w:rPr>
                        <w:sz w:val="18"/>
                        <w:szCs w:val="18"/>
                        <w:rtl w:val="0"/>
                      </w:rPr>
                      <w:t xml:space="preserve">6,0</w:t>
                    </w:r>
                  </w:p>
                </w:tc>
              </w:sdtContent>
            </w:sdt>
            <w:sdt>
              <w:sdtPr>
                <w:lock w:val="contentLocked"/>
                <w:id w:val="-1681068308"/>
                <w:tag w:val="goog_rdk_34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3">
                    <w:pPr>
                      <w:widowControl w:val="0"/>
                      <w:spacing w:after="0" w:before="0" w:line="276" w:lineRule="auto"/>
                      <w:jc w:val="right"/>
                      <w:rPr>
                        <w:sz w:val="18"/>
                        <w:szCs w:val="18"/>
                      </w:rPr>
                    </w:pPr>
                    <w:r w:rsidDel="00000000" w:rsidR="00000000" w:rsidRPr="00000000">
                      <w:rPr>
                        <w:sz w:val="18"/>
                        <w:szCs w:val="18"/>
                        <w:rtl w:val="0"/>
                      </w:rPr>
                      <w:t xml:space="preserve">62,0</w:t>
                    </w:r>
                  </w:p>
                </w:tc>
              </w:sdtContent>
            </w:sdt>
          </w:tr>
          <w:tr>
            <w:trPr>
              <w:cantSplit w:val="0"/>
              <w:trHeight w:val="435" w:hRule="atLeast"/>
              <w:tblHeader w:val="0"/>
            </w:trPr>
            <w:sdt>
              <w:sdtPr>
                <w:lock w:val="contentLocked"/>
                <w:id w:val="-367995023"/>
                <w:tag w:val="goog_rdk_35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4">
                    <w:pPr>
                      <w:widowControl w:val="0"/>
                      <w:spacing w:after="0" w:before="0" w:line="276" w:lineRule="auto"/>
                      <w:jc w:val="left"/>
                      <w:rPr>
                        <w:sz w:val="18"/>
                        <w:szCs w:val="18"/>
                      </w:rPr>
                    </w:pPr>
                    <w:r w:rsidDel="00000000" w:rsidR="00000000" w:rsidRPr="00000000">
                      <w:rPr>
                        <w:sz w:val="18"/>
                        <w:szCs w:val="18"/>
                        <w:rtl w:val="0"/>
                      </w:rPr>
                      <w:t xml:space="preserve">22</w:t>
                    </w:r>
                  </w:p>
                </w:tc>
              </w:sdtContent>
            </w:sdt>
            <w:sdt>
              <w:sdtPr>
                <w:lock w:val="contentLocked"/>
                <w:id w:val="-1852776664"/>
                <w:tag w:val="goog_rdk_351"/>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35">
                    <w:pPr>
                      <w:widowControl w:val="0"/>
                      <w:spacing w:after="0" w:before="0" w:line="276" w:lineRule="auto"/>
                      <w:jc w:val="left"/>
                      <w:rPr>
                        <w:sz w:val="18"/>
                        <w:szCs w:val="18"/>
                      </w:rPr>
                    </w:pPr>
                    <w:r w:rsidDel="00000000" w:rsidR="00000000" w:rsidRPr="00000000">
                      <w:rPr>
                        <w:sz w:val="18"/>
                        <w:szCs w:val="18"/>
                        <w:rtl w:val="0"/>
                      </w:rPr>
                      <w:t xml:space="preserve">AMAREZ</w:t>
                    </w:r>
                  </w:p>
                </w:tc>
              </w:sdtContent>
            </w:sdt>
            <w:sdt>
              <w:sdtPr>
                <w:lock w:val="contentLocked"/>
                <w:id w:val="-136236632"/>
                <w:tag w:val="goog_rdk_35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36">
                    <w:pPr>
                      <w:widowControl w:val="0"/>
                      <w:spacing w:after="0" w:before="0" w:line="276" w:lineRule="auto"/>
                      <w:jc w:val="left"/>
                      <w:rPr>
                        <w:sz w:val="18"/>
                        <w:szCs w:val="18"/>
                      </w:rPr>
                    </w:pPr>
                    <w:r w:rsidDel="00000000" w:rsidR="00000000" w:rsidRPr="00000000">
                      <w:rPr>
                        <w:sz w:val="18"/>
                        <w:szCs w:val="18"/>
                        <w:rtl w:val="0"/>
                      </w:rPr>
                      <w:t xml:space="preserve">Economia Circular e Solidária</w:t>
                    </w:r>
                  </w:p>
                </w:tc>
              </w:sdtContent>
            </w:sdt>
            <w:sdt>
              <w:sdtPr>
                <w:lock w:val="contentLocked"/>
                <w:id w:val="515546139"/>
                <w:tag w:val="goog_rdk_35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7">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726821461"/>
                <w:tag w:val="goog_rdk_35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8">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282113168"/>
                <w:tag w:val="goog_rdk_35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9">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625584140"/>
                <w:tag w:val="goog_rdk_35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A">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881282547"/>
                <w:tag w:val="goog_rdk_357"/>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B">
                    <w:pPr>
                      <w:widowControl w:val="0"/>
                      <w:spacing w:after="0" w:before="0" w:line="276" w:lineRule="auto"/>
                      <w:jc w:val="right"/>
                      <w:rPr>
                        <w:sz w:val="18"/>
                        <w:szCs w:val="18"/>
                      </w:rPr>
                    </w:pPr>
                    <w:r w:rsidDel="00000000" w:rsidR="00000000" w:rsidRPr="00000000">
                      <w:rPr>
                        <w:sz w:val="18"/>
                        <w:szCs w:val="18"/>
                        <w:rtl w:val="0"/>
                      </w:rPr>
                      <w:t xml:space="preserve">18,0</w:t>
                    </w:r>
                  </w:p>
                </w:tc>
              </w:sdtContent>
            </w:sdt>
            <w:sdt>
              <w:sdtPr>
                <w:lock w:val="contentLocked"/>
                <w:id w:val="-1459397995"/>
                <w:tag w:val="goog_rdk_358"/>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C">
                    <w:pPr>
                      <w:widowControl w:val="0"/>
                      <w:spacing w:after="0" w:before="0" w:line="276" w:lineRule="auto"/>
                      <w:jc w:val="right"/>
                      <w:rPr>
                        <w:sz w:val="18"/>
                        <w:szCs w:val="18"/>
                      </w:rPr>
                    </w:pPr>
                    <w:r w:rsidDel="00000000" w:rsidR="00000000" w:rsidRPr="00000000">
                      <w:rPr>
                        <w:sz w:val="18"/>
                        <w:szCs w:val="18"/>
                        <w:rtl w:val="0"/>
                      </w:rPr>
                      <w:t xml:space="preserve">18,0</w:t>
                    </w:r>
                  </w:p>
                </w:tc>
              </w:sdtContent>
            </w:sdt>
            <w:sdt>
              <w:sdtPr>
                <w:lock w:val="contentLocked"/>
                <w:id w:val="1646679381"/>
                <w:tag w:val="goog_rdk_35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D">
                    <w:pPr>
                      <w:widowControl w:val="0"/>
                      <w:spacing w:after="0" w:before="0" w:line="276" w:lineRule="auto"/>
                      <w:jc w:val="right"/>
                      <w:rPr>
                        <w:sz w:val="18"/>
                        <w:szCs w:val="18"/>
                      </w:rPr>
                    </w:pPr>
                    <w:r w:rsidDel="00000000" w:rsidR="00000000" w:rsidRPr="00000000">
                      <w:rPr>
                        <w:sz w:val="18"/>
                        <w:szCs w:val="18"/>
                        <w:rtl w:val="0"/>
                      </w:rPr>
                      <w:t xml:space="preserve">15,0</w:t>
                    </w:r>
                  </w:p>
                </w:tc>
              </w:sdtContent>
            </w:sdt>
            <w:sdt>
              <w:sdtPr>
                <w:lock w:val="contentLocked"/>
                <w:id w:val="199112328"/>
                <w:tag w:val="goog_rdk_360"/>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E">
                    <w:pPr>
                      <w:widowControl w:val="0"/>
                      <w:spacing w:after="0" w:before="0" w:line="276" w:lineRule="auto"/>
                      <w:jc w:val="right"/>
                      <w:rPr>
                        <w:sz w:val="18"/>
                        <w:szCs w:val="18"/>
                      </w:rPr>
                    </w:pPr>
                    <w:r w:rsidDel="00000000" w:rsidR="00000000" w:rsidRPr="00000000">
                      <w:rPr>
                        <w:sz w:val="18"/>
                        <w:szCs w:val="18"/>
                        <w:rtl w:val="0"/>
                      </w:rPr>
                      <w:t xml:space="preserve">9,0</w:t>
                    </w:r>
                  </w:p>
                </w:tc>
              </w:sdtContent>
            </w:sdt>
            <w:sdt>
              <w:sdtPr>
                <w:lock w:val="contentLocked"/>
                <w:id w:val="1266411361"/>
                <w:tag w:val="goog_rdk_36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3F">
                    <w:pPr>
                      <w:widowControl w:val="0"/>
                      <w:spacing w:after="0" w:before="0" w:line="276" w:lineRule="auto"/>
                      <w:jc w:val="right"/>
                      <w:rPr>
                        <w:sz w:val="18"/>
                        <w:szCs w:val="18"/>
                      </w:rPr>
                    </w:pPr>
                    <w:r w:rsidDel="00000000" w:rsidR="00000000" w:rsidRPr="00000000">
                      <w:rPr>
                        <w:sz w:val="18"/>
                        <w:szCs w:val="18"/>
                        <w:rtl w:val="0"/>
                      </w:rPr>
                      <w:t xml:space="preserve">60,0</w:t>
                    </w:r>
                  </w:p>
                </w:tc>
              </w:sdtContent>
            </w:sdt>
          </w:tr>
          <w:tr>
            <w:trPr>
              <w:cantSplit w:val="0"/>
              <w:trHeight w:val="420" w:hRule="atLeast"/>
              <w:tblHeader w:val="0"/>
            </w:trPr>
            <w:sdt>
              <w:sdtPr>
                <w:lock w:val="contentLocked"/>
                <w:id w:val="1434344442"/>
                <w:tag w:val="goog_rdk_362"/>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0">
                    <w:pPr>
                      <w:widowControl w:val="0"/>
                      <w:spacing w:after="0" w:before="0" w:line="276" w:lineRule="auto"/>
                      <w:jc w:val="left"/>
                      <w:rPr>
                        <w:sz w:val="18"/>
                        <w:szCs w:val="18"/>
                      </w:rPr>
                    </w:pPr>
                    <w:r w:rsidDel="00000000" w:rsidR="00000000" w:rsidRPr="00000000">
                      <w:rPr>
                        <w:sz w:val="18"/>
                        <w:szCs w:val="18"/>
                        <w:rtl w:val="0"/>
                      </w:rPr>
                      <w:t xml:space="preserve">23</w:t>
                    </w:r>
                  </w:p>
                </w:tc>
              </w:sdtContent>
            </w:sdt>
            <w:sdt>
              <w:sdtPr>
                <w:lock w:val="contentLocked"/>
                <w:id w:val="-1137779092"/>
                <w:tag w:val="goog_rdk_363"/>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41">
                    <w:pPr>
                      <w:widowControl w:val="0"/>
                      <w:spacing w:after="0" w:before="0" w:line="276" w:lineRule="auto"/>
                      <w:jc w:val="left"/>
                      <w:rPr>
                        <w:sz w:val="18"/>
                        <w:szCs w:val="18"/>
                      </w:rPr>
                    </w:pPr>
                    <w:r w:rsidDel="00000000" w:rsidR="00000000" w:rsidRPr="00000000">
                      <w:rPr>
                        <w:sz w:val="18"/>
                        <w:szCs w:val="18"/>
                        <w:rtl w:val="0"/>
                      </w:rPr>
                      <w:t xml:space="preserve">Banco Comunitário de Araçoiaba</w:t>
                    </w:r>
                  </w:p>
                </w:tc>
              </w:sdtContent>
            </w:sdt>
            <w:sdt>
              <w:sdtPr>
                <w:lock w:val="contentLocked"/>
                <w:id w:val="2083198326"/>
                <w:tag w:val="goog_rdk_36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42">
                    <w:pPr>
                      <w:widowControl w:val="0"/>
                      <w:spacing w:after="0" w:before="0" w:line="276" w:lineRule="auto"/>
                      <w:jc w:val="left"/>
                      <w:rPr>
                        <w:sz w:val="18"/>
                        <w:szCs w:val="18"/>
                      </w:rPr>
                    </w:pPr>
                    <w:r w:rsidDel="00000000" w:rsidR="00000000" w:rsidRPr="00000000">
                      <w:rPr>
                        <w:sz w:val="18"/>
                        <w:szCs w:val="18"/>
                        <w:rtl w:val="0"/>
                      </w:rPr>
                      <w:t xml:space="preserve">Finanças Sustentáveis</w:t>
                    </w:r>
                  </w:p>
                </w:tc>
              </w:sdtContent>
            </w:sdt>
            <w:sdt>
              <w:sdtPr>
                <w:lock w:val="contentLocked"/>
                <w:id w:val="566133311"/>
                <w:tag w:val="goog_rdk_36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3">
                    <w:pPr>
                      <w:widowControl w:val="0"/>
                      <w:spacing w:after="0" w:before="0" w:line="276" w:lineRule="auto"/>
                      <w:jc w:val="right"/>
                      <w:rPr>
                        <w:sz w:val="18"/>
                        <w:szCs w:val="18"/>
                      </w:rPr>
                    </w:pPr>
                    <w:r w:rsidDel="00000000" w:rsidR="00000000" w:rsidRPr="00000000">
                      <w:rPr>
                        <w:sz w:val="18"/>
                        <w:szCs w:val="18"/>
                        <w:rtl w:val="0"/>
                      </w:rPr>
                      <w:t xml:space="preserve">2</w:t>
                    </w:r>
                  </w:p>
                </w:tc>
              </w:sdtContent>
            </w:sdt>
            <w:sdt>
              <w:sdtPr>
                <w:lock w:val="contentLocked"/>
                <w:id w:val="-104304492"/>
                <w:tag w:val="goog_rdk_36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4">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1836107300"/>
                <w:tag w:val="goog_rdk_36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5">
                    <w:pPr>
                      <w:widowControl w:val="0"/>
                      <w:spacing w:after="0" w:before="0" w:line="276" w:lineRule="auto"/>
                      <w:jc w:val="right"/>
                      <w:rPr>
                        <w:sz w:val="18"/>
                        <w:szCs w:val="18"/>
                      </w:rPr>
                    </w:pPr>
                    <w:r w:rsidDel="00000000" w:rsidR="00000000" w:rsidRPr="00000000">
                      <w:rPr>
                        <w:sz w:val="18"/>
                        <w:szCs w:val="18"/>
                        <w:rtl w:val="0"/>
                      </w:rPr>
                      <w:t xml:space="preserve">2</w:t>
                    </w:r>
                  </w:p>
                </w:tc>
              </w:sdtContent>
            </w:sdt>
            <w:sdt>
              <w:sdtPr>
                <w:lock w:val="contentLocked"/>
                <w:id w:val="1814306399"/>
                <w:tag w:val="goog_rdk_36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6">
                    <w:pPr>
                      <w:widowControl w:val="0"/>
                      <w:spacing w:after="0" w:before="0" w:line="276" w:lineRule="auto"/>
                      <w:jc w:val="right"/>
                      <w:rPr>
                        <w:sz w:val="18"/>
                        <w:szCs w:val="18"/>
                      </w:rPr>
                    </w:pPr>
                    <w:r w:rsidDel="00000000" w:rsidR="00000000" w:rsidRPr="00000000">
                      <w:rPr>
                        <w:sz w:val="18"/>
                        <w:szCs w:val="18"/>
                        <w:rtl w:val="0"/>
                      </w:rPr>
                      <w:t xml:space="preserve">2</w:t>
                    </w:r>
                  </w:p>
                </w:tc>
              </w:sdtContent>
            </w:sdt>
            <w:sdt>
              <w:sdtPr>
                <w:lock w:val="contentLocked"/>
                <w:id w:val="1974339317"/>
                <w:tag w:val="goog_rdk_369"/>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7">
                    <w:pPr>
                      <w:widowControl w:val="0"/>
                      <w:spacing w:after="0" w:before="0" w:line="276" w:lineRule="auto"/>
                      <w:jc w:val="right"/>
                      <w:rPr>
                        <w:sz w:val="18"/>
                        <w:szCs w:val="18"/>
                      </w:rPr>
                    </w:pPr>
                    <w:r w:rsidDel="00000000" w:rsidR="00000000" w:rsidRPr="00000000">
                      <w:rPr>
                        <w:sz w:val="18"/>
                        <w:szCs w:val="18"/>
                        <w:rtl w:val="0"/>
                      </w:rPr>
                      <w:t xml:space="preserve">12,0</w:t>
                    </w:r>
                  </w:p>
                </w:tc>
              </w:sdtContent>
            </w:sdt>
            <w:sdt>
              <w:sdtPr>
                <w:lock w:val="contentLocked"/>
                <w:id w:val="-92784789"/>
                <w:tag w:val="goog_rdk_370"/>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8">
                    <w:pPr>
                      <w:widowControl w:val="0"/>
                      <w:spacing w:after="0" w:before="0" w:line="276" w:lineRule="auto"/>
                      <w:jc w:val="right"/>
                      <w:rPr>
                        <w:sz w:val="18"/>
                        <w:szCs w:val="18"/>
                      </w:rPr>
                    </w:pPr>
                    <w:r w:rsidDel="00000000" w:rsidR="00000000" w:rsidRPr="00000000">
                      <w:rPr>
                        <w:sz w:val="18"/>
                        <w:szCs w:val="18"/>
                        <w:rtl w:val="0"/>
                      </w:rPr>
                      <w:t xml:space="preserve">18,0</w:t>
                    </w:r>
                  </w:p>
                </w:tc>
              </w:sdtContent>
            </w:sdt>
            <w:sdt>
              <w:sdtPr>
                <w:lock w:val="contentLocked"/>
                <w:id w:val="547588233"/>
                <w:tag w:val="goog_rdk_37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9">
                    <w:pPr>
                      <w:widowControl w:val="0"/>
                      <w:spacing w:after="0" w:before="0" w:line="276" w:lineRule="auto"/>
                      <w:jc w:val="right"/>
                      <w:rPr>
                        <w:sz w:val="18"/>
                        <w:szCs w:val="18"/>
                      </w:rPr>
                    </w:pPr>
                    <w:r w:rsidDel="00000000" w:rsidR="00000000" w:rsidRPr="00000000">
                      <w:rPr>
                        <w:sz w:val="18"/>
                        <w:szCs w:val="18"/>
                        <w:rtl w:val="0"/>
                      </w:rPr>
                      <w:t xml:space="preserve">10,0</w:t>
                    </w:r>
                  </w:p>
                </w:tc>
              </w:sdtContent>
            </w:sdt>
            <w:sdt>
              <w:sdtPr>
                <w:lock w:val="contentLocked"/>
                <w:id w:val="-90900007"/>
                <w:tag w:val="goog_rdk_372"/>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A">
                    <w:pPr>
                      <w:widowControl w:val="0"/>
                      <w:spacing w:after="0" w:before="0" w:line="276" w:lineRule="auto"/>
                      <w:jc w:val="right"/>
                      <w:rPr>
                        <w:sz w:val="18"/>
                        <w:szCs w:val="18"/>
                      </w:rPr>
                    </w:pPr>
                    <w:r w:rsidDel="00000000" w:rsidR="00000000" w:rsidRPr="00000000">
                      <w:rPr>
                        <w:sz w:val="18"/>
                        <w:szCs w:val="18"/>
                        <w:rtl w:val="0"/>
                      </w:rPr>
                      <w:t xml:space="preserve">6,0</w:t>
                    </w:r>
                  </w:p>
                </w:tc>
              </w:sdtContent>
            </w:sdt>
            <w:sdt>
              <w:sdtPr>
                <w:lock w:val="contentLocked"/>
                <w:id w:val="-1904231731"/>
                <w:tag w:val="goog_rdk_37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B">
                    <w:pPr>
                      <w:widowControl w:val="0"/>
                      <w:spacing w:after="0" w:before="0" w:line="276" w:lineRule="auto"/>
                      <w:jc w:val="right"/>
                      <w:rPr>
                        <w:sz w:val="18"/>
                        <w:szCs w:val="18"/>
                      </w:rPr>
                    </w:pPr>
                    <w:r w:rsidDel="00000000" w:rsidR="00000000" w:rsidRPr="00000000">
                      <w:rPr>
                        <w:sz w:val="18"/>
                        <w:szCs w:val="18"/>
                        <w:rtl w:val="0"/>
                      </w:rPr>
                      <w:t xml:space="preserve">46,0</w:t>
                    </w:r>
                  </w:p>
                </w:tc>
              </w:sdtContent>
            </w:sdt>
          </w:tr>
          <w:tr>
            <w:trPr>
              <w:cantSplit w:val="0"/>
              <w:trHeight w:val="435" w:hRule="atLeast"/>
              <w:tblHeader w:val="0"/>
            </w:trPr>
            <w:sdt>
              <w:sdtPr>
                <w:lock w:val="contentLocked"/>
                <w:id w:val="1570755951"/>
                <w:tag w:val="goog_rdk_374"/>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C">
                    <w:pPr>
                      <w:widowControl w:val="0"/>
                      <w:spacing w:after="0" w:before="0" w:line="276" w:lineRule="auto"/>
                      <w:jc w:val="left"/>
                      <w:rPr>
                        <w:sz w:val="18"/>
                        <w:szCs w:val="18"/>
                      </w:rPr>
                    </w:pPr>
                    <w:r w:rsidDel="00000000" w:rsidR="00000000" w:rsidRPr="00000000">
                      <w:rPr>
                        <w:sz w:val="18"/>
                        <w:szCs w:val="18"/>
                        <w:rtl w:val="0"/>
                      </w:rPr>
                      <w:t xml:space="preserve">24</w:t>
                    </w:r>
                  </w:p>
                </w:tc>
              </w:sdtContent>
            </w:sdt>
            <w:sdt>
              <w:sdtPr>
                <w:lock w:val="contentLocked"/>
                <w:id w:val="-1071193448"/>
                <w:tag w:val="goog_rdk_375"/>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4D">
                    <w:pPr>
                      <w:widowControl w:val="0"/>
                      <w:spacing w:after="0" w:before="0" w:line="276" w:lineRule="auto"/>
                      <w:jc w:val="left"/>
                      <w:rPr>
                        <w:sz w:val="18"/>
                        <w:szCs w:val="18"/>
                      </w:rPr>
                    </w:pPr>
                    <w:r w:rsidDel="00000000" w:rsidR="00000000" w:rsidRPr="00000000">
                      <w:rPr>
                        <w:sz w:val="18"/>
                        <w:szCs w:val="18"/>
                        <w:rtl w:val="0"/>
                      </w:rPr>
                      <w:t xml:space="preserve">Associação dos Produtores de Crédito de Carbono Social do Bioma Caatinga</w:t>
                    </w:r>
                  </w:p>
                </w:tc>
              </w:sdtContent>
            </w:sdt>
            <w:sdt>
              <w:sdtPr>
                <w:lock w:val="contentLocked"/>
                <w:id w:val="-865642791"/>
                <w:tag w:val="goog_rdk_376"/>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bottom"/>
                  </w:tcPr>
                  <w:p w:rsidR="00000000" w:rsidDel="00000000" w:rsidP="00000000" w:rsidRDefault="00000000" w:rsidRPr="00000000" w14:paraId="0000054E">
                    <w:pPr>
                      <w:widowControl w:val="0"/>
                      <w:spacing w:after="0" w:before="0" w:line="276" w:lineRule="auto"/>
                      <w:jc w:val="left"/>
                      <w:rPr>
                        <w:sz w:val="18"/>
                        <w:szCs w:val="18"/>
                      </w:rPr>
                    </w:pPr>
                    <w:r w:rsidDel="00000000" w:rsidR="00000000" w:rsidRPr="00000000">
                      <w:rPr>
                        <w:sz w:val="18"/>
                        <w:szCs w:val="18"/>
                        <w:rtl w:val="0"/>
                      </w:rPr>
                      <w:t xml:space="preserve">Finanças Sustentáveis</w:t>
                    </w:r>
                  </w:p>
                </w:tc>
              </w:sdtContent>
            </w:sdt>
            <w:sdt>
              <w:sdtPr>
                <w:lock w:val="contentLocked"/>
                <w:id w:val="1769692954"/>
                <w:tag w:val="goog_rdk_377"/>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4F">
                    <w:pPr>
                      <w:widowControl w:val="0"/>
                      <w:spacing w:after="0" w:before="0" w:line="276" w:lineRule="auto"/>
                      <w:jc w:val="right"/>
                      <w:rPr>
                        <w:sz w:val="18"/>
                        <w:szCs w:val="18"/>
                      </w:rPr>
                    </w:pPr>
                    <w:r w:rsidDel="00000000" w:rsidR="00000000" w:rsidRPr="00000000">
                      <w:rPr>
                        <w:sz w:val="18"/>
                        <w:szCs w:val="18"/>
                        <w:rtl w:val="0"/>
                      </w:rPr>
                      <w:t xml:space="preserve">1</w:t>
                    </w:r>
                  </w:p>
                </w:tc>
              </w:sdtContent>
            </w:sdt>
            <w:sdt>
              <w:sdtPr>
                <w:lock w:val="contentLocked"/>
                <w:id w:val="590400244"/>
                <w:tag w:val="goog_rdk_378"/>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50">
                    <w:pPr>
                      <w:widowControl w:val="0"/>
                      <w:spacing w:after="0" w:before="0" w:line="276" w:lineRule="auto"/>
                      <w:jc w:val="right"/>
                      <w:rPr>
                        <w:sz w:val="18"/>
                        <w:szCs w:val="18"/>
                      </w:rPr>
                    </w:pPr>
                    <w:r w:rsidDel="00000000" w:rsidR="00000000" w:rsidRPr="00000000">
                      <w:rPr>
                        <w:sz w:val="18"/>
                        <w:szCs w:val="18"/>
                        <w:rtl w:val="0"/>
                      </w:rPr>
                      <w:t xml:space="preserve">3</w:t>
                    </w:r>
                  </w:p>
                </w:tc>
              </w:sdtContent>
            </w:sdt>
            <w:sdt>
              <w:sdtPr>
                <w:lock w:val="contentLocked"/>
                <w:id w:val="-2138615274"/>
                <w:tag w:val="goog_rdk_379"/>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51">
                    <w:pPr>
                      <w:widowControl w:val="0"/>
                      <w:spacing w:after="0" w:before="0" w:line="276" w:lineRule="auto"/>
                      <w:jc w:val="right"/>
                      <w:rPr>
                        <w:sz w:val="18"/>
                        <w:szCs w:val="18"/>
                      </w:rPr>
                    </w:pPr>
                    <w:r w:rsidDel="00000000" w:rsidR="00000000" w:rsidRPr="00000000">
                      <w:rPr>
                        <w:sz w:val="18"/>
                        <w:szCs w:val="18"/>
                        <w:rtl w:val="0"/>
                      </w:rPr>
                      <w:t xml:space="preserve">2</w:t>
                    </w:r>
                  </w:p>
                </w:tc>
              </w:sdtContent>
            </w:sdt>
            <w:sdt>
              <w:sdtPr>
                <w:lock w:val="contentLocked"/>
                <w:id w:val="1440589977"/>
                <w:tag w:val="goog_rdk_380"/>
              </w:sdtPr>
              <w:sdtContent>
                <w:tc>
                  <w:tcPr>
                    <w:tcBorders>
                      <w:top w:color="cccccc" w:space="0" w:sz="6" w:val="single"/>
                      <w:left w:color="cccccc" w:space="0" w:sz="6" w:val="single"/>
                      <w:bottom w:color="cccccc"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52">
                    <w:pPr>
                      <w:widowControl w:val="0"/>
                      <w:spacing w:after="0" w:before="0" w:line="276" w:lineRule="auto"/>
                      <w:jc w:val="right"/>
                      <w:rPr>
                        <w:sz w:val="18"/>
                        <w:szCs w:val="18"/>
                      </w:rPr>
                    </w:pPr>
                    <w:r w:rsidDel="00000000" w:rsidR="00000000" w:rsidRPr="00000000">
                      <w:rPr>
                        <w:sz w:val="18"/>
                        <w:szCs w:val="18"/>
                        <w:rtl w:val="0"/>
                      </w:rPr>
                      <w:t xml:space="preserve">2</w:t>
                    </w:r>
                  </w:p>
                </w:tc>
              </w:sdtContent>
            </w:sdt>
            <w:sdt>
              <w:sdtPr>
                <w:lock w:val="contentLocked"/>
                <w:id w:val="2122600897"/>
                <w:tag w:val="goog_rdk_381"/>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53">
                    <w:pPr>
                      <w:widowControl w:val="0"/>
                      <w:spacing w:after="0" w:before="0" w:line="276" w:lineRule="auto"/>
                      <w:jc w:val="right"/>
                      <w:rPr>
                        <w:sz w:val="18"/>
                        <w:szCs w:val="18"/>
                      </w:rPr>
                    </w:pPr>
                    <w:r w:rsidDel="00000000" w:rsidR="00000000" w:rsidRPr="00000000">
                      <w:rPr>
                        <w:sz w:val="18"/>
                        <w:szCs w:val="18"/>
                        <w:rtl w:val="0"/>
                      </w:rPr>
                      <w:t xml:space="preserve">6,0</w:t>
                    </w:r>
                  </w:p>
                </w:tc>
              </w:sdtContent>
            </w:sdt>
            <w:sdt>
              <w:sdtPr>
                <w:lock w:val="contentLocked"/>
                <w:id w:val="747903584"/>
                <w:tag w:val="goog_rdk_382"/>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54">
                    <w:pPr>
                      <w:widowControl w:val="0"/>
                      <w:spacing w:after="0" w:before="0" w:line="276" w:lineRule="auto"/>
                      <w:jc w:val="right"/>
                      <w:rPr>
                        <w:sz w:val="18"/>
                        <w:szCs w:val="18"/>
                      </w:rPr>
                    </w:pPr>
                    <w:r w:rsidDel="00000000" w:rsidR="00000000" w:rsidRPr="00000000">
                      <w:rPr>
                        <w:sz w:val="18"/>
                        <w:szCs w:val="18"/>
                        <w:rtl w:val="0"/>
                      </w:rPr>
                      <w:t xml:space="preserve">18,0</w:t>
                    </w:r>
                  </w:p>
                </w:tc>
              </w:sdtContent>
            </w:sdt>
            <w:sdt>
              <w:sdtPr>
                <w:lock w:val="contentLocked"/>
                <w:id w:val="-2050056936"/>
                <w:tag w:val="goog_rdk_383"/>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55">
                    <w:pPr>
                      <w:widowControl w:val="0"/>
                      <w:spacing w:after="0" w:before="0" w:line="276" w:lineRule="auto"/>
                      <w:jc w:val="right"/>
                      <w:rPr>
                        <w:sz w:val="18"/>
                        <w:szCs w:val="18"/>
                      </w:rPr>
                    </w:pPr>
                    <w:r w:rsidDel="00000000" w:rsidR="00000000" w:rsidRPr="00000000">
                      <w:rPr>
                        <w:sz w:val="18"/>
                        <w:szCs w:val="18"/>
                        <w:rtl w:val="0"/>
                      </w:rPr>
                      <w:t xml:space="preserve">10,0</w:t>
                    </w:r>
                  </w:p>
                </w:tc>
              </w:sdtContent>
            </w:sdt>
            <w:sdt>
              <w:sdtPr>
                <w:lock w:val="contentLocked"/>
                <w:id w:val="-805882227"/>
                <w:tag w:val="goog_rdk_384"/>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56">
                    <w:pPr>
                      <w:widowControl w:val="0"/>
                      <w:spacing w:after="0" w:before="0" w:line="276" w:lineRule="auto"/>
                      <w:jc w:val="right"/>
                      <w:rPr>
                        <w:sz w:val="18"/>
                        <w:szCs w:val="18"/>
                      </w:rPr>
                    </w:pPr>
                    <w:r w:rsidDel="00000000" w:rsidR="00000000" w:rsidRPr="00000000">
                      <w:rPr>
                        <w:sz w:val="18"/>
                        <w:szCs w:val="18"/>
                        <w:rtl w:val="0"/>
                      </w:rPr>
                      <w:t xml:space="preserve">6,0</w:t>
                    </w:r>
                  </w:p>
                </w:tc>
              </w:sdtContent>
            </w:sdt>
            <w:sdt>
              <w:sdtPr>
                <w:lock w:val="contentLocked"/>
                <w:id w:val="-1095466902"/>
                <w:tag w:val="goog_rdk_385"/>
              </w:sdtPr>
              <w:sdtContent>
                <w:tc>
                  <w:tcPr>
                    <w:tcBorders>
                      <w:top w:color="b7c9d6" w:space="0" w:sz="6" w:val="single"/>
                      <w:left w:color="cccccc" w:space="0" w:sz="6" w:val="single"/>
                      <w:bottom w:color="b7c9d6" w:space="0" w:sz="6" w:val="single"/>
                      <w:right w:color="cccccc" w:space="0" w:sz="6" w:val="single"/>
                    </w:tcBorders>
                    <w:tcMar>
                      <w:top w:w="0.0" w:type="dxa"/>
                      <w:left w:w="0.0" w:type="dxa"/>
                      <w:bottom w:w="0.0" w:type="dxa"/>
                      <w:right w:w="0.0" w:type="dxa"/>
                    </w:tcMar>
                    <w:vAlign w:val="center"/>
                  </w:tcPr>
                  <w:p w:rsidR="00000000" w:rsidDel="00000000" w:rsidP="00000000" w:rsidRDefault="00000000" w:rsidRPr="00000000" w14:paraId="00000557">
                    <w:pPr>
                      <w:widowControl w:val="0"/>
                      <w:spacing w:after="0" w:before="0" w:line="276" w:lineRule="auto"/>
                      <w:jc w:val="right"/>
                      <w:rPr>
                        <w:sz w:val="18"/>
                        <w:szCs w:val="18"/>
                      </w:rPr>
                    </w:pPr>
                    <w:r w:rsidDel="00000000" w:rsidR="00000000" w:rsidRPr="00000000">
                      <w:rPr>
                        <w:sz w:val="18"/>
                        <w:szCs w:val="18"/>
                        <w:rtl w:val="0"/>
                      </w:rPr>
                      <w:t xml:space="preserve">40,0</w:t>
                    </w:r>
                  </w:p>
                </w:tc>
              </w:sdtContent>
            </w:sdt>
          </w:tr>
        </w:tbl>
      </w:sdtContent>
    </w:sdt>
    <w:p w:rsidR="00000000" w:rsidDel="00000000" w:rsidP="00000000" w:rsidRDefault="00000000" w:rsidRPr="00000000" w14:paraId="00000558">
      <w:pPr>
        <w:spacing w:after="0" w:before="0" w:line="276" w:lineRule="auto"/>
        <w:jc w:val="left"/>
        <w:rPr>
          <w:b w:val="1"/>
          <w:bCs w:val="1"/>
        </w:rPr>
      </w:pPr>
      <w:r w:rsidDel="00000000" w:rsidR="00000000" w:rsidRPr="00000000">
        <w:rPr>
          <w:rtl w:val="0"/>
        </w:rPr>
      </w:r>
    </w:p>
    <w:p w:rsidR="00000000" w:rsidDel="00000000" w:rsidP="00000000" w:rsidRDefault="00000000" w:rsidRPr="00000000" w14:paraId="00000559">
      <w:pPr>
        <w:spacing w:after="0" w:before="0" w:line="276" w:lineRule="auto"/>
        <w:jc w:val="left"/>
        <w:rPr>
          <w:b w:val="1"/>
          <w:bCs w:val="1"/>
        </w:rPr>
      </w:pPr>
      <w:r w:rsidDel="00000000" w:rsidR="00000000" w:rsidRPr="00000000">
        <w:rPr>
          <w:rtl w:val="0"/>
        </w:rPr>
      </w:r>
    </w:p>
    <w:p w:rsidR="00000000" w:rsidDel="00000000" w:rsidP="00000000" w:rsidRDefault="00000000" w:rsidRPr="00000000" w14:paraId="0000055A">
      <w:pPr>
        <w:pStyle w:val="Heading2"/>
        <w:numPr>
          <w:ilvl w:val="1"/>
          <w:numId w:val="53"/>
        </w:numPr>
        <w:spacing w:after="0" w:before="0" w:line="276" w:lineRule="auto"/>
        <w:ind w:left="1440" w:hanging="360"/>
        <w:jc w:val="left"/>
        <w:rPr/>
      </w:pPr>
      <w:bookmarkStart w:colFirst="0" w:colLast="0" w:name="_heading=h.n84b7nr5dbx6" w:id="46"/>
      <w:bookmarkEnd w:id="46"/>
      <w:r w:rsidDel="00000000" w:rsidR="00000000" w:rsidRPr="00000000">
        <w:rPr>
          <w:rtl w:val="0"/>
        </w:rPr>
        <w:t xml:space="preserve">Fichas de recomendação por eixo</w:t>
      </w:r>
    </w:p>
    <w:p w:rsidR="00000000" w:rsidDel="00000000" w:rsidP="00000000" w:rsidRDefault="00000000" w:rsidRPr="00000000" w14:paraId="0000055B">
      <w:pPr>
        <w:spacing w:after="120" w:before="0" w:line="276" w:lineRule="auto"/>
        <w:rPr/>
      </w:pPr>
      <w:r w:rsidDel="00000000" w:rsidR="00000000" w:rsidRPr="00000000">
        <w:rPr>
          <w:rtl w:val="0"/>
        </w:rPr>
        <w:t xml:space="preserve">As iniciativas recomendadas foram organizadas em dois grupos por eixo de ação do PTE/NE: (a) </w:t>
      </w:r>
      <w:r w:rsidDel="00000000" w:rsidR="00000000" w:rsidRPr="00000000">
        <w:rPr>
          <w:b w:val="1"/>
          <w:bCs w:val="1"/>
          <w:rtl w:val="0"/>
        </w:rPr>
        <w:t xml:space="preserve">Alta prioridade: </w:t>
      </w:r>
      <w:r w:rsidDel="00000000" w:rsidR="00000000" w:rsidRPr="00000000">
        <w:rPr>
          <w:rtl w:val="0"/>
        </w:rPr>
        <w:t xml:space="preserve">experiências com maior pontuação, relevância territorial, impactos comprovados, inovação consistente e condições de execução ou escalonamento; (b) </w:t>
      </w:r>
      <w:r w:rsidDel="00000000" w:rsidR="00000000" w:rsidRPr="00000000">
        <w:rPr>
          <w:b w:val="1"/>
          <w:bCs w:val="1"/>
          <w:rtl w:val="0"/>
        </w:rPr>
        <w:t xml:space="preserve">Não recomendada nesta etapa:</w:t>
      </w:r>
      <w:r w:rsidDel="00000000" w:rsidR="00000000" w:rsidRPr="00000000">
        <w:rPr>
          <w:rtl w:val="0"/>
        </w:rPr>
        <w:t xml:space="preserve"> experiências que ainda apresentam fragilidades relevantes ou dependem do atendimento de pré-condições para avançar. Estas, recomenda-se mantê-las na carteira de projetos para outro momento, com apoio preparatório, acompanhamento e possibilidade de reavaliação futura, sem prejuízo de seu potencial de desenvolvimento. </w:t>
      </w:r>
    </w:p>
    <w:p w:rsidR="00000000" w:rsidDel="00000000" w:rsidP="00000000" w:rsidRDefault="00000000" w:rsidRPr="00000000" w14:paraId="0000055C">
      <w:pPr>
        <w:spacing w:after="120" w:before="0" w:line="276" w:lineRule="auto"/>
        <w:rPr/>
      </w:pPr>
      <w:r w:rsidDel="00000000" w:rsidR="00000000" w:rsidRPr="00000000">
        <w:rPr>
          <w:rtl w:val="0"/>
        </w:rPr>
        <w:t xml:space="preserve">Ademais, no eixo Economia Circular e Solidária (EC), nenhuma iniciativa atingiu pontuação suficiente para a classificação como </w:t>
      </w:r>
      <w:r w:rsidDel="00000000" w:rsidR="00000000" w:rsidRPr="00000000">
        <w:rPr>
          <w:i w:val="1"/>
          <w:iCs w:val="1"/>
          <w:rtl w:val="0"/>
        </w:rPr>
        <w:t xml:space="preserve">Alta prioridade</w:t>
      </w:r>
      <w:r w:rsidDel="00000000" w:rsidR="00000000" w:rsidRPr="00000000">
        <w:rPr>
          <w:rtl w:val="0"/>
        </w:rPr>
        <w:t xml:space="preserve">. Contudo, considerando o potencial de circularidade, redução de resíduos e uso eficiente de recursos, indica-se estrategicamente a iniciativa com maior pontuação no eixo. </w:t>
      </w:r>
      <w:r w:rsidDel="00000000" w:rsidR="00000000" w:rsidRPr="00000000">
        <w:rPr>
          <w:rtl w:val="0"/>
        </w:rPr>
      </w:r>
    </w:p>
    <w:p w:rsidR="00000000" w:rsidDel="00000000" w:rsidP="00000000" w:rsidRDefault="00000000" w:rsidRPr="00000000" w14:paraId="0000055D">
      <w:pPr>
        <w:spacing w:before="0" w:line="276" w:lineRule="auto"/>
        <w:rPr/>
      </w:pPr>
      <w:r w:rsidDel="00000000" w:rsidR="00000000" w:rsidRPr="00000000">
        <w:rPr>
          <w:rtl w:val="0"/>
        </w:rPr>
        <w:t xml:space="preserve">Por fim, p</w:t>
      </w:r>
      <w:r w:rsidDel="00000000" w:rsidR="00000000" w:rsidRPr="00000000">
        <w:rPr>
          <w:rtl w:val="0"/>
        </w:rPr>
        <w:t xml:space="preserve">ara cada experiência selecionada, será apresentada uma síntese curta e padronizada, contendo: o que se apoia; modalidade de apoio; justificativa técnica ancorada nas notas e nos achados de campo; riscos e respectivas medidas de mitigação e pré-condições. </w:t>
      </w:r>
    </w:p>
    <w:p w:rsidR="00000000" w:rsidDel="00000000" w:rsidP="00000000" w:rsidRDefault="00000000" w:rsidRPr="00000000" w14:paraId="0000055E">
      <w:pPr>
        <w:spacing w:before="0" w:line="276" w:lineRule="auto"/>
        <w:rPr/>
      </w:pPr>
      <w:r w:rsidDel="00000000" w:rsidR="00000000" w:rsidRPr="00000000">
        <w:rPr>
          <w:rtl w:val="0"/>
        </w:rPr>
      </w:r>
    </w:p>
    <w:p w:rsidR="00000000" w:rsidDel="00000000" w:rsidP="00000000" w:rsidRDefault="00000000" w:rsidRPr="00000000" w14:paraId="0000055F">
      <w:pPr>
        <w:pStyle w:val="Heading3"/>
        <w:rPr/>
      </w:pPr>
      <w:bookmarkStart w:colFirst="0" w:colLast="0" w:name="_heading=h.myarob2x3z4h" w:id="47"/>
      <w:bookmarkEnd w:id="47"/>
      <w:r w:rsidDel="00000000" w:rsidR="00000000" w:rsidRPr="00000000">
        <w:rPr>
          <w:rtl w:val="0"/>
        </w:rPr>
        <w:t xml:space="preserve">6.5.1. Recomendadas para apoio imediato</w:t>
      </w:r>
    </w:p>
    <w:p w:rsidR="00000000" w:rsidDel="00000000" w:rsidP="00000000" w:rsidRDefault="00000000" w:rsidRPr="00000000" w14:paraId="00000560">
      <w:pPr>
        <w:pStyle w:val="Heading2"/>
        <w:numPr>
          <w:ilvl w:val="0"/>
          <w:numId w:val="60"/>
        </w:numPr>
        <w:spacing w:after="160" w:before="360" w:line="278.00000000000006" w:lineRule="auto"/>
        <w:ind w:left="720" w:hanging="360"/>
        <w:jc w:val="both"/>
        <w:rPr>
          <w:i w:val="1"/>
          <w:iCs w:val="1"/>
          <w:u w:val="none"/>
        </w:rPr>
      </w:pPr>
      <w:bookmarkStart w:colFirst="0" w:colLast="0" w:name="_heading=h.ccx7ccfr76w2" w:id="48"/>
      <w:bookmarkEnd w:id="48"/>
      <w:r w:rsidDel="00000000" w:rsidR="00000000" w:rsidRPr="00000000">
        <w:rPr>
          <w:i w:val="1"/>
          <w:iCs w:val="1"/>
          <w:rtl w:val="0"/>
        </w:rPr>
        <w:t xml:space="preserve">Eixo 1 - Finanças Sustentáveis e Inclusivas</w:t>
      </w:r>
    </w:p>
    <w:p w:rsidR="00000000" w:rsidDel="00000000" w:rsidP="00000000" w:rsidRDefault="00000000" w:rsidRPr="00000000" w14:paraId="00000561">
      <w:pPr>
        <w:rPr>
          <w:b w:val="1"/>
          <w:bCs w:val="1"/>
          <w:sz w:val="22"/>
          <w:szCs w:val="22"/>
        </w:rPr>
      </w:pPr>
      <w:r w:rsidDel="00000000" w:rsidR="00000000" w:rsidRPr="00000000">
        <w:rPr>
          <w:rtl w:val="0"/>
        </w:rPr>
        <w:t xml:space="preserve">Foram analisadas três iniciativas no eixo Finanças Sustentáveis e Inclusivas, das quais uma foi classificada como </w:t>
      </w:r>
      <w:r w:rsidDel="00000000" w:rsidR="00000000" w:rsidRPr="00000000">
        <w:rPr>
          <w:i w:val="1"/>
          <w:iCs w:val="1"/>
          <w:rtl w:val="0"/>
        </w:rPr>
        <w:t xml:space="preserve">Alta prioridade</w:t>
      </w:r>
      <w:r w:rsidDel="00000000" w:rsidR="00000000" w:rsidRPr="00000000">
        <w:rPr>
          <w:rtl w:val="0"/>
        </w:rPr>
        <w:t xml:space="preserve"> (95 pontos) e duas como Não recomendadas nesta etapa, com pontuações entre 46 e 40 pontos, indicando necessidade de fortalecimento operacional e de governança. </w:t>
      </w:r>
      <w:r w:rsidDel="00000000" w:rsidR="00000000" w:rsidRPr="00000000">
        <w:rPr>
          <w:rtl w:val="0"/>
        </w:rPr>
      </w:r>
    </w:p>
    <w:sdt>
      <w:sdtPr>
        <w:lock w:val="contentLocked"/>
        <w:id w:val="1054138182"/>
        <w:tag w:val="goog_rdk_423"/>
      </w:sdtPr>
      <w:sdtContent>
        <w:tbl>
          <w:tblPr>
            <w:tblStyle w:val="Table11"/>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1491516793658"/>
            <w:gridCol w:w="1103.3078140059283"/>
            <w:gridCol w:w="600.5346329399357"/>
            <w:gridCol w:w="600.5346329399357"/>
            <w:gridCol w:w="600.5346329399357"/>
            <w:gridCol w:w="663.3812805731849"/>
            <w:gridCol w:w="600.5346329399357"/>
            <w:gridCol w:w="600.5346329399357"/>
            <w:gridCol w:w="600.5346329399357"/>
            <w:gridCol w:w="642.4323980287684"/>
            <w:gridCol w:w="572.6027895473806"/>
            <w:gridCol w:w="907.7849102580423"/>
            <w:tblGridChange w:id="0">
              <w:tblGrid>
                <w:gridCol w:w="1578.1491516793658"/>
                <w:gridCol w:w="1103.3078140059283"/>
                <w:gridCol w:w="600.5346329399357"/>
                <w:gridCol w:w="600.5346329399357"/>
                <w:gridCol w:w="600.5346329399357"/>
                <w:gridCol w:w="663.3812805731849"/>
                <w:gridCol w:w="600.5346329399357"/>
                <w:gridCol w:w="600.5346329399357"/>
                <w:gridCol w:w="600.5346329399357"/>
                <w:gridCol w:w="642.4323980287684"/>
                <w:gridCol w:w="572.6027895473806"/>
                <w:gridCol w:w="907.7849102580423"/>
              </w:tblGrid>
            </w:tblGridChange>
          </w:tblGrid>
          <w:tr>
            <w:trPr>
              <w:cantSplit w:val="0"/>
              <w:trHeight w:val="435" w:hRule="atLeast"/>
              <w:tblHeader w:val="0"/>
            </w:trPr>
            <w:sdt>
              <w:sdtPr>
                <w:lock w:val="contentLocked"/>
                <w:id w:val="-1628839517"/>
                <w:tag w:val="goog_rdk_38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2">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Acreditar — Associação de Microcrédito e Desenvolvimento</w:t>
                    </w:r>
                    <w:r w:rsidDel="00000000" w:rsidR="00000000" w:rsidRPr="00000000">
                      <w:rPr>
                        <w:rtl w:val="0"/>
                      </w:rPr>
                    </w:r>
                  </w:p>
                </w:tc>
              </w:sdtContent>
            </w:sdt>
            <w:sdt>
              <w:sdtPr>
                <w:lock w:val="contentLocked"/>
                <w:id w:val="-1747486023"/>
                <w:tag w:val="goog_rdk_38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3">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Finanças Sustentáveis</w:t>
                    </w:r>
                    <w:r w:rsidDel="00000000" w:rsidR="00000000" w:rsidRPr="00000000">
                      <w:rPr>
                        <w:rtl w:val="0"/>
                      </w:rPr>
                    </w:r>
                  </w:p>
                </w:tc>
              </w:sdtContent>
            </w:sdt>
            <w:sdt>
              <w:sdtPr>
                <w:lock w:val="contentLocked"/>
                <w:id w:val="796076731"/>
                <w:tag w:val="goog_rdk_389"/>
              </w:sdtPr>
              <w:sdtContent>
                <w:tc>
                  <w:tcPr>
                    <w:tcBorders>
                      <w:top w:color="000000"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4">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sdtContent>
            </w:sdt>
            <w:sdt>
              <w:sdtPr>
                <w:lock w:val="contentLocked"/>
                <w:id w:val="2128246232"/>
                <w:tag w:val="goog_rdk_390"/>
              </w:sdtPr>
              <w:sdtContent>
                <w:tc>
                  <w:tcPr>
                    <w:tcBorders>
                      <w:top w:color="000000"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5">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sdtContent>
            </w:sdt>
            <w:sdt>
              <w:sdtPr>
                <w:lock w:val="contentLocked"/>
                <w:id w:val="-228983174"/>
                <w:tag w:val="goog_rdk_391"/>
              </w:sdtPr>
              <w:sdtContent>
                <w:tc>
                  <w:tcPr>
                    <w:tcBorders>
                      <w:top w:color="000000"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6">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sdtContent>
            </w:sdt>
            <w:sdt>
              <w:sdtPr>
                <w:lock w:val="contentLocked"/>
                <w:id w:val="-682963337"/>
                <w:tag w:val="goog_rdk_392"/>
              </w:sdtPr>
              <w:sdtContent>
                <w:tc>
                  <w:tcPr>
                    <w:tcBorders>
                      <w:top w:color="000000"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7">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sdtContent>
            </w:sdt>
            <w:sdt>
              <w:sdtPr>
                <w:lock w:val="contentLocked"/>
                <w:id w:val="-1481542364"/>
                <w:tag w:val="goog_rdk_393"/>
              </w:sdtPr>
              <w:sdtContent>
                <w:tc>
                  <w:tcPr>
                    <w:tcBorders>
                      <w:top w:color="000000"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8">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sdtContent>
            </w:sdt>
            <w:sdt>
              <w:sdtPr>
                <w:lock w:val="contentLocked"/>
                <w:id w:val="1147325803"/>
                <w:tag w:val="goog_rdk_394"/>
              </w:sdtPr>
              <w:sdtContent>
                <w:tc>
                  <w:tcPr>
                    <w:tcBorders>
                      <w:top w:color="000000"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9">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sdtContent>
            </w:sdt>
            <w:sdt>
              <w:sdtPr>
                <w:lock w:val="contentLocked"/>
                <w:id w:val="-1214853666"/>
                <w:tag w:val="goog_rdk_395"/>
              </w:sdtPr>
              <w:sdtContent>
                <w:tc>
                  <w:tcPr>
                    <w:tcBorders>
                      <w:top w:color="000000"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A">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20,0</w:t>
                    </w:r>
                    <w:r w:rsidDel="00000000" w:rsidR="00000000" w:rsidRPr="00000000">
                      <w:rPr>
                        <w:rtl w:val="0"/>
                      </w:rPr>
                    </w:r>
                  </w:p>
                </w:tc>
              </w:sdtContent>
            </w:sdt>
            <w:sdt>
              <w:sdtPr>
                <w:lock w:val="contentLocked"/>
                <w:id w:val="1589799715"/>
                <w:tag w:val="goog_rdk_396"/>
              </w:sdtPr>
              <w:sdtContent>
                <w:tc>
                  <w:tcPr>
                    <w:tcBorders>
                      <w:top w:color="000000"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6B">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sdtContent>
            </w:sdt>
            <w:sdt>
              <w:sdtPr>
                <w:lock w:val="contentLocked"/>
                <w:id w:val="-2143892561"/>
                <w:tag w:val="goog_rdk_397"/>
              </w:sdtPr>
              <w:sdtContent>
                <w:tc>
                  <w:tcPr>
                    <w:tcBorders>
                      <w:top w:color="000000" w:space="0" w:sz="6" w:val="single"/>
                      <w:left w:color="cccccc" w:space="0" w:sz="6" w:val="single"/>
                      <w:bottom w:color="b7c9d6" w:space="0" w:sz="6" w:val="single"/>
                      <w:right w:color="cccccc" w:space="0" w:sz="6" w:val="single"/>
                    </w:tcBorders>
                    <w:shd w:fill="7ac57d" w:val="clear"/>
                    <w:tcMar>
                      <w:top w:w="0.0" w:type="dxa"/>
                      <w:left w:w="40.0" w:type="dxa"/>
                      <w:bottom w:w="0.0" w:type="dxa"/>
                      <w:right w:w="40.0" w:type="dxa"/>
                    </w:tcMar>
                    <w:vAlign w:val="center"/>
                  </w:tcPr>
                  <w:p w:rsidR="00000000" w:rsidDel="00000000" w:rsidP="00000000" w:rsidRDefault="00000000" w:rsidRPr="00000000" w14:paraId="0000056C">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95,0</w:t>
                    </w:r>
                    <w:r w:rsidDel="00000000" w:rsidR="00000000" w:rsidRPr="00000000">
                      <w:rPr>
                        <w:rtl w:val="0"/>
                      </w:rPr>
                    </w:r>
                  </w:p>
                </w:tc>
              </w:sdtContent>
            </w:sdt>
            <w:sdt>
              <w:sdtPr>
                <w:lock w:val="contentLocked"/>
                <w:id w:val="1841730408"/>
                <w:tag w:val="goog_rdk_398"/>
              </w:sdtPr>
              <w:sdtContent>
                <w:tc>
                  <w:tcPr>
                    <w:tcBorders>
                      <w:top w:color="000000"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6D">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sdtContent>
            </w:sdt>
          </w:tr>
          <w:tr>
            <w:trPr>
              <w:cantSplit w:val="0"/>
              <w:trHeight w:val="435" w:hRule="atLeast"/>
              <w:tblHeader w:val="0"/>
            </w:trPr>
            <w:sdt>
              <w:sdtPr>
                <w:lock w:val="contentLocked"/>
                <w:id w:val="-1297141288"/>
                <w:tag w:val="goog_rdk_39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E">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Banco Comunitário de Araçoiaba</w:t>
                    </w:r>
                    <w:r w:rsidDel="00000000" w:rsidR="00000000" w:rsidRPr="00000000">
                      <w:rPr>
                        <w:rtl w:val="0"/>
                      </w:rPr>
                    </w:r>
                  </w:p>
                </w:tc>
              </w:sdtContent>
            </w:sdt>
            <w:sdt>
              <w:sdtPr>
                <w:lock w:val="contentLocked"/>
                <w:id w:val="-1973307557"/>
                <w:tag w:val="goog_rdk_40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6F">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Finanças Sustentáveis</w:t>
                    </w:r>
                    <w:r w:rsidDel="00000000" w:rsidR="00000000" w:rsidRPr="00000000">
                      <w:rPr>
                        <w:rtl w:val="0"/>
                      </w:rPr>
                    </w:r>
                  </w:p>
                </w:tc>
              </w:sdtContent>
            </w:sdt>
            <w:sdt>
              <w:sdtPr>
                <w:lock w:val="contentLocked"/>
                <w:id w:val="2066158583"/>
                <w:tag w:val="goog_rdk_401"/>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70">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sdtContent>
            </w:sdt>
            <w:sdt>
              <w:sdtPr>
                <w:lock w:val="contentLocked"/>
                <w:id w:val="2008123365"/>
                <w:tag w:val="goog_rdk_402"/>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71">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sdtContent>
            </w:sdt>
            <w:sdt>
              <w:sdtPr>
                <w:lock w:val="contentLocked"/>
                <w:id w:val="-1896878993"/>
                <w:tag w:val="goog_rdk_403"/>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72">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sdtContent>
            </w:sdt>
            <w:sdt>
              <w:sdtPr>
                <w:lock w:val="contentLocked"/>
                <w:id w:val="-453581275"/>
                <w:tag w:val="goog_rdk_404"/>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73">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sdtContent>
            </w:sdt>
            <w:sdt>
              <w:sdtPr>
                <w:lock w:val="contentLocked"/>
                <w:id w:val="-1037258945"/>
                <w:tag w:val="goog_rdk_405"/>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4">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sdtContent>
            </w:sdt>
            <w:sdt>
              <w:sdtPr>
                <w:lock w:val="contentLocked"/>
                <w:id w:val="-1185782771"/>
                <w:tag w:val="goog_rdk_406"/>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5">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18,0</w:t>
                    </w:r>
                    <w:r w:rsidDel="00000000" w:rsidR="00000000" w:rsidRPr="00000000">
                      <w:rPr>
                        <w:rtl w:val="0"/>
                      </w:rPr>
                    </w:r>
                  </w:p>
                </w:tc>
              </w:sdtContent>
            </w:sdt>
            <w:sdt>
              <w:sdtPr>
                <w:lock w:val="contentLocked"/>
                <w:id w:val="1151027917"/>
                <w:tag w:val="goog_rdk_407"/>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6">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10,0</w:t>
                    </w:r>
                    <w:r w:rsidDel="00000000" w:rsidR="00000000" w:rsidRPr="00000000">
                      <w:rPr>
                        <w:rtl w:val="0"/>
                      </w:rPr>
                    </w:r>
                  </w:p>
                </w:tc>
              </w:sdtContent>
            </w:sdt>
            <w:sdt>
              <w:sdtPr>
                <w:lock w:val="contentLocked"/>
                <w:id w:val="-50797394"/>
                <w:tag w:val="goog_rdk_408"/>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77">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6,0</w:t>
                    </w:r>
                    <w:r w:rsidDel="00000000" w:rsidR="00000000" w:rsidRPr="00000000">
                      <w:rPr>
                        <w:rtl w:val="0"/>
                      </w:rPr>
                    </w:r>
                  </w:p>
                </w:tc>
              </w:sdtContent>
            </w:sdt>
            <w:sdt>
              <w:sdtPr>
                <w:lock w:val="contentLocked"/>
                <w:id w:val="-1645195822"/>
                <w:tag w:val="goog_rdk_409"/>
              </w:sdtPr>
              <w:sdtContent>
                <w:tc>
                  <w:tcPr>
                    <w:tcBorders>
                      <w:top w:color="cccccc" w:space="0" w:sz="6" w:val="single"/>
                      <w:left w:color="cccccc" w:space="0" w:sz="6" w:val="single"/>
                      <w:bottom w:color="b7c9d6" w:space="0" w:sz="6" w:val="single"/>
                      <w:right w:color="cccccc" w:space="0" w:sz="6" w:val="single"/>
                    </w:tcBorders>
                    <w:shd w:fill="fcc57c" w:val="clear"/>
                    <w:tcMar>
                      <w:top w:w="0.0" w:type="dxa"/>
                      <w:left w:w="40.0" w:type="dxa"/>
                      <w:bottom w:w="0.0" w:type="dxa"/>
                      <w:right w:w="40.0" w:type="dxa"/>
                    </w:tcMar>
                    <w:vAlign w:val="center"/>
                  </w:tcPr>
                  <w:p w:rsidR="00000000" w:rsidDel="00000000" w:rsidP="00000000" w:rsidRDefault="00000000" w:rsidRPr="00000000" w14:paraId="00000578">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46,0</w:t>
                    </w:r>
                    <w:r w:rsidDel="00000000" w:rsidR="00000000" w:rsidRPr="00000000">
                      <w:rPr>
                        <w:rtl w:val="0"/>
                      </w:rPr>
                    </w:r>
                  </w:p>
                </w:tc>
              </w:sdtContent>
            </w:sdt>
            <w:sdt>
              <w:sdtPr>
                <w:lock w:val="contentLocked"/>
                <w:id w:val="1119433006"/>
                <w:tag w:val="goog_rdk_410"/>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79">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Não recomendada nesta etapa</w:t>
                    </w:r>
                    <w:r w:rsidDel="00000000" w:rsidR="00000000" w:rsidRPr="00000000">
                      <w:rPr>
                        <w:rtl w:val="0"/>
                      </w:rPr>
                    </w:r>
                  </w:p>
                </w:tc>
              </w:sdtContent>
            </w:sdt>
          </w:tr>
          <w:tr>
            <w:trPr>
              <w:cantSplit w:val="0"/>
              <w:trHeight w:val="435" w:hRule="atLeast"/>
              <w:tblHeader w:val="0"/>
            </w:trPr>
            <w:sdt>
              <w:sdtPr>
                <w:lock w:val="contentLocked"/>
                <w:id w:val="1828430232"/>
                <w:tag w:val="goog_rdk_411"/>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7A">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Associação dos Produtores de Crédito de Carbono Social do Bioma Caatinga</w:t>
                    </w:r>
                    <w:r w:rsidDel="00000000" w:rsidR="00000000" w:rsidRPr="00000000">
                      <w:rPr>
                        <w:rtl w:val="0"/>
                      </w:rPr>
                    </w:r>
                  </w:p>
                </w:tc>
              </w:sdtContent>
            </w:sdt>
            <w:sdt>
              <w:sdtPr>
                <w:lock w:val="contentLocked"/>
                <w:id w:val="-1998284485"/>
                <w:tag w:val="goog_rdk_412"/>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7B">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Finanças Sustentáveis</w:t>
                    </w:r>
                    <w:r w:rsidDel="00000000" w:rsidR="00000000" w:rsidRPr="00000000">
                      <w:rPr>
                        <w:rtl w:val="0"/>
                      </w:rPr>
                    </w:r>
                  </w:p>
                </w:tc>
              </w:sdtContent>
            </w:sdt>
            <w:sdt>
              <w:sdtPr>
                <w:lock w:val="contentLocked"/>
                <w:id w:val="1959301593"/>
                <w:tag w:val="goog_rdk_413"/>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7C">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w:t>
                    </w:r>
                    <w:r w:rsidDel="00000000" w:rsidR="00000000" w:rsidRPr="00000000">
                      <w:rPr>
                        <w:rtl w:val="0"/>
                      </w:rPr>
                    </w:r>
                  </w:p>
                </w:tc>
              </w:sdtContent>
            </w:sdt>
            <w:sdt>
              <w:sdtPr>
                <w:lock w:val="contentLocked"/>
                <w:id w:val="523890204"/>
                <w:tag w:val="goog_rdk_414"/>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7D">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sdtContent>
            </w:sdt>
            <w:sdt>
              <w:sdtPr>
                <w:lock w:val="contentLocked"/>
                <w:id w:val="-950365115"/>
                <w:tag w:val="goog_rdk_415"/>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7E">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sdtContent>
            </w:sdt>
            <w:sdt>
              <w:sdtPr>
                <w:lock w:val="contentLocked"/>
                <w:id w:val="-1986825836"/>
                <w:tag w:val="goog_rdk_41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7F">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sdtContent>
            </w:sdt>
            <w:sdt>
              <w:sdtPr>
                <w:lock w:val="contentLocked"/>
                <w:id w:val="-1312063360"/>
                <w:tag w:val="goog_rdk_417"/>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0">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6,0</w:t>
                    </w:r>
                    <w:r w:rsidDel="00000000" w:rsidR="00000000" w:rsidRPr="00000000">
                      <w:rPr>
                        <w:rtl w:val="0"/>
                      </w:rPr>
                    </w:r>
                  </w:p>
                </w:tc>
              </w:sdtContent>
            </w:sdt>
            <w:sdt>
              <w:sdtPr>
                <w:lock w:val="contentLocked"/>
                <w:id w:val="-1173518509"/>
                <w:tag w:val="goog_rdk_418"/>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1">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18,0</w:t>
                    </w:r>
                    <w:r w:rsidDel="00000000" w:rsidR="00000000" w:rsidRPr="00000000">
                      <w:rPr>
                        <w:rtl w:val="0"/>
                      </w:rPr>
                    </w:r>
                  </w:p>
                </w:tc>
              </w:sdtContent>
            </w:sdt>
            <w:sdt>
              <w:sdtPr>
                <w:lock w:val="contentLocked"/>
                <w:id w:val="950481467"/>
                <w:tag w:val="goog_rdk_419"/>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2">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10,0</w:t>
                    </w:r>
                    <w:r w:rsidDel="00000000" w:rsidR="00000000" w:rsidRPr="00000000">
                      <w:rPr>
                        <w:rtl w:val="0"/>
                      </w:rPr>
                    </w:r>
                  </w:p>
                </w:tc>
              </w:sdtContent>
            </w:sdt>
            <w:sdt>
              <w:sdtPr>
                <w:lock w:val="contentLocked"/>
                <w:id w:val="-1838857621"/>
                <w:tag w:val="goog_rdk_420"/>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83">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6,0</w:t>
                    </w:r>
                    <w:r w:rsidDel="00000000" w:rsidR="00000000" w:rsidRPr="00000000">
                      <w:rPr>
                        <w:rtl w:val="0"/>
                      </w:rPr>
                    </w:r>
                  </w:p>
                </w:tc>
              </w:sdtContent>
            </w:sdt>
            <w:sdt>
              <w:sdtPr>
                <w:lock w:val="contentLocked"/>
                <w:id w:val="1890305207"/>
                <w:tag w:val="goog_rdk_421"/>
              </w:sdtPr>
              <w:sdtContent>
                <w:tc>
                  <w:tcPr>
                    <w:tcBorders>
                      <w:top w:color="cccccc" w:space="0" w:sz="6" w:val="single"/>
                      <w:left w:color="cccccc" w:space="0" w:sz="6" w:val="single"/>
                      <w:bottom w:color="b7c9d6" w:space="0" w:sz="6" w:val="single"/>
                      <w:right w:color="cccccc" w:space="0" w:sz="6" w:val="single"/>
                    </w:tcBorders>
                    <w:shd w:fill="fcb97a" w:val="clear"/>
                    <w:tcMar>
                      <w:top w:w="0.0" w:type="dxa"/>
                      <w:left w:w="40.0" w:type="dxa"/>
                      <w:bottom w:w="0.0" w:type="dxa"/>
                      <w:right w:w="40.0" w:type="dxa"/>
                    </w:tcMar>
                    <w:vAlign w:val="center"/>
                  </w:tcPr>
                  <w:p w:rsidR="00000000" w:rsidDel="00000000" w:rsidP="00000000" w:rsidRDefault="00000000" w:rsidRPr="00000000" w14:paraId="00000584">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40,0</w:t>
                    </w:r>
                    <w:r w:rsidDel="00000000" w:rsidR="00000000" w:rsidRPr="00000000">
                      <w:rPr>
                        <w:rtl w:val="0"/>
                      </w:rPr>
                    </w:r>
                  </w:p>
                </w:tc>
              </w:sdtContent>
            </w:sdt>
            <w:sdt>
              <w:sdtPr>
                <w:lock w:val="contentLocked"/>
                <w:id w:val="-257221387"/>
                <w:tag w:val="goog_rdk_422"/>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85">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Não recomendada nesta etapa</w:t>
                    </w:r>
                    <w:r w:rsidDel="00000000" w:rsidR="00000000" w:rsidRPr="00000000">
                      <w:rPr>
                        <w:rtl w:val="0"/>
                      </w:rPr>
                    </w:r>
                  </w:p>
                </w:tc>
              </w:sdtContent>
            </w:sdt>
          </w:tr>
        </w:tbl>
      </w:sdtContent>
    </w:sdt>
    <w:p w:rsidR="00000000" w:rsidDel="00000000" w:rsidP="00000000" w:rsidRDefault="00000000" w:rsidRPr="00000000" w14:paraId="00000586">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87">
      <w:pPr>
        <w:spacing w:after="20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A.1. Acreditar — Associação de Microcrédito e Desenvolvimento</w:t>
      </w:r>
    </w:p>
    <w:p w:rsidR="00000000" w:rsidDel="00000000" w:rsidP="00000000" w:rsidRDefault="00000000" w:rsidRPr="00000000" w14:paraId="00000588">
      <w:pPr>
        <w:spacing w:after="16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Identificação da iniciativa</w:t>
      </w:r>
    </w:p>
    <w:p w:rsidR="00000000" w:rsidDel="00000000" w:rsidP="00000000" w:rsidRDefault="00000000" w:rsidRPr="00000000" w14:paraId="00000589">
      <w:pPr>
        <w:spacing w:after="20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Instituição responsável:</w:t>
      </w:r>
      <w:r w:rsidDel="00000000" w:rsidR="00000000" w:rsidRPr="00000000">
        <w:rPr>
          <w:rFonts w:ascii="Arial" w:cs="Arial" w:eastAsia="Arial" w:hAnsi="Arial"/>
          <w:sz w:val="22"/>
          <w:szCs w:val="22"/>
          <w:rtl w:val="0"/>
        </w:rPr>
        <w:t xml:space="preserve"> Associação Acreditar — organização da sociedade civil de interesse público (OSCIP), fundada em 2006, com origem no antigo Fundo Rotativo criado no âmbito do SERTA (Serviço de Tecnologia Alternativa)</w:t>
      </w:r>
    </w:p>
    <w:p w:rsidR="00000000" w:rsidDel="00000000" w:rsidP="00000000" w:rsidRDefault="00000000" w:rsidRPr="00000000" w14:paraId="0000058A">
      <w:pPr>
        <w:spacing w:after="20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Território de atuação:</w:t>
      </w:r>
      <w:r w:rsidDel="00000000" w:rsidR="00000000" w:rsidRPr="00000000">
        <w:rPr>
          <w:rFonts w:ascii="Arial" w:cs="Arial" w:eastAsia="Arial" w:hAnsi="Arial"/>
          <w:sz w:val="22"/>
          <w:szCs w:val="22"/>
          <w:rtl w:val="0"/>
        </w:rPr>
        <w:t xml:space="preserve"> Glória do Goitá e microrregião, Zona da Mata Norte de Pernambuco, com metodologia já transferida para Ceará, Alagoas e Paraíba</w:t>
      </w:r>
    </w:p>
    <w:p w:rsidR="00000000" w:rsidDel="00000000" w:rsidP="00000000" w:rsidRDefault="00000000" w:rsidRPr="00000000" w14:paraId="0000058B">
      <w:pPr>
        <w:spacing w:after="20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Bioma:</w:t>
      </w:r>
      <w:r w:rsidDel="00000000" w:rsidR="00000000" w:rsidRPr="00000000">
        <w:rPr>
          <w:rFonts w:ascii="Arial" w:cs="Arial" w:eastAsia="Arial" w:hAnsi="Arial"/>
          <w:sz w:val="22"/>
          <w:szCs w:val="22"/>
          <w:rtl w:val="0"/>
        </w:rPr>
        <w:t xml:space="preserve"> Mata Atlântica, com transbordamento para territórios de Caatinga nos estados onde a metodologia foi transferida</w:t>
      </w:r>
    </w:p>
    <w:p w:rsidR="00000000" w:rsidDel="00000000" w:rsidP="00000000" w:rsidRDefault="00000000" w:rsidRPr="00000000" w14:paraId="0000058C">
      <w:pPr>
        <w:spacing w:after="20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Setor (Cadeia produtiva):</w:t>
      </w:r>
      <w:r w:rsidDel="00000000" w:rsidR="00000000" w:rsidRPr="00000000">
        <w:rPr>
          <w:rFonts w:ascii="Arial" w:cs="Arial" w:eastAsia="Arial" w:hAnsi="Arial"/>
          <w:sz w:val="22"/>
          <w:szCs w:val="22"/>
          <w:rtl w:val="0"/>
        </w:rPr>
        <w:t xml:space="preserve"> Serviços financeiros solidários — microcrédito e educação financeira, com conexão direta à agricultura familiar orgânica e agroecológica</w:t>
      </w:r>
    </w:p>
    <w:p w:rsidR="00000000" w:rsidDel="00000000" w:rsidP="00000000" w:rsidRDefault="00000000" w:rsidRPr="00000000" w14:paraId="0000058D">
      <w:pPr>
        <w:spacing w:after="20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Eixo PTE/NE principal:</w:t>
      </w:r>
      <w:r w:rsidDel="00000000" w:rsidR="00000000" w:rsidRPr="00000000">
        <w:rPr>
          <w:rFonts w:ascii="Arial" w:cs="Arial" w:eastAsia="Arial" w:hAnsi="Arial"/>
          <w:sz w:val="22"/>
          <w:szCs w:val="22"/>
          <w:rtl w:val="0"/>
        </w:rPr>
        <w:t xml:space="preserve"> Finanças Sustentáveis e Inclusivas</w:t>
      </w:r>
    </w:p>
    <w:p w:rsidR="00000000" w:rsidDel="00000000" w:rsidP="00000000" w:rsidRDefault="00000000" w:rsidRPr="00000000" w14:paraId="0000058E">
      <w:pPr>
        <w:spacing w:after="20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Eixos secundários:</w:t>
      </w:r>
      <w:r w:rsidDel="00000000" w:rsidR="00000000" w:rsidRPr="00000000">
        <w:rPr>
          <w:rFonts w:ascii="Arial" w:cs="Arial" w:eastAsia="Arial" w:hAnsi="Arial"/>
          <w:sz w:val="22"/>
          <w:szCs w:val="22"/>
          <w:rtl w:val="0"/>
        </w:rPr>
        <w:t xml:space="preserve"> Bioeconomia e Sistemas Agroalimentares Adaptados e Economia Circular e Solidária</w:t>
      </w:r>
    </w:p>
    <w:p w:rsidR="00000000" w:rsidDel="00000000" w:rsidP="00000000" w:rsidRDefault="00000000" w:rsidRPr="00000000" w14:paraId="0000058F">
      <w:pPr>
        <w:spacing w:after="20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Público beneficiário:</w:t>
      </w:r>
      <w:r w:rsidDel="00000000" w:rsidR="00000000" w:rsidRPr="00000000">
        <w:rPr>
          <w:rFonts w:ascii="Arial" w:cs="Arial" w:eastAsia="Arial" w:hAnsi="Arial"/>
          <w:sz w:val="22"/>
          <w:szCs w:val="22"/>
          <w:rtl w:val="0"/>
        </w:rPr>
        <w:t xml:space="preserve"> 20.000 pessoas diretamente atendidas e cerca de 80.000 alcançadas indiretamente ao longo da trajetória, com ao menos 50% da carteira de microcrédito destinada a mulheres; grupos prioritários: agricultura familiar, mulheres quilombolas e povos e comunidades tradicionais, jovens, pessoas idosas e empreendedoras e empreendedores em geral</w:t>
      </w:r>
    </w:p>
    <w:p w:rsidR="00000000" w:rsidDel="00000000" w:rsidP="00000000" w:rsidRDefault="00000000" w:rsidRPr="00000000" w14:paraId="00000590">
      <w:pPr>
        <w:spacing w:after="20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91">
      <w:pPr>
        <w:spacing w:after="20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 que se apoia</w:t>
      </w:r>
    </w:p>
    <w:p w:rsidR="00000000" w:rsidDel="00000000" w:rsidP="00000000" w:rsidRDefault="00000000" w:rsidRPr="00000000" w14:paraId="00000592">
      <w:pPr>
        <w:spacing w:after="20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Recomenda-se </w:t>
      </w:r>
      <w:r w:rsidDel="00000000" w:rsidR="00000000" w:rsidRPr="00000000">
        <w:rPr>
          <w:rFonts w:ascii="Arial" w:cs="Arial" w:eastAsia="Arial" w:hAnsi="Arial"/>
          <w:b w:val="1"/>
          <w:bCs w:val="1"/>
          <w:sz w:val="22"/>
          <w:szCs w:val="22"/>
          <w:rtl w:val="0"/>
        </w:rPr>
        <w:t xml:space="preserve">apoiar a ampliação do fundo de microcrédito e a regionalização do modelo de crédito acompanhado</w:t>
      </w:r>
      <w:r w:rsidDel="00000000" w:rsidR="00000000" w:rsidRPr="00000000">
        <w:rPr>
          <w:rFonts w:ascii="Arial" w:cs="Arial" w:eastAsia="Arial" w:hAnsi="Arial"/>
          <w:sz w:val="22"/>
          <w:szCs w:val="22"/>
          <w:rtl w:val="0"/>
        </w:rPr>
        <w:t xml:space="preserve"> desenvolvido pela Acreditar, com prioridade para:</w:t>
      </w:r>
    </w:p>
    <w:p w:rsidR="00000000" w:rsidDel="00000000" w:rsidP="00000000" w:rsidRDefault="00000000" w:rsidRPr="00000000" w14:paraId="00000593">
      <w:pPr>
        <w:numPr>
          <w:ilvl w:val="0"/>
          <w:numId w:val="1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Ampliação do fundo de microcrédito, hoje entre R$ 1,5 milhão e R$ 2 milhões, com o objetivo de atender a demanda represada — cerca de 1.200 inscrições frente a aproximadamente 300 pessoas atendidas pela capacidade atual;</w:t>
      </w:r>
    </w:p>
    <w:p w:rsidR="00000000" w:rsidDel="00000000" w:rsidP="00000000" w:rsidRDefault="00000000" w:rsidRPr="00000000" w14:paraId="00000594">
      <w:pPr>
        <w:numPr>
          <w:ilvl w:val="0"/>
          <w:numId w:val="1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Redução da taxa de juros praticada, atualmente entre 3% e 3,9% ao mês, pela diluição do custo do acompanhamento técnico em carteira ampliada — a organização estima que um fundo superior a R$ 10 milhões viabilizaria essa redução;</w:t>
      </w:r>
    </w:p>
    <w:p w:rsidR="00000000" w:rsidDel="00000000" w:rsidP="00000000" w:rsidRDefault="00000000" w:rsidRPr="00000000" w14:paraId="00000595">
      <w:pPr>
        <w:numPr>
          <w:ilvl w:val="0"/>
          <w:numId w:val="1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Formação e contratação de agentes de crédito, figura central do modelo e principal restrição ao escalonamento, com perfil técnico específico em educação financeira, matemática financeira e gênero;</w:t>
      </w:r>
    </w:p>
    <w:p w:rsidR="00000000" w:rsidDel="00000000" w:rsidP="00000000" w:rsidRDefault="00000000" w:rsidRPr="00000000" w14:paraId="00000596">
      <w:pPr>
        <w:numPr>
          <w:ilvl w:val="0"/>
          <w:numId w:val="1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Estruturação do desenho institucional de integração interestadual da metodologia de crédito acompanhado e educação financeira, hoje transferida de forma pontual para Ceará, Alagoas e Paraíba;</w:t>
      </w:r>
    </w:p>
    <w:p w:rsidR="00000000" w:rsidDel="00000000" w:rsidP="00000000" w:rsidRDefault="00000000" w:rsidRPr="00000000" w14:paraId="00000597">
      <w:pPr>
        <w:numPr>
          <w:ilvl w:val="0"/>
          <w:numId w:val="1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Substituição do registro manual na ponta por solução de gestão adequada à realidade operacional da equipe, condição para apurar de forma sistemática os indicadores de impacto já estruturados por ODS;</w:t>
      </w:r>
    </w:p>
    <w:p w:rsidR="00000000" w:rsidDel="00000000" w:rsidP="00000000" w:rsidRDefault="00000000" w:rsidRPr="00000000" w14:paraId="00000598">
      <w:pPr>
        <w:numPr>
          <w:ilvl w:val="0"/>
          <w:numId w:val="1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Fortalecimento das frentes de escoamento da produção financiada — feiras, apresentações e inserção em mercados institucionais e redes varejistas —, hoje concentradas em Recife;</w:t>
      </w:r>
    </w:p>
    <w:p w:rsidR="00000000" w:rsidDel="00000000" w:rsidP="00000000" w:rsidRDefault="00000000" w:rsidRPr="00000000" w14:paraId="00000599">
      <w:pPr>
        <w:numPr>
          <w:ilvl w:val="0"/>
          <w:numId w:val="1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Mapeamento e habilitação de rotas de acesso a financiamento verde, interesse já manifestado pela organização e ainda sem caminho identificado.</w:t>
      </w:r>
    </w:p>
    <w:p w:rsidR="00000000" w:rsidDel="00000000" w:rsidP="00000000" w:rsidRDefault="00000000" w:rsidRPr="00000000" w14:paraId="0000059A">
      <w:pPr>
        <w:spacing w:after="20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9B">
      <w:pPr>
        <w:spacing w:after="20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Modalidade de apoio sugerida</w:t>
      </w:r>
    </w:p>
    <w:p w:rsidR="00000000" w:rsidDel="00000000" w:rsidP="00000000" w:rsidRDefault="00000000" w:rsidRPr="00000000" w14:paraId="0000059C">
      <w:pPr>
        <w:spacing w:after="20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Sugere-se uma modalidade combinada de aporte de capital catalítico ao fundo de microcrédito e apoio não reembolsável para fortalecimento institucional, com revisão plurianual. O apoio deve financiar simultaneamente:</w:t>
      </w:r>
    </w:p>
    <w:p w:rsidR="00000000" w:rsidDel="00000000" w:rsidP="00000000" w:rsidRDefault="00000000" w:rsidRPr="00000000" w14:paraId="0000059D">
      <w:pPr>
        <w:numPr>
          <w:ilvl w:val="0"/>
          <w:numId w:val="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Capitalização do fundo rotativo, com regras de recomposição e de destinação preservadas pela organização;</w:t>
      </w:r>
    </w:p>
    <w:p w:rsidR="00000000" w:rsidDel="00000000" w:rsidP="00000000" w:rsidRDefault="00000000" w:rsidRPr="00000000" w14:paraId="0000059E">
      <w:pPr>
        <w:numPr>
          <w:ilvl w:val="0"/>
          <w:numId w:val="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Formação, contratação e retenção de agentes de crédito, com dimensionamento da razão entre agentes e pessoas atendidas;</w:t>
      </w:r>
    </w:p>
    <w:p w:rsidR="00000000" w:rsidDel="00000000" w:rsidP="00000000" w:rsidRDefault="00000000" w:rsidRPr="00000000" w14:paraId="0000059F">
      <w:pPr>
        <w:numPr>
          <w:ilvl w:val="0"/>
          <w:numId w:val="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Estruturação do arranjo interestadual — instrumento jurídico, papéis das organizações parceiras em cada estado e protocolos de transferência da metodologia;</w:t>
      </w:r>
    </w:p>
    <w:p w:rsidR="00000000" w:rsidDel="00000000" w:rsidP="00000000" w:rsidRDefault="00000000" w:rsidRPr="00000000" w14:paraId="000005A0">
      <w:pPr>
        <w:numPr>
          <w:ilvl w:val="0"/>
          <w:numId w:val="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Implantação de sistema de gestão e de apuração de indicadores, com digitalização do registro na ponta;</w:t>
      </w:r>
    </w:p>
    <w:p w:rsidR="00000000" w:rsidDel="00000000" w:rsidP="00000000" w:rsidRDefault="00000000" w:rsidRPr="00000000" w14:paraId="000005A1">
      <w:pPr>
        <w:numPr>
          <w:ilvl w:val="0"/>
          <w:numId w:val="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Manutenção e fortalecimento de equipe fixa, definida e multidisciplinar (com atribuições, responsabilidades, dedicação e composição previamente estabelecidas para coordenação, análise de crédito, acompanhamento técnico, educação financeira, atuação social e monitoramento);</w:t>
      </w:r>
    </w:p>
    <w:p w:rsidR="00000000" w:rsidDel="00000000" w:rsidP="00000000" w:rsidRDefault="00000000" w:rsidRPr="00000000" w14:paraId="000005A2">
      <w:pPr>
        <w:numPr>
          <w:ilvl w:val="0"/>
          <w:numId w:val="3"/>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Preparação de estratégia de sustentabilidade financeira que reduza a pulverização das fontes atuais e estabeleça âncora de médio e longo prazo.</w:t>
      </w:r>
    </w:p>
    <w:p w:rsidR="00000000" w:rsidDel="00000000" w:rsidP="00000000" w:rsidRDefault="00000000" w:rsidRPr="00000000" w14:paraId="000005A3">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a escala inicial recomenda-se a consolidação da carteira ampliada na Zona da Mata Norte de Pernambuco, com absorção progressiva da fila de espera existente, seguida de expansão gradual para os estados onde a metodologia já foi transferida — Ceará, Alagoas e Paraíba —, mediante seleção de organizações parceiras com capacidade de implementação local, inclusive entre as iniciativas mapeadas que não foram recomendadas nesta etapa e que atuam no mesmo eixo de finanças inclusivas.</w:t>
      </w:r>
    </w:p>
    <w:p w:rsidR="00000000" w:rsidDel="00000000" w:rsidP="00000000" w:rsidRDefault="00000000" w:rsidRPr="00000000" w14:paraId="000005A4">
      <w:pPr>
        <w:spacing w:after="12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A5">
      <w:pPr>
        <w:spacing w:after="16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Justificativa técnica</w:t>
      </w:r>
    </w:p>
    <w:p w:rsidR="00000000" w:rsidDel="00000000" w:rsidP="00000000" w:rsidRDefault="00000000" w:rsidRPr="00000000" w14:paraId="000005A6">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recomendação da </w:t>
      </w:r>
      <w:r w:rsidDel="00000000" w:rsidR="00000000" w:rsidRPr="00000000">
        <w:rPr>
          <w:rFonts w:ascii="Arial" w:cs="Arial" w:eastAsia="Arial" w:hAnsi="Arial"/>
          <w:b w:val="1"/>
          <w:bCs w:val="1"/>
          <w:sz w:val="22"/>
          <w:szCs w:val="22"/>
          <w:rtl w:val="0"/>
        </w:rPr>
        <w:t xml:space="preserve">Acreditar</w:t>
      </w:r>
      <w:r w:rsidDel="00000000" w:rsidR="00000000" w:rsidRPr="00000000">
        <w:rPr>
          <w:rFonts w:ascii="Arial" w:cs="Arial" w:eastAsia="Arial" w:hAnsi="Arial"/>
          <w:sz w:val="22"/>
          <w:szCs w:val="22"/>
          <w:rtl w:val="0"/>
        </w:rPr>
        <w:t xml:space="preserve"> decorre da convergência entre os pressupostos territoriais do PTE/NE e os resultados obtidos nas quatro dimensões da matriz de avaliação. Com </w:t>
      </w:r>
      <w:r w:rsidDel="00000000" w:rsidR="00000000" w:rsidRPr="00000000">
        <w:rPr>
          <w:rFonts w:ascii="Arial" w:cs="Arial" w:eastAsia="Arial" w:hAnsi="Arial"/>
          <w:b w:val="1"/>
          <w:bCs w:val="1"/>
          <w:sz w:val="22"/>
          <w:szCs w:val="22"/>
          <w:rtl w:val="0"/>
        </w:rPr>
        <w:t xml:space="preserve">95,0 pontos</w:t>
      </w:r>
      <w:r w:rsidDel="00000000" w:rsidR="00000000" w:rsidRPr="00000000">
        <w:rPr>
          <w:rFonts w:ascii="Arial" w:cs="Arial" w:eastAsia="Arial" w:hAnsi="Arial"/>
          <w:sz w:val="22"/>
          <w:szCs w:val="22"/>
          <w:rtl w:val="0"/>
        </w:rPr>
        <w:t xml:space="preserve">, a iniciativa é a mais bem pontuada do eixo de Finanças Sustentáveis e Inclusivas e a melhor colocada, no conjunto das 24 experiências avaliadas, entre as que não pertencem ao eixo de infraestrutura verde-azul.</w:t>
      </w:r>
    </w:p>
    <w:p w:rsidR="00000000" w:rsidDel="00000000" w:rsidP="00000000" w:rsidRDefault="00000000" w:rsidRPr="00000000" w14:paraId="000005A7">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 elemento que sustenta a pontuação é a indissociabilidade entre crédito, educação financeira e acompanhamento por agente de crédito, que constrói uma cultura de responsabilidade em torno do recurso entendido como patrimônio da própria comunidade. O resultado é mensurável e contraintuitivo: inadimplência inferior a 1% em um público que o sistema financeiro tradicional considera inviável — mulheres, jovens, agricultoras e agricultores familiares e comunidades quilombolas. A iniciativa articula ainda o vetor de agropecuária sustentável ao financiar agricultura familiar orgânica e agroecológica, incluindo agroindústrias criadas a partir de excedentes não comercializados por critérios estéticos, o que conecta o eixo principal aos eixos de bioeconomia e de economia circular e solidária.</w:t>
      </w:r>
    </w:p>
    <w:p w:rsidR="00000000" w:rsidDel="00000000" w:rsidP="00000000" w:rsidRDefault="00000000" w:rsidRPr="00000000" w14:paraId="000005A8">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iniciativa obteve nota máxima em três das quatro dimensões da matriz de avaliação:</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990"/>
        <w:gridCol w:w="5895"/>
        <w:tblGridChange w:id="0">
          <w:tblGrid>
            <w:gridCol w:w="2010"/>
            <w:gridCol w:w="990"/>
            <w:gridCol w:w="589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5A9">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Dimensão</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5AA">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Peso</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5AB">
            <w:pPr>
              <w:spacing w:after="60" w:before="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Justificativa</w:t>
            </w:r>
          </w:p>
        </w:tc>
      </w:tr>
      <w:tr>
        <w:trPr>
          <w:cantSplit w:val="0"/>
          <w:trHeight w:val="27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AC">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Impacto socioambiental e inclusão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AD">
            <w:pPr>
              <w:spacing w:after="60" w:before="6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AE">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Resultados acumulados verificáveis em escala — 20.000 pessoas atendidas diretamente e R$ 27 milhões investidos em crédito e educação financeira. É a única iniciativa financeira visitada com sistema de indicadores estruturado por ODS (1, 2, 3, 4, 5, 6, 8 e 10), acompanhando faturamento, renda, autoconfiança e valorização do papel da mulher. O recorte de gênero não é declaratório: ao menos metade da carteira é destinada a mulheres e o empoderamento feminino atravessa transversalmente as duas frentes da organização, que alcança ainda mulheres quilombolas, jovens e pessoas idosas, com letramento digital e articulação com a rede de assistência social.</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AF">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Inovação, potencial disruptivo e transferência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B0">
            <w:pPr>
              <w:spacing w:after="60" w:before="6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B1">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inovação é social e organizacional e de modelo de negócio, e não de produto financeiro: está na figura do agente de crédito, que apoia planejamento financeiro, formação de preço, fluxo de caixa e capacidade de pagamento, tornando o crédito inseparável da formação. A transferência não é hipotética — a metodologia de educação financeira já foi executada no Ceará por dois anos e está em formação em Alagoas e na Paraíba —, o que distingue a iniciativa de experiências replicáveis apenas em tese.</w:t>
            </w:r>
          </w:p>
        </w:tc>
      </w:tr>
      <w:tr>
        <w:trPr>
          <w:cantSplit w:val="0"/>
          <w:trHeight w:val="24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B2">
            <w:pPr>
              <w:spacing w:after="60" w:before="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Operação, maturidade e replicabilidade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B3">
            <w:pPr>
              <w:spacing w:after="60" w:before="6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B4">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Quase 20 anos de atuação institucional, 32 pessoas em regime CLT, governança formalizada com conselho misto de 16 associadas e associados, conselho estratégico e fiscal e três diretoras estatutárias que assinam sempre em dupla, além de planejamento de médio e longo prazo estruturado. A nota não é máxima em razão da dependência de agentes de crédito com perfil escasso e não substituível por tecnologia, da ausência de sede própria e do sistema de gestão que, segundo a própria organização, não chega à ponta — parte do registro permanece manual, gerando retrabalho e limitando a sistematização dos indicadores.</w:t>
            </w:r>
          </w:p>
        </w:tc>
      </w:tr>
      <w:tr>
        <w:trPr>
          <w:cantSplit w:val="0"/>
          <w:trHeight w:val="24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B5">
            <w:pPr>
              <w:spacing w:after="60" w:before="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Atração de investimentos e sustentabilidade financeira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B6">
            <w:pPr>
              <w:spacing w:after="60" w:before="6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B7">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operação de microcrédito é superavitária, com inadimplência inferior a 1%, e a organização mantém base diversificada de financiadores — recursos incentivados, Banco do Nordeste, Fundação Itaú (apoio contínuo desde 2005), Brazil Foundation, B3, Fundo da Infância e Adolescência e SEBRAE. A necessidade de recursos é clara, quantificada e diretamente vinculada a um gargalo de atendimento identificado. A fragilidade está na pulverização das fontes, sem âncora de médio e longo prazo equivalente a um contrato de gestão, devendo o apoio priorizar a previsibilidade plurianual e o acesso a financiamento verde.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B8">
            <w:pPr>
              <w:spacing w:after="60" w:before="6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Total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B9">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95,0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BA">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5BB">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BC">
      <w:pPr>
        <w:spacing w:after="16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Riscos</w:t>
      </w:r>
    </w:p>
    <w:p w:rsidR="00000000" w:rsidDel="00000000" w:rsidP="00000000" w:rsidRDefault="00000000" w:rsidRPr="00000000" w14:paraId="000005BD">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análise de riscos identifica fatores que podem comprometer a continuidade, a expansão e os resultados da Acreditar. Embora a iniciativa apresente maturidade institucional e desempenho financeiro sólidos, sua expansão depende de um fator humano escasso e da preservação do próprio modelo de acompanhamento que sustenta seus resultados. As medidas de mitigação propostas buscam permitir o crescimento da carteira sem dissolver o diferencial que a torna recomendável:</w:t>
      </w:r>
    </w:p>
    <w:tbl>
      <w:tblPr>
        <w:tblStyle w:val="Table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590"/>
        <w:gridCol w:w="2220"/>
        <w:gridCol w:w="2835"/>
        <w:tblGridChange w:id="0">
          <w:tblGrid>
            <w:gridCol w:w="2250"/>
            <w:gridCol w:w="1590"/>
            <w:gridCol w:w="2220"/>
            <w:gridCol w:w="283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5BE">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Risco</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5BF">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Possibilidade</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5C0">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Consequência potencial</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5C1">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Medidas de mitigação</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2">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Escassez de agentes de crédito com o perfil requerido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3">
            <w:pPr>
              <w:spacing w:after="60" w:before="6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4">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Crescimento da carteira sem acompanhamento proporcional, com elevação da inadimplência e perda do diferencial do modelo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5">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Condicionar o desembolso ao ritmo de formação de agentes; estruturar programa próprio de formação com trilha definida; dimensionar previamente a razão entre agentes e pessoas atendidas</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6">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Descaracterização do modelo na escala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7">
            <w:pPr>
              <w:spacing w:after="60" w:before="6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Média/alta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8">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Migração para crédito massificado, com dissolução da indissociabilidade entre crédito e educação financeira que sustenta as notas de impacto e inovação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9">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Estabelecer compromisso formal de manutenção do crédito acompanhado e do percentual mínimo da carteira destinado a mulheres; monitorar indicadores de acompanhamento por contrato, e não apenas de volume</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A">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Ausência de âncora financeira plurianual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B">
            <w:pPr>
              <w:spacing w:after="60" w:before="6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Média/alta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C">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Descontinuidade da operação ampliada ao término dos apoios pontuais, com retração da carteira e perda de equipe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D">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Elaborar estratégia de sustentabilidade financeira; buscar instrumento de médio prazo equivalente a contrato de gestão; mapear e habilitar rotas de financiamento verde</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E">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Dados financeiros autorreportados não verificados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CF">
            <w:pPr>
              <w:spacing w:after="60" w:before="6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0">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Dimensionamento incorreto do aporte e exposição do apoio a inconsistência contábil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1">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Exigir demonstrações contábeis auditadas, composição e volume do fundo, série histórica de inadimplência e memória de cálculo da taxa de juros antes do desembolso</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2">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Gargalo de escoamento da produção financiada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3">
            <w:pPr>
              <w:spacing w:after="60" w:before="6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Média/alta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4">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Comprometimento da capacidade de pagamento na carteira ampliada, com efeito indireto sobre a inadimplência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5">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Articular acesso a mercados institucionais e redes varejistas; apoiar as feiras existentes; integrar a frente de comercialização ao desenho do apoio</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6">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Insuficiência de infraestrutura física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7">
            <w:pPr>
              <w:spacing w:after="60" w:before="6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8">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Limitação da expansão da equipe e sobrecarga da estrutura alugada atual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9">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Prever no orçamento os custos de ocupação compatíveis com a equipe ampliada; avaliar solução de sede de médio prazo</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A">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Baixo reconhecimento externo do foco em mulheres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B">
            <w:pPr>
              <w:spacing w:after="60" w:before="60"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Média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C">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Dificuldade de atração de investimento apesar do desempenho, conforme apontado pela própria organização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5DD">
            <w:pPr>
              <w:spacing w:after="60" w:before="6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Documentar e comunicar os resultados por ODS; posicionar o recorte de gênero como ativo de impacto junto a fundos e financiadores climáticos</w:t>
            </w:r>
          </w:p>
        </w:tc>
      </w:tr>
    </w:tbl>
    <w:p w:rsidR="00000000" w:rsidDel="00000000" w:rsidP="00000000" w:rsidRDefault="00000000" w:rsidRPr="00000000" w14:paraId="000005DE">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DF">
      <w:pPr>
        <w:spacing w:after="12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0">
      <w:pPr>
        <w:spacing w:after="120" w:before="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1">
      <w:pPr>
        <w:spacing w:after="16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Pré-condições</w:t>
      </w:r>
    </w:p>
    <w:p w:rsidR="00000000" w:rsidDel="00000000" w:rsidP="00000000" w:rsidRDefault="00000000" w:rsidRPr="00000000" w14:paraId="000005E2">
      <w:pPr>
        <w:spacing w:after="20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Antes ou durante o apoio, a depender da condição, recomenda-se assegurar as seguintes condições:</w:t>
      </w:r>
    </w:p>
    <w:p w:rsidR="00000000" w:rsidDel="00000000" w:rsidP="00000000" w:rsidRDefault="00000000" w:rsidRPr="00000000" w14:paraId="000005E3">
      <w:pPr>
        <w:numPr>
          <w:ilvl w:val="0"/>
          <w:numId w:val="82"/>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Verificação documental dos dados financeiros:</w:t>
      </w:r>
      <w:r w:rsidDel="00000000" w:rsidR="00000000" w:rsidRPr="00000000">
        <w:rPr>
          <w:rFonts w:ascii="Arial" w:cs="Arial" w:eastAsia="Arial" w:hAnsi="Arial"/>
          <w:sz w:val="22"/>
          <w:szCs w:val="22"/>
          <w:rtl w:val="0"/>
        </w:rPr>
        <w:t xml:space="preserve"> demonstrações contábeis, composição e volume do fundo, série histórica de inadimplência e memória de cálculo da taxa de juros, hoje de caráter autorreportado;</w:t>
      </w:r>
    </w:p>
    <w:p w:rsidR="00000000" w:rsidDel="00000000" w:rsidP="00000000" w:rsidRDefault="00000000" w:rsidRPr="00000000" w14:paraId="000005E4">
      <w:pPr>
        <w:numPr>
          <w:ilvl w:val="0"/>
          <w:numId w:val="82"/>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Plano de expansão da equipe de agentes de crédito:</w:t>
      </w:r>
      <w:r w:rsidDel="00000000" w:rsidR="00000000" w:rsidRPr="00000000">
        <w:rPr>
          <w:rFonts w:ascii="Arial" w:cs="Arial" w:eastAsia="Arial" w:hAnsi="Arial"/>
          <w:sz w:val="22"/>
          <w:szCs w:val="22"/>
          <w:rtl w:val="0"/>
        </w:rPr>
        <w:t xml:space="preserve"> dimensionamento da razão entre agentes e pessoas atendidas compatível com a carteira pretendida, com programa de formação e cronograma associados;</w:t>
      </w:r>
    </w:p>
    <w:p w:rsidR="00000000" w:rsidDel="00000000" w:rsidP="00000000" w:rsidRDefault="00000000" w:rsidRPr="00000000" w14:paraId="000005E5">
      <w:pPr>
        <w:numPr>
          <w:ilvl w:val="0"/>
          <w:numId w:val="82"/>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Sistema de gestão e de indicadores:</w:t>
      </w:r>
      <w:r w:rsidDel="00000000" w:rsidR="00000000" w:rsidRPr="00000000">
        <w:rPr>
          <w:rFonts w:ascii="Arial" w:cs="Arial" w:eastAsia="Arial" w:hAnsi="Arial"/>
          <w:sz w:val="22"/>
          <w:szCs w:val="22"/>
          <w:rtl w:val="0"/>
        </w:rPr>
        <w:t xml:space="preserve"> solução adequada à realidade operacional da equipe, que substitua o registro manual na ponta e permita apurar de forma sistemática os indicadores por ODS já estruturados;</w:t>
      </w:r>
    </w:p>
    <w:p w:rsidR="00000000" w:rsidDel="00000000" w:rsidP="00000000" w:rsidRDefault="00000000" w:rsidRPr="00000000" w14:paraId="000005E6">
      <w:pPr>
        <w:numPr>
          <w:ilvl w:val="0"/>
          <w:numId w:val="82"/>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Desenho institucional da integração interestadual:</w:t>
      </w:r>
      <w:r w:rsidDel="00000000" w:rsidR="00000000" w:rsidRPr="00000000">
        <w:rPr>
          <w:rFonts w:ascii="Arial" w:cs="Arial" w:eastAsia="Arial" w:hAnsi="Arial"/>
          <w:sz w:val="22"/>
          <w:szCs w:val="22"/>
          <w:rtl w:val="0"/>
        </w:rPr>
        <w:t xml:space="preserve"> definição do instrumento jurídico, dos papéis das organizações parceiras em cada estado e dos critérios e protocolos de transferência da metodologia;</w:t>
      </w:r>
    </w:p>
    <w:p w:rsidR="00000000" w:rsidDel="00000000" w:rsidP="00000000" w:rsidRDefault="00000000" w:rsidRPr="00000000" w14:paraId="000005E7">
      <w:pPr>
        <w:numPr>
          <w:ilvl w:val="0"/>
          <w:numId w:val="82"/>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Critérios de priorização da fila de espera:</w:t>
      </w:r>
      <w:r w:rsidDel="00000000" w:rsidR="00000000" w:rsidRPr="00000000">
        <w:rPr>
          <w:rFonts w:ascii="Arial" w:cs="Arial" w:eastAsia="Arial" w:hAnsi="Arial"/>
          <w:sz w:val="22"/>
          <w:szCs w:val="22"/>
          <w:rtl w:val="0"/>
        </w:rPr>
        <w:t xml:space="preserve"> explicitação dos critérios de seleção diante do gap entre as aproximadamente 1.200 inscrições e as cerca de 300 pessoas atendidas, com salvaguarda dos grupos prioritários declarados;</w:t>
      </w:r>
    </w:p>
    <w:p w:rsidR="00000000" w:rsidDel="00000000" w:rsidP="00000000" w:rsidRDefault="00000000" w:rsidRPr="00000000" w14:paraId="000005E8">
      <w:pPr>
        <w:numPr>
          <w:ilvl w:val="0"/>
          <w:numId w:val="82"/>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Salvaguardas do modelo:</w:t>
      </w:r>
      <w:r w:rsidDel="00000000" w:rsidR="00000000" w:rsidRPr="00000000">
        <w:rPr>
          <w:rFonts w:ascii="Arial" w:cs="Arial" w:eastAsia="Arial" w:hAnsi="Arial"/>
          <w:sz w:val="22"/>
          <w:szCs w:val="22"/>
          <w:rtl w:val="0"/>
        </w:rPr>
        <w:t xml:space="preserve"> compromisso formal de manutenção do crédito acompanhado, do percentual mínimo da carteira destinado a mulheres e da atuação junto a comunidades quilombolas e povos e comunidades tradicionais;</w:t>
      </w:r>
    </w:p>
    <w:p w:rsidR="00000000" w:rsidDel="00000000" w:rsidP="00000000" w:rsidRDefault="00000000" w:rsidRPr="00000000" w14:paraId="000005E9">
      <w:pPr>
        <w:numPr>
          <w:ilvl w:val="0"/>
          <w:numId w:val="82"/>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Estratégia de sustentabilidade financeira:</w:t>
      </w:r>
      <w:r w:rsidDel="00000000" w:rsidR="00000000" w:rsidRPr="00000000">
        <w:rPr>
          <w:rFonts w:ascii="Arial" w:cs="Arial" w:eastAsia="Arial" w:hAnsi="Arial"/>
          <w:sz w:val="22"/>
          <w:szCs w:val="22"/>
          <w:rtl w:val="0"/>
        </w:rPr>
        <w:t xml:space="preserve"> plano de diversificação com âncora de médio e longo prazo, incluindo requisitos de elegibilidade e de reporte para acesso a financiamento verde;</w:t>
      </w:r>
    </w:p>
    <w:p w:rsidR="00000000" w:rsidDel="00000000" w:rsidP="00000000" w:rsidRDefault="00000000" w:rsidRPr="00000000" w14:paraId="000005EA">
      <w:pPr>
        <w:numPr>
          <w:ilvl w:val="0"/>
          <w:numId w:val="82"/>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Sistema de monitoramento, avaliação e aprendizagem:</w:t>
      </w:r>
      <w:r w:rsidDel="00000000" w:rsidR="00000000" w:rsidRPr="00000000">
        <w:rPr>
          <w:rFonts w:ascii="Arial" w:cs="Arial" w:eastAsia="Arial" w:hAnsi="Arial"/>
          <w:sz w:val="22"/>
          <w:szCs w:val="22"/>
          <w:rtl w:val="0"/>
        </w:rPr>
        <w:t xml:space="preserve"> estabelecimento de linha de base para a carteira ampliada, com indicadores, metas e periodicidade de coleta definidos.</w:t>
      </w:r>
    </w:p>
    <w:p w:rsidR="00000000" w:rsidDel="00000000" w:rsidP="00000000" w:rsidRDefault="00000000" w:rsidRPr="00000000" w14:paraId="000005EB">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C">
      <w:pPr>
        <w:pStyle w:val="Heading2"/>
        <w:numPr>
          <w:ilvl w:val="0"/>
          <w:numId w:val="60"/>
        </w:numPr>
        <w:spacing w:after="160" w:before="360" w:line="278.00000000000006" w:lineRule="auto"/>
        <w:ind w:left="720" w:hanging="360"/>
        <w:jc w:val="both"/>
        <w:rPr>
          <w:i w:val="1"/>
          <w:iCs w:val="1"/>
        </w:rPr>
      </w:pPr>
      <w:bookmarkStart w:colFirst="0" w:colLast="0" w:name="_heading=h.2o8p9oltz7jp" w:id="49"/>
      <w:bookmarkEnd w:id="49"/>
      <w:r w:rsidDel="00000000" w:rsidR="00000000" w:rsidRPr="00000000">
        <w:rPr>
          <w:i w:val="1"/>
          <w:iCs w:val="1"/>
          <w:rtl w:val="0"/>
        </w:rPr>
        <w:t xml:space="preserve">Eixo 2 - Adensamento Tecnológico e Retenção de Talentos </w:t>
      </w:r>
    </w:p>
    <w:p w:rsidR="00000000" w:rsidDel="00000000" w:rsidP="00000000" w:rsidRDefault="00000000" w:rsidRPr="00000000" w14:paraId="000005ED">
      <w:pPr>
        <w:rPr/>
      </w:pPr>
      <w:r w:rsidDel="00000000" w:rsidR="00000000" w:rsidRPr="00000000">
        <w:rPr>
          <w:rtl w:val="0"/>
        </w:rPr>
        <w:t xml:space="preserve">Foram avaliadas três iniciativas no eixo Adensamento Tecnológico, sendo duas classificadas como </w:t>
      </w:r>
      <w:r w:rsidDel="00000000" w:rsidR="00000000" w:rsidRPr="00000000">
        <w:rPr>
          <w:i w:val="1"/>
          <w:iCs w:val="1"/>
          <w:rtl w:val="0"/>
        </w:rPr>
        <w:t xml:space="preserve">Alta prioridade</w:t>
      </w:r>
      <w:r w:rsidDel="00000000" w:rsidR="00000000" w:rsidRPr="00000000">
        <w:rPr>
          <w:rtl w:val="0"/>
        </w:rPr>
        <w:t xml:space="preserve"> (91 e 85 pontos) e uma como N</w:t>
      </w:r>
      <w:r w:rsidDel="00000000" w:rsidR="00000000" w:rsidRPr="00000000">
        <w:rPr>
          <w:i w:val="1"/>
          <w:iCs w:val="1"/>
          <w:rtl w:val="0"/>
        </w:rPr>
        <w:t xml:space="preserve">ão recomendadas nesta etapa</w:t>
      </w:r>
      <w:r w:rsidDel="00000000" w:rsidR="00000000" w:rsidRPr="00000000">
        <w:rPr>
          <w:rtl w:val="0"/>
        </w:rPr>
        <w:t xml:space="preserve"> (63 pontos)</w:t>
      </w:r>
      <w:r w:rsidDel="00000000" w:rsidR="00000000" w:rsidRPr="00000000">
        <w:rPr>
          <w:rtl w:val="0"/>
        </w:rPr>
        <w:t xml:space="preserve">, refletindo diferentes estágios de maturidade e capacidade de operação. </w:t>
      </w:r>
    </w:p>
    <w:sdt>
      <w:sdtPr>
        <w:lock w:val="contentLocked"/>
        <w:id w:val="720709867"/>
        <w:tag w:val="goog_rdk_460"/>
      </w:sdtPr>
      <w:sdtContent>
        <w:tbl>
          <w:tblPr>
            <w:tblStyle w:val="Table14"/>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8.1491516793658"/>
            <w:gridCol w:w="1103.3078140059283"/>
            <w:gridCol w:w="600.5346329399357"/>
            <w:gridCol w:w="600.5346329399357"/>
            <w:gridCol w:w="600.5346329399357"/>
            <w:gridCol w:w="663.3812805731849"/>
            <w:gridCol w:w="600.5346329399357"/>
            <w:gridCol w:w="600.5346329399357"/>
            <w:gridCol w:w="600.5346329399357"/>
            <w:gridCol w:w="642.4323980287684"/>
            <w:gridCol w:w="572.6027895473806"/>
            <w:gridCol w:w="907.7849102580423"/>
            <w:tblGridChange w:id="0">
              <w:tblGrid>
                <w:gridCol w:w="1578.1491516793658"/>
                <w:gridCol w:w="1103.3078140059283"/>
                <w:gridCol w:w="600.5346329399357"/>
                <w:gridCol w:w="600.5346329399357"/>
                <w:gridCol w:w="600.5346329399357"/>
                <w:gridCol w:w="663.3812805731849"/>
                <w:gridCol w:w="600.5346329399357"/>
                <w:gridCol w:w="600.5346329399357"/>
                <w:gridCol w:w="600.5346329399357"/>
                <w:gridCol w:w="642.4323980287684"/>
                <w:gridCol w:w="572.6027895473806"/>
                <w:gridCol w:w="907.7849102580423"/>
              </w:tblGrid>
            </w:tblGridChange>
          </w:tblGrid>
          <w:tr>
            <w:trPr>
              <w:cantSplit w:val="0"/>
              <w:trHeight w:val="435" w:hRule="atLeast"/>
              <w:tblHeader w:val="0"/>
            </w:trPr>
            <w:sdt>
              <w:sdtPr>
                <w:lock w:val="contentLocked"/>
                <w:id w:val="-1068010545"/>
                <w:tag w:val="goog_rdk_424"/>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E">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Parque Tecnológico Porto Digital — Recife</w:t>
                    </w:r>
                    <w:r w:rsidDel="00000000" w:rsidR="00000000" w:rsidRPr="00000000">
                      <w:rPr>
                        <w:rtl w:val="0"/>
                      </w:rPr>
                    </w:r>
                  </w:p>
                </w:tc>
              </w:sdtContent>
            </w:sdt>
            <w:sdt>
              <w:sdtPr>
                <w:lock w:val="contentLocked"/>
                <w:id w:val="772522813"/>
                <w:tag w:val="goog_rdk_425"/>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EF">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Adensamento Tecnológico</w:t>
                    </w:r>
                    <w:r w:rsidDel="00000000" w:rsidR="00000000" w:rsidRPr="00000000">
                      <w:rPr>
                        <w:rtl w:val="0"/>
                      </w:rPr>
                    </w:r>
                  </w:p>
                </w:tc>
              </w:sdtContent>
            </w:sdt>
            <w:sdt>
              <w:sdtPr>
                <w:lock w:val="contentLocked"/>
                <w:id w:val="-1819043977"/>
                <w:tag w:val="goog_rdk_426"/>
              </w:sdtPr>
              <w:sdtContent>
                <w:tc>
                  <w:tcPr>
                    <w:tcBorders>
                      <w:top w:color="000000"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F0">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sdtContent>
            </w:sdt>
            <w:sdt>
              <w:sdtPr>
                <w:lock w:val="contentLocked"/>
                <w:id w:val="675090648"/>
                <w:tag w:val="goog_rdk_427"/>
              </w:sdtPr>
              <w:sdtContent>
                <w:tc>
                  <w:tcPr>
                    <w:tcBorders>
                      <w:top w:color="000000"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F1">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sdtContent>
            </w:sdt>
            <w:sdt>
              <w:sdtPr>
                <w:lock w:val="contentLocked"/>
                <w:id w:val="845382111"/>
                <w:tag w:val="goog_rdk_428"/>
              </w:sdtPr>
              <w:sdtContent>
                <w:tc>
                  <w:tcPr>
                    <w:tcBorders>
                      <w:top w:color="000000"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F2">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sdtContent>
            </w:sdt>
            <w:sdt>
              <w:sdtPr>
                <w:lock w:val="contentLocked"/>
                <w:id w:val="1194359489"/>
                <w:tag w:val="goog_rdk_429"/>
              </w:sdtPr>
              <w:sdtContent>
                <w:tc>
                  <w:tcPr>
                    <w:tcBorders>
                      <w:top w:color="000000"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F3">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sdtContent>
            </w:sdt>
            <w:sdt>
              <w:sdtPr>
                <w:lock w:val="contentLocked"/>
                <w:id w:val="-1282830083"/>
                <w:tag w:val="goog_rdk_430"/>
              </w:sdtPr>
              <w:sdtContent>
                <w:tc>
                  <w:tcPr>
                    <w:tcBorders>
                      <w:top w:color="000000"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4">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sdtContent>
            </w:sdt>
            <w:sdt>
              <w:sdtPr>
                <w:lock w:val="contentLocked"/>
                <w:id w:val="1586353488"/>
                <w:tag w:val="goog_rdk_431"/>
              </w:sdtPr>
              <w:sdtContent>
                <w:tc>
                  <w:tcPr>
                    <w:tcBorders>
                      <w:top w:color="000000"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5">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sdtContent>
            </w:sdt>
            <w:sdt>
              <w:sdtPr>
                <w:lock w:val="contentLocked"/>
                <w:id w:val="113166829"/>
                <w:tag w:val="goog_rdk_432"/>
              </w:sdtPr>
              <w:sdtContent>
                <w:tc>
                  <w:tcPr>
                    <w:tcBorders>
                      <w:top w:color="000000"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6">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sdtContent>
            </w:sdt>
            <w:sdt>
              <w:sdtPr>
                <w:lock w:val="contentLocked"/>
                <w:id w:val="-952223409"/>
                <w:tag w:val="goog_rdk_433"/>
              </w:sdtPr>
              <w:sdtContent>
                <w:tc>
                  <w:tcPr>
                    <w:tcBorders>
                      <w:top w:color="000000"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5F7">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sdtContent>
            </w:sdt>
            <w:sdt>
              <w:sdtPr>
                <w:lock w:val="contentLocked"/>
                <w:id w:val="510626270"/>
                <w:tag w:val="goog_rdk_434"/>
              </w:sdtPr>
              <w:sdtContent>
                <w:tc>
                  <w:tcPr>
                    <w:tcBorders>
                      <w:top w:color="000000" w:space="0" w:sz="6" w:val="single"/>
                      <w:left w:color="cccccc" w:space="0" w:sz="6" w:val="single"/>
                      <w:bottom w:color="b7c9d6" w:space="0" w:sz="6" w:val="single"/>
                      <w:right w:color="cccccc" w:space="0" w:sz="6" w:val="single"/>
                    </w:tcBorders>
                    <w:shd w:fill="8cca7e" w:val="clear"/>
                    <w:tcMar>
                      <w:top w:w="0.0" w:type="dxa"/>
                      <w:left w:w="40.0" w:type="dxa"/>
                      <w:bottom w:w="0.0" w:type="dxa"/>
                      <w:right w:w="40.0" w:type="dxa"/>
                    </w:tcMar>
                    <w:vAlign w:val="center"/>
                  </w:tcPr>
                  <w:p w:rsidR="00000000" w:rsidDel="00000000" w:rsidP="00000000" w:rsidRDefault="00000000" w:rsidRPr="00000000" w14:paraId="000005F8">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91,0</w:t>
                    </w:r>
                    <w:r w:rsidDel="00000000" w:rsidR="00000000" w:rsidRPr="00000000">
                      <w:rPr>
                        <w:rtl w:val="0"/>
                      </w:rPr>
                    </w:r>
                  </w:p>
                </w:tc>
              </w:sdtContent>
            </w:sdt>
            <w:sdt>
              <w:sdtPr>
                <w:lock w:val="contentLocked"/>
                <w:id w:val="-1139855176"/>
                <w:tag w:val="goog_rdk_435"/>
              </w:sdtPr>
              <w:sdtContent>
                <w:tc>
                  <w:tcPr>
                    <w:tcBorders>
                      <w:top w:color="000000"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5F9">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sdtContent>
            </w:sdt>
          </w:tr>
          <w:tr>
            <w:trPr>
              <w:cantSplit w:val="0"/>
              <w:trHeight w:val="435" w:hRule="atLeast"/>
              <w:tblHeader w:val="0"/>
            </w:trPr>
            <w:sdt>
              <w:sdtPr>
                <w:lock w:val="contentLocked"/>
                <w:id w:val="-103438058"/>
                <w:tag w:val="goog_rdk_436"/>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FA">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Unidade MCTI/EMBRAPII de Inovação em Inteligência Artificial - IFCE</w:t>
                    </w:r>
                    <w:r w:rsidDel="00000000" w:rsidR="00000000" w:rsidRPr="00000000">
                      <w:rPr>
                        <w:rtl w:val="0"/>
                      </w:rPr>
                    </w:r>
                  </w:p>
                </w:tc>
              </w:sdtContent>
            </w:sdt>
            <w:sdt>
              <w:sdtPr>
                <w:lock w:val="contentLocked"/>
                <w:id w:val="-613868704"/>
                <w:tag w:val="goog_rdk_437"/>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FB">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Adensamento Tecnológico</w:t>
                    </w:r>
                    <w:r w:rsidDel="00000000" w:rsidR="00000000" w:rsidRPr="00000000">
                      <w:rPr>
                        <w:rtl w:val="0"/>
                      </w:rPr>
                    </w:r>
                  </w:p>
                </w:tc>
              </w:sdtContent>
            </w:sdt>
            <w:sdt>
              <w:sdtPr>
                <w:lock w:val="contentLocked"/>
                <w:id w:val="-599363548"/>
                <w:tag w:val="goog_rdk_43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FC">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sdtContent>
            </w:sdt>
            <w:sdt>
              <w:sdtPr>
                <w:lock w:val="contentLocked"/>
                <w:id w:val="826885695"/>
                <w:tag w:val="goog_rdk_43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FD">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sdtContent>
            </w:sdt>
            <w:sdt>
              <w:sdtPr>
                <w:lock w:val="contentLocked"/>
                <w:id w:val="-988026014"/>
                <w:tag w:val="goog_rdk_44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FE">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sdtContent>
            </w:sdt>
            <w:sdt>
              <w:sdtPr>
                <w:lock w:val="contentLocked"/>
                <w:id w:val="1254318520"/>
                <w:tag w:val="goog_rdk_441"/>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5FF">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sdtContent>
            </w:sdt>
            <w:sdt>
              <w:sdtPr>
                <w:lock w:val="contentLocked"/>
                <w:id w:val="1376155031"/>
                <w:tag w:val="goog_rdk_442"/>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0">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18,0</w:t>
                    </w:r>
                    <w:r w:rsidDel="00000000" w:rsidR="00000000" w:rsidRPr="00000000">
                      <w:rPr>
                        <w:rtl w:val="0"/>
                      </w:rPr>
                    </w:r>
                  </w:p>
                </w:tc>
              </w:sdtContent>
            </w:sdt>
            <w:sdt>
              <w:sdtPr>
                <w:lock w:val="contentLocked"/>
                <w:id w:val="-128625878"/>
                <w:tag w:val="goog_rdk_443"/>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1">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sdtContent>
            </w:sdt>
            <w:sdt>
              <w:sdtPr>
                <w:lock w:val="contentLocked"/>
                <w:id w:val="1158449707"/>
                <w:tag w:val="goog_rdk_444"/>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2">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sdtContent>
            </w:sdt>
            <w:sdt>
              <w:sdtPr>
                <w:lock w:val="contentLocked"/>
                <w:id w:val="2039713939"/>
                <w:tag w:val="goog_rdk_445"/>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3">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sdtContent>
            </w:sdt>
            <w:sdt>
              <w:sdtPr>
                <w:lock w:val="contentLocked"/>
                <w:id w:val="-313772581"/>
                <w:tag w:val="goog_rdk_446"/>
              </w:sdtPr>
              <w:sdtContent>
                <w:tc>
                  <w:tcPr>
                    <w:tcBorders>
                      <w:top w:color="cccccc" w:space="0" w:sz="6" w:val="single"/>
                      <w:left w:color="cccccc" w:space="0" w:sz="6" w:val="single"/>
                      <w:bottom w:color="b7c9d6" w:space="0" w:sz="6" w:val="single"/>
                      <w:right w:color="cccccc" w:space="0" w:sz="6" w:val="single"/>
                    </w:tcBorders>
                    <w:shd w:fill="a6d27f" w:val="clear"/>
                    <w:tcMar>
                      <w:top w:w="0.0" w:type="dxa"/>
                      <w:left w:w="40.0" w:type="dxa"/>
                      <w:bottom w:w="0.0" w:type="dxa"/>
                      <w:right w:w="40.0" w:type="dxa"/>
                    </w:tcMar>
                    <w:vAlign w:val="center"/>
                  </w:tcPr>
                  <w:p w:rsidR="00000000" w:rsidDel="00000000" w:rsidP="00000000" w:rsidRDefault="00000000" w:rsidRPr="00000000" w14:paraId="00000604">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85,0</w:t>
                    </w:r>
                    <w:r w:rsidDel="00000000" w:rsidR="00000000" w:rsidRPr="00000000">
                      <w:rPr>
                        <w:rtl w:val="0"/>
                      </w:rPr>
                    </w:r>
                  </w:p>
                </w:tc>
              </w:sdtContent>
            </w:sdt>
            <w:sdt>
              <w:sdtPr>
                <w:lock w:val="contentLocked"/>
                <w:id w:val="845379905"/>
                <w:tag w:val="goog_rdk_447"/>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05">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sdtContent>
            </w:sdt>
          </w:tr>
          <w:tr>
            <w:trPr>
              <w:cantSplit w:val="0"/>
              <w:trHeight w:val="420" w:hRule="atLeast"/>
              <w:tblHeader w:val="0"/>
            </w:trPr>
            <w:sdt>
              <w:sdtPr>
                <w:lock w:val="contentLocked"/>
                <w:id w:val="1056094574"/>
                <w:tag w:val="goog_rdk_448"/>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6">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Porto Digital — Unidade Caruaru</w:t>
                    </w:r>
                    <w:r w:rsidDel="00000000" w:rsidR="00000000" w:rsidRPr="00000000">
                      <w:rPr>
                        <w:rtl w:val="0"/>
                      </w:rPr>
                    </w:r>
                  </w:p>
                </w:tc>
              </w:sdtContent>
            </w:sdt>
            <w:sdt>
              <w:sdtPr>
                <w:lock w:val="contentLocked"/>
                <w:id w:val="-748919408"/>
                <w:tag w:val="goog_rdk_449"/>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7">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Adensamento Tecnológico</w:t>
                    </w:r>
                    <w:r w:rsidDel="00000000" w:rsidR="00000000" w:rsidRPr="00000000">
                      <w:rPr>
                        <w:rtl w:val="0"/>
                      </w:rPr>
                    </w:r>
                  </w:p>
                </w:tc>
              </w:sdtContent>
            </w:sdt>
            <w:sdt>
              <w:sdtPr>
                <w:lock w:val="contentLocked"/>
                <w:id w:val="-518771109"/>
                <w:tag w:val="goog_rdk_450"/>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8">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sdtContent>
            </w:sdt>
            <w:sdt>
              <w:sdtPr>
                <w:lock w:val="contentLocked"/>
                <w:id w:val="322918818"/>
                <w:tag w:val="goog_rdk_451"/>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9">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sdtContent>
            </w:sdt>
            <w:sdt>
              <w:sdtPr>
                <w:lock w:val="contentLocked"/>
                <w:id w:val="1482049652"/>
                <w:tag w:val="goog_rdk_452"/>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A">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sdtContent>
            </w:sdt>
            <w:sdt>
              <w:sdtPr>
                <w:lock w:val="contentLocked"/>
                <w:id w:val="-234842182"/>
                <w:tag w:val="goog_rdk_453"/>
              </w:sdtPr>
              <w:sdtContent>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60B">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sdtContent>
            </w:sdt>
            <w:sdt>
              <w:sdtPr>
                <w:lock w:val="contentLocked"/>
                <w:id w:val="-1996586329"/>
                <w:tag w:val="goog_rdk_454"/>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C">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sdtContent>
            </w:sdt>
            <w:sdt>
              <w:sdtPr>
                <w:lock w:val="contentLocked"/>
                <w:id w:val="-1377993266"/>
                <w:tag w:val="goog_rdk_455"/>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D">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sdtContent>
            </w:sdt>
            <w:sdt>
              <w:sdtPr>
                <w:lock w:val="contentLocked"/>
                <w:id w:val="1931824643"/>
                <w:tag w:val="goog_rdk_456"/>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E">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sdtContent>
            </w:sdt>
            <w:sdt>
              <w:sdtPr>
                <w:lock w:val="contentLocked"/>
                <w:id w:val="2074897000"/>
                <w:tag w:val="goog_rdk_457"/>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60F">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sdtContent>
            </w:sdt>
            <w:sdt>
              <w:sdtPr>
                <w:lock w:val="contentLocked"/>
                <w:id w:val="2111116575"/>
                <w:tag w:val="goog_rdk_458"/>
              </w:sdtPr>
              <w:sdtContent>
                <w:tc>
                  <w:tcPr>
                    <w:tcBorders>
                      <w:top w:color="cccccc" w:space="0" w:sz="6" w:val="single"/>
                      <w:left w:color="cccccc" w:space="0" w:sz="6" w:val="single"/>
                      <w:bottom w:color="b7c9d6" w:space="0" w:sz="6" w:val="single"/>
                      <w:right w:color="cccccc" w:space="0" w:sz="6" w:val="single"/>
                    </w:tcBorders>
                    <w:shd w:fill="fee783" w:val="clear"/>
                    <w:tcMar>
                      <w:top w:w="0.0" w:type="dxa"/>
                      <w:left w:w="40.0" w:type="dxa"/>
                      <w:bottom w:w="0.0" w:type="dxa"/>
                      <w:right w:w="40.0" w:type="dxa"/>
                    </w:tcMar>
                    <w:vAlign w:val="center"/>
                  </w:tcPr>
                  <w:p w:rsidR="00000000" w:rsidDel="00000000" w:rsidP="00000000" w:rsidRDefault="00000000" w:rsidRPr="00000000" w14:paraId="00000610">
                    <w:pPr>
                      <w:widowControl w:val="0"/>
                      <w:spacing w:after="0" w:before="0" w:line="276" w:lineRule="auto"/>
                      <w:jc w:val="right"/>
                      <w:rPr>
                        <w:rFonts w:ascii="Calibri" w:cs="Calibri" w:eastAsia="Calibri" w:hAnsi="Calibri"/>
                        <w:sz w:val="22"/>
                        <w:szCs w:val="22"/>
                      </w:rPr>
                    </w:pPr>
                    <w:r w:rsidDel="00000000" w:rsidR="00000000" w:rsidRPr="00000000">
                      <w:rPr>
                        <w:sz w:val="18"/>
                        <w:szCs w:val="18"/>
                        <w:rtl w:val="0"/>
                      </w:rPr>
                      <w:t xml:space="preserve">63,0</w:t>
                    </w:r>
                    <w:r w:rsidDel="00000000" w:rsidR="00000000" w:rsidRPr="00000000">
                      <w:rPr>
                        <w:rtl w:val="0"/>
                      </w:rPr>
                    </w:r>
                  </w:p>
                </w:tc>
              </w:sdtContent>
            </w:sdt>
            <w:sdt>
              <w:sdtPr>
                <w:lock w:val="contentLocked"/>
                <w:id w:val="205231178"/>
                <w:tag w:val="goog_rdk_459"/>
              </w:sdtPr>
              <w:sdtContent>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611">
                    <w:pPr>
                      <w:widowControl w:val="0"/>
                      <w:spacing w:after="0" w:before="0" w:line="276" w:lineRule="auto"/>
                      <w:jc w:val="left"/>
                      <w:rPr>
                        <w:rFonts w:ascii="Calibri" w:cs="Calibri" w:eastAsia="Calibri" w:hAnsi="Calibri"/>
                        <w:sz w:val="22"/>
                        <w:szCs w:val="22"/>
                      </w:rPr>
                    </w:pPr>
                    <w:r w:rsidDel="00000000" w:rsidR="00000000" w:rsidRPr="00000000">
                      <w:rPr>
                        <w:sz w:val="18"/>
                        <w:szCs w:val="18"/>
                        <w:rtl w:val="0"/>
                      </w:rPr>
                      <w:t xml:space="preserve">Potencial estratégico</w:t>
                    </w:r>
                    <w:r w:rsidDel="00000000" w:rsidR="00000000" w:rsidRPr="00000000">
                      <w:rPr>
                        <w:rtl w:val="0"/>
                      </w:rPr>
                    </w:r>
                  </w:p>
                </w:tc>
              </w:sdtContent>
            </w:sdt>
          </w:tr>
        </w:tbl>
      </w:sdtContent>
    </w:sdt>
    <w:p w:rsidR="00000000" w:rsidDel="00000000" w:rsidP="00000000" w:rsidRDefault="00000000" w:rsidRPr="00000000" w14:paraId="00000612">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3">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614">
      <w:pPr>
        <w:spacing w:after="20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B.1. Parque Tecnológico Porto Digital — Recife</w:t>
      </w:r>
    </w:p>
    <w:p w:rsidR="00000000" w:rsidDel="00000000" w:rsidP="00000000" w:rsidRDefault="00000000" w:rsidRPr="00000000" w14:paraId="00000615">
      <w:pPr>
        <w:spacing w:after="16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Identificação da iniciativa</w:t>
      </w:r>
    </w:p>
    <w:p w:rsidR="00000000" w:rsidDel="00000000" w:rsidP="00000000" w:rsidRDefault="00000000" w:rsidRPr="00000000" w14:paraId="00000616">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Instituição responsável:</w:t>
      </w:r>
      <w:r w:rsidDel="00000000" w:rsidR="00000000" w:rsidRPr="00000000">
        <w:rPr>
          <w:rFonts w:ascii="Arial" w:cs="Arial" w:eastAsia="Arial" w:hAnsi="Arial"/>
          <w:sz w:val="22"/>
          <w:szCs w:val="22"/>
          <w:rtl w:val="0"/>
        </w:rPr>
        <w:t xml:space="preserve"> Núcleo de Gestão do Porto Digital (NGPD) — organização social qualificada também como Instituto de Ciência e Tecnologia (ICT), criada pela Lei estadual do Porto Digital, de 2000</w:t>
      </w:r>
    </w:p>
    <w:p w:rsidR="00000000" w:rsidDel="00000000" w:rsidP="00000000" w:rsidRDefault="00000000" w:rsidRPr="00000000" w14:paraId="00000617">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Território de atuação:</w:t>
      </w:r>
      <w:r w:rsidDel="00000000" w:rsidR="00000000" w:rsidRPr="00000000">
        <w:rPr>
          <w:rFonts w:ascii="Arial" w:cs="Arial" w:eastAsia="Arial" w:hAnsi="Arial"/>
          <w:sz w:val="22"/>
          <w:szCs w:val="22"/>
          <w:rtl w:val="0"/>
        </w:rPr>
        <w:t xml:space="preserve"> Bairro do Recife, Santo Amaro e Ilha de Santo Antônio (PE), com unidades e replicações em Caruaru (PE), Goiás, Aracaju, Distrito Federal, São Paulo, São Luís (MA) e Aveiro (Portugal)</w:t>
      </w:r>
    </w:p>
    <w:p w:rsidR="00000000" w:rsidDel="00000000" w:rsidP="00000000" w:rsidRDefault="00000000" w:rsidRPr="00000000" w14:paraId="00000618">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Bioma:</w:t>
      </w:r>
      <w:r w:rsidDel="00000000" w:rsidR="00000000" w:rsidRPr="00000000">
        <w:rPr>
          <w:rFonts w:ascii="Arial" w:cs="Arial" w:eastAsia="Arial" w:hAnsi="Arial"/>
          <w:sz w:val="22"/>
          <w:szCs w:val="22"/>
          <w:rtl w:val="0"/>
        </w:rPr>
        <w:t xml:space="preserve"> Mata Atlântica — zona costeira e estuarina, no centro histórico do Recife</w:t>
      </w:r>
    </w:p>
    <w:p w:rsidR="00000000" w:rsidDel="00000000" w:rsidP="00000000" w:rsidRDefault="00000000" w:rsidRPr="00000000" w14:paraId="00000619">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Setor (Cadeia produtiva):</w:t>
      </w:r>
      <w:r w:rsidDel="00000000" w:rsidR="00000000" w:rsidRPr="00000000">
        <w:rPr>
          <w:rFonts w:ascii="Arial" w:cs="Arial" w:eastAsia="Arial" w:hAnsi="Arial"/>
          <w:sz w:val="22"/>
          <w:szCs w:val="22"/>
          <w:rtl w:val="0"/>
        </w:rPr>
        <w:t xml:space="preserve"> Tecnologia da informação, serviços de software e economia criativa</w:t>
      </w:r>
    </w:p>
    <w:p w:rsidR="00000000" w:rsidDel="00000000" w:rsidP="00000000" w:rsidRDefault="00000000" w:rsidRPr="00000000" w14:paraId="0000061A">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Eixo PTE/NE principal:</w:t>
      </w:r>
      <w:r w:rsidDel="00000000" w:rsidR="00000000" w:rsidRPr="00000000">
        <w:rPr>
          <w:rFonts w:ascii="Arial" w:cs="Arial" w:eastAsia="Arial" w:hAnsi="Arial"/>
          <w:sz w:val="22"/>
          <w:szCs w:val="22"/>
          <w:rtl w:val="0"/>
        </w:rPr>
        <w:t xml:space="preserve"> Adensamento Tecnológico e Retenção de Talentos</w:t>
      </w:r>
    </w:p>
    <w:p w:rsidR="00000000" w:rsidDel="00000000" w:rsidP="00000000" w:rsidRDefault="00000000" w:rsidRPr="00000000" w14:paraId="0000061B">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Eixos secundários:</w:t>
      </w:r>
      <w:r w:rsidDel="00000000" w:rsidR="00000000" w:rsidRPr="00000000">
        <w:rPr>
          <w:rFonts w:ascii="Arial" w:cs="Arial" w:eastAsia="Arial" w:hAnsi="Arial"/>
          <w:sz w:val="22"/>
          <w:szCs w:val="22"/>
          <w:rtl w:val="0"/>
        </w:rPr>
        <w:t xml:space="preserve"> Economia Criativa e Nova Infraestrutura Verde-Azul e Adaptação Climática, pela via da requalificação urbana do centro histórico</w:t>
      </w:r>
    </w:p>
    <w:p w:rsidR="00000000" w:rsidDel="00000000" w:rsidP="00000000" w:rsidRDefault="00000000" w:rsidRPr="00000000" w14:paraId="0000061C">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Público beneficiário:</w:t>
      </w:r>
      <w:r w:rsidDel="00000000" w:rsidR="00000000" w:rsidRPr="00000000">
        <w:rPr>
          <w:rFonts w:ascii="Arial" w:cs="Arial" w:eastAsia="Arial" w:hAnsi="Arial"/>
          <w:sz w:val="22"/>
          <w:szCs w:val="22"/>
          <w:rtl w:val="0"/>
        </w:rPr>
        <w:t xml:space="preserve"> 541 empresas embarcadas segundo a apresentação institucional do NGPD de maio de 2026 (cerca de 600 segundo a entrevista de campo) e aproximadamente 24.000 pessoas colaboradoras do distrito em 2025; estudantes de ensino médio de escola pública no Programa Embarque Digital; startups em estágio inicial; comunidades do entorno, com destaque para a Comunidade do Pilar</w:t>
      </w:r>
    </w:p>
    <w:p w:rsidR="00000000" w:rsidDel="00000000" w:rsidP="00000000" w:rsidRDefault="00000000" w:rsidRPr="00000000" w14:paraId="0000061D">
      <w:pPr>
        <w:spacing w:after="12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1E">
      <w:pPr>
        <w:spacing w:after="16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 que se apoia</w:t>
      </w:r>
    </w:p>
    <w:p w:rsidR="00000000" w:rsidDel="00000000" w:rsidP="00000000" w:rsidRDefault="00000000" w:rsidRPr="00000000" w14:paraId="0000061F">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Recomenda-se </w:t>
      </w:r>
      <w:r w:rsidDel="00000000" w:rsidR="00000000" w:rsidRPr="00000000">
        <w:rPr>
          <w:rFonts w:ascii="Arial" w:cs="Arial" w:eastAsia="Arial" w:hAnsi="Arial"/>
          <w:b w:val="1"/>
          <w:bCs w:val="1"/>
          <w:sz w:val="22"/>
          <w:szCs w:val="22"/>
          <w:rtl w:val="0"/>
        </w:rPr>
        <w:t xml:space="preserve">apoiar a transferência estruturada do modelo institucional do Porto Digital para novos territórios do Nordeste</w:t>
      </w:r>
      <w:r w:rsidDel="00000000" w:rsidR="00000000" w:rsidRPr="00000000">
        <w:rPr>
          <w:rFonts w:ascii="Arial" w:cs="Arial" w:eastAsia="Arial" w:hAnsi="Arial"/>
          <w:sz w:val="22"/>
          <w:szCs w:val="22"/>
          <w:rtl w:val="0"/>
        </w:rPr>
        <w:t xml:space="preserve">, acompanhada do desenvolvimento das lacunas identificadas em campo, com prioridade para:</w:t>
      </w:r>
    </w:p>
    <w:p w:rsidR="00000000" w:rsidDel="00000000" w:rsidP="00000000" w:rsidRDefault="00000000" w:rsidRPr="00000000" w14:paraId="00000620">
      <w:pPr>
        <w:numPr>
          <w:ilvl w:val="0"/>
          <w:numId w:val="47"/>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Interiorização do modelo a partir dos estudos já em andamento para Petrolina (polo fruticultor), Garanhuns (polo leiteiro e turístico) e Araripina (polo gesseiro), articulados às vocações produtivas locais e aos demais estados do Consórcio Nordeste;</w:t>
      </w:r>
    </w:p>
    <w:p w:rsidR="00000000" w:rsidDel="00000000" w:rsidP="00000000" w:rsidRDefault="00000000" w:rsidRPr="00000000" w14:paraId="00000621">
      <w:pPr>
        <w:numPr>
          <w:ilvl w:val="0"/>
          <w:numId w:val="47"/>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Sistematização metodológica da transferência, hoje dependente de relações pessoais de longa data entre lideranças fundadoras e sem protocolo formalizado de implantação e de sucessão;</w:t>
      </w:r>
    </w:p>
    <w:p w:rsidR="00000000" w:rsidDel="00000000" w:rsidP="00000000" w:rsidRDefault="00000000" w:rsidRPr="00000000" w14:paraId="00000622">
      <w:pPr>
        <w:numPr>
          <w:ilvl w:val="0"/>
          <w:numId w:val="47"/>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Replicação do Programa Embarque Digital ou de programa equivalente nos novos territórios, preservando os critérios de inclusão que sustentam seus indicadores de diversidade e empregabilidade;</w:t>
      </w:r>
    </w:p>
    <w:p w:rsidR="00000000" w:rsidDel="00000000" w:rsidP="00000000" w:rsidRDefault="00000000" w:rsidRPr="00000000" w14:paraId="00000623">
      <w:pPr>
        <w:numPr>
          <w:ilvl w:val="0"/>
          <w:numId w:val="47"/>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Incorporação da dimensão ambiental ao escopo do distrito, com desenvolvimento de indicadores equivalentes aos já consolidados nas dimensões social e econômica e integração aos observatórios existentes;</w:t>
      </w:r>
    </w:p>
    <w:p w:rsidR="00000000" w:rsidDel="00000000" w:rsidP="00000000" w:rsidRDefault="00000000" w:rsidRPr="00000000" w14:paraId="00000624">
      <w:pPr>
        <w:numPr>
          <w:ilvl w:val="0"/>
          <w:numId w:val="47"/>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Estabelecimento de interface entre o ecossistema de inovação e as agendas de adaptação climática do PTE/NE, orientando soluções tecnológicas às demandas territoriais do Semiárido, da Caatinga e da zona costeira;</w:t>
      </w:r>
    </w:p>
    <w:p w:rsidR="00000000" w:rsidDel="00000000" w:rsidP="00000000" w:rsidRDefault="00000000" w:rsidRPr="00000000" w14:paraId="00000625">
      <w:pPr>
        <w:numPr>
          <w:ilvl w:val="0"/>
          <w:numId w:val="47"/>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Desenvolvimento de mecanismos de mitigação de gentrificação, articulados com a Prefeitura do Recife e voltados à Comunidade do Pilar e ao entorno;</w:t>
      </w:r>
    </w:p>
    <w:p w:rsidR="00000000" w:rsidDel="00000000" w:rsidP="00000000" w:rsidRDefault="00000000" w:rsidRPr="00000000" w14:paraId="00000626">
      <w:pPr>
        <w:numPr>
          <w:ilvl w:val="0"/>
          <w:numId w:val="47"/>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Revisão, junto ao poder público municipal, do alcance do benefício fiscal do ISS, hoje concentrado em médias e grandes empresas.</w:t>
      </w:r>
    </w:p>
    <w:p w:rsidR="00000000" w:rsidDel="00000000" w:rsidP="00000000" w:rsidRDefault="00000000" w:rsidRPr="00000000" w14:paraId="00000627">
      <w:pPr>
        <w:spacing w:after="12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28">
      <w:pPr>
        <w:spacing w:after="16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Modalidade de apoio sugerida</w:t>
      </w:r>
    </w:p>
    <w:p w:rsidR="00000000" w:rsidDel="00000000" w:rsidP="00000000" w:rsidRDefault="00000000" w:rsidRPr="00000000" w14:paraId="00000629">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Sugere-se uma modalidade combinada de cooperação técnica em rede, projeto-piloto de interiorização e apoio direto estruturante, com revisão plurianual. O apoio deve financiar simultaneamente:</w:t>
      </w:r>
    </w:p>
    <w:p w:rsidR="00000000" w:rsidDel="00000000" w:rsidP="00000000" w:rsidRDefault="00000000" w:rsidRPr="00000000" w14:paraId="0000062A">
      <w:pPr>
        <w:numPr>
          <w:ilvl w:val="0"/>
          <w:numId w:val="61"/>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Documentação e codificação do modelo institucional como metodologia transferível, incluindo o desenho jurídico, o modelo de governança e o protocolo de implantação;</w:t>
      </w:r>
    </w:p>
    <w:p w:rsidR="00000000" w:rsidDel="00000000" w:rsidP="00000000" w:rsidRDefault="00000000" w:rsidRPr="00000000" w14:paraId="0000062B">
      <w:pPr>
        <w:numPr>
          <w:ilvl w:val="0"/>
          <w:numId w:val="61"/>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Estudos de viabilidade e desenho institucional para cada território de destino, adaptados à vocação produtiva local;</w:t>
      </w:r>
    </w:p>
    <w:p w:rsidR="00000000" w:rsidDel="00000000" w:rsidP="00000000" w:rsidRDefault="00000000" w:rsidRPr="00000000" w14:paraId="0000062C">
      <w:pPr>
        <w:numPr>
          <w:ilvl w:val="0"/>
          <w:numId w:val="61"/>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Programa de formação e sucessão de lideranças, com trilha definida e independente das relações pessoais entre fundadores;</w:t>
      </w:r>
    </w:p>
    <w:p w:rsidR="00000000" w:rsidDel="00000000" w:rsidP="00000000" w:rsidRDefault="00000000" w:rsidRPr="00000000" w14:paraId="0000062D">
      <w:pPr>
        <w:numPr>
          <w:ilvl w:val="0"/>
          <w:numId w:val="61"/>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Replicação dos programas de formação de capital humano, com manutenção dos critérios de inclusão institucional, formação, monitoramento e gestão do apoio em cada território).</w:t>
      </w:r>
    </w:p>
    <w:p w:rsidR="00000000" w:rsidDel="00000000" w:rsidP="00000000" w:rsidRDefault="00000000" w:rsidRPr="00000000" w14:paraId="0000062E">
      <w:pPr>
        <w:spacing w:after="20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Para a escala inicial recomenda-se a consolidação do modelo nos três polos pernambucanos já em estudo, seguida de expansão gradual às demais capitais e polos regionais do Nordeste — lacuna reconhecida pelo próprio Núcleo de Gestão, que registra a ausência de dinâmicas equivalentes nas capitais litorâneas da região —, mediante manifestação formal dos governos estaduais e municipais e seleção de instituições âncora locais com capacidade de implementação.</w:t>
      </w:r>
    </w:p>
    <w:p w:rsidR="00000000" w:rsidDel="00000000" w:rsidP="00000000" w:rsidRDefault="00000000" w:rsidRPr="00000000" w14:paraId="0000062F">
      <w:pPr>
        <w:spacing w:after="12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30">
      <w:pPr>
        <w:spacing w:after="16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Justificativa técnica</w:t>
      </w:r>
    </w:p>
    <w:p w:rsidR="00000000" w:rsidDel="00000000" w:rsidP="00000000" w:rsidRDefault="00000000" w:rsidRPr="00000000" w14:paraId="00000631">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recomendação do </w:t>
      </w:r>
      <w:r w:rsidDel="00000000" w:rsidR="00000000" w:rsidRPr="00000000">
        <w:rPr>
          <w:rFonts w:ascii="Arial" w:cs="Arial" w:eastAsia="Arial" w:hAnsi="Arial"/>
          <w:b w:val="1"/>
          <w:bCs w:val="1"/>
          <w:sz w:val="22"/>
          <w:szCs w:val="22"/>
          <w:rtl w:val="0"/>
        </w:rPr>
        <w:t xml:space="preserve">Parque Tecnológico Porto Digital — Recife</w:t>
      </w:r>
      <w:r w:rsidDel="00000000" w:rsidR="00000000" w:rsidRPr="00000000">
        <w:rPr>
          <w:rFonts w:ascii="Arial" w:cs="Arial" w:eastAsia="Arial" w:hAnsi="Arial"/>
          <w:sz w:val="22"/>
          <w:szCs w:val="22"/>
          <w:rtl w:val="0"/>
        </w:rPr>
        <w:t xml:space="preserve"> decorre da convergência entre o vetor de adensamento tecnológico territorializado do PTE/NE e os resultados obtidos nas quatro dimensões da matriz de avaliação. Com </w:t>
      </w:r>
      <w:r w:rsidDel="00000000" w:rsidR="00000000" w:rsidRPr="00000000">
        <w:rPr>
          <w:rFonts w:ascii="Arial" w:cs="Arial" w:eastAsia="Arial" w:hAnsi="Arial"/>
          <w:b w:val="1"/>
          <w:bCs w:val="1"/>
          <w:sz w:val="22"/>
          <w:szCs w:val="22"/>
          <w:rtl w:val="0"/>
        </w:rPr>
        <w:t xml:space="preserve">91,0 pontos</w:t>
      </w:r>
      <w:r w:rsidDel="00000000" w:rsidR="00000000" w:rsidRPr="00000000">
        <w:rPr>
          <w:rFonts w:ascii="Arial" w:cs="Arial" w:eastAsia="Arial" w:hAnsi="Arial"/>
          <w:sz w:val="22"/>
          <w:szCs w:val="22"/>
          <w:rtl w:val="0"/>
        </w:rPr>
        <w:t xml:space="preserve">, a iniciativa é a mais bem pontuada do eixo de Adensamento Tecnológico e a oitava do conjunto avaliado.</w:t>
      </w:r>
    </w:p>
    <w:p w:rsidR="00000000" w:rsidDel="00000000" w:rsidP="00000000" w:rsidRDefault="00000000" w:rsidRPr="00000000" w14:paraId="00000632">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 atributo que a torna relevante para o Plano não é a vocação em tecnologia da informação, mas o propósito fundacional territorial que a antecede: a decisão histórica de instalar o polo no centro degradado do Recife, e não no campus universitário a 12 km de distância, subordinou a agenda de inovação a um objetivo de requalificação urbana. É essa inversão que confere ao modelo transferibilidade para territórios com passivo urbano ou econômico, e é ela que sustenta a recomendação de interiorização para os polos do interior nordestino.</w:t>
      </w:r>
    </w:p>
    <w:p w:rsidR="00000000" w:rsidDel="00000000" w:rsidP="00000000" w:rsidRDefault="00000000" w:rsidRPr="00000000" w14:paraId="00000633">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iniciativa obteve nota máxima em duas das quatro dimensões da matriz de avaliação:</w:t>
      </w:r>
    </w:p>
    <w:p w:rsidR="00000000" w:rsidDel="00000000" w:rsidP="00000000" w:rsidRDefault="00000000" w:rsidRPr="00000000" w14:paraId="00000634">
      <w:pPr>
        <w:spacing w:after="12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930"/>
        <w:gridCol w:w="5550"/>
        <w:tblGridChange w:id="0">
          <w:tblGrid>
            <w:gridCol w:w="2415"/>
            <w:gridCol w:w="930"/>
            <w:gridCol w:w="555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635">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Dimensão</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636">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Peso</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637">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Justificativa</w:t>
            </w:r>
          </w:p>
        </w:tc>
      </w:tr>
      <w:tr>
        <w:trPr>
          <w:cantSplit w:val="0"/>
          <w:trHeight w:val="38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38">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Impacto socioambiental e inclusão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39">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3A">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Resultados sociais expressivos e documentados: recuperação de 230 mil m² de imóveis no centro histórico, cerca de 24.000 postos de trabalho vinculados ao ecossistema e creche com metade das vagas destinadas à Comunidade do Pilar. O Programa Embarque Digital é o principal ativo de inclusão — 100% de estudantes egressos de escola pública, taxa de conclusão de 6 em cada 10 frente a 3 em cada 10 na graduação convencional de Computação, 60% de empregabilidade ao final e perfil substancialmente mais diverso que o da Grande Área de TI, com 69% de estudantes negras e negros e pardas e pardos contra 41,6% e 35% de mulheres contra 16,3%. A nota não é máxima porque a dimensão ambiental está ausente do escopo, sem evidências de programas específicos quando questionado em campo, e porque o próprio êxito do distrito gera risco de gentrificação, evidenciado pela disparidade entre o aluguel no território, de R$ 30/m² a R$ 80/m², e os R$ 8 a R$ 10/m² praticados do outro lado do rio.</w:t>
            </w:r>
          </w:p>
        </w:tc>
      </w:tr>
      <w:tr>
        <w:trPr>
          <w:cantSplit w:val="0"/>
          <w:trHeight w:val="24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3B">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Inovação, potencial disruptivo e transferência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3C">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3D">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inovação é simultaneamente tecnológica, organizacional, de modelo de negócio e de política pública. O arranjo institucional híbrido — organização social e ICT criada pela própria lei que instituiu o parque — é ele mesmo o objeto transferível, e não apenas o ecossistema que abriga. Somam-se o modelo operacional de administração territorial com regras formais de elegibilidade, o NERD como mecanismo de aproximação com setores da economia tradicional, os observatórios próprios que orientam decisões por dados, o modelo próprio de maturação de startups e o Rec'n'Play, com oito edições realizadas.</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3E">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Operação, maturidade e replicabilidade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3F">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40">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Vinte e seis anos de operação contínua, governança madura com Conselho de Administração de 19 membros e regra legal que limita o poder público a no máximo 40% dos votos, equipe permanente de cerca de 150 pessoas em regime CLT e estrutura de receita diversificada e recorrente — aluguel dos imóveis administrados, consultorias e captação viabilizada pela qualificação como ICT. É a única iniciativa do conjunto com replicação já concretizada em cinco territórios brasileiros e um no exterior, cada uma com desenho institucional adaptado ao contexto.</w:t>
            </w:r>
          </w:p>
        </w:tc>
      </w:tr>
      <w:tr>
        <w:trPr>
          <w:cantSplit w:val="0"/>
          <w:trHeight w:val="223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41">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Atração de investimentos e sustentabilidade financeira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42">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43">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 ecossistema movimentou R$ 7,4 bilhões em 2025, com crescimento de 292% desde 2018, e conta com rede de fomento consolidada — FACEPE, FINEP e gestores de fundos locais e nacionais —, além de casos de saída relevantes e da área Doca como canal permanente de atração de empresas estabelecidas. A ressalva é distributiva: o benefício fiscal do ISS, principal instrumento do modelo, favorece médias e grandes empresas, e apenas cerca de 200 a 250 das embarcadas usufruem do incentivo pleno, devendo o apoio priorizar o alcance das empresas de menor porte.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44">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Total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45">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91,0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46">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647">
      <w:pPr>
        <w:spacing w:after="12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48">
      <w:pPr>
        <w:spacing w:after="16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Riscos</w:t>
      </w:r>
    </w:p>
    <w:p w:rsidR="00000000" w:rsidDel="00000000" w:rsidP="00000000" w:rsidRDefault="00000000" w:rsidRPr="00000000" w14:paraId="00000649">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análise de riscos identifica fatores que podem comprometer a continuidade, a expansão e os resultados da interiorização do modelo. Embora a iniciativa apresente a maior maturidade institucional do conjunto avaliado, sua replicação depende de um fator humano reconhecidamente informal e da capacidade de reproduzir, em territórios sem o mesmo capital histórico, um arranjo construído ao longo de 26 anos. As medidas de mitigação propostas buscam converter em método aquilo que hoje depende de trajetória:</w:t>
      </w:r>
    </w:p>
    <w:tbl>
      <w:tblPr>
        <w:tblStyle w:val="Table1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545"/>
        <w:gridCol w:w="2520"/>
        <w:gridCol w:w="2805"/>
        <w:tblGridChange w:id="0">
          <w:tblGrid>
            <w:gridCol w:w="2025"/>
            <w:gridCol w:w="1545"/>
            <w:gridCol w:w="2520"/>
            <w:gridCol w:w="280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64A">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Risco</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64B">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Possibilidade</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64C">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Consequência potencial</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64D">
            <w:pPr>
              <w:spacing w:after="60" w:before="60" w:line="276"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Medidas de mitigação</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4E">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Não transferibilidade do fator humano fundador</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4F">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0">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Implantações formalmente corretas e substantivamente vazias nos novos territórios, sem a liderança que sustenta o modelo de origem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1">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Documentar a metodologia de implantação; instituir programa de formação e sucessão de lideranças; exigir instituição âncora local com quadro dedicado antes do início</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2">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Gentrificação e deslocamento no território de origem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3">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4">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Pressão sobre a permanência de empresas menores e das comunidades do entorno, com esvaziamento habitacional fora do horário comercial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5">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Articular política habitacional com a Prefeitura do Recife voltada à Comunidade do Pilar e ao entorno; monitorar valores de ocupação; condicionar a expansão à existência de medidas de mitigação</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6">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Concentração do benefício fiscal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7">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Média/alta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8">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Exclusão de cerca de 400 empresas embarcadas, predominantemente pequenas, do principal instrumento do modelo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9">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Rever com o poder público municipal o desenho do incentivo; prever, nos novos territórios, faixas de elegibilidade adequadas ao porte predominante</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A">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Escassez de capital humano qualificado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B">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C">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Limitação do ritmo de crescimento e sobrecarga da base atual de profissionais, gargalo agravado pela pandemia e ainda não revertido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D">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Ampliar os programas de formação em parceria com a academia; replicar o Embarque Digital nos territórios de destino; estruturar política de retenção</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E">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Descolamento entre expansão e capacidade de gestão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5F">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Média/alta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60">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Dispersão da equipe de cerca de 150 pessoas entre múltiplas frentes simultâneas, com perda de qualidade nas implantações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61">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Priorizar explicitamente os territórios nordestinos; implantar expansão por etapas; prever orçamento para coordenação territorial dedicada</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62">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Ausência de base ambiental para reporte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63">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64">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Exposição da iniciativa em captações junto a financiadores climáticos, apesar de contribuição urbana substantiva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65">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Definir sistema de indicadores ambientais e cronograma de implantação; integrar aos observatórios existentes; estabelecer linha de base</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66">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Dependência do arranjo legal de origem</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67">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Média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68">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Inviabilização ou atraso da replicação em territórios que não produzam instrumento jurídico equivalente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669">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Exigir manifestação formal e minuta do instrumento local antes do desembolso; oferecer assistência técnica jurídica para a modelagem em cada território</w:t>
            </w:r>
          </w:p>
        </w:tc>
      </w:tr>
    </w:tbl>
    <w:p w:rsidR="00000000" w:rsidDel="00000000" w:rsidP="00000000" w:rsidRDefault="00000000" w:rsidRPr="00000000" w14:paraId="0000066A">
      <w:pPr>
        <w:spacing w:after="12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6B">
      <w:pPr>
        <w:spacing w:after="16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Pré-condições</w:t>
      </w:r>
    </w:p>
    <w:p w:rsidR="00000000" w:rsidDel="00000000" w:rsidP="00000000" w:rsidRDefault="00000000" w:rsidRPr="00000000" w14:paraId="0000066C">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Antes ou durante o apoio, a depender da condição, recomenda-se assegurar as seguintes condições:</w:t>
      </w:r>
    </w:p>
    <w:p w:rsidR="00000000" w:rsidDel="00000000" w:rsidP="00000000" w:rsidRDefault="00000000" w:rsidRPr="00000000" w14:paraId="0000066D">
      <w:pPr>
        <w:numPr>
          <w:ilvl w:val="0"/>
          <w:numId w:val="5"/>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Compromisso formal dos territórios de destino:</w:t>
      </w:r>
      <w:r w:rsidDel="00000000" w:rsidR="00000000" w:rsidRPr="00000000">
        <w:rPr>
          <w:rFonts w:ascii="Arial" w:cs="Arial" w:eastAsia="Arial" w:hAnsi="Arial"/>
          <w:sz w:val="22"/>
          <w:szCs w:val="22"/>
          <w:rtl w:val="0"/>
        </w:rPr>
        <w:t xml:space="preserve"> manifestação de interesse dos governos estaduais e municipais, com definição prévia do instrumento jurídico local equivalente à lei que instituiu o Porto Digital;</w:t>
      </w:r>
    </w:p>
    <w:p w:rsidR="00000000" w:rsidDel="00000000" w:rsidP="00000000" w:rsidRDefault="00000000" w:rsidRPr="00000000" w14:paraId="0000066E">
      <w:pPr>
        <w:numPr>
          <w:ilvl w:val="0"/>
          <w:numId w:val="5"/>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Metodologia documentada de implantação e de formação de lideranças:</w:t>
      </w:r>
      <w:r w:rsidDel="00000000" w:rsidR="00000000" w:rsidRPr="00000000">
        <w:rPr>
          <w:rFonts w:ascii="Arial" w:cs="Arial" w:eastAsia="Arial" w:hAnsi="Arial"/>
          <w:sz w:val="22"/>
          <w:szCs w:val="22"/>
          <w:rtl w:val="0"/>
        </w:rPr>
        <w:t xml:space="preserve"> condição para que o apoio produza capacidade instalada nos territórios e não dependência do núcleo de gestão original;</w:t>
      </w:r>
    </w:p>
    <w:p w:rsidR="00000000" w:rsidDel="00000000" w:rsidP="00000000" w:rsidRDefault="00000000" w:rsidRPr="00000000" w14:paraId="0000066F">
      <w:pPr>
        <w:numPr>
          <w:ilvl w:val="0"/>
          <w:numId w:val="5"/>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Instituição âncora local identificada:</w:t>
      </w:r>
      <w:r w:rsidDel="00000000" w:rsidR="00000000" w:rsidRPr="00000000">
        <w:rPr>
          <w:rFonts w:ascii="Arial" w:cs="Arial" w:eastAsia="Arial" w:hAnsi="Arial"/>
          <w:sz w:val="22"/>
          <w:szCs w:val="22"/>
          <w:rtl w:val="0"/>
        </w:rPr>
        <w:t xml:space="preserve"> organização com capacidade de execução, quadro dedicado e articulação com a academia e o setor produtivo em cada território;</w:t>
      </w:r>
    </w:p>
    <w:p w:rsidR="00000000" w:rsidDel="00000000" w:rsidP="00000000" w:rsidRDefault="00000000" w:rsidRPr="00000000" w14:paraId="00000670">
      <w:pPr>
        <w:numPr>
          <w:ilvl w:val="0"/>
          <w:numId w:val="5"/>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Salvaguardas de inclusão:</w:t>
      </w:r>
      <w:r w:rsidDel="00000000" w:rsidR="00000000" w:rsidRPr="00000000">
        <w:rPr>
          <w:rFonts w:ascii="Arial" w:cs="Arial" w:eastAsia="Arial" w:hAnsi="Arial"/>
          <w:sz w:val="22"/>
          <w:szCs w:val="22"/>
          <w:rtl w:val="0"/>
        </w:rPr>
        <w:t xml:space="preserve"> compromisso de manutenção dos critérios do Embarque Digital nos novos territórios — exigência de trajetória integral em escola pública e metas de diversidade —, dado que são esses critérios que sustentam a nota de impacto;</w:t>
      </w:r>
    </w:p>
    <w:p w:rsidR="00000000" w:rsidDel="00000000" w:rsidP="00000000" w:rsidRDefault="00000000" w:rsidRPr="00000000" w14:paraId="00000671">
      <w:pPr>
        <w:numPr>
          <w:ilvl w:val="0"/>
          <w:numId w:val="5"/>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Sistema de indicadores ambientais:</w:t>
      </w:r>
      <w:r w:rsidDel="00000000" w:rsidR="00000000" w:rsidRPr="00000000">
        <w:rPr>
          <w:rFonts w:ascii="Arial" w:cs="Arial" w:eastAsia="Arial" w:hAnsi="Arial"/>
          <w:sz w:val="22"/>
          <w:szCs w:val="22"/>
          <w:rtl w:val="0"/>
        </w:rPr>
        <w:t xml:space="preserve"> definição do conjunto de indicadores, da linha de base e do cronograma de implantação, com integração aos observatórios já existentes;</w:t>
      </w:r>
    </w:p>
    <w:p w:rsidR="00000000" w:rsidDel="00000000" w:rsidP="00000000" w:rsidRDefault="00000000" w:rsidRPr="00000000" w14:paraId="00000672">
      <w:pPr>
        <w:numPr>
          <w:ilvl w:val="0"/>
          <w:numId w:val="5"/>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Estratégia de mitigação de gentrificação:</w:t>
      </w:r>
      <w:r w:rsidDel="00000000" w:rsidR="00000000" w:rsidRPr="00000000">
        <w:rPr>
          <w:rFonts w:ascii="Arial" w:cs="Arial" w:eastAsia="Arial" w:hAnsi="Arial"/>
          <w:sz w:val="22"/>
          <w:szCs w:val="22"/>
          <w:rtl w:val="0"/>
        </w:rPr>
        <w:t xml:space="preserve"> articulação prévia com a Prefeitura do Recife sobre política habitacional para a Comunidade do Pilar e o entorno, de modo que a expansão não amplie o passivo já identificado;</w:t>
      </w:r>
    </w:p>
    <w:p w:rsidR="00000000" w:rsidDel="00000000" w:rsidP="00000000" w:rsidRDefault="00000000" w:rsidRPr="00000000" w14:paraId="00000673">
      <w:pPr>
        <w:numPr>
          <w:ilvl w:val="0"/>
          <w:numId w:val="5"/>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Revisão do alcance do benefício fiscal:</w:t>
      </w:r>
      <w:r w:rsidDel="00000000" w:rsidR="00000000" w:rsidRPr="00000000">
        <w:rPr>
          <w:rFonts w:ascii="Arial" w:cs="Arial" w:eastAsia="Arial" w:hAnsi="Arial"/>
          <w:sz w:val="22"/>
          <w:szCs w:val="22"/>
          <w:rtl w:val="0"/>
        </w:rPr>
        <w:t xml:space="preserve"> avaliação junto ao poder público municipal de desenho que amplie o acesso das empresas de menor porte;</w:t>
      </w:r>
    </w:p>
    <w:p w:rsidR="00000000" w:rsidDel="00000000" w:rsidP="00000000" w:rsidRDefault="00000000" w:rsidRPr="00000000" w14:paraId="00000674">
      <w:pPr>
        <w:numPr>
          <w:ilvl w:val="0"/>
          <w:numId w:val="5"/>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Dimensionamento da capacidade de gestão:</w:t>
      </w:r>
      <w:r w:rsidDel="00000000" w:rsidR="00000000" w:rsidRPr="00000000">
        <w:rPr>
          <w:rFonts w:ascii="Arial" w:cs="Arial" w:eastAsia="Arial" w:hAnsi="Arial"/>
          <w:sz w:val="22"/>
          <w:szCs w:val="22"/>
          <w:rtl w:val="0"/>
        </w:rPr>
        <w:t xml:space="preserve"> priorização explícita dos territórios nordestinos frente às frentes de expansão já em curso, com cronograma por etapas.</w:t>
      </w:r>
    </w:p>
    <w:p w:rsidR="00000000" w:rsidDel="00000000" w:rsidP="00000000" w:rsidRDefault="00000000" w:rsidRPr="00000000" w14:paraId="00000675">
      <w:pPr>
        <w:spacing w:after="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676">
      <w:pPr>
        <w:rPr>
          <w:rFonts w:ascii="Arial" w:cs="Arial" w:eastAsia="Arial" w:hAnsi="Arial"/>
          <w:sz w:val="22"/>
          <w:szCs w:val="22"/>
        </w:rPr>
      </w:pPr>
      <w:r w:rsidDel="00000000" w:rsidR="00000000" w:rsidRPr="00000000">
        <w:rPr>
          <w:b w:val="1"/>
          <w:bCs w:val="1"/>
          <w:rtl w:val="0"/>
        </w:rPr>
        <w:t xml:space="preserve">B.2. Unidade MCTI/EMBRAPII de Inovação em Inteligência Artificial - IFCE</w:t>
      </w:r>
      <w:r w:rsidDel="00000000" w:rsidR="00000000" w:rsidRPr="00000000">
        <w:rPr>
          <w:rtl w:val="0"/>
        </w:rPr>
      </w:r>
    </w:p>
    <w:p w:rsidR="00000000" w:rsidDel="00000000" w:rsidP="00000000" w:rsidRDefault="00000000" w:rsidRPr="00000000" w14:paraId="00000677">
      <w:pPr>
        <w:rPr>
          <w:b w:val="1"/>
          <w:bCs w:val="1"/>
        </w:rPr>
      </w:pPr>
      <w:r w:rsidDel="00000000" w:rsidR="00000000" w:rsidRPr="00000000">
        <w:rPr>
          <w:b w:val="1"/>
          <w:bCs w:val="1"/>
          <w:rtl w:val="0"/>
        </w:rPr>
        <w:t xml:space="preserve">Identificação da iniciativa</w:t>
      </w:r>
    </w:p>
    <w:p w:rsidR="00000000" w:rsidDel="00000000" w:rsidP="00000000" w:rsidRDefault="00000000" w:rsidRPr="00000000" w14:paraId="00000678">
      <w:pPr>
        <w:spacing w:after="120" w:line="276" w:lineRule="auto"/>
        <w:rPr>
          <w:b w:val="1"/>
          <w:bCs w:val="1"/>
        </w:rPr>
      </w:pPr>
      <w:r w:rsidDel="00000000" w:rsidR="00000000" w:rsidRPr="00000000">
        <w:rPr>
          <w:b w:val="1"/>
          <w:bCs w:val="1"/>
          <w:rtl w:val="0"/>
        </w:rPr>
        <w:t xml:space="preserve">Nome da iniciativa: </w:t>
      </w:r>
      <w:r w:rsidDel="00000000" w:rsidR="00000000" w:rsidRPr="00000000">
        <w:rPr>
          <w:rtl w:val="0"/>
        </w:rPr>
        <w:t xml:space="preserve">Unidade MCTI/EMBRAPII de Inovação em Inteligência Artificial - IFCE</w:t>
      </w:r>
      <w:r w:rsidDel="00000000" w:rsidR="00000000" w:rsidRPr="00000000">
        <w:rPr>
          <w:rtl w:val="0"/>
        </w:rPr>
      </w:r>
    </w:p>
    <w:p w:rsidR="00000000" w:rsidDel="00000000" w:rsidP="00000000" w:rsidRDefault="00000000" w:rsidRPr="00000000" w14:paraId="00000679">
      <w:pPr>
        <w:spacing w:after="120" w:line="276" w:lineRule="auto"/>
        <w:rPr>
          <w:b w:val="1"/>
          <w:bCs w:val="1"/>
        </w:rPr>
      </w:pPr>
      <w:r w:rsidDel="00000000" w:rsidR="00000000" w:rsidRPr="00000000">
        <w:rPr>
          <w:b w:val="1"/>
          <w:bCs w:val="1"/>
          <w:rtl w:val="0"/>
        </w:rPr>
        <w:t xml:space="preserve">Instituição responsável: </w:t>
      </w:r>
      <w:r w:rsidDel="00000000" w:rsidR="00000000" w:rsidRPr="00000000">
        <w:rPr>
          <w:rtl w:val="0"/>
        </w:rPr>
        <w:t xml:space="preserve"> Instituto Federal de Educação, Ciência e Tecnologia do Ceará (IFCE)</w:t>
      </w:r>
      <w:r w:rsidDel="00000000" w:rsidR="00000000" w:rsidRPr="00000000">
        <w:rPr>
          <w:rtl w:val="0"/>
        </w:rPr>
      </w:r>
    </w:p>
    <w:p w:rsidR="00000000" w:rsidDel="00000000" w:rsidP="00000000" w:rsidRDefault="00000000" w:rsidRPr="00000000" w14:paraId="0000067A">
      <w:pPr>
        <w:spacing w:after="120" w:line="276" w:lineRule="auto"/>
        <w:rPr>
          <w:b w:val="1"/>
          <w:bCs w:val="1"/>
        </w:rPr>
      </w:pPr>
      <w:r w:rsidDel="00000000" w:rsidR="00000000" w:rsidRPr="00000000">
        <w:rPr>
          <w:b w:val="1"/>
          <w:bCs w:val="1"/>
          <w:rtl w:val="0"/>
        </w:rPr>
        <w:t xml:space="preserve">Território de atuação: </w:t>
      </w:r>
      <w:r w:rsidDel="00000000" w:rsidR="00000000" w:rsidRPr="00000000">
        <w:rPr>
          <w:rtl w:val="0"/>
        </w:rPr>
        <w:t xml:space="preserve">Fortaleza (sede), Campi do IFCE.</w:t>
      </w:r>
      <w:r w:rsidDel="00000000" w:rsidR="00000000" w:rsidRPr="00000000">
        <w:rPr>
          <w:rtl w:val="0"/>
        </w:rPr>
      </w:r>
    </w:p>
    <w:p w:rsidR="00000000" w:rsidDel="00000000" w:rsidP="00000000" w:rsidRDefault="00000000" w:rsidRPr="00000000" w14:paraId="0000067B">
      <w:pPr>
        <w:shd w:fill="ffffff" w:val="clear"/>
        <w:spacing w:after="120" w:line="276" w:lineRule="auto"/>
        <w:ind w:left="0" w:firstLine="0"/>
        <w:rPr/>
      </w:pPr>
      <w:r w:rsidDel="00000000" w:rsidR="00000000" w:rsidRPr="00000000">
        <w:rPr>
          <w:b w:val="1"/>
          <w:bCs w:val="1"/>
          <w:rtl w:val="0"/>
        </w:rPr>
        <w:t xml:space="preserve">Bioma: </w:t>
      </w:r>
      <w:r w:rsidDel="00000000" w:rsidR="00000000" w:rsidRPr="00000000">
        <w:rPr>
          <w:rtl w:val="0"/>
        </w:rPr>
        <w:t xml:space="preserve">Caatinga (abrangência estadual) </w:t>
      </w:r>
    </w:p>
    <w:p w:rsidR="00000000" w:rsidDel="00000000" w:rsidP="00000000" w:rsidRDefault="00000000" w:rsidRPr="00000000" w14:paraId="0000067C">
      <w:pPr>
        <w:shd w:fill="ffffff" w:val="clear"/>
        <w:spacing w:after="120" w:line="276" w:lineRule="auto"/>
        <w:ind w:left="0" w:firstLine="0"/>
        <w:rPr/>
      </w:pPr>
      <w:r w:rsidDel="00000000" w:rsidR="00000000" w:rsidRPr="00000000">
        <w:rPr>
          <w:b w:val="1"/>
          <w:bCs w:val="1"/>
          <w:rtl w:val="0"/>
        </w:rPr>
        <w:t xml:space="preserve">Eixo(s) do PTE-NE:</w:t>
      </w:r>
      <w:r w:rsidDel="00000000" w:rsidR="00000000" w:rsidRPr="00000000">
        <w:rPr>
          <w:rtl w:val="0"/>
        </w:rPr>
        <w:t xml:space="preserve"> Adensamento tecnológico </w:t>
      </w:r>
    </w:p>
    <w:p w:rsidR="00000000" w:rsidDel="00000000" w:rsidP="00000000" w:rsidRDefault="00000000" w:rsidRPr="00000000" w14:paraId="0000067D">
      <w:pPr>
        <w:shd w:fill="ffffff" w:val="clear"/>
        <w:spacing w:after="120" w:line="276" w:lineRule="auto"/>
        <w:ind w:left="0" w:firstLine="0"/>
        <w:rPr/>
      </w:pPr>
      <w:r w:rsidDel="00000000" w:rsidR="00000000" w:rsidRPr="00000000">
        <w:rPr>
          <w:b w:val="1"/>
          <w:bCs w:val="1"/>
          <w:rtl w:val="0"/>
        </w:rPr>
        <w:t xml:space="preserve">Eixos secundários: </w:t>
      </w:r>
      <w:r w:rsidDel="00000000" w:rsidR="00000000" w:rsidRPr="00000000">
        <w:rPr>
          <w:rtl w:val="0"/>
        </w:rPr>
        <w:t xml:space="preserve">Transição energética</w:t>
      </w:r>
    </w:p>
    <w:p w:rsidR="00000000" w:rsidDel="00000000" w:rsidP="00000000" w:rsidRDefault="00000000" w:rsidRPr="00000000" w14:paraId="0000067E">
      <w:pPr>
        <w:shd w:fill="ffffff" w:val="clear"/>
        <w:spacing w:after="120" w:line="276" w:lineRule="auto"/>
        <w:ind w:left="0" w:firstLine="0"/>
        <w:rPr/>
      </w:pPr>
      <w:r w:rsidDel="00000000" w:rsidR="00000000" w:rsidRPr="00000000">
        <w:rPr>
          <w:b w:val="1"/>
          <w:bCs w:val="1"/>
          <w:rtl w:val="0"/>
        </w:rPr>
        <w:t xml:space="preserve">Setor (Cadeia produtiva): </w:t>
      </w:r>
      <w:r w:rsidDel="00000000" w:rsidR="00000000" w:rsidRPr="00000000">
        <w:rPr>
          <w:rtl w:val="0"/>
        </w:rPr>
        <w:t xml:space="preserve">Pesquisa, Desenvolvimento e Inovação (PD&amp;I) aplicada à indústria; Sistemas Embarcados; Inteligência Artificial; Mobilidade Digital </w:t>
      </w:r>
    </w:p>
    <w:p w:rsidR="00000000" w:rsidDel="00000000" w:rsidP="00000000" w:rsidRDefault="00000000" w:rsidRPr="00000000" w14:paraId="0000067F">
      <w:pPr>
        <w:shd w:fill="ffffff" w:val="clear"/>
        <w:spacing w:after="120" w:line="276" w:lineRule="auto"/>
        <w:ind w:left="0" w:firstLine="0"/>
        <w:rPr>
          <w:b w:val="1"/>
          <w:bCs w:val="1"/>
        </w:rPr>
      </w:pPr>
      <w:r w:rsidDel="00000000" w:rsidR="00000000" w:rsidRPr="00000000">
        <w:rPr>
          <w:b w:val="1"/>
          <w:bCs w:val="1"/>
          <w:rtl w:val="0"/>
        </w:rPr>
        <w:t xml:space="preserve">Público beneficiário:</w:t>
      </w:r>
      <w:r w:rsidDel="00000000" w:rsidR="00000000" w:rsidRPr="00000000">
        <w:rPr>
          <w:rtl w:val="0"/>
        </w:rPr>
        <w:t xml:space="preserve"> Empresas industriais (186 atendidas), estudantes e pesquisadoras e pesquisadores do IFCE (mais de 3.000 envolvidas e envolvidos), pequenos produtores rurais (via prestação de serviços tecnológicos) </w:t>
      </w:r>
      <w:r w:rsidDel="00000000" w:rsidR="00000000" w:rsidRPr="00000000">
        <w:rPr>
          <w:rtl w:val="0"/>
        </w:rPr>
      </w:r>
    </w:p>
    <w:p w:rsidR="00000000" w:rsidDel="00000000" w:rsidP="00000000" w:rsidRDefault="00000000" w:rsidRPr="00000000" w14:paraId="00000680">
      <w:pPr>
        <w:spacing w:after="120" w:lineRule="auto"/>
        <w:ind w:left="0" w:firstLine="0"/>
        <w:rPr/>
      </w:pPr>
      <w:r w:rsidDel="00000000" w:rsidR="00000000" w:rsidRPr="00000000">
        <w:rPr>
          <w:rtl w:val="0"/>
        </w:rPr>
      </w:r>
    </w:p>
    <w:p w:rsidR="00000000" w:rsidDel="00000000" w:rsidP="00000000" w:rsidRDefault="00000000" w:rsidRPr="00000000" w14:paraId="00000681">
      <w:pPr>
        <w:spacing w:after="120" w:lineRule="auto"/>
        <w:ind w:left="0" w:firstLine="0"/>
        <w:rPr>
          <w:b w:val="1"/>
          <w:bCs w:val="1"/>
        </w:rPr>
      </w:pPr>
      <w:r w:rsidDel="00000000" w:rsidR="00000000" w:rsidRPr="00000000">
        <w:rPr>
          <w:b w:val="1"/>
          <w:bCs w:val="1"/>
          <w:rtl w:val="0"/>
        </w:rPr>
        <w:t xml:space="preserve">O que se apoia</w:t>
      </w:r>
    </w:p>
    <w:p w:rsidR="00000000" w:rsidDel="00000000" w:rsidP="00000000" w:rsidRDefault="00000000" w:rsidRPr="00000000" w14:paraId="00000682">
      <w:pPr>
        <w:rPr/>
      </w:pPr>
      <w:r w:rsidDel="00000000" w:rsidR="00000000" w:rsidRPr="00000000">
        <w:rPr>
          <w:rtl w:val="0"/>
        </w:rPr>
        <w:t xml:space="preserve">Recomenda-se apoiar a consolidação e expansão estratégica do modelo de interface entre pesquisa acadêmica e iniciativa privada desenvolvido pela Unidade Embrapii - Polo de Inovação IFCE, com prioridade para:</w:t>
      </w:r>
    </w:p>
    <w:p w:rsidR="00000000" w:rsidDel="00000000" w:rsidP="00000000" w:rsidRDefault="00000000" w:rsidRPr="00000000" w14:paraId="00000683">
      <w:pPr>
        <w:numPr>
          <w:ilvl w:val="0"/>
          <w:numId w:val="75"/>
        </w:numPr>
        <w:ind w:left="720" w:hanging="360"/>
      </w:pPr>
      <w:r w:rsidDel="00000000" w:rsidR="00000000" w:rsidRPr="00000000">
        <w:rPr>
          <w:b w:val="1"/>
          <w:bCs w:val="1"/>
          <w:rtl w:val="0"/>
        </w:rPr>
        <w:t xml:space="preserve">Fortalecimento da atuação em transformação ecológica,</w:t>
      </w:r>
      <w:r w:rsidDel="00000000" w:rsidR="00000000" w:rsidRPr="00000000">
        <w:rPr>
          <w:rtl w:val="0"/>
        </w:rPr>
        <w:t xml:space="preserve"> desenvolvendo estratégias de prospecção direcionadas para setores de transição energética (a exemplo das turbinas eólicas silenciosas, hidrogênio verde), economia circular e bioeconomia;</w:t>
      </w:r>
    </w:p>
    <w:p w:rsidR="00000000" w:rsidDel="00000000" w:rsidP="00000000" w:rsidRDefault="00000000" w:rsidRPr="00000000" w14:paraId="00000684">
      <w:pPr>
        <w:numPr>
          <w:ilvl w:val="0"/>
          <w:numId w:val="75"/>
        </w:numPr>
        <w:ind w:left="720" w:hanging="360"/>
      </w:pPr>
      <w:r w:rsidDel="00000000" w:rsidR="00000000" w:rsidRPr="00000000">
        <w:rPr>
          <w:b w:val="1"/>
          <w:bCs w:val="1"/>
          <w:rtl w:val="0"/>
        </w:rPr>
        <w:t xml:space="preserve">Expansão do modelo de prestação de serviços tecnológicos</w:t>
      </w:r>
      <w:r w:rsidDel="00000000" w:rsidR="00000000" w:rsidRPr="00000000">
        <w:rPr>
          <w:rtl w:val="0"/>
        </w:rPr>
        <w:t xml:space="preserve"> para pequenas e pequenos produtores e comunidades, eliminando barreiras burocráticas e ampliando o acesso à pesquisa pública em territórios do semiárido e zona costeira;</w:t>
      </w:r>
    </w:p>
    <w:p w:rsidR="00000000" w:rsidDel="00000000" w:rsidP="00000000" w:rsidRDefault="00000000" w:rsidRPr="00000000" w14:paraId="00000685">
      <w:pPr>
        <w:numPr>
          <w:ilvl w:val="0"/>
          <w:numId w:val="75"/>
        </w:numPr>
        <w:ind w:left="720" w:hanging="360"/>
      </w:pPr>
      <w:r w:rsidDel="00000000" w:rsidR="00000000" w:rsidRPr="00000000">
        <w:rPr>
          <w:b w:val="1"/>
          <w:bCs w:val="1"/>
          <w:rtl w:val="0"/>
        </w:rPr>
        <w:t xml:space="preserve">Sistematização de indicadores de impacto socioambiental</w:t>
      </w:r>
      <w:r w:rsidDel="00000000" w:rsidR="00000000" w:rsidRPr="00000000">
        <w:rPr>
          <w:rtl w:val="0"/>
        </w:rPr>
        <w:t xml:space="preserve">, permitindo mensurar e comunicar os benefícios ambientais e sociais dos projetos de PD&amp;I, alinhando a iniciativa à agenda de transição ecológica justa;</w:t>
      </w:r>
    </w:p>
    <w:p w:rsidR="00000000" w:rsidDel="00000000" w:rsidP="00000000" w:rsidRDefault="00000000" w:rsidRPr="00000000" w14:paraId="00000686">
      <w:pPr>
        <w:numPr>
          <w:ilvl w:val="0"/>
          <w:numId w:val="75"/>
        </w:numPr>
        <w:ind w:left="720" w:hanging="360"/>
      </w:pPr>
      <w:r w:rsidDel="00000000" w:rsidR="00000000" w:rsidRPr="00000000">
        <w:rPr>
          <w:b w:val="1"/>
          <w:bCs w:val="1"/>
          <w:rtl w:val="0"/>
        </w:rPr>
        <w:t xml:space="preserve">Fortalecimento da comunicação e visibilidade</w:t>
      </w:r>
      <w:r w:rsidDel="00000000" w:rsidR="00000000" w:rsidRPr="00000000">
        <w:rPr>
          <w:rtl w:val="0"/>
        </w:rPr>
        <w:t xml:space="preserve"> para atrair novas empresas e posicionar o Polo como referência nacional em inovação para a transformação ecológica, aproveitando seu reconhecimento como unidade diamante EMBRAPII;</w:t>
      </w:r>
    </w:p>
    <w:p w:rsidR="00000000" w:rsidDel="00000000" w:rsidP="00000000" w:rsidRDefault="00000000" w:rsidRPr="00000000" w14:paraId="00000687">
      <w:pPr>
        <w:numPr>
          <w:ilvl w:val="0"/>
          <w:numId w:val="75"/>
        </w:numPr>
        <w:ind w:left="720" w:hanging="360"/>
      </w:pPr>
      <w:r w:rsidDel="00000000" w:rsidR="00000000" w:rsidRPr="00000000">
        <w:rPr>
          <w:b w:val="1"/>
          <w:bCs w:val="1"/>
          <w:rtl w:val="0"/>
        </w:rPr>
        <w:t xml:space="preserve">Articulação com o Consórcio Nordeste e outras redes regionais </w:t>
      </w:r>
      <w:r w:rsidDel="00000000" w:rsidR="00000000" w:rsidRPr="00000000">
        <w:rPr>
          <w:rtl w:val="0"/>
        </w:rPr>
        <w:t xml:space="preserve">para conexão com demandas de transição ecológica, economia azul e bioeconomia, ampliando o potencial de impacto territorial.</w:t>
      </w:r>
    </w:p>
    <w:p w:rsidR="00000000" w:rsidDel="00000000" w:rsidP="00000000" w:rsidRDefault="00000000" w:rsidRPr="00000000" w14:paraId="00000688">
      <w:pPr>
        <w:rPr>
          <w:b w:val="1"/>
          <w:bCs w:val="1"/>
        </w:rPr>
      </w:pPr>
      <w:r w:rsidDel="00000000" w:rsidR="00000000" w:rsidRPr="00000000">
        <w:rPr>
          <w:b w:val="1"/>
          <w:bCs w:val="1"/>
          <w:rtl w:val="0"/>
        </w:rPr>
        <w:t xml:space="preserve">Modalidade de apoio sugerida</w:t>
      </w:r>
    </w:p>
    <w:p w:rsidR="00000000" w:rsidDel="00000000" w:rsidP="00000000" w:rsidRDefault="00000000" w:rsidRPr="00000000" w14:paraId="00000689">
      <w:pPr>
        <w:rPr/>
      </w:pPr>
      <w:r w:rsidDel="00000000" w:rsidR="00000000" w:rsidRPr="00000000">
        <w:rPr>
          <w:rtl w:val="0"/>
        </w:rPr>
        <w:t xml:space="preserve">Sugere-se uma modalidade combinada de apoio direto estruturante, projeto-piloto de escalonamento e cooperação técnica em rede, com revisão plurianual. O apoio deve financiar simultaneamente:</w:t>
      </w:r>
    </w:p>
    <w:p w:rsidR="00000000" w:rsidDel="00000000" w:rsidP="00000000" w:rsidRDefault="00000000" w:rsidRPr="00000000" w14:paraId="0000068A">
      <w:pPr>
        <w:numPr>
          <w:ilvl w:val="0"/>
          <w:numId w:val="69"/>
        </w:numPr>
        <w:ind w:left="720" w:hanging="360"/>
      </w:pPr>
      <w:r w:rsidDel="00000000" w:rsidR="00000000" w:rsidRPr="00000000">
        <w:rPr>
          <w:rtl w:val="0"/>
        </w:rPr>
        <w:t xml:space="preserve">Expansão territorial das tecnologias e metodologias para novos campi e territórios do Semiárido e Zona Costeira;</w:t>
      </w:r>
    </w:p>
    <w:p w:rsidR="00000000" w:rsidDel="00000000" w:rsidP="00000000" w:rsidRDefault="00000000" w:rsidRPr="00000000" w14:paraId="0000068B">
      <w:pPr>
        <w:numPr>
          <w:ilvl w:val="0"/>
          <w:numId w:val="69"/>
        </w:numPr>
        <w:ind w:left="720" w:hanging="360"/>
      </w:pPr>
      <w:r w:rsidDel="00000000" w:rsidR="00000000" w:rsidRPr="00000000">
        <w:rPr>
          <w:rtl w:val="0"/>
        </w:rPr>
        <w:t xml:space="preserve">Estruturação de equipe multidisciplinar fixa (comunicação, prospecção estratégica em transformação ecológica, monitoramento de impacto socioambiental);</w:t>
      </w:r>
    </w:p>
    <w:p w:rsidR="00000000" w:rsidDel="00000000" w:rsidP="00000000" w:rsidRDefault="00000000" w:rsidRPr="00000000" w14:paraId="0000068C">
      <w:pPr>
        <w:numPr>
          <w:ilvl w:val="0"/>
          <w:numId w:val="69"/>
        </w:numPr>
        <w:ind w:left="720" w:hanging="360"/>
      </w:pPr>
      <w:r w:rsidDel="00000000" w:rsidR="00000000" w:rsidRPr="00000000">
        <w:rPr>
          <w:rtl w:val="0"/>
        </w:rPr>
        <w:t xml:space="preserve">Desenvolvimento de sistemas de monitoramento, avaliação e aprendizagem para impactos socioambientais, incluindo linha de base, indicadores e metas;</w:t>
      </w:r>
    </w:p>
    <w:p w:rsidR="00000000" w:rsidDel="00000000" w:rsidP="00000000" w:rsidRDefault="00000000" w:rsidRPr="00000000" w14:paraId="0000068D">
      <w:pPr>
        <w:numPr>
          <w:ilvl w:val="0"/>
          <w:numId w:val="69"/>
        </w:numPr>
        <w:ind w:left="720" w:hanging="360"/>
      </w:pPr>
      <w:r w:rsidDel="00000000" w:rsidR="00000000" w:rsidRPr="00000000">
        <w:rPr>
          <w:rtl w:val="0"/>
        </w:rPr>
        <w:t xml:space="preserve">Preparação de estratégia de sustentabilidade financeira e atração de investimentos, diversificando fontes além do acordo MEC-EMBRAPII;</w:t>
      </w:r>
    </w:p>
    <w:p w:rsidR="00000000" w:rsidDel="00000000" w:rsidP="00000000" w:rsidRDefault="00000000" w:rsidRPr="00000000" w14:paraId="0000068E">
      <w:pPr>
        <w:numPr>
          <w:ilvl w:val="0"/>
          <w:numId w:val="69"/>
        </w:numPr>
        <w:ind w:left="720" w:hanging="360"/>
      </w:pPr>
      <w:r w:rsidDel="00000000" w:rsidR="00000000" w:rsidRPr="00000000">
        <w:rPr>
          <w:rtl w:val="0"/>
        </w:rPr>
        <w:t xml:space="preserve">Fortalecimento de parcerias com o Consórcio Nordeste, empresas de energia renovável, bioeconomia e economia azul, alinhando a demanda empresarial à agenda de transição ecológica.</w:t>
      </w:r>
    </w:p>
    <w:p w:rsidR="00000000" w:rsidDel="00000000" w:rsidP="00000000" w:rsidRDefault="00000000" w:rsidRPr="00000000" w14:paraId="0000068F">
      <w:pPr>
        <w:rPr/>
      </w:pPr>
      <w:r w:rsidDel="00000000" w:rsidR="00000000" w:rsidRPr="00000000">
        <w:rPr>
          <w:rtl w:val="0"/>
        </w:rPr>
        <w:t xml:space="preserve">Para a escala inicial, recomenda-se a consolidação do modelo em novos territórios do Ceará, seguida de expansão gradual para outros estados do Nordeste, mediante seleção de organizações parceiras com capacidade de implementação local.</w:t>
      </w:r>
      <w:r w:rsidDel="00000000" w:rsidR="00000000" w:rsidRPr="00000000">
        <w:rPr>
          <w:rtl w:val="0"/>
        </w:rPr>
      </w:r>
    </w:p>
    <w:p w:rsidR="00000000" w:rsidDel="00000000" w:rsidP="00000000" w:rsidRDefault="00000000" w:rsidRPr="00000000" w14:paraId="00000690">
      <w:pPr>
        <w:spacing w:after="120" w:lineRule="auto"/>
        <w:ind w:left="0" w:firstLine="0"/>
        <w:rPr>
          <w:b w:val="1"/>
          <w:bCs w:val="1"/>
        </w:rPr>
      </w:pPr>
      <w:r w:rsidDel="00000000" w:rsidR="00000000" w:rsidRPr="00000000">
        <w:rPr>
          <w:b w:val="1"/>
          <w:bCs w:val="1"/>
          <w:rtl w:val="0"/>
        </w:rPr>
        <w:t xml:space="preserve">Justificativa técnica</w:t>
      </w:r>
    </w:p>
    <w:p w:rsidR="00000000" w:rsidDel="00000000" w:rsidP="00000000" w:rsidRDefault="00000000" w:rsidRPr="00000000" w14:paraId="00000691">
      <w:pPr>
        <w:rPr/>
      </w:pPr>
      <w:r w:rsidDel="00000000" w:rsidR="00000000" w:rsidRPr="00000000">
        <w:rPr>
          <w:rtl w:val="0"/>
        </w:rPr>
        <w:t xml:space="preserve">A recomendação da Unidade MCTI/EMBRAPII de Inovação em Inteligência Artificial IFCE decorre da convergência entre os pressupostos territoriais e os resultados obtidos nas quatro dimensões da matriz de avaliação, com pontuação total de 85 pontos.</w:t>
      </w:r>
    </w:p>
    <w:p w:rsidR="00000000" w:rsidDel="00000000" w:rsidP="00000000" w:rsidRDefault="00000000" w:rsidRPr="00000000" w14:paraId="00000692">
      <w:pPr>
        <w:rPr/>
      </w:pPr>
      <w:r w:rsidDel="00000000" w:rsidR="00000000" w:rsidRPr="00000000">
        <w:rPr>
          <w:rtl w:val="0"/>
        </w:rPr>
        <w:t xml:space="preserve">A iniciativa demonstra capacidade de articular conhecimento científico, inovação tecnológica e saberes territorializados para o desenvolvimento de soluções de resiliência e adaptação climática, fortalecendo a economia do conhecimento no interior do Nordeste. Seu modelo de governança, reconhecido nacionalmente (classificação diamante EMBRAPII, prêmios consecutivos), e sua atuação como referência para outros Institutos Federais justificam o apoio para escalonamento.</w:t>
      </w:r>
    </w:p>
    <w:p w:rsidR="00000000" w:rsidDel="00000000" w:rsidP="00000000" w:rsidRDefault="00000000" w:rsidRPr="00000000" w14:paraId="00000693">
      <w:pPr>
        <w:rPr/>
      </w:pPr>
      <w:r w:rsidDel="00000000" w:rsidR="00000000" w:rsidRPr="00000000">
        <w:rPr>
          <w:rtl w:val="0"/>
        </w:rPr>
        <w:t xml:space="preserve">A iniciativa obteve as seguintes notas nas dimensões da matriz de avaliação:</w:t>
      </w:r>
      <w:r w:rsidDel="00000000" w:rsidR="00000000" w:rsidRPr="00000000">
        <w:rPr>
          <w:rtl w:val="0"/>
        </w:rPr>
      </w:r>
    </w:p>
    <w:sdt>
      <w:sdtPr>
        <w:lock w:val="contentLocked"/>
        <w:id w:val="2087653673"/>
        <w:tag w:val="goog_rdk_461"/>
      </w:sdtPr>
      <w:sdtContent>
        <w:tbl>
          <w:tblPr>
            <w:tblStyle w:val="Table17"/>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825"/>
            <w:gridCol w:w="6540"/>
            <w:tblGridChange w:id="0">
              <w:tblGrid>
                <w:gridCol w:w="1695"/>
                <w:gridCol w:w="825"/>
                <w:gridCol w:w="6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4">
                <w:pPr>
                  <w:spacing w:after="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5">
                <w:pPr>
                  <w:spacing w:after="0" w:lineRule="auto"/>
                  <w:jc w:val="center"/>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6">
                <w:pPr>
                  <w:spacing w:after="0" w:lineRule="auto"/>
                  <w:jc w:val="center"/>
                  <w:rPr>
                    <w:b w:val="1"/>
                    <w:bCs w:val="1"/>
                    <w:sz w:val="20"/>
                    <w:szCs w:val="20"/>
                  </w:rPr>
                </w:pPr>
                <w:r w:rsidDel="00000000" w:rsidR="00000000" w:rsidRPr="00000000">
                  <w:rPr>
                    <w:b w:val="1"/>
                    <w:bCs w:val="1"/>
                    <w:sz w:val="20"/>
                    <w:szCs w:val="20"/>
                    <w:rtl w:val="0"/>
                  </w:rPr>
                  <w:t xml:space="preserve">Justificativa</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7">
                <w:pPr>
                  <w:spacing w:after="0" w:lineRule="auto"/>
                  <w:rPr>
                    <w:sz w:val="20"/>
                    <w:szCs w:val="20"/>
                  </w:rPr>
                </w:pPr>
                <w:r w:rsidDel="00000000" w:rsidR="00000000" w:rsidRPr="00000000">
                  <w:rPr>
                    <w:sz w:val="20"/>
                    <w:szCs w:val="20"/>
                    <w:rtl w:val="0"/>
                  </w:rPr>
                  <w:t xml:space="preserve">Impacto socioambiental e inclusão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8">
                <w:pPr>
                  <w:spacing w:after="0" w:lineRule="auto"/>
                  <w:rPr>
                    <w:sz w:val="20"/>
                    <w:szCs w:val="20"/>
                  </w:rPr>
                </w:pPr>
                <w:r w:rsidDel="00000000" w:rsidR="00000000" w:rsidRPr="00000000">
                  <w:rPr>
                    <w:sz w:val="20"/>
                    <w:szCs w:val="20"/>
                    <w:rtl w:val="0"/>
                  </w:rPr>
                  <w:t xml:space="preserve">18</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9">
                <w:pPr>
                  <w:spacing w:after="0" w:lineRule="auto"/>
                  <w:rPr>
                    <w:sz w:val="20"/>
                    <w:szCs w:val="20"/>
                  </w:rPr>
                </w:pPr>
                <w:r w:rsidDel="00000000" w:rsidR="00000000" w:rsidRPr="00000000">
                  <w:rPr>
                    <w:sz w:val="20"/>
                    <w:szCs w:val="20"/>
                    <w:rtl w:val="0"/>
                  </w:rPr>
                  <w:t xml:space="preserve">Impacto indireto e mediado pelas empresas parceiras; projetos específicos com contribuição direta (turbina eólica silenciosa, monitoramento de gases); mais de 3.000 estudantes beneficiadas e beneficiados; serviços tecnológicos para pequenos produtores.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A">
                <w:pPr>
                  <w:spacing w:after="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B">
                <w:pPr>
                  <w:spacing w:after="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C">
                <w:pPr>
                  <w:spacing w:after="0" w:lineRule="auto"/>
                  <w:rPr>
                    <w:sz w:val="20"/>
                    <w:szCs w:val="20"/>
                  </w:rPr>
                </w:pPr>
                <w:r w:rsidDel="00000000" w:rsidR="00000000" w:rsidRPr="00000000">
                  <w:rPr>
                    <w:sz w:val="20"/>
                    <w:szCs w:val="20"/>
                    <w:rtl w:val="0"/>
                  </w:rPr>
                  <w:t xml:space="preserve">Modelo único de expansão de escopo além da EMBRAPII; prestação de serviços tecnológicos com maquininha de cartão; "tradutor" entre pesquisadora/pesquisador e empresa; referência nacional em atuação com micro e pequenas empresas. </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D">
                <w:pPr>
                  <w:spacing w:after="0" w:lineRule="auto"/>
                  <w:rPr>
                    <w:sz w:val="20"/>
                    <w:szCs w:val="20"/>
                  </w:rPr>
                </w:pPr>
                <w:r w:rsidDel="00000000" w:rsidR="00000000" w:rsidRPr="00000000">
                  <w:rPr>
                    <w:sz w:val="20"/>
                    <w:szCs w:val="20"/>
                    <w:rtl w:val="0"/>
                  </w:rPr>
                  <w:t xml:space="preserve">Operação, maturidade e replicabilidade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E">
                <w:pPr>
                  <w:spacing w:after="0" w:lineRule="auto"/>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9F">
                <w:pPr>
                  <w:spacing w:after="0" w:lineRule="auto"/>
                  <w:rPr>
                    <w:sz w:val="20"/>
                    <w:szCs w:val="20"/>
                  </w:rPr>
                </w:pPr>
                <w:r w:rsidDel="00000000" w:rsidR="00000000" w:rsidRPr="00000000">
                  <w:rPr>
                    <w:sz w:val="20"/>
                    <w:szCs w:val="20"/>
                    <w:rtl w:val="0"/>
                  </w:rPr>
                  <w:t xml:space="preserve">Governança estruturada com conselhos deliberativos; planejamento trienal; reconhecimento nacional (prêmios EMBRAPII); modelo replicável para outros IFs (já compartilhado em workshops e capacitações). </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A0">
                <w:pPr>
                  <w:spacing w:after="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A1">
                <w:pPr>
                  <w:spacing w:after="0" w:lineRule="auto"/>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A2">
                <w:pPr>
                  <w:spacing w:after="0" w:lineRule="auto"/>
                  <w:rPr>
                    <w:sz w:val="20"/>
                    <w:szCs w:val="20"/>
                  </w:rPr>
                </w:pPr>
                <w:r w:rsidDel="00000000" w:rsidR="00000000" w:rsidRPr="00000000">
                  <w:rPr>
                    <w:sz w:val="20"/>
                    <w:szCs w:val="20"/>
                    <w:rtl w:val="0"/>
                  </w:rPr>
                  <w:t xml:space="preserve">Recursos de múltiplas fontes (EMBRAPII, Finep, BNDES, empresas); potencial de expansão do acordo; riscos de dependência de políticas públicas e demanda externa.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A3">
                <w:pPr>
                  <w:spacing w:after="0" w:lineRule="auto"/>
                  <w:rPr>
                    <w:b w:val="1"/>
                    <w:bCs w:val="1"/>
                    <w:sz w:val="20"/>
                    <w:szCs w:val="20"/>
                  </w:rPr>
                </w:pPr>
                <w:r w:rsidDel="00000000" w:rsidR="00000000" w:rsidRPr="00000000">
                  <w:rP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A4">
                <w:pPr>
                  <w:spacing w:after="0" w:lineRule="auto"/>
                  <w:rPr>
                    <w:b w:val="1"/>
                    <w:bCs w:val="1"/>
                    <w:sz w:val="20"/>
                    <w:szCs w:val="20"/>
                  </w:rPr>
                </w:pPr>
                <w:r w:rsidDel="00000000" w:rsidR="00000000" w:rsidRPr="00000000">
                  <w:rPr>
                    <w:b w:val="1"/>
                    <w:bCs w:val="1"/>
                    <w:sz w:val="20"/>
                    <w:szCs w:val="20"/>
                    <w:rtl w:val="0"/>
                  </w:rPr>
                  <w:t xml:space="preserve">85,0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6A5">
                <w:pPr>
                  <w:spacing w:after="0" w:lineRule="auto"/>
                  <w:rPr>
                    <w:sz w:val="20"/>
                    <w:szCs w:val="20"/>
                  </w:rPr>
                </w:pPr>
                <w:r w:rsidDel="00000000" w:rsidR="00000000" w:rsidRPr="00000000">
                  <w:rPr>
                    <w:rtl w:val="0"/>
                  </w:rPr>
                </w:r>
              </w:p>
            </w:tc>
          </w:tr>
        </w:tbl>
      </w:sdtContent>
    </w:sdt>
    <w:p w:rsidR="00000000" w:rsidDel="00000000" w:rsidP="00000000" w:rsidRDefault="00000000" w:rsidRPr="00000000" w14:paraId="000006A6">
      <w:pPr>
        <w:rPr>
          <w:i w:val="1"/>
          <w:iCs w:val="1"/>
        </w:rPr>
      </w:pPr>
      <w:r w:rsidDel="00000000" w:rsidR="00000000" w:rsidRPr="00000000">
        <w:rPr>
          <w:rtl w:val="0"/>
        </w:rPr>
      </w:r>
    </w:p>
    <w:p w:rsidR="00000000" w:rsidDel="00000000" w:rsidP="00000000" w:rsidRDefault="00000000" w:rsidRPr="00000000" w14:paraId="000006A7">
      <w:pPr>
        <w:rPr>
          <w:b w:val="1"/>
          <w:bCs w:val="1"/>
        </w:rPr>
      </w:pPr>
      <w:r w:rsidDel="00000000" w:rsidR="00000000" w:rsidRPr="00000000">
        <w:rPr>
          <w:b w:val="1"/>
          <w:bCs w:val="1"/>
          <w:rtl w:val="0"/>
        </w:rPr>
        <w:t xml:space="preserve">Riscos</w:t>
      </w:r>
    </w:p>
    <w:p w:rsidR="00000000" w:rsidDel="00000000" w:rsidP="00000000" w:rsidRDefault="00000000" w:rsidRPr="00000000" w14:paraId="000006A8">
      <w:pPr>
        <w:rPr/>
      </w:pPr>
      <w:r w:rsidDel="00000000" w:rsidR="00000000" w:rsidRPr="00000000">
        <w:rPr>
          <w:rtl w:val="0"/>
        </w:rPr>
        <w:t xml:space="preserve">A análise de riscos identifica fatores que podem comprometer a continuidade, a expansão e os resultados da iniciativa. Embora apresente elevada maturidade e potencial de replicação, sua sustentabilidade depende da continuidade de políticas de incentivo à inovação, da ampliação de sua atuação em transformação ecológica e da sistematização de indicadores de impacto socioambiental. As medidas de mitigação propostas buscam reduzir vulnerabilidades e criar condições para uma expansão consistente e alinhada à agenda de transição ecológica justa: </w:t>
      </w:r>
    </w:p>
    <w:p w:rsidR="00000000" w:rsidDel="00000000" w:rsidP="00000000" w:rsidRDefault="00000000" w:rsidRPr="00000000" w14:paraId="000006A9">
      <w:pPr>
        <w:ind w:left="720" w:firstLine="0"/>
        <w:rPr>
          <w:sz w:val="20"/>
          <w:szCs w:val="20"/>
        </w:rPr>
      </w:pPr>
      <w:r w:rsidDel="00000000" w:rsidR="00000000" w:rsidRPr="00000000">
        <w:rPr>
          <w:rtl w:val="0"/>
        </w:rPr>
      </w:r>
    </w:p>
    <w:sdt>
      <w:sdtPr>
        <w:lock w:val="contentLocked"/>
        <w:id w:val="1129180110"/>
        <w:tag w:val="goog_rdk_462"/>
      </w:sdtPr>
      <w:sdtContent>
        <w:tbl>
          <w:tblPr>
            <w:tblStyle w:val="Table18"/>
            <w:tblW w:w="8895.0" w:type="dxa"/>
            <w:jc w:val="left"/>
            <w:tblLayout w:type="fixed"/>
            <w:tblLook w:val="0600"/>
          </w:tblPr>
          <w:tblGrid>
            <w:gridCol w:w="1890"/>
            <w:gridCol w:w="1440"/>
            <w:gridCol w:w="2295"/>
            <w:gridCol w:w="3270"/>
            <w:tblGridChange w:id="0">
              <w:tblGrid>
                <w:gridCol w:w="1890"/>
                <w:gridCol w:w="1440"/>
                <w:gridCol w:w="2295"/>
                <w:gridCol w:w="3270"/>
              </w:tblGrid>
            </w:tblGridChange>
          </w:tblGrid>
          <w:tr>
            <w:trPr>
              <w:cantSplit w:val="0"/>
              <w:trHeight w:val="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AA">
                <w:pPr>
                  <w:spacing w:after="0" w:line="240" w:lineRule="auto"/>
                  <w:jc w:val="center"/>
                  <w:rPr>
                    <w:b w:val="1"/>
                    <w:bCs w:val="1"/>
                    <w:sz w:val="20"/>
                    <w:szCs w:val="20"/>
                  </w:rPr>
                </w:pPr>
                <w:r w:rsidDel="00000000" w:rsidR="00000000" w:rsidRPr="00000000">
                  <w:rPr>
                    <w:b w:val="1"/>
                    <w:bCs w:val="1"/>
                    <w:sz w:val="20"/>
                    <w:szCs w:val="20"/>
                    <w:rtl w:val="0"/>
                  </w:rPr>
                  <w:t xml:space="preserve">Risco</w:t>
                </w:r>
              </w:p>
            </w:tc>
            <w:tc>
              <w:tcPr>
                <w:tcBorders>
                  <w:top w:color="000000" w:space="0" w:sz="6" w:val="single"/>
                  <w:left w:color="000000" w:space="0" w:sz="6" w:val="single"/>
                  <w:bottom w:color="000000" w:space="0" w:sz="6" w:val="single"/>
                  <w:right w:color="000000" w:space="0" w:sz="6" w:val="single"/>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AB">
                <w:pPr>
                  <w:spacing w:after="0" w:line="240" w:lineRule="auto"/>
                  <w:jc w:val="center"/>
                  <w:rPr>
                    <w:b w:val="1"/>
                    <w:bCs w:val="1"/>
                    <w:sz w:val="20"/>
                    <w:szCs w:val="20"/>
                  </w:rPr>
                </w:pPr>
                <w:r w:rsidDel="00000000" w:rsidR="00000000" w:rsidRPr="00000000">
                  <w:rPr>
                    <w:b w:val="1"/>
                    <w:bCs w:val="1"/>
                    <w:sz w:val="20"/>
                    <w:szCs w:val="20"/>
                    <w:rtl w:val="0"/>
                  </w:rPr>
                  <w:t xml:space="preserve">Possibilidade</w:t>
                </w:r>
              </w:p>
            </w:tc>
            <w:tc>
              <w:tcPr>
                <w:tcBorders>
                  <w:top w:color="000000" w:space="0" w:sz="6" w:val="single"/>
                  <w:left w:color="000000" w:space="0" w:sz="6" w:val="single"/>
                  <w:bottom w:color="000000" w:space="0" w:sz="6" w:val="single"/>
                  <w:right w:color="000000" w:space="0" w:sz="6" w:val="single"/>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AC">
                <w:pPr>
                  <w:spacing w:after="0" w:line="240" w:lineRule="auto"/>
                  <w:jc w:val="center"/>
                  <w:rPr>
                    <w:b w:val="1"/>
                    <w:bCs w:val="1"/>
                    <w:sz w:val="20"/>
                    <w:szCs w:val="20"/>
                  </w:rPr>
                </w:pPr>
                <w:r w:rsidDel="00000000" w:rsidR="00000000" w:rsidRPr="00000000">
                  <w:rPr>
                    <w:b w:val="1"/>
                    <w:bCs w:val="1"/>
                    <w:sz w:val="20"/>
                    <w:szCs w:val="20"/>
                    <w:rtl w:val="0"/>
                  </w:rPr>
                  <w:t xml:space="preserve">Consequência potencial</w:t>
                </w:r>
              </w:p>
            </w:tc>
            <w:tc>
              <w:tcPr>
                <w:tcBorders>
                  <w:top w:color="000000" w:space="0" w:sz="6" w:val="single"/>
                  <w:left w:color="000000" w:space="0" w:sz="6" w:val="single"/>
                  <w:bottom w:color="000000" w:space="0" w:sz="6" w:val="single"/>
                  <w:right w:color="000000" w:space="0" w:sz="6" w:val="single"/>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6AD">
                <w:pPr>
                  <w:spacing w:after="0" w:line="240" w:lineRule="auto"/>
                  <w:jc w:val="center"/>
                  <w:rPr>
                    <w:b w:val="1"/>
                    <w:bCs w:val="1"/>
                    <w:sz w:val="20"/>
                    <w:szCs w:val="20"/>
                  </w:rPr>
                </w:pPr>
                <w:r w:rsidDel="00000000" w:rsidR="00000000" w:rsidRPr="00000000">
                  <w:rPr>
                    <w:b w:val="1"/>
                    <w:bCs w:val="1"/>
                    <w:sz w:val="20"/>
                    <w:szCs w:val="20"/>
                    <w:rtl w:val="0"/>
                  </w:rPr>
                  <w:t xml:space="preserve">Medidas de mitigação</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AE">
                <w:pPr>
                  <w:spacing w:after="0" w:line="240" w:lineRule="auto"/>
                  <w:rPr>
                    <w:sz w:val="20"/>
                    <w:szCs w:val="20"/>
                  </w:rPr>
                </w:pPr>
                <w:r w:rsidDel="00000000" w:rsidR="00000000" w:rsidRPr="00000000">
                  <w:rPr>
                    <w:sz w:val="20"/>
                    <w:szCs w:val="20"/>
                    <w:rtl w:val="0"/>
                  </w:rPr>
                  <w:t xml:space="preserve">Dependência da continuidade do acordo MEC-EMBRAPII</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AF">
                <w:pPr>
                  <w:spacing w:after="0" w:line="240" w:lineRule="auto"/>
                  <w:rPr>
                    <w:sz w:val="20"/>
                    <w:szCs w:val="20"/>
                  </w:rPr>
                </w:pPr>
                <w:r w:rsidDel="00000000" w:rsidR="00000000" w:rsidRPr="00000000">
                  <w:rPr>
                    <w:sz w:val="20"/>
                    <w:szCs w:val="20"/>
                    <w:rtl w:val="0"/>
                  </w:rPr>
                  <w:t xml:space="preserve">Média/alta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0">
                <w:pPr>
                  <w:spacing w:after="0" w:line="240" w:lineRule="auto"/>
                  <w:rPr>
                    <w:sz w:val="20"/>
                    <w:szCs w:val="20"/>
                  </w:rPr>
                </w:pPr>
                <w:r w:rsidDel="00000000" w:rsidR="00000000" w:rsidRPr="00000000">
                  <w:rPr>
                    <w:sz w:val="20"/>
                    <w:szCs w:val="20"/>
                    <w:rtl w:val="0"/>
                  </w:rPr>
                  <w:t xml:space="preserve">Interrupção ou redução das atividades, perda de equipe e descontinuidade do atendimento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1">
                <w:pPr>
                  <w:spacing w:after="0" w:line="240" w:lineRule="auto"/>
                  <w:rPr>
                    <w:sz w:val="20"/>
                    <w:szCs w:val="20"/>
                  </w:rPr>
                </w:pPr>
                <w:r w:rsidDel="00000000" w:rsidR="00000000" w:rsidRPr="00000000">
                  <w:rPr>
                    <w:sz w:val="20"/>
                    <w:szCs w:val="20"/>
                    <w:rtl w:val="0"/>
                  </w:rPr>
                  <w:t xml:space="preserve">Elaborar plano de diversificação financeira; ampliar parcerias com fundos climáticos, empresas, governos e organismos multilaterais; constituir reserva financeira institucional</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2">
                <w:pPr>
                  <w:spacing w:after="0" w:line="240" w:lineRule="auto"/>
                  <w:rPr>
                    <w:sz w:val="20"/>
                    <w:szCs w:val="20"/>
                  </w:rPr>
                </w:pPr>
                <w:r w:rsidDel="00000000" w:rsidR="00000000" w:rsidRPr="00000000">
                  <w:rPr>
                    <w:sz w:val="20"/>
                    <w:szCs w:val="20"/>
                    <w:rtl w:val="0"/>
                  </w:rPr>
                  <w:t xml:space="preserve">Atuação orientada pela demanda empresarial</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3">
                <w:pPr>
                  <w:spacing w:after="0" w:line="240" w:lineRule="auto"/>
                  <w:rPr>
                    <w:sz w:val="20"/>
                    <w:szCs w:val="20"/>
                  </w:rPr>
                </w:pPr>
                <w:r w:rsidDel="00000000" w:rsidR="00000000" w:rsidRPr="00000000">
                  <w:rPr>
                    <w:sz w:val="20"/>
                    <w:szCs w:val="20"/>
                    <w:rtl w:val="0"/>
                  </w:rPr>
                  <w:t xml:space="preserve">Alta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4">
                <w:pPr>
                  <w:spacing w:after="0" w:line="240" w:lineRule="auto"/>
                  <w:rPr>
                    <w:sz w:val="20"/>
                    <w:szCs w:val="20"/>
                  </w:rPr>
                </w:pPr>
                <w:r w:rsidDel="00000000" w:rsidR="00000000" w:rsidRPr="00000000">
                  <w:rPr>
                    <w:sz w:val="20"/>
                    <w:szCs w:val="20"/>
                    <w:rtl w:val="0"/>
                  </w:rPr>
                  <w:t xml:space="preserve">Limitação da atuação proativa em áreas estratégicas (transformação ecológica, bioeconomia)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5">
                <w:pPr>
                  <w:spacing w:after="0" w:line="240" w:lineRule="auto"/>
                  <w:rPr>
                    <w:sz w:val="20"/>
                    <w:szCs w:val="20"/>
                  </w:rPr>
                </w:pPr>
                <w:r w:rsidDel="00000000" w:rsidR="00000000" w:rsidRPr="00000000">
                  <w:rPr>
                    <w:sz w:val="20"/>
                    <w:szCs w:val="20"/>
                    <w:rtl w:val="0"/>
                  </w:rPr>
                  <w:t xml:space="preserve">Desenvolver estratégias de prospecção direcionadas para setores de transição energética, economia circular e bioeconomia; articular com o Consórcio Nordeste para conexão com demandas regionais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6">
                <w:pPr>
                  <w:spacing w:after="0" w:line="240" w:lineRule="auto"/>
                  <w:rPr>
                    <w:sz w:val="20"/>
                    <w:szCs w:val="20"/>
                  </w:rPr>
                </w:pPr>
                <w:r w:rsidDel="00000000" w:rsidR="00000000" w:rsidRPr="00000000">
                  <w:rPr>
                    <w:sz w:val="20"/>
                    <w:szCs w:val="20"/>
                    <w:rtl w:val="0"/>
                  </w:rPr>
                  <w:t xml:space="preserve">Equipe reduzida para o volume de projetos</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7">
                <w:pPr>
                  <w:spacing w:after="0" w:line="240" w:lineRule="auto"/>
                  <w:rPr>
                    <w:sz w:val="20"/>
                    <w:szCs w:val="20"/>
                  </w:rPr>
                </w:pPr>
                <w:r w:rsidDel="00000000" w:rsidR="00000000" w:rsidRPr="00000000">
                  <w:rPr>
                    <w:sz w:val="20"/>
                    <w:szCs w:val="20"/>
                    <w:rtl w:val="0"/>
                  </w:rPr>
                  <w:t xml:space="preserve">Média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8">
                <w:pPr>
                  <w:spacing w:after="0" w:line="240" w:lineRule="auto"/>
                  <w:rPr>
                    <w:sz w:val="20"/>
                    <w:szCs w:val="20"/>
                  </w:rPr>
                </w:pPr>
                <w:r w:rsidDel="00000000" w:rsidR="00000000" w:rsidRPr="00000000">
                  <w:rPr>
                    <w:sz w:val="20"/>
                    <w:szCs w:val="20"/>
                    <w:rtl w:val="0"/>
                  </w:rPr>
                  <w:t xml:space="preserve">Sobrecarga da equipe, perda de qualidade e limitação da expansão</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9">
                <w:pPr>
                  <w:spacing w:after="0" w:line="240" w:lineRule="auto"/>
                  <w:rPr>
                    <w:sz w:val="20"/>
                    <w:szCs w:val="20"/>
                  </w:rPr>
                </w:pPr>
                <w:r w:rsidDel="00000000" w:rsidR="00000000" w:rsidRPr="00000000">
                  <w:rPr>
                    <w:sz w:val="20"/>
                    <w:szCs w:val="20"/>
                    <w:rtl w:val="0"/>
                  </w:rPr>
                  <w:t xml:space="preserve">Prever orçamento para equipe fixa multidisciplinar (comunicação, prospecção estratégica, monitoramento de impacto); implantar expansão por etapas</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A">
                <w:pPr>
                  <w:spacing w:after="0" w:line="240" w:lineRule="auto"/>
                  <w:rPr>
                    <w:sz w:val="20"/>
                    <w:szCs w:val="20"/>
                  </w:rPr>
                </w:pPr>
                <w:r w:rsidDel="00000000" w:rsidR="00000000" w:rsidRPr="00000000">
                  <w:rPr>
                    <w:sz w:val="20"/>
                    <w:szCs w:val="20"/>
                    <w:rtl w:val="0"/>
                  </w:rPr>
                  <w:t xml:space="preserve">Ausência de área de comunicação dedicada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B">
                <w:pPr>
                  <w:spacing w:after="0" w:line="240" w:lineRule="auto"/>
                  <w:rPr>
                    <w:sz w:val="20"/>
                    <w:szCs w:val="20"/>
                  </w:rPr>
                </w:pPr>
                <w:r w:rsidDel="00000000" w:rsidR="00000000" w:rsidRPr="00000000">
                  <w:rPr>
                    <w:sz w:val="20"/>
                    <w:szCs w:val="20"/>
                    <w:rtl w:val="0"/>
                  </w:rPr>
                  <w:t xml:space="preserve">Média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C">
                <w:pPr>
                  <w:spacing w:after="0" w:line="240" w:lineRule="auto"/>
                  <w:rPr>
                    <w:sz w:val="20"/>
                    <w:szCs w:val="20"/>
                  </w:rPr>
                </w:pPr>
                <w:r w:rsidDel="00000000" w:rsidR="00000000" w:rsidRPr="00000000">
                  <w:rPr>
                    <w:sz w:val="20"/>
                    <w:szCs w:val="20"/>
                    <w:rtl w:val="0"/>
                  </w:rPr>
                  <w:t xml:space="preserve">Baixa visibilidade e dificuldade de atrair novas empresas e parcerias</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D">
                <w:pPr>
                  <w:spacing w:after="0" w:line="240" w:lineRule="auto"/>
                  <w:rPr>
                    <w:sz w:val="20"/>
                    <w:szCs w:val="20"/>
                  </w:rPr>
                </w:pPr>
                <w:r w:rsidDel="00000000" w:rsidR="00000000" w:rsidRPr="00000000">
                  <w:rPr>
                    <w:sz w:val="20"/>
                    <w:szCs w:val="20"/>
                    <w:rtl w:val="0"/>
                  </w:rPr>
                  <w:t xml:space="preserve">Fortalecer a comunicação e visibilidade para posicionar a iniciativa como referência nacional em inovação para a transformação ecológica</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E">
                <w:pPr>
                  <w:spacing w:after="0" w:line="240" w:lineRule="auto"/>
                  <w:rPr>
                    <w:sz w:val="20"/>
                    <w:szCs w:val="20"/>
                  </w:rPr>
                </w:pPr>
                <w:r w:rsidDel="00000000" w:rsidR="00000000" w:rsidRPr="00000000">
                  <w:rPr>
                    <w:sz w:val="20"/>
                    <w:szCs w:val="20"/>
                    <w:rtl w:val="0"/>
                  </w:rPr>
                  <w:t xml:space="preserve">Dificuldade de mensurar impacto final das pesquisas</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BF">
                <w:pPr>
                  <w:spacing w:after="0" w:line="240" w:lineRule="auto"/>
                  <w:rPr>
                    <w:sz w:val="20"/>
                    <w:szCs w:val="20"/>
                  </w:rPr>
                </w:pPr>
                <w:r w:rsidDel="00000000" w:rsidR="00000000" w:rsidRPr="00000000">
                  <w:rPr>
                    <w:sz w:val="20"/>
                    <w:szCs w:val="20"/>
                    <w:rtl w:val="0"/>
                  </w:rPr>
                  <w:t xml:space="preserve">Média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0">
                <w:pPr>
                  <w:spacing w:after="0" w:line="240" w:lineRule="auto"/>
                  <w:rPr>
                    <w:sz w:val="20"/>
                    <w:szCs w:val="20"/>
                  </w:rPr>
                </w:pPr>
                <w:r w:rsidDel="00000000" w:rsidR="00000000" w:rsidRPr="00000000">
                  <w:rPr>
                    <w:sz w:val="20"/>
                    <w:szCs w:val="20"/>
                    <w:rtl w:val="0"/>
                  </w:rPr>
                  <w:t xml:space="preserve">Dificuldade de comunicar o valor do Polo para a agenda de transformação ecológica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6C1">
                <w:pPr>
                  <w:spacing w:after="0" w:line="240" w:lineRule="auto"/>
                  <w:rPr>
                    <w:sz w:val="20"/>
                    <w:szCs w:val="20"/>
                  </w:rPr>
                </w:pPr>
                <w:r w:rsidDel="00000000" w:rsidR="00000000" w:rsidRPr="00000000">
                  <w:rPr>
                    <w:sz w:val="20"/>
                    <w:szCs w:val="20"/>
                    <w:rtl w:val="0"/>
                  </w:rPr>
                  <w:t xml:space="preserve">Sistematizar indicadores de impacto socioambiental para mensurar benefícios ambientais e sociais dos projetos.</w:t>
                </w:r>
              </w:p>
            </w:tc>
          </w:tr>
        </w:tbl>
      </w:sdtContent>
    </w:sdt>
    <w:p w:rsidR="00000000" w:rsidDel="00000000" w:rsidP="00000000" w:rsidRDefault="00000000" w:rsidRPr="00000000" w14:paraId="000006C2">
      <w:pPr>
        <w:ind w:left="720" w:firstLine="0"/>
        <w:rPr>
          <w:sz w:val="20"/>
          <w:szCs w:val="20"/>
        </w:rPr>
      </w:pPr>
      <w:r w:rsidDel="00000000" w:rsidR="00000000" w:rsidRPr="00000000">
        <w:rPr>
          <w:rtl w:val="0"/>
        </w:rPr>
      </w:r>
    </w:p>
    <w:p w:rsidR="00000000" w:rsidDel="00000000" w:rsidP="00000000" w:rsidRDefault="00000000" w:rsidRPr="00000000" w14:paraId="000006C3">
      <w:pPr>
        <w:rPr>
          <w:b w:val="1"/>
          <w:bCs w:val="1"/>
        </w:rPr>
      </w:pPr>
      <w:r w:rsidDel="00000000" w:rsidR="00000000" w:rsidRPr="00000000">
        <w:rPr>
          <w:b w:val="1"/>
          <w:bCs w:val="1"/>
          <w:rtl w:val="0"/>
        </w:rPr>
        <w:t xml:space="preserve">Pré-condições</w:t>
      </w:r>
    </w:p>
    <w:p w:rsidR="00000000" w:rsidDel="00000000" w:rsidP="00000000" w:rsidRDefault="00000000" w:rsidRPr="00000000" w14:paraId="000006C4">
      <w:pPr>
        <w:rPr/>
      </w:pPr>
      <w:r w:rsidDel="00000000" w:rsidR="00000000" w:rsidRPr="00000000">
        <w:rPr>
          <w:rtl w:val="0"/>
        </w:rPr>
        <w:t xml:space="preserve">R</w:t>
      </w:r>
      <w:r w:rsidDel="00000000" w:rsidR="00000000" w:rsidRPr="00000000">
        <w:rPr>
          <w:rtl w:val="0"/>
        </w:rPr>
        <w:t xml:space="preserve">ecomenda-se assegurar as seguintes condições:</w:t>
      </w:r>
    </w:p>
    <w:p w:rsidR="00000000" w:rsidDel="00000000" w:rsidP="00000000" w:rsidRDefault="00000000" w:rsidRPr="00000000" w14:paraId="000006C5">
      <w:pPr>
        <w:numPr>
          <w:ilvl w:val="0"/>
          <w:numId w:val="46"/>
        </w:numPr>
        <w:ind w:left="720" w:hanging="360"/>
      </w:pPr>
      <w:r w:rsidDel="00000000" w:rsidR="00000000" w:rsidRPr="00000000">
        <w:rPr>
          <w:rtl w:val="0"/>
        </w:rPr>
        <w:t xml:space="preserve">Plano de escalonamento territorial com definição dos territórios prioritários, metas, cronograma, custos, critérios de seleção e estratégia de saída ou continuidade após o financiamento;</w:t>
      </w:r>
    </w:p>
    <w:p w:rsidR="00000000" w:rsidDel="00000000" w:rsidP="00000000" w:rsidRDefault="00000000" w:rsidRPr="00000000" w14:paraId="000006C6">
      <w:pPr>
        <w:numPr>
          <w:ilvl w:val="0"/>
          <w:numId w:val="46"/>
        </w:numPr>
        <w:ind w:left="720" w:hanging="360"/>
      </w:pPr>
      <w:r w:rsidDel="00000000" w:rsidR="00000000" w:rsidRPr="00000000">
        <w:rPr>
          <w:rtl w:val="0"/>
        </w:rPr>
        <w:t xml:space="preserve">Rede de organizações multiplicadoras, incluindo seleção, formalização e capacitação de organizações locais, associações comunitárias, cooperativas, escolas, órgãos públicos e/ou instituições de pesquisa;</w:t>
      </w:r>
    </w:p>
    <w:p w:rsidR="00000000" w:rsidDel="00000000" w:rsidP="00000000" w:rsidRDefault="00000000" w:rsidRPr="00000000" w14:paraId="000006C7">
      <w:pPr>
        <w:numPr>
          <w:ilvl w:val="0"/>
          <w:numId w:val="46"/>
        </w:numPr>
        <w:ind w:left="720" w:hanging="360"/>
      </w:pPr>
      <w:r w:rsidDel="00000000" w:rsidR="00000000" w:rsidRPr="00000000">
        <w:rPr>
          <w:rtl w:val="0"/>
        </w:rPr>
        <w:t xml:space="preserve">Sistema de monitoramento, avaliação e aprendizagem, estabelecendo linha de base, indicadores, metas e periodicidade de coleta;</w:t>
      </w:r>
    </w:p>
    <w:p w:rsidR="00000000" w:rsidDel="00000000" w:rsidP="00000000" w:rsidRDefault="00000000" w:rsidRPr="00000000" w14:paraId="000006C8">
      <w:pPr>
        <w:numPr>
          <w:ilvl w:val="0"/>
          <w:numId w:val="46"/>
        </w:numPr>
        <w:ind w:left="720" w:hanging="360"/>
      </w:pPr>
      <w:r w:rsidDel="00000000" w:rsidR="00000000" w:rsidRPr="00000000">
        <w:rPr>
          <w:rtl w:val="0"/>
        </w:rPr>
        <w:t xml:space="preserve">Articulação com políticas públicas de inovação, transformação ecológica e economia branca-azul, alinhando a demanda empresarial à agenda de transição ecológica justa.</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pStyle w:val="Heading2"/>
        <w:spacing w:after="160" w:before="360" w:line="278.00000000000006" w:lineRule="auto"/>
        <w:ind w:left="708.6614173228347" w:hanging="283.46456692913375"/>
        <w:jc w:val="both"/>
        <w:rPr>
          <w:i w:val="1"/>
          <w:iCs w:val="1"/>
        </w:rPr>
      </w:pPr>
      <w:bookmarkStart w:colFirst="0" w:colLast="0" w:name="_heading=h.nllk7xr5m87g" w:id="50"/>
      <w:bookmarkEnd w:id="50"/>
      <w:r w:rsidDel="00000000" w:rsidR="00000000" w:rsidRPr="00000000">
        <w:rPr>
          <w:i w:val="1"/>
          <w:iCs w:val="1"/>
          <w:rtl w:val="0"/>
        </w:rPr>
        <w:t xml:space="preserve">(C) Eixo 3 - Bioeconomia e Sistemas Agroalimentares Adaptados</w:t>
      </w:r>
    </w:p>
    <w:p w:rsidR="00000000" w:rsidDel="00000000" w:rsidP="00000000" w:rsidRDefault="00000000" w:rsidRPr="00000000" w14:paraId="000006CB">
      <w:pPr>
        <w:rPr/>
      </w:pPr>
      <w:r w:rsidDel="00000000" w:rsidR="00000000" w:rsidRPr="00000000">
        <w:rPr>
          <w:rtl w:val="0"/>
        </w:rPr>
        <w:t xml:space="preserve">Foram examinadas duas iniciativas no eixo Bioeconomia e Sistemas Agroalimentares Adaptados, uma classificada como </w:t>
      </w:r>
      <w:r w:rsidDel="00000000" w:rsidR="00000000" w:rsidRPr="00000000">
        <w:rPr>
          <w:i w:val="1"/>
          <w:iCs w:val="1"/>
          <w:rtl w:val="0"/>
        </w:rPr>
        <w:t xml:space="preserve">Alta prioridade</w:t>
      </w:r>
      <w:r w:rsidDel="00000000" w:rsidR="00000000" w:rsidRPr="00000000">
        <w:rPr>
          <w:rtl w:val="0"/>
        </w:rPr>
        <w:t xml:space="preserve"> (97 pontos) e outra como </w:t>
      </w:r>
      <w:r w:rsidDel="00000000" w:rsidR="00000000" w:rsidRPr="00000000">
        <w:rPr>
          <w:i w:val="1"/>
          <w:iCs w:val="1"/>
          <w:rtl w:val="0"/>
        </w:rPr>
        <w:t xml:space="preserve">Não recomendada nesta etapa</w:t>
      </w:r>
      <w:r w:rsidDel="00000000" w:rsidR="00000000" w:rsidRPr="00000000">
        <w:rPr>
          <w:rtl w:val="0"/>
        </w:rPr>
        <w:t xml:space="preserve"> (62 pontos). </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b w:val="1"/>
          <w:bCs w:val="1"/>
        </w:rPr>
      </w:pPr>
      <w:r w:rsidDel="00000000" w:rsidR="00000000" w:rsidRPr="00000000">
        <w:rPr>
          <w:b w:val="1"/>
          <w:bCs w:val="1"/>
          <w:rtl w:val="0"/>
        </w:rPr>
        <w:t xml:space="preserve">C.1 </w:t>
      </w:r>
      <w:r w:rsidDel="00000000" w:rsidR="00000000" w:rsidRPr="00000000">
        <w:rPr>
          <w:b w:val="1"/>
          <w:bCs w:val="1"/>
          <w:rtl w:val="0"/>
        </w:rPr>
        <w:t xml:space="preserve">Rede Xique Xique de Comercialização Solidária</w:t>
      </w:r>
    </w:p>
    <w:p w:rsidR="00000000" w:rsidDel="00000000" w:rsidP="00000000" w:rsidRDefault="00000000" w:rsidRPr="00000000" w14:paraId="000006CE">
      <w:pPr>
        <w:pStyle w:val="Heading3"/>
        <w:keepNext w:val="0"/>
        <w:keepLines w:val="0"/>
        <w:spacing w:after="80" w:before="280" w:lineRule="auto"/>
        <w:ind w:left="0" w:firstLine="0"/>
        <w:jc w:val="both"/>
        <w:rPr/>
      </w:pPr>
      <w:bookmarkStart w:colFirst="0" w:colLast="0" w:name="_heading=h.t9p3j1r8we2v" w:id="51"/>
      <w:bookmarkEnd w:id="51"/>
      <w:r w:rsidDel="00000000" w:rsidR="00000000" w:rsidRPr="00000000">
        <w:rPr>
          <w:rtl w:val="0"/>
        </w:rPr>
        <w:t xml:space="preserve">Identificação da iniciativa</w:t>
      </w:r>
    </w:p>
    <w:p w:rsidR="00000000" w:rsidDel="00000000" w:rsidP="00000000" w:rsidRDefault="00000000" w:rsidRPr="00000000" w14:paraId="000006CF">
      <w:pPr>
        <w:spacing w:after="60" w:lineRule="auto"/>
        <w:rPr/>
      </w:pPr>
      <w:r w:rsidDel="00000000" w:rsidR="00000000" w:rsidRPr="00000000">
        <w:rPr>
          <w:b w:val="1"/>
          <w:bCs w:val="1"/>
          <w:rtl w:val="0"/>
        </w:rPr>
        <w:t xml:space="preserve">Nome da iniciativa: </w:t>
      </w:r>
      <w:r w:rsidDel="00000000" w:rsidR="00000000" w:rsidRPr="00000000">
        <w:rPr>
          <w:rtl w:val="0"/>
        </w:rPr>
        <w:t xml:space="preserve">Rede Xique Xique de Comercialização Solidária e Cooperativa de Comercialização Solidária Xique-Xique (Cooperxique)</w:t>
      </w:r>
    </w:p>
    <w:p w:rsidR="00000000" w:rsidDel="00000000" w:rsidP="00000000" w:rsidRDefault="00000000" w:rsidRPr="00000000" w14:paraId="000006D0">
      <w:pPr>
        <w:spacing w:after="60" w:lineRule="auto"/>
        <w:rPr/>
      </w:pPr>
      <w:r w:rsidDel="00000000" w:rsidR="00000000" w:rsidRPr="00000000">
        <w:rPr>
          <w:b w:val="1"/>
          <w:bCs w:val="1"/>
          <w:rtl w:val="0"/>
        </w:rPr>
        <w:t xml:space="preserve">Instituição responsável: </w:t>
      </w:r>
      <w:r w:rsidDel="00000000" w:rsidR="00000000" w:rsidRPr="00000000">
        <w:rPr>
          <w:rtl w:val="0"/>
        </w:rPr>
        <w:t xml:space="preserve">Associação de Comercialização Solidária Xique-Xique, criada em 2004 como braço jurídico e de captação, e cooperativa constituída em 2012 como braço comercial</w:t>
      </w:r>
    </w:p>
    <w:p w:rsidR="00000000" w:rsidDel="00000000" w:rsidP="00000000" w:rsidRDefault="00000000" w:rsidRPr="00000000" w14:paraId="000006D1">
      <w:pPr>
        <w:spacing w:after="60" w:lineRule="auto"/>
        <w:rPr/>
      </w:pPr>
      <w:r w:rsidDel="00000000" w:rsidR="00000000" w:rsidRPr="00000000">
        <w:rPr>
          <w:b w:val="1"/>
          <w:bCs w:val="1"/>
          <w:rtl w:val="0"/>
        </w:rPr>
        <w:t xml:space="preserve">Território de atuação: </w:t>
      </w:r>
      <w:r w:rsidDel="00000000" w:rsidR="00000000" w:rsidRPr="00000000">
        <w:rPr>
          <w:rtl w:val="0"/>
        </w:rPr>
        <w:t xml:space="preserve">Sede própria e ponto fixo de comercialização em Mossoró (RN), com atuação em 33 municípios e 15 núcleos ativos, entre eles Apodi, Baraúna e São Miguel do Gostoso. Unidade de polpa no assentamento Mulunguzinho, em Mossoró. Abrangência interestadual</w:t>
      </w:r>
    </w:p>
    <w:p w:rsidR="00000000" w:rsidDel="00000000" w:rsidP="00000000" w:rsidRDefault="00000000" w:rsidRPr="00000000" w14:paraId="000006D2">
      <w:pPr>
        <w:spacing w:after="60" w:lineRule="auto"/>
        <w:rPr/>
      </w:pPr>
      <w:r w:rsidDel="00000000" w:rsidR="00000000" w:rsidRPr="00000000">
        <w:rPr>
          <w:b w:val="1"/>
          <w:bCs w:val="1"/>
          <w:rtl w:val="0"/>
        </w:rPr>
        <w:t xml:space="preserve">Bioma: </w:t>
      </w:r>
      <w:r w:rsidDel="00000000" w:rsidR="00000000" w:rsidRPr="00000000">
        <w:rPr>
          <w:rtl w:val="0"/>
        </w:rPr>
        <w:t xml:space="preserve">Caatinga</w:t>
      </w:r>
    </w:p>
    <w:p w:rsidR="00000000" w:rsidDel="00000000" w:rsidP="00000000" w:rsidRDefault="00000000" w:rsidRPr="00000000" w14:paraId="000006D3">
      <w:pPr>
        <w:spacing w:after="60" w:lineRule="auto"/>
        <w:rPr/>
      </w:pPr>
      <w:r w:rsidDel="00000000" w:rsidR="00000000" w:rsidRPr="00000000">
        <w:rPr>
          <w:b w:val="1"/>
          <w:bCs w:val="1"/>
          <w:rtl w:val="0"/>
        </w:rPr>
        <w:t xml:space="preserve">Setor (cadeia produtiva): </w:t>
      </w:r>
      <w:r w:rsidDel="00000000" w:rsidR="00000000" w:rsidRPr="00000000">
        <w:rPr>
          <w:rtl w:val="0"/>
        </w:rPr>
        <w:t xml:space="preserve">Comercialização solidária de base agroecológica em feiras, ponto fixo e compras institucionais, com beneficiamento de polpa em unidade certificada com Serviço de Inspeção Federal, atuação na cadeia do algodão e no Selo Biocombustível Social</w:t>
      </w:r>
    </w:p>
    <w:p w:rsidR="00000000" w:rsidDel="00000000" w:rsidP="00000000" w:rsidRDefault="00000000" w:rsidRPr="00000000" w14:paraId="000006D4">
      <w:pPr>
        <w:spacing w:after="60" w:lineRule="auto"/>
        <w:rPr/>
      </w:pPr>
      <w:r w:rsidDel="00000000" w:rsidR="00000000" w:rsidRPr="00000000">
        <w:rPr>
          <w:b w:val="1"/>
          <w:bCs w:val="1"/>
          <w:rtl w:val="0"/>
        </w:rPr>
        <w:t xml:space="preserve">Eixo PTE/NE principal: </w:t>
      </w:r>
      <w:r w:rsidDel="00000000" w:rsidR="00000000" w:rsidRPr="00000000">
        <w:rPr>
          <w:rtl w:val="0"/>
        </w:rPr>
        <w:t xml:space="preserve">Bioeconomia e Sistemas Agroalimentares Adaptados</w:t>
      </w:r>
    </w:p>
    <w:p w:rsidR="00000000" w:rsidDel="00000000" w:rsidP="00000000" w:rsidRDefault="00000000" w:rsidRPr="00000000" w14:paraId="000006D5">
      <w:pPr>
        <w:spacing w:after="60" w:lineRule="auto"/>
        <w:rPr/>
      </w:pPr>
      <w:r w:rsidDel="00000000" w:rsidR="00000000" w:rsidRPr="00000000">
        <w:rPr>
          <w:b w:val="1"/>
          <w:bCs w:val="1"/>
          <w:rtl w:val="0"/>
        </w:rPr>
        <w:t xml:space="preserve">Eixos secundários: </w:t>
      </w:r>
      <w:r w:rsidDel="00000000" w:rsidR="00000000" w:rsidRPr="00000000">
        <w:rPr>
          <w:rtl w:val="0"/>
        </w:rPr>
        <w:t xml:space="preserve">Economia Circular e Solidária</w:t>
      </w:r>
    </w:p>
    <w:p w:rsidR="00000000" w:rsidDel="00000000" w:rsidP="00000000" w:rsidRDefault="00000000" w:rsidRPr="00000000" w14:paraId="000006D6">
      <w:pPr>
        <w:spacing w:after="60" w:lineRule="auto"/>
        <w:rPr/>
      </w:pPr>
      <w:r w:rsidDel="00000000" w:rsidR="00000000" w:rsidRPr="00000000">
        <w:rPr>
          <w:b w:val="1"/>
          <w:bCs w:val="1"/>
          <w:rtl w:val="0"/>
        </w:rPr>
        <w:t xml:space="preserve">Público beneficiário: </w:t>
      </w:r>
      <w:r w:rsidDel="00000000" w:rsidR="00000000" w:rsidRPr="00000000">
        <w:rPr>
          <w:rtl w:val="0"/>
        </w:rPr>
        <w:t xml:space="preserve">Cerca de 1.000 pessoas vinculadas aos núcleos, 400 em participação ativa e 600 beneficiárias diretas. A rede é composta por 80% de mulheres; a cooperativa reúne 150 cooperados, com paridade de gênero e 14 jovens. Inclui assentados da reforma agrária, quilombolas, pescadores, artesãos e consumidores urbanos</w:t>
      </w:r>
    </w:p>
    <w:p w:rsidR="00000000" w:rsidDel="00000000" w:rsidP="00000000" w:rsidRDefault="00000000" w:rsidRPr="00000000" w14:paraId="000006D7">
      <w:pPr>
        <w:spacing w:after="80" w:lineRule="auto"/>
        <w:rPr/>
      </w:pPr>
      <w:r w:rsidDel="00000000" w:rsidR="00000000" w:rsidRPr="00000000">
        <w:rPr>
          <w:rtl w:val="0"/>
        </w:rPr>
        <w:t xml:space="preserve"> </w:t>
      </w:r>
    </w:p>
    <w:p w:rsidR="00000000" w:rsidDel="00000000" w:rsidP="00000000" w:rsidRDefault="00000000" w:rsidRPr="00000000" w14:paraId="000006D8">
      <w:pPr>
        <w:pStyle w:val="Heading3"/>
        <w:keepNext w:val="0"/>
        <w:keepLines w:val="0"/>
        <w:spacing w:after="80" w:before="280" w:lineRule="auto"/>
        <w:ind w:left="0" w:firstLine="0"/>
        <w:jc w:val="both"/>
        <w:rPr/>
      </w:pPr>
      <w:bookmarkStart w:colFirst="0" w:colLast="0" w:name="_heading=h.k99qo2sfbsj0" w:id="52"/>
      <w:bookmarkEnd w:id="52"/>
      <w:r w:rsidDel="00000000" w:rsidR="00000000" w:rsidRPr="00000000">
        <w:rPr>
          <w:rtl w:val="0"/>
        </w:rPr>
        <w:t xml:space="preserve">O que se apoia</w:t>
      </w:r>
    </w:p>
    <w:p w:rsidR="00000000" w:rsidDel="00000000" w:rsidP="00000000" w:rsidRDefault="00000000" w:rsidRPr="00000000" w14:paraId="000006D9">
      <w:pPr>
        <w:spacing w:after="200" w:lineRule="auto"/>
        <w:rPr/>
      </w:pPr>
      <w:r w:rsidDel="00000000" w:rsidR="00000000" w:rsidRPr="00000000">
        <w:rPr>
          <w:rtl w:val="0"/>
        </w:rPr>
        <w:t xml:space="preserve">Recomenda-se apoiar a adequação da estrutura logística e financeira à escala territorial já alcançada pela Rede, com prioridade para:</w:t>
      </w:r>
    </w:p>
    <w:p w:rsidR="00000000" w:rsidDel="00000000" w:rsidP="00000000" w:rsidRDefault="00000000" w:rsidRPr="00000000" w14:paraId="000006DA">
      <w:pPr>
        <w:numPr>
          <w:ilvl w:val="0"/>
          <w:numId w:val="29"/>
        </w:numPr>
        <w:spacing w:after="0" w:lineRule="auto"/>
        <w:ind w:left="720" w:hanging="360"/>
        <w:rPr/>
      </w:pPr>
      <w:r w:rsidDel="00000000" w:rsidR="00000000" w:rsidRPr="00000000">
        <w:rPr>
          <w:rtl w:val="0"/>
        </w:rPr>
        <w:t xml:space="preserve">Estruturação de política permanente de logística, com ampliação da frota e das rotas de coleta e entrega, hoje declaradas insuficientes para os 33 municípios de atuação;</w:t>
      </w:r>
    </w:p>
    <w:p w:rsidR="00000000" w:rsidDel="00000000" w:rsidP="00000000" w:rsidRDefault="00000000" w:rsidRPr="00000000" w14:paraId="000006DB">
      <w:pPr>
        <w:numPr>
          <w:ilvl w:val="0"/>
          <w:numId w:val="29"/>
        </w:numPr>
        <w:spacing w:after="0" w:lineRule="auto"/>
        <w:ind w:left="720" w:hanging="360"/>
        <w:rPr/>
      </w:pPr>
      <w:r w:rsidDel="00000000" w:rsidR="00000000" w:rsidRPr="00000000">
        <w:rPr>
          <w:rtl w:val="0"/>
        </w:rPr>
        <w:t xml:space="preserve">Constituição de capital de giro compatível com o ciclo entre a compra da produção e o recebimento das vendas institucionais;</w:t>
      </w:r>
    </w:p>
    <w:p w:rsidR="00000000" w:rsidDel="00000000" w:rsidP="00000000" w:rsidRDefault="00000000" w:rsidRPr="00000000" w14:paraId="000006DC">
      <w:pPr>
        <w:numPr>
          <w:ilvl w:val="0"/>
          <w:numId w:val="29"/>
        </w:numPr>
        <w:spacing w:after="0" w:lineRule="auto"/>
        <w:ind w:left="720" w:hanging="360"/>
        <w:rPr/>
      </w:pPr>
      <w:r w:rsidDel="00000000" w:rsidR="00000000" w:rsidRPr="00000000">
        <w:rPr>
          <w:rtl w:val="0"/>
        </w:rPr>
        <w:t xml:space="preserve">Fortalecimento da unidade de beneficiamento de polpa e ampliação da capacidade de processamento, com aproveitamento da certificação sanitária já obtida;</w:t>
      </w:r>
    </w:p>
    <w:p w:rsidR="00000000" w:rsidDel="00000000" w:rsidP="00000000" w:rsidRDefault="00000000" w:rsidRPr="00000000" w14:paraId="000006DD">
      <w:pPr>
        <w:numPr>
          <w:ilvl w:val="0"/>
          <w:numId w:val="29"/>
        </w:numPr>
        <w:spacing w:after="0" w:lineRule="auto"/>
        <w:ind w:left="720" w:hanging="360"/>
        <w:rPr/>
      </w:pPr>
      <w:r w:rsidDel="00000000" w:rsidR="00000000" w:rsidRPr="00000000">
        <w:rPr>
          <w:rtl w:val="0"/>
        </w:rPr>
        <w:t xml:space="preserve">Estruturação de sistema formal de indicadores de desempenho, hoje inexistente, com a avaliação apoiada em reuniões dos conselhos e encontros anuais;</w:t>
      </w:r>
    </w:p>
    <w:p w:rsidR="00000000" w:rsidDel="00000000" w:rsidP="00000000" w:rsidRDefault="00000000" w:rsidRPr="00000000" w14:paraId="000006DE">
      <w:pPr>
        <w:numPr>
          <w:ilvl w:val="0"/>
          <w:numId w:val="29"/>
        </w:numPr>
        <w:spacing w:after="0" w:lineRule="auto"/>
        <w:ind w:left="720" w:hanging="360"/>
        <w:rPr/>
      </w:pPr>
      <w:r w:rsidDel="00000000" w:rsidR="00000000" w:rsidRPr="00000000">
        <w:rPr>
          <w:rtl w:val="0"/>
        </w:rPr>
        <w:t xml:space="preserve">Ampliação do acesso a mercados institucionais e a canais privados de comercialização, consolidando a inserção já obtida em compras públicas;</w:t>
      </w:r>
    </w:p>
    <w:p w:rsidR="00000000" w:rsidDel="00000000" w:rsidP="00000000" w:rsidRDefault="00000000" w:rsidRPr="00000000" w14:paraId="000006DF">
      <w:pPr>
        <w:numPr>
          <w:ilvl w:val="0"/>
          <w:numId w:val="29"/>
        </w:numPr>
        <w:spacing w:after="80" w:lineRule="auto"/>
        <w:ind w:left="720" w:hanging="360"/>
        <w:rPr/>
      </w:pPr>
      <w:r w:rsidDel="00000000" w:rsidR="00000000" w:rsidRPr="00000000">
        <w:rPr>
          <w:rtl w:val="0"/>
        </w:rPr>
        <w:t xml:space="preserve">Sistematização da metodologia que articula agroecologia, economia solidária, organização feminista e comercialização direta, hoje registrada apenas em relatório interno.</w:t>
      </w:r>
    </w:p>
    <w:p w:rsidR="00000000" w:rsidDel="00000000" w:rsidP="00000000" w:rsidRDefault="00000000" w:rsidRPr="00000000" w14:paraId="000006E0">
      <w:pPr>
        <w:spacing w:after="80" w:lineRule="auto"/>
        <w:rPr/>
      </w:pPr>
      <w:r w:rsidDel="00000000" w:rsidR="00000000" w:rsidRPr="00000000">
        <w:rPr>
          <w:rtl w:val="0"/>
        </w:rPr>
        <w:t xml:space="preserve"> </w:t>
      </w:r>
    </w:p>
    <w:p w:rsidR="00000000" w:rsidDel="00000000" w:rsidP="00000000" w:rsidRDefault="00000000" w:rsidRPr="00000000" w14:paraId="000006E1">
      <w:pPr>
        <w:pStyle w:val="Heading3"/>
        <w:keepNext w:val="0"/>
        <w:keepLines w:val="0"/>
        <w:spacing w:after="80" w:before="280" w:lineRule="auto"/>
        <w:ind w:left="0" w:firstLine="0"/>
        <w:jc w:val="both"/>
        <w:rPr/>
      </w:pPr>
      <w:bookmarkStart w:colFirst="0" w:colLast="0" w:name="_heading=h.slm56qoimkwj" w:id="53"/>
      <w:bookmarkEnd w:id="53"/>
      <w:r w:rsidDel="00000000" w:rsidR="00000000" w:rsidRPr="00000000">
        <w:rPr>
          <w:rtl w:val="0"/>
        </w:rPr>
        <w:t xml:space="preserve">Modalidade de apoio sugerida</w:t>
      </w:r>
    </w:p>
    <w:p w:rsidR="00000000" w:rsidDel="00000000" w:rsidP="00000000" w:rsidRDefault="00000000" w:rsidRPr="00000000" w14:paraId="000006E2">
      <w:pPr>
        <w:spacing w:after="200" w:lineRule="auto"/>
        <w:rPr/>
      </w:pPr>
      <w:r w:rsidDel="00000000" w:rsidR="00000000" w:rsidRPr="00000000">
        <w:rPr>
          <w:rtl w:val="0"/>
        </w:rPr>
        <w:t xml:space="preserve">Sugere-se modalidade combinada de apoio direto estruturante e capital de giro, com revisão plurianual. O apoio deve financiar simultaneamente a aquisição e manutenção de veículos e o desenho das rotas logísticas, a constituição de fundo de capital de giro com regras de recomposição preservadas pela organização, o fortalecimento da unidade de beneficiamento, a implantação do sistema de indicadores e a manutenção de equipe fixa, hoje de quatro pessoas para uma operação de escala interestadual.</w:t>
      </w:r>
    </w:p>
    <w:p w:rsidR="00000000" w:rsidDel="00000000" w:rsidP="00000000" w:rsidRDefault="00000000" w:rsidRPr="00000000" w14:paraId="000006E3">
      <w:pPr>
        <w:spacing w:after="200" w:lineRule="auto"/>
        <w:rPr/>
      </w:pPr>
      <w:r w:rsidDel="00000000" w:rsidR="00000000" w:rsidRPr="00000000">
        <w:rPr>
          <w:rtl w:val="0"/>
        </w:rPr>
        <w:t xml:space="preserve">Para a escala inicial recomenda-se a consolidação da operação nos 33 municípios já atendidos, com adequação da logística à malha existente, seguida de expansão gradual mediante fortalecimento dos núcleos menos estruturados.</w:t>
      </w:r>
    </w:p>
    <w:p w:rsidR="00000000" w:rsidDel="00000000" w:rsidP="00000000" w:rsidRDefault="00000000" w:rsidRPr="00000000" w14:paraId="000006E4">
      <w:pPr>
        <w:pStyle w:val="Heading3"/>
        <w:keepNext w:val="0"/>
        <w:keepLines w:val="0"/>
        <w:spacing w:after="80" w:before="280" w:lineRule="auto"/>
        <w:ind w:left="0" w:firstLine="0"/>
        <w:jc w:val="both"/>
        <w:rPr/>
      </w:pPr>
      <w:bookmarkStart w:colFirst="0" w:colLast="0" w:name="_heading=h.e53ufrm6l0b1" w:id="54"/>
      <w:bookmarkEnd w:id="54"/>
      <w:r w:rsidDel="00000000" w:rsidR="00000000" w:rsidRPr="00000000">
        <w:rPr>
          <w:rtl w:val="0"/>
        </w:rPr>
        <w:t xml:space="preserve">Justificativa técnica</w:t>
      </w:r>
    </w:p>
    <w:p w:rsidR="00000000" w:rsidDel="00000000" w:rsidP="00000000" w:rsidRDefault="00000000" w:rsidRPr="00000000" w14:paraId="000006E5">
      <w:pPr>
        <w:spacing w:after="200" w:lineRule="auto"/>
        <w:rPr/>
      </w:pPr>
      <w:r w:rsidDel="00000000" w:rsidR="00000000" w:rsidRPr="00000000">
        <w:rPr>
          <w:rtl w:val="0"/>
        </w:rPr>
        <w:t xml:space="preserve">A recomendação da Rede Xique Xique decorre da convergência entre o vetor de agropecuária sustentável do PTE/NE e os resultados obtidos nas quatro dimensões da matriz de avaliação. Com 97,0 pontos, a iniciativa é a mais bem pontuada do eixo de Bioeconomia e Sistemas Agroalimentares Adaptados e a quinta do conjunto avaliado. O elemento que sustenta a pontuação é a construção de uma estrutura econômica que não abandonou os princípios políticos que a originaram: a organização acessou compras públicas, constituiu cooperativa e estabeleceu mercados privados mantendo agroecologia, economia solidária e organização feminista como critérios de operação, e não como discurso institucional.</w:t>
      </w:r>
    </w:p>
    <w:tbl>
      <w:tblPr>
        <w:tblStyle w:val="Table1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855"/>
        <w:gridCol w:w="5730"/>
        <w:tblGridChange w:id="0">
          <w:tblGrid>
            <w:gridCol w:w="2280"/>
            <w:gridCol w:w="855"/>
            <w:gridCol w:w="573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6E6">
            <w:pPr>
              <w:spacing w:after="40" w:before="40" w:lineRule="auto"/>
              <w:jc w:val="left"/>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6E7">
            <w:pPr>
              <w:spacing w:after="40" w:before="40" w:lineRule="auto"/>
              <w:jc w:val="left"/>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6E8">
            <w:pPr>
              <w:spacing w:after="40" w:before="40" w:lineRule="auto"/>
              <w:jc w:val="left"/>
              <w:rPr>
                <w:b w:val="1"/>
                <w:bCs w:val="1"/>
                <w:sz w:val="20"/>
                <w:szCs w:val="20"/>
              </w:rPr>
            </w:pPr>
            <w:r w:rsidDel="00000000" w:rsidR="00000000" w:rsidRPr="00000000">
              <w:rPr>
                <w:b w:val="1"/>
                <w:bCs w:val="1"/>
                <w:sz w:val="20"/>
                <w:szCs w:val="20"/>
                <w:rtl w:val="0"/>
              </w:rPr>
              <w:t xml:space="preserve">Justificativa</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9">
            <w:pPr>
              <w:spacing w:after="40" w:before="40" w:lineRule="auto"/>
              <w:jc w:val="left"/>
              <w:rPr>
                <w:sz w:val="20"/>
                <w:szCs w:val="20"/>
              </w:rPr>
            </w:pPr>
            <w:r w:rsidDel="00000000" w:rsidR="00000000" w:rsidRPr="00000000">
              <w:rPr>
                <w:sz w:val="20"/>
                <w:szCs w:val="20"/>
                <w:rtl w:val="0"/>
              </w:rPr>
              <w:t xml:space="preserve">Impacto socioambiental e inclusão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A">
            <w:pPr>
              <w:spacing w:after="40" w:before="40" w:lineRule="auto"/>
              <w:jc w:val="left"/>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B">
            <w:pPr>
              <w:spacing w:after="40" w:before="40" w:lineRule="auto"/>
              <w:jc w:val="left"/>
              <w:rPr>
                <w:sz w:val="20"/>
                <w:szCs w:val="20"/>
              </w:rPr>
            </w:pPr>
            <w:r w:rsidDel="00000000" w:rsidR="00000000" w:rsidRPr="00000000">
              <w:rPr>
                <w:sz w:val="20"/>
                <w:szCs w:val="20"/>
                <w:rtl w:val="0"/>
              </w:rPr>
              <w:t xml:space="preserve">Cerca de 1.000 pessoas vinculadas e 600 beneficiárias diretas em 33 municípios, com 80% de composição feminina e paridade de gênero na cooperativa. Os grupos prioritários atendidos incluem agricultura familiar, povos e comunidades tradicionais, mulheres e jovens rurais, com presença de assentados da reforma agrária, quilombolas, pescadores e artesãos. O recorte de gênero é estruturante da operação, e não um atributo declarado.</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C">
            <w:pPr>
              <w:spacing w:after="40" w:before="40" w:lineRule="auto"/>
              <w:jc w:val="left"/>
              <w:rPr>
                <w:sz w:val="20"/>
                <w:szCs w:val="20"/>
              </w:rPr>
            </w:pPr>
            <w:r w:rsidDel="00000000" w:rsidR="00000000" w:rsidRPr="00000000">
              <w:rPr>
                <w:sz w:val="20"/>
                <w:szCs w:val="20"/>
                <w:rtl w:val="0"/>
              </w:rPr>
              <w:t xml:space="preserve">Inovação, potencial disruptivo e transferência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D">
            <w:pPr>
              <w:spacing w:after="40" w:before="40" w:lineRule="auto"/>
              <w:jc w:val="left"/>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E">
            <w:pPr>
              <w:spacing w:after="40" w:before="40" w:lineRule="auto"/>
              <w:jc w:val="left"/>
              <w:rPr>
                <w:sz w:val="20"/>
                <w:szCs w:val="20"/>
              </w:rPr>
            </w:pPr>
            <w:r w:rsidDel="00000000" w:rsidR="00000000" w:rsidRPr="00000000">
              <w:rPr>
                <w:sz w:val="20"/>
                <w:szCs w:val="20"/>
                <w:rtl w:val="0"/>
              </w:rPr>
              <w:t xml:space="preserve">A inovação é social e organizacional. O diferencial declarado é a combinação de agroecologia, economia solidária, feminismo, participação democrática e comercialização direta, que estabelece princípios de funcionamento em vez de apenas organizar produtores para vender. O potencial de integração interestadual é reconhecido, embora a metodologia esteja registrada apenas em relatório interno.</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EF">
            <w:pPr>
              <w:spacing w:after="40" w:before="40" w:lineRule="auto"/>
              <w:jc w:val="left"/>
              <w:rPr>
                <w:sz w:val="20"/>
                <w:szCs w:val="20"/>
              </w:rPr>
            </w:pPr>
            <w:r w:rsidDel="00000000" w:rsidR="00000000" w:rsidRPr="00000000">
              <w:rPr>
                <w:sz w:val="20"/>
                <w:szCs w:val="20"/>
                <w:rtl w:val="0"/>
              </w:rPr>
              <w:t xml:space="preserve">Operação, maturidade e replicabilidade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0">
            <w:pPr>
              <w:spacing w:after="40" w:before="40" w:lineRule="auto"/>
              <w:jc w:val="left"/>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1">
            <w:pPr>
              <w:spacing w:after="40" w:before="40" w:lineRule="auto"/>
              <w:jc w:val="left"/>
              <w:rPr>
                <w:sz w:val="20"/>
                <w:szCs w:val="20"/>
              </w:rPr>
            </w:pPr>
            <w:r w:rsidDel="00000000" w:rsidR="00000000" w:rsidRPr="00000000">
              <w:rPr>
                <w:sz w:val="20"/>
                <w:szCs w:val="20"/>
                <w:rtl w:val="0"/>
              </w:rPr>
              <w:t xml:space="preserve">Estrutura de dois braços institucionais complementares, associação desde 2004 e cooperativa desde 2012, com diretoria eleita, planejamento de médio e longo prazo estruturado, assistência técnica regular e parcerias consolidadas com o Centro Feminista 8 de Março e a Unicafes. Opera em 15 núcleos ativos com unidade de beneficiamento certificada.</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2">
            <w:pPr>
              <w:spacing w:after="40" w:before="40" w:lineRule="auto"/>
              <w:jc w:val="left"/>
              <w:rPr>
                <w:sz w:val="20"/>
                <w:szCs w:val="20"/>
              </w:rPr>
            </w:pPr>
            <w:r w:rsidDel="00000000" w:rsidR="00000000" w:rsidRPr="00000000">
              <w:rPr>
                <w:sz w:val="20"/>
                <w:szCs w:val="20"/>
                <w:rtl w:val="0"/>
              </w:rPr>
              <w:t xml:space="preserve">Atração de investimentos e sustentabilidade financeira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3">
            <w:pPr>
              <w:spacing w:after="40" w:before="40" w:lineRule="auto"/>
              <w:jc w:val="lef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4">
            <w:pPr>
              <w:spacing w:after="40" w:before="40" w:lineRule="auto"/>
              <w:jc w:val="left"/>
              <w:rPr>
                <w:sz w:val="20"/>
                <w:szCs w:val="20"/>
              </w:rPr>
            </w:pPr>
            <w:r w:rsidDel="00000000" w:rsidR="00000000" w:rsidRPr="00000000">
              <w:rPr>
                <w:sz w:val="20"/>
                <w:szCs w:val="20"/>
                <w:rtl w:val="0"/>
              </w:rPr>
              <w:t xml:space="preserve">Operação em equilíbrio financeiro, com histórico de captação bem-sucedida junto a organizações da sociedade civil, governo e recursos próprios. A nota não é máxima porque a necessidade de recursos não foi quantificada e porque a estrutura logística e financeira não acompanhou a escala territorial alcançada, situação que a própria organização identifica como sua principal fragilidade.</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6F5">
            <w:pPr>
              <w:spacing w:after="40" w:before="40" w:lineRule="auto"/>
              <w:jc w:val="left"/>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6F6">
            <w:pPr>
              <w:spacing w:after="40" w:before="40" w:lineRule="auto"/>
              <w:jc w:val="left"/>
              <w:rPr>
                <w:b w:val="1"/>
                <w:bCs w:val="1"/>
                <w:sz w:val="20"/>
                <w:szCs w:val="20"/>
              </w:rPr>
            </w:pPr>
            <w:r w:rsidDel="00000000" w:rsidR="00000000" w:rsidRPr="00000000">
              <w:rPr>
                <w:b w:val="1"/>
                <w:bCs w:val="1"/>
                <w:sz w:val="20"/>
                <w:szCs w:val="20"/>
                <w:rtl w:val="0"/>
              </w:rPr>
              <w:t xml:space="preserve">97,0</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6F7">
            <w:pPr>
              <w:spacing w:after="40" w:before="40" w:lineRule="auto"/>
              <w:jc w:val="left"/>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6F8">
      <w:pPr>
        <w:rPr/>
      </w:pPr>
      <w:r w:rsidDel="00000000" w:rsidR="00000000" w:rsidRPr="00000000">
        <w:rPr>
          <w:rtl w:val="0"/>
        </w:rPr>
        <w:t xml:space="preserve"> </w:t>
      </w:r>
    </w:p>
    <w:p w:rsidR="00000000" w:rsidDel="00000000" w:rsidP="00000000" w:rsidRDefault="00000000" w:rsidRPr="00000000" w14:paraId="000006F9">
      <w:pPr>
        <w:pStyle w:val="Heading3"/>
        <w:keepNext w:val="0"/>
        <w:keepLines w:val="0"/>
        <w:spacing w:after="80" w:before="280" w:lineRule="auto"/>
        <w:ind w:left="0" w:firstLine="0"/>
        <w:jc w:val="both"/>
        <w:rPr/>
      </w:pPr>
      <w:bookmarkStart w:colFirst="0" w:colLast="0" w:name="_heading=h.28i94baczniz" w:id="55"/>
      <w:bookmarkEnd w:id="55"/>
      <w:r w:rsidDel="00000000" w:rsidR="00000000" w:rsidRPr="00000000">
        <w:rPr>
          <w:rtl w:val="0"/>
        </w:rPr>
        <w:t xml:space="preserve">Riscos</w:t>
      </w:r>
    </w:p>
    <w:p w:rsidR="00000000" w:rsidDel="00000000" w:rsidP="00000000" w:rsidRDefault="00000000" w:rsidRPr="00000000" w14:paraId="000006FA">
      <w:pPr>
        <w:spacing w:after="200" w:lineRule="auto"/>
        <w:rPr/>
      </w:pPr>
      <w:r w:rsidDel="00000000" w:rsidR="00000000" w:rsidRPr="00000000">
        <w:rPr>
          <w:rtl w:val="0"/>
        </w:rPr>
        <w:t xml:space="preserve">A análise de riscos identifica fatores que podem comprometer a continuidade e a expansão da Rede. A organização alcançou escala territorial superior à sua capacidade logística e administrativa, e as medidas de mitigação buscam corrigir esse descompasso sem comprometer os princípios de funcionamento que sustentam suas notas de impacto e inovação.</w:t>
      </w:r>
    </w:p>
    <w:tbl>
      <w:tblPr>
        <w:tblStyle w:val="Table2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260"/>
        <w:gridCol w:w="2460"/>
        <w:gridCol w:w="3090"/>
        <w:tblGridChange w:id="0">
          <w:tblGrid>
            <w:gridCol w:w="2070"/>
            <w:gridCol w:w="1260"/>
            <w:gridCol w:w="2460"/>
            <w:gridCol w:w="309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6FB">
            <w:pPr>
              <w:spacing w:after="40" w:before="40" w:lineRule="auto"/>
              <w:rPr>
                <w:b w:val="1"/>
                <w:bCs w:val="1"/>
                <w:sz w:val="20"/>
                <w:szCs w:val="20"/>
              </w:rPr>
            </w:pPr>
            <w:r w:rsidDel="00000000" w:rsidR="00000000" w:rsidRPr="00000000">
              <w:rPr>
                <w:b w:val="1"/>
                <w:bCs w:val="1"/>
                <w:sz w:val="20"/>
                <w:szCs w:val="20"/>
                <w:rtl w:val="0"/>
              </w:rPr>
              <w:t xml:space="preserve">Risco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6FC">
            <w:pPr>
              <w:spacing w:after="40" w:before="40" w:lineRule="auto"/>
              <w:rPr>
                <w:b w:val="1"/>
                <w:bCs w:val="1"/>
                <w:sz w:val="20"/>
                <w:szCs w:val="20"/>
              </w:rPr>
            </w:pPr>
            <w:r w:rsidDel="00000000" w:rsidR="00000000" w:rsidRPr="00000000">
              <w:rPr>
                <w:b w:val="1"/>
                <w:bCs w:val="1"/>
                <w:sz w:val="20"/>
                <w:szCs w:val="20"/>
                <w:rtl w:val="0"/>
              </w:rPr>
              <w:t xml:space="preserve">Possibilidade</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6FD">
            <w:pPr>
              <w:spacing w:after="40" w:before="40" w:lineRule="auto"/>
              <w:rPr>
                <w:b w:val="1"/>
                <w:bCs w:val="1"/>
                <w:sz w:val="20"/>
                <w:szCs w:val="20"/>
              </w:rPr>
            </w:pPr>
            <w:r w:rsidDel="00000000" w:rsidR="00000000" w:rsidRPr="00000000">
              <w:rPr>
                <w:b w:val="1"/>
                <w:bCs w:val="1"/>
                <w:sz w:val="20"/>
                <w:szCs w:val="20"/>
                <w:rtl w:val="0"/>
              </w:rPr>
              <w:t xml:space="preserve">Consequência potencial</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6FE">
            <w:pPr>
              <w:spacing w:after="40" w:before="40" w:lineRule="auto"/>
              <w:rPr>
                <w:b w:val="1"/>
                <w:bCs w:val="1"/>
                <w:sz w:val="20"/>
                <w:szCs w:val="20"/>
              </w:rPr>
            </w:pPr>
            <w:r w:rsidDel="00000000" w:rsidR="00000000" w:rsidRPr="00000000">
              <w:rPr>
                <w:b w:val="1"/>
                <w:bCs w:val="1"/>
                <w:sz w:val="20"/>
                <w:szCs w:val="20"/>
                <w:rtl w:val="0"/>
              </w:rPr>
              <w:t xml:space="preserve">Medidas de mitigação</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6FF">
            <w:pPr>
              <w:spacing w:after="40" w:before="40" w:lineRule="auto"/>
              <w:rPr>
                <w:sz w:val="20"/>
                <w:szCs w:val="20"/>
              </w:rPr>
            </w:pPr>
            <w:r w:rsidDel="00000000" w:rsidR="00000000" w:rsidRPr="00000000">
              <w:rPr>
                <w:sz w:val="20"/>
                <w:szCs w:val="20"/>
                <w:rtl w:val="0"/>
              </w:rPr>
              <w:t xml:space="preserve">Insuficiência da estrutura logística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0">
            <w:pPr>
              <w:spacing w:after="40" w:before="40" w:lineRule="auto"/>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1">
            <w:pPr>
              <w:spacing w:after="40" w:before="40" w:lineRule="auto"/>
              <w:rPr>
                <w:sz w:val="20"/>
                <w:szCs w:val="20"/>
              </w:rPr>
            </w:pPr>
            <w:r w:rsidDel="00000000" w:rsidR="00000000" w:rsidRPr="00000000">
              <w:rPr>
                <w:sz w:val="20"/>
                <w:szCs w:val="20"/>
                <w:rtl w:val="0"/>
              </w:rPr>
              <w:t xml:space="preserve">Perda de produção por falha de escoamento, redução da regularidade de entrega e comprometimento dos contratos institucionais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2">
            <w:pPr>
              <w:spacing w:after="40" w:before="40" w:lineRule="auto"/>
              <w:rPr>
                <w:sz w:val="20"/>
                <w:szCs w:val="20"/>
              </w:rPr>
            </w:pPr>
            <w:r w:rsidDel="00000000" w:rsidR="00000000" w:rsidRPr="00000000">
              <w:rPr>
                <w:sz w:val="20"/>
                <w:szCs w:val="20"/>
                <w:rtl w:val="0"/>
              </w:rPr>
              <w:t xml:space="preserve">Financiar ampliação da frota e redesenho das rotas; dimensionar a logística pela malha de 33 municípios; avaliar soluções compartilhadas com organizações parceiras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3">
            <w:pPr>
              <w:spacing w:after="40" w:before="40" w:lineRule="auto"/>
              <w:rPr>
                <w:sz w:val="20"/>
                <w:szCs w:val="20"/>
              </w:rPr>
            </w:pPr>
            <w:r w:rsidDel="00000000" w:rsidR="00000000" w:rsidRPr="00000000">
              <w:rPr>
                <w:sz w:val="20"/>
                <w:szCs w:val="20"/>
                <w:rtl w:val="0"/>
              </w:rPr>
              <w:t xml:space="preserve">Ausência de capital de giro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4">
            <w:pPr>
              <w:spacing w:after="40" w:before="40" w:lineRule="auto"/>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5">
            <w:pPr>
              <w:spacing w:after="40" w:before="40" w:lineRule="auto"/>
              <w:rPr>
                <w:sz w:val="20"/>
                <w:szCs w:val="20"/>
              </w:rPr>
            </w:pPr>
            <w:r w:rsidDel="00000000" w:rsidR="00000000" w:rsidRPr="00000000">
              <w:rPr>
                <w:sz w:val="20"/>
                <w:szCs w:val="20"/>
                <w:rtl w:val="0"/>
              </w:rPr>
              <w:t xml:space="preserve">Limitação do volume comprado da produção associada e dependência de antecipação por parte das famílias produtoras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6">
            <w:pPr>
              <w:spacing w:after="40" w:before="40" w:lineRule="auto"/>
              <w:rPr>
                <w:sz w:val="20"/>
                <w:szCs w:val="20"/>
              </w:rPr>
            </w:pPr>
            <w:r w:rsidDel="00000000" w:rsidR="00000000" w:rsidRPr="00000000">
              <w:rPr>
                <w:sz w:val="20"/>
                <w:szCs w:val="20"/>
                <w:rtl w:val="0"/>
              </w:rPr>
              <w:t xml:space="preserve">Constituir fundo de capital de giro com regras de recomposição; articular linha de crédito adequada ao ciclo de comercialização</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7">
            <w:pPr>
              <w:spacing w:after="40" w:before="40" w:lineRule="auto"/>
              <w:rPr>
                <w:sz w:val="20"/>
                <w:szCs w:val="20"/>
              </w:rPr>
            </w:pPr>
            <w:r w:rsidDel="00000000" w:rsidR="00000000" w:rsidRPr="00000000">
              <w:rPr>
                <w:sz w:val="20"/>
                <w:szCs w:val="20"/>
                <w:rtl w:val="0"/>
              </w:rPr>
              <w:t xml:space="preserve">Ausência de sistema formal de indicadores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8">
            <w:pPr>
              <w:spacing w:after="40" w:before="40" w:lineRule="auto"/>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9">
            <w:pPr>
              <w:spacing w:after="40" w:before="40" w:lineRule="auto"/>
              <w:rPr>
                <w:sz w:val="20"/>
                <w:szCs w:val="20"/>
              </w:rPr>
            </w:pPr>
            <w:r w:rsidDel="00000000" w:rsidR="00000000" w:rsidRPr="00000000">
              <w:rPr>
                <w:sz w:val="20"/>
                <w:szCs w:val="20"/>
                <w:rtl w:val="0"/>
              </w:rPr>
              <w:t xml:space="preserve">Impossibilidade de demonstrar resultados a financiadores e de dimensionar necessidades com precisão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A">
            <w:pPr>
              <w:spacing w:after="40" w:before="40" w:lineRule="auto"/>
              <w:rPr>
                <w:sz w:val="20"/>
                <w:szCs w:val="20"/>
              </w:rPr>
            </w:pPr>
            <w:r w:rsidDel="00000000" w:rsidR="00000000" w:rsidRPr="00000000">
              <w:rPr>
                <w:sz w:val="20"/>
                <w:szCs w:val="20"/>
                <w:rtl w:val="0"/>
              </w:rPr>
              <w:t xml:space="preserve">Implantar sistema de indicadores com linha de base; formalizar a avaliação hoje realizada por reuniões de conselho e encontros anuais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B">
            <w:pPr>
              <w:spacing w:after="40" w:before="40" w:lineRule="auto"/>
              <w:rPr>
                <w:sz w:val="20"/>
                <w:szCs w:val="20"/>
              </w:rPr>
            </w:pPr>
            <w:r w:rsidDel="00000000" w:rsidR="00000000" w:rsidRPr="00000000">
              <w:rPr>
                <w:sz w:val="20"/>
                <w:szCs w:val="20"/>
                <w:rtl w:val="0"/>
              </w:rPr>
              <w:t xml:space="preserve">Equipe de quatro pessoas para operação interestadual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C">
            <w:pPr>
              <w:spacing w:after="40" w:before="40" w:lineRule="auto"/>
              <w:rPr>
                <w:sz w:val="20"/>
                <w:szCs w:val="20"/>
              </w:rPr>
            </w:pPr>
            <w:r w:rsidDel="00000000" w:rsidR="00000000" w:rsidRPr="00000000">
              <w:rPr>
                <w:sz w:val="20"/>
                <w:szCs w:val="20"/>
                <w:rtl w:val="0"/>
              </w:rPr>
              <w:t xml:space="preserve">Média/alta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D">
            <w:pPr>
              <w:spacing w:after="40" w:before="40" w:lineRule="auto"/>
              <w:rPr>
                <w:sz w:val="20"/>
                <w:szCs w:val="20"/>
              </w:rPr>
            </w:pPr>
            <w:r w:rsidDel="00000000" w:rsidR="00000000" w:rsidRPr="00000000">
              <w:rPr>
                <w:sz w:val="20"/>
                <w:szCs w:val="20"/>
                <w:rtl w:val="0"/>
              </w:rPr>
              <w:t xml:space="preserve">Sobrecarga da equipe, concentração de funções e risco de descontinuidade por saída de pessoas-chave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E">
            <w:pPr>
              <w:spacing w:after="40" w:before="40" w:lineRule="auto"/>
              <w:rPr>
                <w:sz w:val="20"/>
                <w:szCs w:val="20"/>
              </w:rPr>
            </w:pPr>
            <w:r w:rsidDel="00000000" w:rsidR="00000000" w:rsidRPr="00000000">
              <w:rPr>
                <w:sz w:val="20"/>
                <w:szCs w:val="20"/>
                <w:rtl w:val="0"/>
              </w:rPr>
              <w:t xml:space="preserve">Prever orçamento para equipe fixa multidisciplinar; estabelecer atribuições e substituições previamente definidas</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0F">
            <w:pPr>
              <w:spacing w:after="40" w:before="40" w:lineRule="auto"/>
              <w:rPr>
                <w:sz w:val="20"/>
                <w:szCs w:val="20"/>
              </w:rPr>
            </w:pPr>
            <w:r w:rsidDel="00000000" w:rsidR="00000000" w:rsidRPr="00000000">
              <w:rPr>
                <w:sz w:val="20"/>
                <w:szCs w:val="20"/>
                <w:rtl w:val="0"/>
              </w:rPr>
              <w:t xml:space="preserve">Descaracterização dos princípios na escala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0">
            <w:pPr>
              <w:spacing w:after="40" w:before="40" w:lineRule="auto"/>
              <w:rPr>
                <w:sz w:val="20"/>
                <w:szCs w:val="20"/>
              </w:rPr>
            </w:pPr>
            <w:r w:rsidDel="00000000" w:rsidR="00000000" w:rsidRPr="00000000">
              <w:rPr>
                <w:sz w:val="20"/>
                <w:szCs w:val="20"/>
                <w:rtl w:val="0"/>
              </w:rPr>
              <w:t xml:space="preserve">Média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1">
            <w:pPr>
              <w:spacing w:after="40" w:before="40" w:lineRule="auto"/>
              <w:rPr>
                <w:sz w:val="20"/>
                <w:szCs w:val="20"/>
              </w:rPr>
            </w:pPr>
            <w:r w:rsidDel="00000000" w:rsidR="00000000" w:rsidRPr="00000000">
              <w:rPr>
                <w:sz w:val="20"/>
                <w:szCs w:val="20"/>
                <w:rtl w:val="0"/>
              </w:rPr>
              <w:t xml:space="preserve">Migração para modelo de intermediação convencional, com perda do diferencial que sustenta as notas de impacto e inovação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12">
            <w:pPr>
              <w:spacing w:after="40" w:before="40" w:lineRule="auto"/>
              <w:rPr>
                <w:sz w:val="20"/>
                <w:szCs w:val="20"/>
              </w:rPr>
            </w:pPr>
            <w:r w:rsidDel="00000000" w:rsidR="00000000" w:rsidRPr="00000000">
              <w:rPr>
                <w:sz w:val="20"/>
                <w:szCs w:val="20"/>
                <w:rtl w:val="0"/>
              </w:rPr>
              <w:t xml:space="preserve">Estabelecer compromisso formal de manutenção dos critérios agroecológicos e do percentual de participação feminina; monitorar indicadores de processo, e não apenas de volume</w:t>
            </w:r>
          </w:p>
        </w:tc>
      </w:tr>
    </w:tbl>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pStyle w:val="Heading3"/>
        <w:keepNext w:val="0"/>
        <w:keepLines w:val="0"/>
        <w:spacing w:after="80" w:before="280" w:lineRule="auto"/>
        <w:ind w:left="0" w:firstLine="0"/>
        <w:jc w:val="both"/>
        <w:rPr/>
      </w:pPr>
      <w:bookmarkStart w:colFirst="0" w:colLast="0" w:name="_heading=h.gsy6gumu4n0d" w:id="56"/>
      <w:bookmarkEnd w:id="56"/>
      <w:r w:rsidDel="00000000" w:rsidR="00000000" w:rsidRPr="00000000">
        <w:rPr>
          <w:rtl w:val="0"/>
        </w:rPr>
        <w:t xml:space="preserve">Pré-condições</w:t>
      </w:r>
    </w:p>
    <w:p w:rsidR="00000000" w:rsidDel="00000000" w:rsidP="00000000" w:rsidRDefault="00000000" w:rsidRPr="00000000" w14:paraId="00000715">
      <w:pPr>
        <w:spacing w:after="200" w:lineRule="auto"/>
        <w:rPr/>
      </w:pPr>
      <w:r w:rsidDel="00000000" w:rsidR="00000000" w:rsidRPr="00000000">
        <w:rPr>
          <w:rtl w:val="0"/>
        </w:rPr>
        <w:t xml:space="preserve">Antes ou durante o apoio, a depender da condição, recomenda-se assegurar:</w:t>
      </w:r>
    </w:p>
    <w:p w:rsidR="00000000" w:rsidDel="00000000" w:rsidP="00000000" w:rsidRDefault="00000000" w:rsidRPr="00000000" w14:paraId="00000716">
      <w:pPr>
        <w:numPr>
          <w:ilvl w:val="0"/>
          <w:numId w:val="1"/>
        </w:numPr>
        <w:spacing w:after="0" w:lineRule="auto"/>
        <w:ind w:left="720" w:hanging="360"/>
        <w:rPr/>
      </w:pPr>
      <w:r w:rsidDel="00000000" w:rsidR="00000000" w:rsidRPr="00000000">
        <w:rPr>
          <w:rtl w:val="0"/>
        </w:rPr>
        <w:t xml:space="preserve">Sistematização de custo operacional e necessidade de recursos, hoje não informados, com memória de cálculo por frente de atuação;</w:t>
      </w:r>
    </w:p>
    <w:p w:rsidR="00000000" w:rsidDel="00000000" w:rsidP="00000000" w:rsidRDefault="00000000" w:rsidRPr="00000000" w14:paraId="00000717">
      <w:pPr>
        <w:numPr>
          <w:ilvl w:val="0"/>
          <w:numId w:val="1"/>
        </w:numPr>
        <w:spacing w:after="0" w:lineRule="auto"/>
        <w:ind w:left="720" w:hanging="360"/>
        <w:rPr/>
      </w:pPr>
      <w:r w:rsidDel="00000000" w:rsidR="00000000" w:rsidRPr="00000000">
        <w:rPr>
          <w:rtl w:val="0"/>
        </w:rPr>
        <w:t xml:space="preserve">Plano logístico dimensionado pela malha territorial, com definição de rotas, frota necessária e custo de operação e manutenção;</w:t>
      </w:r>
    </w:p>
    <w:p w:rsidR="00000000" w:rsidDel="00000000" w:rsidP="00000000" w:rsidRDefault="00000000" w:rsidRPr="00000000" w14:paraId="00000718">
      <w:pPr>
        <w:numPr>
          <w:ilvl w:val="0"/>
          <w:numId w:val="1"/>
        </w:numPr>
        <w:spacing w:after="0" w:lineRule="auto"/>
        <w:ind w:left="720" w:hanging="360"/>
        <w:rPr/>
      </w:pPr>
      <w:r w:rsidDel="00000000" w:rsidR="00000000" w:rsidRPr="00000000">
        <w:rPr>
          <w:rtl w:val="0"/>
        </w:rPr>
        <w:t xml:space="preserve">Desenho do fundo de capital de giro, com regras de uso, recomposição e governança;</w:t>
      </w:r>
    </w:p>
    <w:p w:rsidR="00000000" w:rsidDel="00000000" w:rsidP="00000000" w:rsidRDefault="00000000" w:rsidRPr="00000000" w14:paraId="00000719">
      <w:pPr>
        <w:numPr>
          <w:ilvl w:val="0"/>
          <w:numId w:val="1"/>
        </w:numPr>
        <w:spacing w:after="0" w:lineRule="auto"/>
        <w:ind w:left="720" w:hanging="360"/>
        <w:rPr/>
      </w:pPr>
      <w:r w:rsidDel="00000000" w:rsidR="00000000" w:rsidRPr="00000000">
        <w:rPr>
          <w:rtl w:val="0"/>
        </w:rPr>
        <w:t xml:space="preserve">Sistema de indicadores de desempenho, com linha de base, metas e periodicidade de coleta;</w:t>
      </w:r>
    </w:p>
    <w:p w:rsidR="00000000" w:rsidDel="00000000" w:rsidP="00000000" w:rsidRDefault="00000000" w:rsidRPr="00000000" w14:paraId="0000071A">
      <w:pPr>
        <w:numPr>
          <w:ilvl w:val="0"/>
          <w:numId w:val="1"/>
        </w:numPr>
        <w:spacing w:after="0" w:lineRule="auto"/>
        <w:ind w:left="720" w:hanging="360"/>
        <w:rPr/>
      </w:pPr>
      <w:r w:rsidDel="00000000" w:rsidR="00000000" w:rsidRPr="00000000">
        <w:rPr>
          <w:rtl w:val="0"/>
        </w:rPr>
        <w:t xml:space="preserve">Salvaguardas do modelo, com compromisso formal de manutenção dos critérios agroecológicos, do percentual mínimo de participação feminina e da atuação junto a assentados, quilombolas, pescadores e artesãos;</w:t>
      </w:r>
      <w:r w:rsidDel="00000000" w:rsidR="00000000" w:rsidRPr="00000000">
        <w:rPr>
          <w:rtl w:val="0"/>
        </w:rPr>
      </w:r>
    </w:p>
    <w:p w:rsidR="00000000" w:rsidDel="00000000" w:rsidP="00000000" w:rsidRDefault="00000000" w:rsidRPr="00000000" w14:paraId="0000071B">
      <w:pPr>
        <w:spacing w:after="200" w:lineRule="auto"/>
        <w:rPr/>
      </w:pPr>
      <w:r w:rsidDel="00000000" w:rsidR="00000000" w:rsidRPr="00000000">
        <w:rPr>
          <w:rtl w:val="0"/>
        </w:rPr>
        <w:t xml:space="preserve"> </w:t>
      </w:r>
    </w:p>
    <w:p w:rsidR="00000000" w:rsidDel="00000000" w:rsidP="00000000" w:rsidRDefault="00000000" w:rsidRPr="00000000" w14:paraId="0000071C">
      <w:pPr>
        <w:rPr>
          <w:b w:val="1"/>
          <w:bCs w:val="1"/>
        </w:rPr>
      </w:pPr>
      <w:r w:rsidDel="00000000" w:rsidR="00000000" w:rsidRPr="00000000">
        <w:rPr>
          <w:rtl w:val="0"/>
        </w:rPr>
      </w:r>
    </w:p>
    <w:p w:rsidR="00000000" w:rsidDel="00000000" w:rsidP="00000000" w:rsidRDefault="00000000" w:rsidRPr="00000000" w14:paraId="0000071D">
      <w:pPr>
        <w:pStyle w:val="Heading2"/>
        <w:spacing w:after="160" w:before="360" w:line="278.00000000000006" w:lineRule="auto"/>
        <w:ind w:left="708.6614173228347" w:hanging="425.19685039370086"/>
        <w:jc w:val="both"/>
        <w:rPr>
          <w:i w:val="1"/>
          <w:iCs w:val="1"/>
        </w:rPr>
      </w:pPr>
      <w:bookmarkStart w:colFirst="0" w:colLast="0" w:name="_heading=h.iypcp2n5nzv1" w:id="57"/>
      <w:bookmarkEnd w:id="57"/>
      <w:r w:rsidDel="00000000" w:rsidR="00000000" w:rsidRPr="00000000">
        <w:rPr>
          <w:i w:val="1"/>
          <w:iCs w:val="1"/>
          <w:rtl w:val="0"/>
        </w:rPr>
        <w:t xml:space="preserve">(D) Eixo 4 - Transição Energética</w:t>
      </w:r>
    </w:p>
    <w:p w:rsidR="00000000" w:rsidDel="00000000" w:rsidP="00000000" w:rsidRDefault="00000000" w:rsidRPr="00000000" w14:paraId="0000071E">
      <w:pPr>
        <w:rPr>
          <w:rFonts w:ascii="Arial" w:cs="Arial" w:eastAsia="Arial" w:hAnsi="Arial"/>
          <w:sz w:val="22"/>
          <w:szCs w:val="22"/>
        </w:rPr>
      </w:pPr>
      <w:r w:rsidDel="00000000" w:rsidR="00000000" w:rsidRPr="00000000">
        <w:rPr>
          <w:rtl w:val="0"/>
        </w:rPr>
        <w:t xml:space="preserve">Foram consideradas quatro iniciativas no eixo Transição Energética, duas classificadas como Alta prioridade (90 e 80 pontos) e duas Não recomendadas nesta etapa (76 e 75 pontos), embora demonstrem relevância estratégica para a região. </w:t>
      </w:r>
      <w:r w:rsidDel="00000000" w:rsidR="00000000" w:rsidRPr="00000000">
        <w:rPr>
          <w:rtl w:val="0"/>
        </w:rPr>
      </w:r>
    </w:p>
    <w:p w:rsidR="00000000" w:rsidDel="00000000" w:rsidP="00000000" w:rsidRDefault="00000000" w:rsidRPr="00000000" w14:paraId="0000071F">
      <w:pPr>
        <w:rPr/>
      </w:pPr>
      <w:r w:rsidDel="00000000" w:rsidR="00000000" w:rsidRPr="00000000">
        <w:rPr>
          <w:b w:val="1"/>
          <w:bCs w:val="1"/>
          <w:rtl w:val="0"/>
        </w:rPr>
        <w:t xml:space="preserve">D.1. Centro de Tecnologias e Energias Renováveis do Semiárido</w:t>
      </w:r>
      <w:r w:rsidDel="00000000" w:rsidR="00000000" w:rsidRPr="00000000">
        <w:rPr>
          <w:rtl w:val="0"/>
        </w:rPr>
      </w:r>
    </w:p>
    <w:p w:rsidR="00000000" w:rsidDel="00000000" w:rsidP="00000000" w:rsidRDefault="00000000" w:rsidRPr="00000000" w14:paraId="00000720">
      <w:pPr>
        <w:pStyle w:val="Heading3"/>
        <w:keepNext w:val="0"/>
        <w:keepLines w:val="0"/>
        <w:spacing w:after="80" w:before="280" w:lineRule="auto"/>
        <w:ind w:left="0" w:firstLine="0"/>
        <w:jc w:val="both"/>
        <w:rPr/>
      </w:pPr>
      <w:bookmarkStart w:colFirst="0" w:colLast="0" w:name="_heading=h.st47vgeo55fv" w:id="58"/>
      <w:bookmarkEnd w:id="58"/>
      <w:r w:rsidDel="00000000" w:rsidR="00000000" w:rsidRPr="00000000">
        <w:rPr>
          <w:rtl w:val="0"/>
        </w:rPr>
        <w:t xml:space="preserve">Identificação da iniciativa</w:t>
      </w:r>
    </w:p>
    <w:p w:rsidR="00000000" w:rsidDel="00000000" w:rsidP="00000000" w:rsidRDefault="00000000" w:rsidRPr="00000000" w14:paraId="00000721">
      <w:pPr>
        <w:spacing w:after="60" w:lineRule="auto"/>
        <w:rPr/>
      </w:pPr>
      <w:r w:rsidDel="00000000" w:rsidR="00000000" w:rsidRPr="00000000">
        <w:rPr>
          <w:b w:val="1"/>
          <w:bCs w:val="1"/>
          <w:rtl w:val="0"/>
        </w:rPr>
        <w:t xml:space="preserve">Nome da iniciativa: </w:t>
      </w:r>
      <w:r w:rsidDel="00000000" w:rsidR="00000000" w:rsidRPr="00000000">
        <w:rPr>
          <w:rtl w:val="0"/>
        </w:rPr>
        <w:t xml:space="preserve">Centro de Tecnologia em Energias Renováveis do Semiárido (CTERSA)</w:t>
      </w:r>
    </w:p>
    <w:p w:rsidR="00000000" w:rsidDel="00000000" w:rsidP="00000000" w:rsidRDefault="00000000" w:rsidRPr="00000000" w14:paraId="00000722">
      <w:pPr>
        <w:spacing w:after="60" w:lineRule="auto"/>
        <w:rPr/>
      </w:pPr>
      <w:r w:rsidDel="00000000" w:rsidR="00000000" w:rsidRPr="00000000">
        <w:rPr>
          <w:b w:val="1"/>
          <w:bCs w:val="1"/>
          <w:rtl w:val="0"/>
        </w:rPr>
        <w:t xml:space="preserve">Instituição responsável: </w:t>
      </w:r>
      <w:r w:rsidDel="00000000" w:rsidR="00000000" w:rsidRPr="00000000">
        <w:rPr>
          <w:rtl w:val="0"/>
        </w:rPr>
        <w:t xml:space="preserve">Instituto Nacional do Semiárido (INSA), unidade de pesquisa do Ministério da Ciência, Tecnologia e Inovação, com a UFCG como co-executora. Centro instituído em 2026</w:t>
      </w:r>
    </w:p>
    <w:p w:rsidR="00000000" w:rsidDel="00000000" w:rsidP="00000000" w:rsidRDefault="00000000" w:rsidRPr="00000000" w14:paraId="00000723">
      <w:pPr>
        <w:spacing w:after="60" w:lineRule="auto"/>
        <w:rPr/>
      </w:pPr>
      <w:r w:rsidDel="00000000" w:rsidR="00000000" w:rsidRPr="00000000">
        <w:rPr>
          <w:b w:val="1"/>
          <w:bCs w:val="1"/>
          <w:rtl w:val="0"/>
        </w:rPr>
        <w:t xml:space="preserve">Território de atuação: </w:t>
      </w:r>
      <w:r w:rsidDel="00000000" w:rsidR="00000000" w:rsidRPr="00000000">
        <w:rPr>
          <w:rtl w:val="0"/>
        </w:rPr>
        <w:t xml:space="preserve">Campina Grande (PB), com arquitetura de centro em rede que articula instituições em quatro estados. Abrangência regional</w:t>
      </w:r>
    </w:p>
    <w:p w:rsidR="00000000" w:rsidDel="00000000" w:rsidP="00000000" w:rsidRDefault="00000000" w:rsidRPr="00000000" w14:paraId="00000724">
      <w:pPr>
        <w:spacing w:after="60" w:lineRule="auto"/>
        <w:rPr/>
      </w:pPr>
      <w:r w:rsidDel="00000000" w:rsidR="00000000" w:rsidRPr="00000000">
        <w:rPr>
          <w:b w:val="1"/>
          <w:bCs w:val="1"/>
          <w:rtl w:val="0"/>
        </w:rPr>
        <w:t xml:space="preserve">Bioma: </w:t>
      </w:r>
      <w:r w:rsidDel="00000000" w:rsidR="00000000" w:rsidRPr="00000000">
        <w:rPr>
          <w:rtl w:val="0"/>
        </w:rPr>
        <w:t xml:space="preserve">Caatinga</w:t>
      </w:r>
    </w:p>
    <w:p w:rsidR="00000000" w:rsidDel="00000000" w:rsidP="00000000" w:rsidRDefault="00000000" w:rsidRPr="00000000" w14:paraId="00000725">
      <w:pPr>
        <w:spacing w:after="60" w:lineRule="auto"/>
        <w:rPr/>
      </w:pPr>
      <w:r w:rsidDel="00000000" w:rsidR="00000000" w:rsidRPr="00000000">
        <w:rPr>
          <w:b w:val="1"/>
          <w:bCs w:val="1"/>
          <w:rtl w:val="0"/>
        </w:rPr>
        <w:t xml:space="preserve">Setor (cadeia produtiva): </w:t>
      </w:r>
      <w:r w:rsidDel="00000000" w:rsidR="00000000" w:rsidRPr="00000000">
        <w:rPr>
          <w:rtl w:val="0"/>
        </w:rPr>
        <w:t xml:space="preserve">Pesquisa, desenvolvimento e inovação em energias renováveis aplicadas às condições do semiárido</w:t>
      </w:r>
    </w:p>
    <w:p w:rsidR="00000000" w:rsidDel="00000000" w:rsidP="00000000" w:rsidRDefault="00000000" w:rsidRPr="00000000" w14:paraId="00000726">
      <w:pPr>
        <w:spacing w:after="60" w:lineRule="auto"/>
        <w:rPr/>
      </w:pPr>
      <w:r w:rsidDel="00000000" w:rsidR="00000000" w:rsidRPr="00000000">
        <w:rPr>
          <w:b w:val="1"/>
          <w:bCs w:val="1"/>
          <w:rtl w:val="0"/>
        </w:rPr>
        <w:t xml:space="preserve">Eixo PTE/NE principal: </w:t>
      </w:r>
      <w:r w:rsidDel="00000000" w:rsidR="00000000" w:rsidRPr="00000000">
        <w:rPr>
          <w:rtl w:val="0"/>
        </w:rPr>
        <w:t xml:space="preserve">Transição Energética</w:t>
      </w:r>
    </w:p>
    <w:p w:rsidR="00000000" w:rsidDel="00000000" w:rsidP="00000000" w:rsidRDefault="00000000" w:rsidRPr="00000000" w14:paraId="00000727">
      <w:pPr>
        <w:spacing w:after="60" w:lineRule="auto"/>
        <w:rPr/>
      </w:pPr>
      <w:r w:rsidDel="00000000" w:rsidR="00000000" w:rsidRPr="00000000">
        <w:rPr>
          <w:b w:val="1"/>
          <w:bCs w:val="1"/>
          <w:rtl w:val="0"/>
        </w:rPr>
        <w:t xml:space="preserve">Eixos secundários: </w:t>
      </w:r>
      <w:r w:rsidDel="00000000" w:rsidR="00000000" w:rsidRPr="00000000">
        <w:rPr>
          <w:rtl w:val="0"/>
        </w:rPr>
        <w:t xml:space="preserve">Adensamento Tecnológico e Retenção de Talentos</w:t>
      </w:r>
    </w:p>
    <w:p w:rsidR="00000000" w:rsidDel="00000000" w:rsidP="00000000" w:rsidRDefault="00000000" w:rsidRPr="00000000" w14:paraId="00000728">
      <w:pPr>
        <w:spacing w:after="60" w:lineRule="auto"/>
        <w:rPr/>
      </w:pPr>
      <w:r w:rsidDel="00000000" w:rsidR="00000000" w:rsidRPr="00000000">
        <w:rPr>
          <w:b w:val="1"/>
          <w:bCs w:val="1"/>
          <w:rtl w:val="0"/>
        </w:rPr>
        <w:t xml:space="preserve">Público beneficiário: </w:t>
      </w:r>
      <w:r w:rsidDel="00000000" w:rsidR="00000000" w:rsidRPr="00000000">
        <w:rPr>
          <w:rtl w:val="0"/>
        </w:rPr>
        <w:t xml:space="preserve">Grupos prioritários declarados: agricultoras e agricultores familiares e povos e comunidades tradicionais. Público direto ainda não quantificado, condição compatível com o estágio de implantação</w:t>
      </w:r>
    </w:p>
    <w:p w:rsidR="00000000" w:rsidDel="00000000" w:rsidP="00000000" w:rsidRDefault="00000000" w:rsidRPr="00000000" w14:paraId="00000729">
      <w:pPr>
        <w:pStyle w:val="Heading3"/>
        <w:keepNext w:val="0"/>
        <w:keepLines w:val="0"/>
        <w:spacing w:after="80" w:before="280" w:lineRule="auto"/>
        <w:ind w:left="0" w:firstLine="0"/>
        <w:jc w:val="both"/>
        <w:rPr/>
      </w:pPr>
      <w:bookmarkStart w:colFirst="0" w:colLast="0" w:name="_heading=h.8ftb2rojp4di" w:id="59"/>
      <w:bookmarkEnd w:id="59"/>
      <w:r w:rsidDel="00000000" w:rsidR="00000000" w:rsidRPr="00000000">
        <w:rPr>
          <w:rtl w:val="0"/>
        </w:rPr>
        <w:t xml:space="preserve">O que se apoia</w:t>
      </w:r>
    </w:p>
    <w:p w:rsidR="00000000" w:rsidDel="00000000" w:rsidP="00000000" w:rsidRDefault="00000000" w:rsidRPr="00000000" w14:paraId="0000072A">
      <w:pPr>
        <w:spacing w:after="200" w:lineRule="auto"/>
        <w:rPr/>
      </w:pPr>
      <w:r w:rsidDel="00000000" w:rsidR="00000000" w:rsidRPr="00000000">
        <w:rPr>
          <w:rtl w:val="0"/>
        </w:rPr>
        <w:t xml:space="preserve">Recomenda-se apoiar a consolidação institucional e operacional do centro, cuja infraestrutura física está parcialmente entregue e cujo custeio não foi equacionado, com prioridade para:</w:t>
      </w:r>
    </w:p>
    <w:p w:rsidR="00000000" w:rsidDel="00000000" w:rsidP="00000000" w:rsidRDefault="00000000" w:rsidRPr="00000000" w14:paraId="0000072B">
      <w:pPr>
        <w:numPr>
          <w:ilvl w:val="0"/>
          <w:numId w:val="40"/>
        </w:numPr>
        <w:spacing w:after="0" w:lineRule="auto"/>
        <w:ind w:left="720" w:hanging="360"/>
        <w:rPr>
          <w:u w:val="none"/>
        </w:rPr>
      </w:pPr>
      <w:r w:rsidDel="00000000" w:rsidR="00000000" w:rsidRPr="00000000">
        <w:rPr>
          <w:rtl w:val="0"/>
        </w:rPr>
        <w:t xml:space="preserve">Definição da configuração jurídica própria, apontada pela instituição como gargalo primário ao crescimento;</w:t>
      </w:r>
    </w:p>
    <w:p w:rsidR="00000000" w:rsidDel="00000000" w:rsidP="00000000" w:rsidRDefault="00000000" w:rsidRPr="00000000" w14:paraId="0000072C">
      <w:pPr>
        <w:numPr>
          <w:ilvl w:val="0"/>
          <w:numId w:val="40"/>
        </w:numPr>
        <w:spacing w:after="0" w:lineRule="auto"/>
        <w:ind w:left="720" w:hanging="360"/>
        <w:rPr>
          <w:u w:val="none"/>
        </w:rPr>
      </w:pPr>
      <w:r w:rsidDel="00000000" w:rsidR="00000000" w:rsidRPr="00000000">
        <w:rPr>
          <w:rtl w:val="0"/>
        </w:rPr>
        <w:t xml:space="preserve">Equacionamento do custeio pós-implantação, hoje indefinido quanto a mobiliário, manutenção e operação dos laboratórios, uma vez que os recursos aprovados cobrem obra e equipamentos;</w:t>
      </w:r>
    </w:p>
    <w:p w:rsidR="00000000" w:rsidDel="00000000" w:rsidP="00000000" w:rsidRDefault="00000000" w:rsidRPr="00000000" w14:paraId="0000072D">
      <w:pPr>
        <w:numPr>
          <w:ilvl w:val="0"/>
          <w:numId w:val="40"/>
        </w:numPr>
        <w:spacing w:after="0" w:lineRule="auto"/>
        <w:ind w:left="720" w:hanging="360"/>
        <w:rPr>
          <w:u w:val="none"/>
        </w:rPr>
      </w:pPr>
      <w:r w:rsidDel="00000000" w:rsidR="00000000" w:rsidRPr="00000000">
        <w:rPr>
          <w:rtl w:val="0"/>
        </w:rPr>
        <w:t xml:space="preserve">Colocação em operação do bloco de laboratórios, com equipamentos já adquiridos e instalação pendente;</w:t>
      </w:r>
    </w:p>
    <w:p w:rsidR="00000000" w:rsidDel="00000000" w:rsidP="00000000" w:rsidRDefault="00000000" w:rsidRPr="00000000" w14:paraId="0000072E">
      <w:pPr>
        <w:numPr>
          <w:ilvl w:val="0"/>
          <w:numId w:val="40"/>
        </w:numPr>
        <w:spacing w:after="0" w:lineRule="auto"/>
        <w:ind w:left="720" w:hanging="360"/>
        <w:rPr>
          <w:u w:val="none"/>
        </w:rPr>
      </w:pPr>
      <w:r w:rsidDel="00000000" w:rsidR="00000000" w:rsidRPr="00000000">
        <w:rPr>
          <w:rtl w:val="0"/>
        </w:rPr>
        <w:t xml:space="preserve">Ampliação da equipe, hoje de seis pessoas e com quadro concursado reduzido;</w:t>
      </w:r>
    </w:p>
    <w:p w:rsidR="00000000" w:rsidDel="00000000" w:rsidP="00000000" w:rsidRDefault="00000000" w:rsidRPr="00000000" w14:paraId="0000072F">
      <w:pPr>
        <w:numPr>
          <w:ilvl w:val="0"/>
          <w:numId w:val="40"/>
        </w:numPr>
        <w:spacing w:after="0" w:lineRule="auto"/>
        <w:ind w:left="720" w:hanging="360"/>
        <w:rPr>
          <w:u w:val="none"/>
        </w:rPr>
      </w:pPr>
      <w:r w:rsidDel="00000000" w:rsidR="00000000" w:rsidRPr="00000000">
        <w:rPr>
          <w:rtl w:val="0"/>
        </w:rPr>
        <w:t xml:space="preserve">Consolidação do modelo de editais orientados por demanda territorial, que inverte a lógica convencional de fomento;</w:t>
      </w:r>
    </w:p>
    <w:p w:rsidR="00000000" w:rsidDel="00000000" w:rsidP="00000000" w:rsidRDefault="00000000" w:rsidRPr="00000000" w14:paraId="00000730">
      <w:pPr>
        <w:numPr>
          <w:ilvl w:val="0"/>
          <w:numId w:val="40"/>
        </w:numPr>
        <w:spacing w:after="80" w:lineRule="auto"/>
        <w:ind w:left="720" w:hanging="360"/>
        <w:rPr>
          <w:u w:val="none"/>
        </w:rPr>
      </w:pPr>
      <w:r w:rsidDel="00000000" w:rsidR="00000000" w:rsidRPr="00000000">
        <w:rPr>
          <w:rtl w:val="0"/>
        </w:rPr>
        <w:t xml:space="preserve">Estruturação do sistema de indicadores, hoje em construção, com métricas de resultado que ultrapassem a entrega da infraestrutura física.</w:t>
      </w:r>
    </w:p>
    <w:p w:rsidR="00000000" w:rsidDel="00000000" w:rsidP="00000000" w:rsidRDefault="00000000" w:rsidRPr="00000000" w14:paraId="00000731">
      <w:pPr>
        <w:spacing w:after="80" w:lineRule="auto"/>
        <w:rPr/>
      </w:pPr>
      <w:r w:rsidDel="00000000" w:rsidR="00000000" w:rsidRPr="00000000">
        <w:rPr>
          <w:rtl w:val="0"/>
        </w:rPr>
        <w:t xml:space="preserve"> </w:t>
      </w:r>
    </w:p>
    <w:p w:rsidR="00000000" w:rsidDel="00000000" w:rsidP="00000000" w:rsidRDefault="00000000" w:rsidRPr="00000000" w14:paraId="00000732">
      <w:pPr>
        <w:pStyle w:val="Heading3"/>
        <w:keepNext w:val="0"/>
        <w:keepLines w:val="0"/>
        <w:spacing w:after="80" w:before="280" w:lineRule="auto"/>
        <w:ind w:left="0" w:firstLine="0"/>
        <w:jc w:val="both"/>
        <w:rPr/>
      </w:pPr>
      <w:bookmarkStart w:colFirst="0" w:colLast="0" w:name="_heading=h.d8bipqxhx06e" w:id="60"/>
      <w:bookmarkEnd w:id="60"/>
      <w:r w:rsidDel="00000000" w:rsidR="00000000" w:rsidRPr="00000000">
        <w:rPr>
          <w:rtl w:val="0"/>
        </w:rPr>
        <w:t xml:space="preserve">Modalidade de apoio sugerida</w:t>
      </w:r>
    </w:p>
    <w:p w:rsidR="00000000" w:rsidDel="00000000" w:rsidP="00000000" w:rsidRDefault="00000000" w:rsidRPr="00000000" w14:paraId="00000733">
      <w:pPr>
        <w:spacing w:after="200" w:lineRule="auto"/>
        <w:rPr/>
      </w:pPr>
      <w:r w:rsidDel="00000000" w:rsidR="00000000" w:rsidRPr="00000000">
        <w:rPr>
          <w:rtl w:val="0"/>
        </w:rPr>
        <w:t xml:space="preserve">Sugere-se modalidade combinada de apoio direto estruturante e cooperação técnica, com revisão plurianual e desembolso condicionado à definição do arranjo jurídico. O apoio deve financiar simultaneamente a modelagem institucional, o custeio de operação e manutenção dos laboratórios, a ampliação da equipe e a implantação do sistema de monitoramento.</w:t>
      </w:r>
    </w:p>
    <w:p w:rsidR="00000000" w:rsidDel="00000000" w:rsidP="00000000" w:rsidRDefault="00000000" w:rsidRPr="00000000" w14:paraId="00000734">
      <w:pPr>
        <w:spacing w:after="200" w:lineRule="auto"/>
        <w:rPr/>
      </w:pPr>
      <w:r w:rsidDel="00000000" w:rsidR="00000000" w:rsidRPr="00000000">
        <w:rPr>
          <w:rtl w:val="0"/>
        </w:rPr>
        <w:t xml:space="preserve">Para a escala inicial recomenda-se a plena entrada em operação da estrutura existente, incluindo o bloco de laboratórios, antes de qualquer ampliação física, seguida da expansão da rede de instituições parceiras nos demais estados do semiárido.</w:t>
      </w:r>
    </w:p>
    <w:p w:rsidR="00000000" w:rsidDel="00000000" w:rsidP="00000000" w:rsidRDefault="00000000" w:rsidRPr="00000000" w14:paraId="00000735">
      <w:pPr>
        <w:pStyle w:val="Heading3"/>
        <w:keepNext w:val="0"/>
        <w:keepLines w:val="0"/>
        <w:spacing w:after="80" w:before="280" w:lineRule="auto"/>
        <w:ind w:left="0" w:firstLine="0"/>
        <w:jc w:val="both"/>
        <w:rPr/>
      </w:pPr>
      <w:bookmarkStart w:colFirst="0" w:colLast="0" w:name="_heading=h.sw7m9fvraccu" w:id="61"/>
      <w:bookmarkEnd w:id="61"/>
      <w:r w:rsidDel="00000000" w:rsidR="00000000" w:rsidRPr="00000000">
        <w:rPr>
          <w:rtl w:val="0"/>
        </w:rPr>
        <w:t xml:space="preserve">Justificativa técnica</w:t>
      </w:r>
    </w:p>
    <w:p w:rsidR="00000000" w:rsidDel="00000000" w:rsidP="00000000" w:rsidRDefault="00000000" w:rsidRPr="00000000" w14:paraId="00000736">
      <w:pPr>
        <w:spacing w:after="200" w:lineRule="auto"/>
        <w:rPr/>
      </w:pPr>
      <w:r w:rsidDel="00000000" w:rsidR="00000000" w:rsidRPr="00000000">
        <w:rPr>
          <w:rtl w:val="0"/>
        </w:rPr>
        <w:t xml:space="preserve">A recomendação do CTERSA decorre da convergência entre o vetor de energia renovável do PTE/NE, que orienta a ampliação da matriz limpa com justiça energética, e os resultados obtidos nas quatro dimensões da matriz de avaliação. Com 90,0 pontos, a iniciativa é a mais bem pontuada do eixo de Transição Energética e a décima do conjunto avaliado. O elemento que sustenta a pontuação é a arquitetura institucional adotada, que parte dos gargalos declarados por empresas e governos e convoca pesquisadores a resolvê-los, em vez de partir da agenda do laboratório.</w:t>
      </w:r>
    </w:p>
    <w:tbl>
      <w:tblPr>
        <w:tblStyle w:val="Table2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855"/>
        <w:gridCol w:w="5730"/>
        <w:tblGridChange w:id="0">
          <w:tblGrid>
            <w:gridCol w:w="2280"/>
            <w:gridCol w:w="855"/>
            <w:gridCol w:w="573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737">
            <w:pPr>
              <w:spacing w:after="40" w:before="40" w:lineRule="auto"/>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738">
            <w:pPr>
              <w:spacing w:after="40" w:before="40" w:lineRule="auto"/>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739">
            <w:pPr>
              <w:spacing w:after="40" w:before="40" w:lineRule="auto"/>
              <w:rPr>
                <w:b w:val="1"/>
                <w:bCs w:val="1"/>
                <w:sz w:val="20"/>
                <w:szCs w:val="20"/>
              </w:rPr>
            </w:pPr>
            <w:r w:rsidDel="00000000" w:rsidR="00000000" w:rsidRPr="00000000">
              <w:rPr>
                <w:b w:val="1"/>
                <w:bCs w:val="1"/>
                <w:sz w:val="20"/>
                <w:szCs w:val="20"/>
                <w:rtl w:val="0"/>
              </w:rPr>
              <w:t xml:space="preserve">Justificativa</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A">
            <w:pPr>
              <w:spacing w:after="40" w:before="40" w:lineRule="auto"/>
              <w:rPr>
                <w:sz w:val="20"/>
                <w:szCs w:val="20"/>
              </w:rPr>
            </w:pPr>
            <w:r w:rsidDel="00000000" w:rsidR="00000000" w:rsidRPr="00000000">
              <w:rPr>
                <w:sz w:val="20"/>
                <w:szCs w:val="20"/>
                <w:rtl w:val="0"/>
              </w:rPr>
              <w:t xml:space="preserve">Impacto socioambiental e inclusão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B">
            <w:pPr>
              <w:spacing w:after="40" w:before="40" w:lineRule="auto"/>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C">
            <w:pPr>
              <w:spacing w:after="40" w:before="40" w:lineRule="auto"/>
              <w:rPr>
                <w:sz w:val="20"/>
                <w:szCs w:val="20"/>
              </w:rPr>
            </w:pPr>
            <w:r w:rsidDel="00000000" w:rsidR="00000000" w:rsidRPr="00000000">
              <w:rPr>
                <w:sz w:val="20"/>
                <w:szCs w:val="20"/>
                <w:rtl w:val="0"/>
              </w:rPr>
              <w:t xml:space="preserve">O impacto potencial é elevado e territorialmente orientado, com grupos prioritários declarados que incluem agricultura familiar e povos e comunidades tradicionais. A escuta territorial, e não o laboratório, define as prioridades de pesquisa. O indicador principal monitorado ainda é de implantação física, com a primeira parte do prédio entregue em 2.205 m² e dois blocos, e edital piloto com dez propostas de mestrado e doutorado aprovadas.</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D">
            <w:pPr>
              <w:spacing w:after="40" w:before="4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E">
            <w:pPr>
              <w:spacing w:after="40" w:before="40" w:lineRule="auto"/>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3F">
            <w:pPr>
              <w:spacing w:after="40" w:before="40" w:lineRule="auto"/>
              <w:rPr>
                <w:sz w:val="20"/>
                <w:szCs w:val="20"/>
              </w:rPr>
            </w:pPr>
            <w:r w:rsidDel="00000000" w:rsidR="00000000" w:rsidRPr="00000000">
              <w:rPr>
                <w:sz w:val="20"/>
                <w:szCs w:val="20"/>
                <w:rtl w:val="0"/>
              </w:rPr>
              <w:t xml:space="preserve">A inovação é tecnológica e de arranjo institucional. A arquitetura de centro em rede dissocia a identidade institucional da estrutura física, admite pesquisadores externos e elimina redundância de infraestrutura, o que a torna replicável em novos ciclos e áreas sem ampliação proporcional de instalações. A rede interinstitucional articula UFCG, IFPB, UFC e UFERSA.</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0">
            <w:pPr>
              <w:spacing w:after="40" w:before="40" w:lineRule="auto"/>
              <w:rPr>
                <w:sz w:val="20"/>
                <w:szCs w:val="20"/>
              </w:rPr>
            </w:pPr>
            <w:r w:rsidDel="00000000" w:rsidR="00000000" w:rsidRPr="00000000">
              <w:rPr>
                <w:sz w:val="20"/>
                <w:szCs w:val="20"/>
                <w:rtl w:val="0"/>
              </w:rPr>
              <w:t xml:space="preserve">Operação, maturidade e replicabilidade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1">
            <w:pPr>
              <w:spacing w:after="40" w:before="40" w:lineRule="auto"/>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2">
            <w:pPr>
              <w:spacing w:after="40" w:before="40" w:lineRule="auto"/>
              <w:rPr>
                <w:sz w:val="20"/>
                <w:szCs w:val="20"/>
              </w:rPr>
            </w:pPr>
            <w:r w:rsidDel="00000000" w:rsidR="00000000" w:rsidRPr="00000000">
              <w:rPr>
                <w:sz w:val="20"/>
                <w:szCs w:val="20"/>
                <w:rtl w:val="0"/>
              </w:rPr>
              <w:t xml:space="preserve">É a dimensão mais frágil e a razão de a iniciativa não figurar entre as de pontuação máxima. O centro está em desenvolvimento, com equipe de seis pessoas, quadro concursado reduzido, bloco de laboratórios ainda não operacional e sistema de indicadores em construção. A configuração jurídica própria permanece indefinida.</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3">
            <w:pPr>
              <w:spacing w:after="40" w:before="4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4">
            <w:pPr>
              <w:spacing w:after="40" w:before="40" w:lineRule="auto"/>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45">
            <w:pPr>
              <w:spacing w:after="40" w:before="40" w:lineRule="auto"/>
              <w:rPr>
                <w:sz w:val="20"/>
                <w:szCs w:val="20"/>
              </w:rPr>
            </w:pPr>
            <w:r w:rsidDel="00000000" w:rsidR="00000000" w:rsidRPr="00000000">
              <w:rPr>
                <w:sz w:val="20"/>
                <w:szCs w:val="20"/>
                <w:rtl w:val="0"/>
              </w:rPr>
              <w:t xml:space="preserve">Captação bem-sucedida junto ao Fundo Nacional de Desenvolvimento Científico e Tecnológico, com rede de parceiros que combina governo, universidades, setor privado e o Consórcio Nordeste. A ressalva é que os recursos aprovados cobrem obra e equipamentos e deixam indefinido o custeio de operação, lacuna que a própria instituição identifica como principal.</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746">
            <w:pPr>
              <w:spacing w:after="40" w:before="40" w:lineRule="auto"/>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747">
            <w:pPr>
              <w:spacing w:after="40" w:before="40" w:lineRule="auto"/>
              <w:rPr>
                <w:b w:val="1"/>
                <w:bCs w:val="1"/>
                <w:sz w:val="20"/>
                <w:szCs w:val="20"/>
              </w:rPr>
            </w:pPr>
            <w:r w:rsidDel="00000000" w:rsidR="00000000" w:rsidRPr="00000000">
              <w:rPr>
                <w:b w:val="1"/>
                <w:bCs w:val="1"/>
                <w:sz w:val="20"/>
                <w:szCs w:val="20"/>
                <w:rtl w:val="0"/>
              </w:rPr>
              <w:t xml:space="preserve">90,0</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748">
            <w:pPr>
              <w:spacing w:after="40" w:before="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749">
      <w:pPr>
        <w:rPr/>
      </w:pPr>
      <w:r w:rsidDel="00000000" w:rsidR="00000000" w:rsidRPr="00000000">
        <w:rPr>
          <w:rtl w:val="0"/>
        </w:rPr>
        <w:t xml:space="preserve"> </w:t>
      </w:r>
    </w:p>
    <w:p w:rsidR="00000000" w:rsidDel="00000000" w:rsidP="00000000" w:rsidRDefault="00000000" w:rsidRPr="00000000" w14:paraId="0000074A">
      <w:pPr>
        <w:pStyle w:val="Heading3"/>
        <w:keepNext w:val="0"/>
        <w:keepLines w:val="0"/>
        <w:spacing w:after="80" w:before="280" w:lineRule="auto"/>
        <w:ind w:left="0" w:firstLine="0"/>
        <w:jc w:val="both"/>
        <w:rPr/>
      </w:pPr>
      <w:bookmarkStart w:colFirst="0" w:colLast="0" w:name="_heading=h.ekpw2kfozlrf" w:id="62"/>
      <w:bookmarkEnd w:id="62"/>
      <w:r w:rsidDel="00000000" w:rsidR="00000000" w:rsidRPr="00000000">
        <w:rPr>
          <w:rtl w:val="0"/>
        </w:rPr>
        <w:t xml:space="preserve">Riscos</w:t>
      </w:r>
    </w:p>
    <w:p w:rsidR="00000000" w:rsidDel="00000000" w:rsidP="00000000" w:rsidRDefault="00000000" w:rsidRPr="00000000" w14:paraId="0000074B">
      <w:pPr>
        <w:spacing w:after="200" w:lineRule="auto"/>
        <w:rPr/>
      </w:pPr>
      <w:r w:rsidDel="00000000" w:rsidR="00000000" w:rsidRPr="00000000">
        <w:rPr>
          <w:rtl w:val="0"/>
        </w:rPr>
        <w:t xml:space="preserve">A análise de riscos identifica fatores que podem comprometer a entrada em operação e a sustentação do centro. A iniciativa apresenta a maior distância da carteira entre mérito aferido e capacidade instalada, e as medidas de mitigação concentram-se na conversão da infraestrutura entregue em operação efetiva.</w:t>
      </w:r>
    </w:p>
    <w:tbl>
      <w:tblPr>
        <w:tblStyle w:val="Table2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260"/>
        <w:gridCol w:w="2460"/>
        <w:gridCol w:w="3120"/>
        <w:tblGridChange w:id="0">
          <w:tblGrid>
            <w:gridCol w:w="2010"/>
            <w:gridCol w:w="1260"/>
            <w:gridCol w:w="2460"/>
            <w:gridCol w:w="312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74C">
            <w:pPr>
              <w:spacing w:after="40" w:before="40" w:lineRule="auto"/>
              <w:rPr>
                <w:b w:val="1"/>
                <w:bCs w:val="1"/>
                <w:sz w:val="20"/>
                <w:szCs w:val="20"/>
              </w:rPr>
            </w:pPr>
            <w:r w:rsidDel="00000000" w:rsidR="00000000" w:rsidRPr="00000000">
              <w:rPr>
                <w:b w:val="1"/>
                <w:bCs w:val="1"/>
                <w:sz w:val="20"/>
                <w:szCs w:val="20"/>
                <w:rtl w:val="0"/>
              </w:rPr>
              <w:t xml:space="preserve">Risco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74D">
            <w:pPr>
              <w:spacing w:after="40" w:before="40" w:lineRule="auto"/>
              <w:rPr>
                <w:b w:val="1"/>
                <w:bCs w:val="1"/>
                <w:sz w:val="20"/>
                <w:szCs w:val="20"/>
              </w:rPr>
            </w:pPr>
            <w:r w:rsidDel="00000000" w:rsidR="00000000" w:rsidRPr="00000000">
              <w:rPr>
                <w:b w:val="1"/>
                <w:bCs w:val="1"/>
                <w:sz w:val="20"/>
                <w:szCs w:val="20"/>
                <w:rtl w:val="0"/>
              </w:rPr>
              <w:t xml:space="preserve">Possibilidade</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74E">
            <w:pPr>
              <w:spacing w:after="40" w:before="40" w:lineRule="auto"/>
              <w:rPr>
                <w:b w:val="1"/>
                <w:bCs w:val="1"/>
                <w:sz w:val="20"/>
                <w:szCs w:val="20"/>
              </w:rPr>
            </w:pPr>
            <w:r w:rsidDel="00000000" w:rsidR="00000000" w:rsidRPr="00000000">
              <w:rPr>
                <w:b w:val="1"/>
                <w:bCs w:val="1"/>
                <w:sz w:val="20"/>
                <w:szCs w:val="20"/>
                <w:rtl w:val="0"/>
              </w:rPr>
              <w:t xml:space="preserve">Consequência potencial</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74F">
            <w:pPr>
              <w:spacing w:after="40" w:before="40" w:lineRule="auto"/>
              <w:rPr>
                <w:b w:val="1"/>
                <w:bCs w:val="1"/>
                <w:sz w:val="20"/>
                <w:szCs w:val="20"/>
              </w:rPr>
            </w:pPr>
            <w:r w:rsidDel="00000000" w:rsidR="00000000" w:rsidRPr="00000000">
              <w:rPr>
                <w:b w:val="1"/>
                <w:bCs w:val="1"/>
                <w:sz w:val="20"/>
                <w:szCs w:val="20"/>
                <w:rtl w:val="0"/>
              </w:rPr>
              <w:t xml:space="preserve">Medidas de mitigação</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0">
            <w:pPr>
              <w:spacing w:after="40" w:before="40" w:lineRule="auto"/>
              <w:rPr>
                <w:sz w:val="20"/>
                <w:szCs w:val="20"/>
              </w:rPr>
            </w:pPr>
            <w:r w:rsidDel="00000000" w:rsidR="00000000" w:rsidRPr="00000000">
              <w:rPr>
                <w:sz w:val="20"/>
                <w:szCs w:val="20"/>
                <w:rtl w:val="0"/>
              </w:rPr>
              <w:t xml:space="preserve">Indefinição da configuração jurídica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1">
            <w:pPr>
              <w:spacing w:after="40" w:before="40" w:lineRule="auto"/>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2">
            <w:pPr>
              <w:spacing w:after="40" w:before="40" w:lineRule="auto"/>
              <w:rPr>
                <w:sz w:val="20"/>
                <w:szCs w:val="20"/>
              </w:rPr>
            </w:pPr>
            <w:r w:rsidDel="00000000" w:rsidR="00000000" w:rsidRPr="00000000">
              <w:rPr>
                <w:sz w:val="20"/>
                <w:szCs w:val="20"/>
                <w:rtl w:val="0"/>
              </w:rPr>
              <w:t xml:space="preserve">Impossibilidade de contratar, captar e executar recursos com autonomia, com paralisia da operação apesar da infraestrutura entregue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3">
            <w:pPr>
              <w:spacing w:after="40" w:before="40" w:lineRule="auto"/>
              <w:rPr>
                <w:sz w:val="20"/>
                <w:szCs w:val="20"/>
              </w:rPr>
            </w:pPr>
            <w:r w:rsidDel="00000000" w:rsidR="00000000" w:rsidRPr="00000000">
              <w:rPr>
                <w:sz w:val="20"/>
                <w:szCs w:val="20"/>
                <w:rtl w:val="0"/>
              </w:rPr>
              <w:t xml:space="preserve">Condicionar o desembolso à definição do arranjo jurídico; oferecer assistência técnica jurídica para a modelagem</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4">
            <w:pPr>
              <w:spacing w:after="40" w:before="40" w:lineRule="auto"/>
              <w:rPr>
                <w:sz w:val="20"/>
                <w:szCs w:val="20"/>
              </w:rPr>
            </w:pPr>
            <w:r w:rsidDel="00000000" w:rsidR="00000000" w:rsidRPr="00000000">
              <w:rPr>
                <w:sz w:val="20"/>
                <w:szCs w:val="20"/>
                <w:rtl w:val="0"/>
              </w:rPr>
              <w:t xml:space="preserve">Custeio pós-implantação não equacionado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5">
            <w:pPr>
              <w:spacing w:after="40" w:before="40" w:lineRule="auto"/>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6">
            <w:pPr>
              <w:spacing w:after="40" w:before="40" w:lineRule="auto"/>
              <w:rPr>
                <w:sz w:val="20"/>
                <w:szCs w:val="20"/>
              </w:rPr>
            </w:pPr>
            <w:r w:rsidDel="00000000" w:rsidR="00000000" w:rsidRPr="00000000">
              <w:rPr>
                <w:sz w:val="20"/>
                <w:szCs w:val="20"/>
                <w:rtl w:val="0"/>
              </w:rPr>
              <w:t xml:space="preserve">Infraestrutura construída e não operante, com deterioração de equipamentos já adquiridos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7">
            <w:pPr>
              <w:spacing w:after="40" w:before="40" w:lineRule="auto"/>
              <w:rPr>
                <w:sz w:val="20"/>
                <w:szCs w:val="20"/>
              </w:rPr>
            </w:pPr>
            <w:r w:rsidDel="00000000" w:rsidR="00000000" w:rsidRPr="00000000">
              <w:rPr>
                <w:sz w:val="20"/>
                <w:szCs w:val="20"/>
                <w:rtl w:val="0"/>
              </w:rPr>
              <w:t xml:space="preserve">Financiar mobiliário, manutenção e operação dos laboratórios; exigir plano de custeio de médio prazo com fonte identificada</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8">
            <w:pPr>
              <w:spacing w:after="40" w:before="40" w:lineRule="auto"/>
              <w:rPr>
                <w:sz w:val="20"/>
                <w:szCs w:val="20"/>
              </w:rPr>
            </w:pPr>
            <w:r w:rsidDel="00000000" w:rsidR="00000000" w:rsidRPr="00000000">
              <w:rPr>
                <w:sz w:val="20"/>
                <w:szCs w:val="20"/>
                <w:rtl w:val="0"/>
              </w:rPr>
              <w:t xml:space="preserve">Equipe reduzida e quadro concursado limitado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9">
            <w:pPr>
              <w:spacing w:after="40" w:before="40" w:lineRule="auto"/>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A">
            <w:pPr>
              <w:spacing w:after="40" w:before="40" w:lineRule="auto"/>
              <w:rPr>
                <w:sz w:val="20"/>
                <w:szCs w:val="20"/>
              </w:rPr>
            </w:pPr>
            <w:r w:rsidDel="00000000" w:rsidR="00000000" w:rsidRPr="00000000">
              <w:rPr>
                <w:sz w:val="20"/>
                <w:szCs w:val="20"/>
                <w:rtl w:val="0"/>
              </w:rPr>
              <w:t xml:space="preserve">Incapacidade de absorver a demanda dos editais e de sustentar a rede interinstitucional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B">
            <w:pPr>
              <w:spacing w:after="40" w:before="40" w:lineRule="auto"/>
              <w:rPr>
                <w:sz w:val="20"/>
                <w:szCs w:val="20"/>
              </w:rPr>
            </w:pPr>
            <w:r w:rsidDel="00000000" w:rsidR="00000000" w:rsidRPr="00000000">
              <w:rPr>
                <w:sz w:val="20"/>
                <w:szCs w:val="20"/>
                <w:rtl w:val="0"/>
              </w:rPr>
              <w:t xml:space="preserve">Prever orçamento para equipe técnica e coordenação; estruturar vínculos complementares por bolsa e cooperação com as instituições da rede</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C">
            <w:pPr>
              <w:spacing w:after="40" w:before="40" w:lineRule="auto"/>
              <w:rPr>
                <w:sz w:val="20"/>
                <w:szCs w:val="20"/>
              </w:rPr>
            </w:pPr>
            <w:r w:rsidDel="00000000" w:rsidR="00000000" w:rsidRPr="00000000">
              <w:rPr>
                <w:sz w:val="20"/>
                <w:szCs w:val="20"/>
                <w:rtl w:val="0"/>
              </w:rPr>
              <w:t xml:space="preserve">Consolidação institucional em curso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D">
            <w:pPr>
              <w:spacing w:after="40" w:before="40" w:lineRule="auto"/>
              <w:rPr>
                <w:sz w:val="20"/>
                <w:szCs w:val="20"/>
              </w:rPr>
            </w:pPr>
            <w:r w:rsidDel="00000000" w:rsidR="00000000" w:rsidRPr="00000000">
              <w:rPr>
                <w:sz w:val="20"/>
                <w:szCs w:val="20"/>
                <w:rtl w:val="0"/>
              </w:rPr>
              <w:t xml:space="preserve">Média/alta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E">
            <w:pPr>
              <w:spacing w:after="40" w:before="40" w:lineRule="auto"/>
              <w:rPr>
                <w:sz w:val="20"/>
                <w:szCs w:val="20"/>
              </w:rPr>
            </w:pPr>
            <w:r w:rsidDel="00000000" w:rsidR="00000000" w:rsidRPr="00000000">
              <w:rPr>
                <w:sz w:val="20"/>
                <w:szCs w:val="20"/>
                <w:rtl w:val="0"/>
              </w:rPr>
              <w:t xml:space="preserve">Descontinuidade da iniciativa em caso de mudança de prioridade no órgão de origem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5F">
            <w:pPr>
              <w:spacing w:after="40" w:before="40" w:lineRule="auto"/>
              <w:rPr>
                <w:sz w:val="20"/>
                <w:szCs w:val="20"/>
              </w:rPr>
            </w:pPr>
            <w:r w:rsidDel="00000000" w:rsidR="00000000" w:rsidRPr="00000000">
              <w:rPr>
                <w:sz w:val="20"/>
                <w:szCs w:val="20"/>
                <w:rtl w:val="0"/>
              </w:rPr>
              <w:t xml:space="preserve">Vincular o apoio ao planejamento institucional; estabelecer marcos de consolidação pactuados com a direção</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0">
            <w:pPr>
              <w:spacing w:after="40" w:before="40" w:lineRule="auto"/>
              <w:rPr>
                <w:sz w:val="20"/>
                <w:szCs w:val="20"/>
              </w:rPr>
            </w:pPr>
            <w:r w:rsidDel="00000000" w:rsidR="00000000" w:rsidRPr="00000000">
              <w:rPr>
                <w:sz w:val="20"/>
                <w:szCs w:val="20"/>
                <w:rtl w:val="0"/>
              </w:rPr>
              <w:t xml:space="preserve">Indicadores restritos à entrega física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1">
            <w:pPr>
              <w:spacing w:after="40" w:before="40" w:lineRule="auto"/>
              <w:rPr>
                <w:sz w:val="20"/>
                <w:szCs w:val="20"/>
              </w:rPr>
            </w:pPr>
            <w:r w:rsidDel="00000000" w:rsidR="00000000" w:rsidRPr="00000000">
              <w:rPr>
                <w:sz w:val="20"/>
                <w:szCs w:val="20"/>
                <w:rtl w:val="0"/>
              </w:rPr>
              <w:t xml:space="preserve">Média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2">
            <w:pPr>
              <w:spacing w:after="40" w:before="40" w:lineRule="auto"/>
              <w:rPr>
                <w:sz w:val="20"/>
                <w:szCs w:val="20"/>
              </w:rPr>
            </w:pPr>
            <w:r w:rsidDel="00000000" w:rsidR="00000000" w:rsidRPr="00000000">
              <w:rPr>
                <w:sz w:val="20"/>
                <w:szCs w:val="20"/>
                <w:rtl w:val="0"/>
              </w:rPr>
              <w:t xml:space="preserve">Impossibilidade de demonstrar resultado de pesquisa e inovação a financiadores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763">
            <w:pPr>
              <w:spacing w:after="40" w:before="40" w:lineRule="auto"/>
              <w:rPr>
                <w:sz w:val="20"/>
                <w:szCs w:val="20"/>
              </w:rPr>
            </w:pPr>
            <w:r w:rsidDel="00000000" w:rsidR="00000000" w:rsidRPr="00000000">
              <w:rPr>
                <w:sz w:val="20"/>
                <w:szCs w:val="20"/>
                <w:rtl w:val="0"/>
              </w:rPr>
              <w:t xml:space="preserve">Concluir o sistema de indicadores em construção, com métricas de resultado e de transferência ao setor produtivo</w:t>
            </w:r>
          </w:p>
        </w:tc>
      </w:tr>
    </w:tbl>
    <w:p w:rsidR="00000000" w:rsidDel="00000000" w:rsidP="00000000" w:rsidRDefault="00000000" w:rsidRPr="00000000" w14:paraId="00000764">
      <w:pPr>
        <w:rPr/>
      </w:pPr>
      <w:r w:rsidDel="00000000" w:rsidR="00000000" w:rsidRPr="00000000">
        <w:rPr>
          <w:rtl w:val="0"/>
        </w:rPr>
        <w:t xml:space="preserve"> </w:t>
      </w:r>
    </w:p>
    <w:p w:rsidR="00000000" w:rsidDel="00000000" w:rsidP="00000000" w:rsidRDefault="00000000" w:rsidRPr="00000000" w14:paraId="00000765">
      <w:pPr>
        <w:pStyle w:val="Heading3"/>
        <w:keepNext w:val="0"/>
        <w:keepLines w:val="0"/>
        <w:spacing w:after="80" w:before="280" w:lineRule="auto"/>
        <w:ind w:left="0" w:firstLine="0"/>
        <w:jc w:val="both"/>
        <w:rPr/>
      </w:pPr>
      <w:bookmarkStart w:colFirst="0" w:colLast="0" w:name="_heading=h.eqheib56br3q" w:id="63"/>
      <w:bookmarkEnd w:id="63"/>
      <w:r w:rsidDel="00000000" w:rsidR="00000000" w:rsidRPr="00000000">
        <w:rPr>
          <w:rtl w:val="0"/>
        </w:rPr>
        <w:t xml:space="preserve">Pré-condições</w:t>
      </w:r>
    </w:p>
    <w:p w:rsidR="00000000" w:rsidDel="00000000" w:rsidP="00000000" w:rsidRDefault="00000000" w:rsidRPr="00000000" w14:paraId="00000766">
      <w:pPr>
        <w:spacing w:after="200" w:lineRule="auto"/>
        <w:rPr/>
      </w:pPr>
      <w:r w:rsidDel="00000000" w:rsidR="00000000" w:rsidRPr="00000000">
        <w:rPr>
          <w:rtl w:val="0"/>
        </w:rPr>
        <w:t xml:space="preserve">Antes ou durante o apoio, a depender da condição, recomenda-se assegurar:</w:t>
      </w:r>
    </w:p>
    <w:p w:rsidR="00000000" w:rsidDel="00000000" w:rsidP="00000000" w:rsidRDefault="00000000" w:rsidRPr="00000000" w14:paraId="00000767">
      <w:pPr>
        <w:numPr>
          <w:ilvl w:val="0"/>
          <w:numId w:val="48"/>
        </w:numPr>
        <w:spacing w:after="0" w:lineRule="auto"/>
        <w:ind w:left="720" w:hanging="360"/>
        <w:rPr>
          <w:u w:val="none"/>
        </w:rPr>
      </w:pPr>
      <w:r w:rsidDel="00000000" w:rsidR="00000000" w:rsidRPr="00000000">
        <w:rPr>
          <w:rtl w:val="0"/>
        </w:rPr>
        <w:t xml:space="preserve">Definição da configuração jurídica própria, condição para autonomia de contratação e execução;</w:t>
      </w:r>
    </w:p>
    <w:p w:rsidR="00000000" w:rsidDel="00000000" w:rsidP="00000000" w:rsidRDefault="00000000" w:rsidRPr="00000000" w14:paraId="00000768">
      <w:pPr>
        <w:numPr>
          <w:ilvl w:val="0"/>
          <w:numId w:val="48"/>
        </w:numPr>
        <w:spacing w:after="0" w:lineRule="auto"/>
        <w:ind w:left="720" w:hanging="360"/>
        <w:rPr>
          <w:u w:val="none"/>
        </w:rPr>
      </w:pPr>
      <w:r w:rsidDel="00000000" w:rsidR="00000000" w:rsidRPr="00000000">
        <w:rPr>
          <w:rtl w:val="0"/>
        </w:rPr>
        <w:t xml:space="preserve">Plano de custeio pós-implantação, com detalhamento de mobiliário, manutenção e operação dos laboratórios e fonte de recursos identificada;</w:t>
      </w:r>
    </w:p>
    <w:p w:rsidR="00000000" w:rsidDel="00000000" w:rsidP="00000000" w:rsidRDefault="00000000" w:rsidRPr="00000000" w14:paraId="00000769">
      <w:pPr>
        <w:numPr>
          <w:ilvl w:val="0"/>
          <w:numId w:val="48"/>
        </w:numPr>
        <w:spacing w:after="0" w:lineRule="auto"/>
        <w:ind w:left="720" w:hanging="360"/>
        <w:rPr>
          <w:u w:val="none"/>
        </w:rPr>
      </w:pPr>
      <w:r w:rsidDel="00000000" w:rsidR="00000000" w:rsidRPr="00000000">
        <w:rPr>
          <w:rtl w:val="0"/>
        </w:rPr>
        <w:t xml:space="preserve">Cronograma de entrada em operação do bloco de laboratórios, com instalação dos equipamentos já adquiridos;</w:t>
      </w:r>
    </w:p>
    <w:p w:rsidR="00000000" w:rsidDel="00000000" w:rsidP="00000000" w:rsidRDefault="00000000" w:rsidRPr="00000000" w14:paraId="0000076A">
      <w:pPr>
        <w:numPr>
          <w:ilvl w:val="0"/>
          <w:numId w:val="48"/>
        </w:numPr>
        <w:spacing w:after="0" w:lineRule="auto"/>
        <w:ind w:left="720" w:hanging="360"/>
        <w:rPr>
          <w:u w:val="none"/>
        </w:rPr>
      </w:pPr>
      <w:r w:rsidDel="00000000" w:rsidR="00000000" w:rsidRPr="00000000">
        <w:rPr>
          <w:rtl w:val="0"/>
        </w:rPr>
        <w:t xml:space="preserve">Plano de composição de equipe compatível com a operação em rede e com o volume de editais previsto;</w:t>
      </w:r>
    </w:p>
    <w:p w:rsidR="00000000" w:rsidDel="00000000" w:rsidP="00000000" w:rsidRDefault="00000000" w:rsidRPr="00000000" w14:paraId="0000076B">
      <w:pPr>
        <w:numPr>
          <w:ilvl w:val="0"/>
          <w:numId w:val="48"/>
        </w:numPr>
        <w:spacing w:after="0" w:afterAutospacing="0" w:lineRule="auto"/>
        <w:ind w:left="720" w:hanging="360"/>
        <w:rPr>
          <w:u w:val="none"/>
        </w:rPr>
      </w:pPr>
      <w:r w:rsidDel="00000000" w:rsidR="00000000" w:rsidRPr="00000000">
        <w:rPr>
          <w:rtl w:val="0"/>
        </w:rPr>
        <w:t xml:space="preserve">Sistema de indicadores concluído, com linha de base e métricas que ultrapassem a entrega de infraestrutura;</w:t>
      </w:r>
    </w:p>
    <w:p w:rsidR="00000000" w:rsidDel="00000000" w:rsidP="00000000" w:rsidRDefault="00000000" w:rsidRPr="00000000" w14:paraId="0000076C">
      <w:pPr>
        <w:numPr>
          <w:ilvl w:val="0"/>
          <w:numId w:val="48"/>
        </w:numPr>
        <w:ind w:left="720" w:hanging="360"/>
        <w:rPr>
          <w:u w:val="none"/>
        </w:rPr>
      </w:pPr>
      <w:r w:rsidDel="00000000" w:rsidR="00000000" w:rsidRPr="00000000">
        <w:rPr>
          <w:rtl w:val="0"/>
        </w:rPr>
        <w:t xml:space="preserve">Formalização dos instrumentos de cooperação com as instituições da rede e com o Consórcio Nordeste. </w:t>
      </w:r>
    </w:p>
    <w:p w:rsidR="00000000" w:rsidDel="00000000" w:rsidP="00000000" w:rsidRDefault="00000000" w:rsidRPr="00000000" w14:paraId="0000076D">
      <w:pPr>
        <w:ind w:left="720" w:firstLine="0"/>
        <w:rPr/>
      </w:pPr>
      <w:r w:rsidDel="00000000" w:rsidR="00000000" w:rsidRPr="00000000">
        <w:rPr>
          <w:rtl w:val="0"/>
        </w:rPr>
      </w:r>
    </w:p>
    <w:p w:rsidR="00000000" w:rsidDel="00000000" w:rsidP="00000000" w:rsidRDefault="00000000" w:rsidRPr="00000000" w14:paraId="0000076E">
      <w:pPr>
        <w:spacing w:after="20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D.2. Cooperativa Agroindustrial Pindorama</w:t>
      </w:r>
    </w:p>
    <w:p w:rsidR="00000000" w:rsidDel="00000000" w:rsidP="00000000" w:rsidRDefault="00000000" w:rsidRPr="00000000" w14:paraId="0000076F">
      <w:pPr>
        <w:spacing w:after="160" w:before="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Identificação da iniciativa</w:t>
      </w:r>
    </w:p>
    <w:p w:rsidR="00000000" w:rsidDel="00000000" w:rsidP="00000000" w:rsidRDefault="00000000" w:rsidRPr="00000000" w14:paraId="00000770">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Instituição responsável:</w:t>
      </w:r>
      <w:r w:rsidDel="00000000" w:rsidR="00000000" w:rsidRPr="00000000">
        <w:rPr>
          <w:rFonts w:ascii="Arial" w:cs="Arial" w:eastAsia="Arial" w:hAnsi="Arial"/>
          <w:sz w:val="22"/>
          <w:szCs w:val="22"/>
          <w:rtl w:val="0"/>
        </w:rPr>
        <w:t xml:space="preserve"> Cooperativa Agroindustrial Pindorama — sociedade cooperativa</w:t>
      </w:r>
    </w:p>
    <w:p w:rsidR="00000000" w:rsidDel="00000000" w:rsidP="00000000" w:rsidRDefault="00000000" w:rsidRPr="00000000" w14:paraId="00000771">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Território de atuação:</w:t>
      </w:r>
      <w:r w:rsidDel="00000000" w:rsidR="00000000" w:rsidRPr="00000000">
        <w:rPr>
          <w:rFonts w:ascii="Arial" w:cs="Arial" w:eastAsia="Arial" w:hAnsi="Arial"/>
          <w:sz w:val="22"/>
          <w:szCs w:val="22"/>
          <w:rtl w:val="0"/>
        </w:rPr>
        <w:t xml:space="preserve"> Povoado de Pindorama, em Coruripe (AL); a área da cooperativa abrange os municípios de Coruripe, Penedo e Feliz Deserto</w:t>
      </w:r>
    </w:p>
    <w:p w:rsidR="00000000" w:rsidDel="00000000" w:rsidP="00000000" w:rsidRDefault="00000000" w:rsidRPr="00000000" w14:paraId="00000772">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Bioma:</w:t>
      </w:r>
      <w:r w:rsidDel="00000000" w:rsidR="00000000" w:rsidRPr="00000000">
        <w:rPr>
          <w:rFonts w:ascii="Arial" w:cs="Arial" w:eastAsia="Arial" w:hAnsi="Arial"/>
          <w:sz w:val="22"/>
          <w:szCs w:val="22"/>
          <w:rtl w:val="0"/>
        </w:rPr>
        <w:t xml:space="preserve"> Mata Atlântica</w:t>
      </w:r>
    </w:p>
    <w:p w:rsidR="00000000" w:rsidDel="00000000" w:rsidP="00000000" w:rsidRDefault="00000000" w:rsidRPr="00000000" w14:paraId="00000773">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Setor (Cadeia produtiva):</w:t>
      </w:r>
      <w:r w:rsidDel="00000000" w:rsidR="00000000" w:rsidRPr="00000000">
        <w:rPr>
          <w:rFonts w:ascii="Arial" w:cs="Arial" w:eastAsia="Arial" w:hAnsi="Arial"/>
          <w:sz w:val="22"/>
          <w:szCs w:val="22"/>
          <w:rtl w:val="0"/>
        </w:rPr>
        <w:t xml:space="preserve"> Produção agrícola e agroindústria — etanol, açúcar, levedura, sucos concentrados e em pó, laticínios, derivados de coco e doces</w:t>
      </w:r>
    </w:p>
    <w:p w:rsidR="00000000" w:rsidDel="00000000" w:rsidP="00000000" w:rsidRDefault="00000000" w:rsidRPr="00000000" w14:paraId="00000774">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Eixo PTE/NE principal:</w:t>
      </w:r>
      <w:r w:rsidDel="00000000" w:rsidR="00000000" w:rsidRPr="00000000">
        <w:rPr>
          <w:rFonts w:ascii="Arial" w:cs="Arial" w:eastAsia="Arial" w:hAnsi="Arial"/>
          <w:sz w:val="22"/>
          <w:szCs w:val="22"/>
          <w:rtl w:val="0"/>
        </w:rPr>
        <w:t xml:space="preserve"> Transição Energética</w:t>
      </w:r>
    </w:p>
    <w:p w:rsidR="00000000" w:rsidDel="00000000" w:rsidP="00000000" w:rsidRDefault="00000000" w:rsidRPr="00000000" w14:paraId="00000775">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Eixos secundários:</w:t>
      </w:r>
      <w:r w:rsidDel="00000000" w:rsidR="00000000" w:rsidRPr="00000000">
        <w:rPr>
          <w:rFonts w:ascii="Arial" w:cs="Arial" w:eastAsia="Arial" w:hAnsi="Arial"/>
          <w:sz w:val="22"/>
          <w:szCs w:val="22"/>
          <w:rtl w:val="0"/>
        </w:rPr>
        <w:t xml:space="preserve"> Economia Circular e Solidária e Bioeconomia e Sistemas Agroalimentares Adaptados</w:t>
      </w:r>
    </w:p>
    <w:p w:rsidR="00000000" w:rsidDel="00000000" w:rsidP="00000000" w:rsidRDefault="00000000" w:rsidRPr="00000000" w14:paraId="00000776">
      <w:pPr>
        <w:spacing w:after="120" w:before="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Público beneficiário:</w:t>
      </w:r>
      <w:r w:rsidDel="00000000" w:rsidR="00000000" w:rsidRPr="00000000">
        <w:rPr>
          <w:rFonts w:ascii="Arial" w:cs="Arial" w:eastAsia="Arial" w:hAnsi="Arial"/>
          <w:sz w:val="22"/>
          <w:szCs w:val="22"/>
          <w:rtl w:val="0"/>
        </w:rPr>
        <w:t xml:space="preserve"> 1.100 associadas e associados, distribuídos em 1.400 lotes de 2 a 30 hectares, e cerca de 30 mil pessoas nos 16 povoados da área de influência direta</w:t>
      </w:r>
    </w:p>
    <w:p w:rsidR="00000000" w:rsidDel="00000000" w:rsidP="00000000" w:rsidRDefault="00000000" w:rsidRPr="00000000" w14:paraId="00000777">
      <w:pPr>
        <w:spacing w:after="12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778">
      <w:pPr>
        <w:spacing w:after="16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 que se apoia</w:t>
      </w:r>
    </w:p>
    <w:p w:rsidR="00000000" w:rsidDel="00000000" w:rsidP="00000000" w:rsidRDefault="00000000" w:rsidRPr="00000000" w14:paraId="00000779">
      <w:pPr>
        <w:spacing w:after="20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Recomenda-se </w:t>
      </w:r>
      <w:r w:rsidDel="00000000" w:rsidR="00000000" w:rsidRPr="00000000">
        <w:rPr>
          <w:rFonts w:ascii="Arial" w:cs="Arial" w:eastAsia="Arial" w:hAnsi="Arial"/>
          <w:b w:val="1"/>
          <w:bCs w:val="1"/>
          <w:sz w:val="22"/>
          <w:szCs w:val="22"/>
          <w:rtl w:val="0"/>
        </w:rPr>
        <w:t xml:space="preserve">apoiar a antecipação da infraestrutura de biodigestão da vinhaça e a sistematização do modelo de repartição de créditos de descarbonização</w:t>
      </w:r>
      <w:r w:rsidDel="00000000" w:rsidR="00000000" w:rsidRPr="00000000">
        <w:rPr>
          <w:rFonts w:ascii="Arial" w:cs="Arial" w:eastAsia="Arial" w:hAnsi="Arial"/>
          <w:sz w:val="22"/>
          <w:szCs w:val="22"/>
          <w:rtl w:val="0"/>
        </w:rPr>
        <w:t xml:space="preserve"> desenvolvido pela Cooperativa Pindorama, com prioridade para:</w:t>
      </w:r>
    </w:p>
    <w:p w:rsidR="00000000" w:rsidDel="00000000" w:rsidP="00000000" w:rsidRDefault="00000000" w:rsidRPr="00000000" w14:paraId="0000077A">
      <w:pPr>
        <w:numPr>
          <w:ilvl w:val="0"/>
          <w:numId w:val="18"/>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Antecipação do projeto Bioenergias Pindorama, que converte a vinhaça em biogás e biometano, viabiliza a produção de etanol de milho e sorgo na entressafra — hoje impedida pela indisponibilidade de biomassa — e substitui o diesel da frota, com contratos assinados e licença prévia obtida, mas implantação ainda pré-operacional;</w:t>
      </w:r>
    </w:p>
    <w:p w:rsidR="00000000" w:rsidDel="00000000" w:rsidP="00000000" w:rsidRDefault="00000000" w:rsidRPr="00000000" w14:paraId="0000077B">
      <w:pPr>
        <w:numPr>
          <w:ilvl w:val="0"/>
          <w:numId w:val="18"/>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Sistematização do mecanismo de repartição dos CBIOs com as produtoras e produtores de matéria-prima como metodologia transferível, dado que o repasse tornou-se obrigação legal em 2024 e a cooperativa detém precedência prática na sua execução;</w:t>
      </w:r>
    </w:p>
    <w:p w:rsidR="00000000" w:rsidDel="00000000" w:rsidP="00000000" w:rsidRDefault="00000000" w:rsidRPr="00000000" w14:paraId="0000077C">
      <w:pPr>
        <w:numPr>
          <w:ilvl w:val="0"/>
          <w:numId w:val="18"/>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Consolidação da autossuficiência em biomassa, articulando a geração de biogás ao plantio de eucalipto já em curso;</w:t>
      </w:r>
    </w:p>
    <w:p w:rsidR="00000000" w:rsidDel="00000000" w:rsidP="00000000" w:rsidRDefault="00000000" w:rsidRPr="00000000" w14:paraId="0000077D">
      <w:pPr>
        <w:numPr>
          <w:ilvl w:val="0"/>
          <w:numId w:val="18"/>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Fortalecimento da assistência técnica, hoje prestada por cerca de seis profissionais para 1.100 associadas e associados;</w:t>
      </w:r>
    </w:p>
    <w:p w:rsidR="00000000" w:rsidDel="00000000" w:rsidP="00000000" w:rsidRDefault="00000000" w:rsidRPr="00000000" w14:paraId="0000077E">
      <w:pPr>
        <w:numPr>
          <w:ilvl w:val="0"/>
          <w:numId w:val="18"/>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Construção de sistema de indicadores sociais desagregados, incluindo renda, participação de mulheres e jovens e efeitos sobre os 16 povoados, complementando o monitoramento ambiental já consolidado;</w:t>
      </w:r>
    </w:p>
    <w:p w:rsidR="00000000" w:rsidDel="00000000" w:rsidP="00000000" w:rsidRDefault="00000000" w:rsidRPr="00000000" w14:paraId="0000077F">
      <w:pPr>
        <w:numPr>
          <w:ilvl w:val="0"/>
          <w:numId w:val="18"/>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Consolidação interna do conhecimento técnico sobre os mecanismos centrais da iniciativa — parâmetros do RenovaBio, economia comparada das rotas de etanol e desenho do projeto de biodigestão;</w:t>
      </w:r>
    </w:p>
    <w:p w:rsidR="00000000" w:rsidDel="00000000" w:rsidP="00000000" w:rsidRDefault="00000000" w:rsidRPr="00000000" w14:paraId="00000780">
      <w:pPr>
        <w:numPr>
          <w:ilvl w:val="0"/>
          <w:numId w:val="18"/>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Documentação do modelo cooperativo de posse e sucessão como referência para territórios do Nordeste com produção agrícola desorganizada e sem canal de escoamento.</w:t>
      </w:r>
    </w:p>
    <w:p w:rsidR="00000000" w:rsidDel="00000000" w:rsidP="00000000" w:rsidRDefault="00000000" w:rsidRPr="00000000" w14:paraId="00000781">
      <w:pPr>
        <w:spacing w:after="12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782">
      <w:pPr>
        <w:spacing w:after="16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Modalidade de apoio sugerida</w:t>
      </w:r>
    </w:p>
    <w:p w:rsidR="00000000" w:rsidDel="00000000" w:rsidP="00000000" w:rsidRDefault="00000000" w:rsidRPr="00000000" w14:paraId="00000783">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Sugere-se uma modalidade combinada de capital catalítico para antecipação de infraestrutura e apoio não reembolsável para sistematização metodológica e fortalecimento social, com revisão plurianual. O apoio deve financiar simultaneamente:</w:t>
      </w:r>
    </w:p>
    <w:p w:rsidR="00000000" w:rsidDel="00000000" w:rsidP="00000000" w:rsidRDefault="00000000" w:rsidRPr="00000000" w14:paraId="00000784">
      <w:pPr>
        <w:numPr>
          <w:ilvl w:val="0"/>
          <w:numId w:val="80"/>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Aporte catalítico que encurte o prazo de implantação da unidade de biodigestão, hoje previsto para o segundo semestre de 2028, preservando a destinação parcial da vinhaça à fertirrigação;</w:t>
      </w:r>
    </w:p>
    <w:p w:rsidR="00000000" w:rsidDel="00000000" w:rsidP="00000000" w:rsidRDefault="00000000" w:rsidRPr="00000000" w14:paraId="00000785">
      <w:pPr>
        <w:numPr>
          <w:ilvl w:val="0"/>
          <w:numId w:val="80"/>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Sistematização e publicação da metodologia de repartição dos CBIOs, com memória de cálculo e protocolo de repasse replicáveis por outras unidades produtoras;</w:t>
      </w:r>
    </w:p>
    <w:p w:rsidR="00000000" w:rsidDel="00000000" w:rsidP="00000000" w:rsidRDefault="00000000" w:rsidRPr="00000000" w14:paraId="00000786">
      <w:pPr>
        <w:numPr>
          <w:ilvl w:val="0"/>
          <w:numId w:val="80"/>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Ampliação e qualificação do quadro de assistência técnica, com dimensionamento compatível com o número de associadas e associados;</w:t>
      </w:r>
    </w:p>
    <w:p w:rsidR="00000000" w:rsidDel="00000000" w:rsidP="00000000" w:rsidRDefault="00000000" w:rsidRPr="00000000" w14:paraId="00000787">
      <w:pPr>
        <w:numPr>
          <w:ilvl w:val="0"/>
          <w:numId w:val="80"/>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Estruturação do sistema de indicadores sociais e da respectiva linha de base;</w:t>
      </w:r>
    </w:p>
    <w:p w:rsidR="00000000" w:rsidDel="00000000" w:rsidP="00000000" w:rsidRDefault="00000000" w:rsidRPr="00000000" w14:paraId="00000788">
      <w:pPr>
        <w:numPr>
          <w:ilvl w:val="0"/>
          <w:numId w:val="80"/>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Consolidação técnica interna, com formação de interlocução capaz de operar os parâmetros do RenovaBio e o desenho do projeto de biogás;</w:t>
      </w:r>
    </w:p>
    <w:p w:rsidR="00000000" w:rsidDel="00000000" w:rsidP="00000000" w:rsidRDefault="00000000" w:rsidRPr="00000000" w14:paraId="00000789">
      <w:pPr>
        <w:numPr>
          <w:ilvl w:val="0"/>
          <w:numId w:val="80"/>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Manutenção e fortalecimento de equipe fixa, definida e multidisciplinar (com atribuições, responsabilidades, dedicação e composição previamente estabelecidas para coordenação do projeto, operação industrial, assistência técnica, monitoramento ambiental e social e gestão do apoio).</w:t>
      </w:r>
    </w:p>
    <w:p w:rsidR="00000000" w:rsidDel="00000000" w:rsidP="00000000" w:rsidRDefault="00000000" w:rsidRPr="00000000" w14:paraId="0000078A">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Para a escala inicial recomenda-se a consolidação da rota de biodigestão na própria unidade de Coruripe, com demonstração dos parâmetros técnicos e econômicos, seguida de disseminação ao cinturão canavieiro do Nordeste mediante seleção de unidades produtoras com certificação RenovaBio e disposição de adotar o modelo de repartição — inclusive entre as iniciativas mapeadas que não foram recomendadas nesta etapa e que atuam no mesmo eixo de transição energética.</w:t>
      </w:r>
    </w:p>
    <w:p w:rsidR="00000000" w:rsidDel="00000000" w:rsidP="00000000" w:rsidRDefault="00000000" w:rsidRPr="00000000" w14:paraId="0000078B">
      <w:pPr>
        <w:spacing w:after="12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78C">
      <w:pPr>
        <w:spacing w:after="16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Justificativa técnica</w:t>
      </w:r>
    </w:p>
    <w:p w:rsidR="00000000" w:rsidDel="00000000" w:rsidP="00000000" w:rsidRDefault="00000000" w:rsidRPr="00000000" w14:paraId="0000078D">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recomendação da </w:t>
      </w:r>
      <w:r w:rsidDel="00000000" w:rsidR="00000000" w:rsidRPr="00000000">
        <w:rPr>
          <w:rFonts w:ascii="Arial" w:cs="Arial" w:eastAsia="Arial" w:hAnsi="Arial"/>
          <w:b w:val="1"/>
          <w:bCs w:val="1"/>
          <w:sz w:val="22"/>
          <w:szCs w:val="22"/>
          <w:rtl w:val="0"/>
        </w:rPr>
        <w:t xml:space="preserve">Cooperativa Agroindustrial Pindorama</w:t>
      </w:r>
      <w:r w:rsidDel="00000000" w:rsidR="00000000" w:rsidRPr="00000000">
        <w:rPr>
          <w:rFonts w:ascii="Arial" w:cs="Arial" w:eastAsia="Arial" w:hAnsi="Arial"/>
          <w:sz w:val="22"/>
          <w:szCs w:val="22"/>
          <w:rtl w:val="0"/>
        </w:rPr>
        <w:t xml:space="preserve"> decorre da convergência entre os vetores de energia renovável e de agropecuária sustentável do PTE/NE e os resultados obtidos nas quatro dimensões da matriz de avaliação. Com </w:t>
      </w:r>
      <w:r w:rsidDel="00000000" w:rsidR="00000000" w:rsidRPr="00000000">
        <w:rPr>
          <w:rFonts w:ascii="Arial" w:cs="Arial" w:eastAsia="Arial" w:hAnsi="Arial"/>
          <w:b w:val="1"/>
          <w:bCs w:val="1"/>
          <w:sz w:val="22"/>
          <w:szCs w:val="22"/>
          <w:rtl w:val="0"/>
        </w:rPr>
        <w:t xml:space="preserve">80,0 pontos</w:t>
      </w:r>
      <w:r w:rsidDel="00000000" w:rsidR="00000000" w:rsidRPr="00000000">
        <w:rPr>
          <w:rFonts w:ascii="Arial" w:cs="Arial" w:eastAsia="Arial" w:hAnsi="Arial"/>
          <w:sz w:val="22"/>
          <w:szCs w:val="22"/>
          <w:rtl w:val="0"/>
        </w:rPr>
        <w:t xml:space="preserve">, a iniciativa é a segunda do eixo de Transição Energética e situa-se no limite da faixa de recomendação para apoio imediato.</w:t>
      </w:r>
    </w:p>
    <w:p w:rsidR="00000000" w:rsidDel="00000000" w:rsidP="00000000" w:rsidRDefault="00000000" w:rsidRPr="00000000" w14:paraId="0000078E">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 perfil é homogêneo — nota 4 nas quatro dimensões —, o que a distingue de outras experiências do mesmo eixo, cujas pontuações elevadas em impacto e inovação convivem com fragilidades operacionais ou financeiras acentuadas. A Pindorama não é excepcional em nenhuma dimensão isolada; é consistente em todas, e essa consistência é o que a torna apta a receber apoio de execução imediata. O elemento distintivo é a repartição dos CBIOs com as produtoras e produtores de matéria-prima: o formato cooperativo torna coletivo um ganho que, na estrutura usual do setor, permanece na unidade industrial, convertendo um ativo regulatório do mercado de descarbonização em renda direta no campo. A prática antecedeu em anos a obrigação legal de 2024.</w:t>
      </w:r>
    </w:p>
    <w:p w:rsidR="00000000" w:rsidDel="00000000" w:rsidP="00000000" w:rsidRDefault="00000000" w:rsidRPr="00000000" w14:paraId="0000078F">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iniciativa obteve nota 4 nas quatro dimensões da matriz de avaliação:</w:t>
      </w:r>
    </w:p>
    <w:tbl>
      <w:tblPr>
        <w:tblStyle w:val="Table2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15"/>
        <w:gridCol w:w="930"/>
        <w:gridCol w:w="5550"/>
        <w:tblGridChange w:id="0">
          <w:tblGrid>
            <w:gridCol w:w="2415"/>
            <w:gridCol w:w="930"/>
            <w:gridCol w:w="555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790">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Dimensão</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791">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Peso</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792">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Justificativa</w:t>
            </w:r>
          </w:p>
        </w:tc>
      </w:tr>
      <w:tr>
        <w:trPr>
          <w:cantSplit w:val="0"/>
          <w:trHeight w:val="339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3">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Impacto socioambiental e inclusão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4">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5">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O alcance direto abrange 1.100 associadas e associados e, indiretamente, cerca de 30 mil pessoas nos 16 povoados da área de influência. A dimensão ambiental é documentada e auditada por terceira parte: desmatamento zero vinculado à certificação, 5.334 hectares de reserva legal e remanescente de Mata Atlântica, RPPN de 150 hectares com plano de manejo aprovado, monitoramento de rios e emissões conforme condicionantes da licença de operação e aproveitamento integral dos resíduos do processamento, com vinhaça e água de lavagem destinadas à fertirrigação e bagaço convertido em biomassa energética — superação verificável do passivo histórico de despejo de vinhoto em cursos d'água. A nota não é máxima porque a dimensão social carece integralmente de indicadores: não há dados de renda, de participação de mulheres e jovens ou de efeitos sobre os povoados.</w:t>
            </w:r>
          </w:p>
        </w:tc>
      </w:tr>
      <w:tr>
        <w:trPr>
          <w:cantSplit w:val="0"/>
          <w:trHeight w:val="24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6">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Inovação, potencial disruptivo e transferência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7">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30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8">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repartição dos CBIOs converte um ativo regulatório em renda direta no campo, com repasse de R$ 1,00 a R$ 1,50 por tonelada de cana entregue, calculado conforme a produção de cada associado. Somam-se a primeira produção de etanol de milho do Norte-Nordeste, a usina flexível capaz de processar três matérias-primas distintas e a biodigestão da vinhaça em desenvolvimento. A nota não é máxima porque a cooperativa não dispõe de estrutura própria de pesquisa e desenvolvimento, depende de parceiro privado para a tecnologia de biodigestão e não sistematizou nenhuma de suas inovações como metodologia transferível.</w:t>
            </w:r>
          </w:p>
        </w:tc>
      </w:tr>
      <w:tr>
        <w:trPr>
          <w:cantSplit w:val="0"/>
          <w:trHeight w:val="270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9">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Operação, maturidade e replicabilidade</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A">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25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B">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Cerca de setenta anos de operação, estrutura societária formalizada com diretoria eleita a cada quatro anos, conselho fiscal e balanço anual, complexo industrial licenciado com outorgas de captação e cadastro ambiental rural consolidado. A escala é substantiva — 28 mil hectares, 11 empresas no complexo e mix de 50 a 60 produtos. As limitações registradas em campo são a assistência técnica de cerca de seis profissionais para 1.100 associadas e associados, a ausência de limite de reeleição na diretoria e a dispersão interna do conhecimento técnico: os parâmetros do RenovaBio, a economia comparada das rotas de etanol e o desenho do projeto de biogás não puderam ser informados na visita.</w:t>
            </w:r>
          </w:p>
        </w:tc>
      </w:tr>
      <w:tr>
        <w:trPr>
          <w:cantSplit w:val="0"/>
          <w:trHeight w:val="246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C">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Atração de investimentos e sustentabilidade financeira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D">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15</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E">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 cooperativa sustenta-se com receita própria, concentrada na usina, responsável por cerca de 80% do faturamento, e demonstrou capacidade de atrair capital privado: o investimento inicial do projeto de biodigestão é integralmente aportado pela Veolia, com reversão dos ativos à cooperativa após período determinado. Dispõe ainda de acesso ao mercado regulado de descarbonização, com geração estimada de 25 a 30 mil CBIOs por ano. A ressalva é a exposição à volatilidade do preço do crédito, que oscilou de R$ 200 para R$ 20 a R$ 25, com efeito direto sobre a previsibilidade do repasse.</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9F">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Total</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A0">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80,0</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A1">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7A2">
      <w:pPr>
        <w:spacing w:after="12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7A3">
      <w:pPr>
        <w:spacing w:after="16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Riscos</w:t>
      </w:r>
    </w:p>
    <w:p w:rsidR="00000000" w:rsidDel="00000000" w:rsidP="00000000" w:rsidRDefault="00000000" w:rsidRPr="00000000" w14:paraId="000007A4">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análise de riscos identifica fatores que podem comprometer a continuidade, a expansão e os resultados da iniciativa. Embora a cooperativa apresente maturidade operacional e ambiental consolidada, a renda gerada pela descarbonização depende de um mercado volátil e o conhecimento sobre os próprios mecanismos centrais está disperso internamente. As medidas de mitigação propostas buscam dar previsibilidade ao modelo de repartição e consolidar a capacidade técnica necessária à execução do apoio:</w:t>
      </w:r>
    </w:p>
    <w:tbl>
      <w:tblPr>
        <w:tblStyle w:val="Table2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1590"/>
        <w:gridCol w:w="2445"/>
        <w:gridCol w:w="2850"/>
        <w:tblGridChange w:id="0">
          <w:tblGrid>
            <w:gridCol w:w="2010"/>
            <w:gridCol w:w="1590"/>
            <w:gridCol w:w="2445"/>
            <w:gridCol w:w="285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7A5">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Risco</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7A6">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Possibilidade</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7A7">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Consequência potencial</w:t>
            </w:r>
          </w:p>
        </w:tc>
        <w:tc>
          <w:tcPr>
            <w:tcBorders>
              <w:top w:color="000000" w:space="0" w:sz="6" w:val="single"/>
              <w:left w:color="000000" w:space="0" w:sz="0" w:val="nil"/>
              <w:bottom w:color="000000" w:space="0" w:sz="6" w:val="single"/>
              <w:right w:color="000000" w:space="0" w:sz="6" w:val="single"/>
            </w:tcBorders>
            <w:shd w:fill="ededed" w:val="clear"/>
            <w:tcMar>
              <w:top w:w="0.0" w:type="dxa"/>
              <w:left w:w="20.0" w:type="dxa"/>
              <w:bottom w:w="0.0" w:type="dxa"/>
              <w:right w:w="20.0" w:type="dxa"/>
            </w:tcMar>
            <w:vAlign w:val="top"/>
          </w:tcPr>
          <w:p w:rsidR="00000000" w:rsidDel="00000000" w:rsidP="00000000" w:rsidRDefault="00000000" w:rsidRPr="00000000" w14:paraId="000007A8">
            <w:pPr>
              <w:spacing w:after="60" w:before="6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Medidas de mitigação</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A9">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Volatilidade do preço do CBIO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AA">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AB">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Fragilização da previsibilidade do repasse às produtoras e produtores e da tese de retorno do investimento em eficiência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AC">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Diversificar as fontes de retorno do projeto de biodigestão para além do crédito; considerar contratos de longo prazo com distribuidoras; construir cenários de preço no plano financeiro</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AD">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Dispersão interna do conhecimento técnico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AE">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AF">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Dificuldade de estruturação do apoio, de monitoramento e de negociação com o parceiro tecnológico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0">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Constituir interlocução técnica dedicada ao projeto; realizar entrevista complementar com diretoria e áreas industrial e contábil antes do desembolso; formalizar a memória técnica dos mecanismos</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1">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Dependência de parceiro privado único para a biodigestão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2">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Média/alta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3">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Exposição do cronograma e das condições contratuais a decisão externa, com parâmetros de reversão dos ativos ainda não verificados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4">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Exigir apresentação do cronograma físico-financeiro e das cláusulas de reversão; prever cláusulas de continuidade e de transferência de conhecimento à cooperativa</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5">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Descontinuidade da certificação RenovaBio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6">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Média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7">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Interrupção da geração de CBIOs e, por consequência, do repasse que constitui o principal diferencial da iniciativa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8">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Acompanhar o processo de recertificação trienal em curso; manter os parâmetros de eficiência energética que sustentam a nota atribuída</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9">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Concentração da receita e dependência de matéria-prima externa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A">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Média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B">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Exposição do conjunto da cooperativa ao desempenho de uma única unidade industrial e à variação de preço e oferta de milho e sorgo adquiridos em outros estados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C">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Consolidar a diversificação agroindustrial já existente; avaliar contratos de fornecimento de médio prazo; acompanhar a economia comparada das rotas</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D">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Fragilidade da governança participativa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E">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Média/alta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BF">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Distribuição desigual dos benefícios dentro do quadro social, agravada pela ausência de limite de reeleição e pela concentração fundiária relativa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C0">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Dar publicidade à memória de cálculo do repasse por tonelada; mobilizar participação nas assembleias fora dos períodos eleitorais; monitorar a distribuição interna por meio dos indicadores sociais a serem construídos</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C1">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Ausência de indicadores sociais</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C2">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Alta</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C3">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Impossibilidade de demonstrar os efeitos da iniciativa sobre renda, gênero, juventude e os 16 povoados, com prejuízo à captação e ao próprio monitoramento do apoio</w:t>
            </w:r>
          </w:p>
        </w:tc>
        <w:tc>
          <w:tcPr>
            <w:tcBorders>
              <w:top w:color="000000" w:space="0" w:sz="0" w:val="nil"/>
              <w:left w:color="000000" w:space="0" w:sz="0" w:val="nil"/>
              <w:bottom w:color="000000" w:space="0" w:sz="6" w:val="single"/>
              <w:right w:color="000000" w:space="0" w:sz="6" w:val="single"/>
            </w:tcBorders>
            <w:shd w:fill="ffffff" w:val="clear"/>
            <w:tcMar>
              <w:top w:w="0.0" w:type="dxa"/>
              <w:left w:w="20.0" w:type="dxa"/>
              <w:bottom w:w="0.0" w:type="dxa"/>
              <w:right w:w="20.0" w:type="dxa"/>
            </w:tcMar>
            <w:vAlign w:val="top"/>
          </w:tcPr>
          <w:p w:rsidR="00000000" w:rsidDel="00000000" w:rsidP="00000000" w:rsidRDefault="00000000" w:rsidRPr="00000000" w14:paraId="000007C4">
            <w:pPr>
              <w:spacing w:after="60" w:before="6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Estabelecer linha de base e conjunto de indicadores antes do início; definir periodicidade de coleta e responsáveis; integrar ao monitoramento ambiental já existente</w:t>
            </w:r>
          </w:p>
        </w:tc>
      </w:tr>
    </w:tbl>
    <w:p w:rsidR="00000000" w:rsidDel="00000000" w:rsidP="00000000" w:rsidRDefault="00000000" w:rsidRPr="00000000" w14:paraId="000007C5">
      <w:pPr>
        <w:spacing w:after="120" w:before="0" w:line="276" w:lineRule="auto"/>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7C6">
      <w:pPr>
        <w:spacing w:after="16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Pré-condições</w:t>
      </w:r>
    </w:p>
    <w:p w:rsidR="00000000" w:rsidDel="00000000" w:rsidP="00000000" w:rsidRDefault="00000000" w:rsidRPr="00000000" w14:paraId="000007C7">
      <w:pPr>
        <w:spacing w:after="120" w:before="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Antes ou durante o apoio, a depender da condição, recomenda-se assegurar as seguintes condições:</w:t>
      </w:r>
    </w:p>
    <w:p w:rsidR="00000000" w:rsidDel="00000000" w:rsidP="00000000" w:rsidRDefault="00000000" w:rsidRPr="00000000" w14:paraId="000007C8">
      <w:pPr>
        <w:numPr>
          <w:ilvl w:val="0"/>
          <w:numId w:val="14"/>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Entrevista complementar com diretoria e áreas industrial e contábil:</w:t>
      </w:r>
      <w:r w:rsidDel="00000000" w:rsidR="00000000" w:rsidRPr="00000000">
        <w:rPr>
          <w:rFonts w:ascii="Arial" w:cs="Arial" w:eastAsia="Arial" w:hAnsi="Arial"/>
          <w:sz w:val="22"/>
          <w:szCs w:val="22"/>
          <w:rtl w:val="0"/>
        </w:rPr>
        <w:t xml:space="preserve"> fechamento dos parâmetros do RenovaBio, da economia comparada das rotas de etanol e do desenho contratual e técnico do projeto Bioenergias Pindorama;</w:t>
      </w:r>
    </w:p>
    <w:p w:rsidR="00000000" w:rsidDel="00000000" w:rsidP="00000000" w:rsidRDefault="00000000" w:rsidRPr="00000000" w14:paraId="000007C9">
      <w:pPr>
        <w:numPr>
          <w:ilvl w:val="0"/>
          <w:numId w:val="14"/>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Verificação de dados institucionais divergentes:</w:t>
      </w:r>
      <w:r w:rsidDel="00000000" w:rsidR="00000000" w:rsidRPr="00000000">
        <w:rPr>
          <w:rFonts w:ascii="Arial" w:cs="Arial" w:eastAsia="Arial" w:hAnsi="Arial"/>
          <w:sz w:val="22"/>
          <w:szCs w:val="22"/>
          <w:rtl w:val="0"/>
        </w:rPr>
        <w:t xml:space="preserve"> confirmação do ano de fundação e da área total, discrepantes entre a entrevista de campo, que indica 1956 e 28 mil hectares, e o levantamento documental do P2, que registra 1966 e mais de 30 mil hectares;</w:t>
      </w:r>
    </w:p>
    <w:p w:rsidR="00000000" w:rsidDel="00000000" w:rsidP="00000000" w:rsidRDefault="00000000" w:rsidRPr="00000000" w14:paraId="000007CA">
      <w:pPr>
        <w:numPr>
          <w:ilvl w:val="0"/>
          <w:numId w:val="14"/>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Cronograma físico-financeiro do projeto de biodigestão:</w:t>
      </w:r>
      <w:r w:rsidDel="00000000" w:rsidR="00000000" w:rsidRPr="00000000">
        <w:rPr>
          <w:rFonts w:ascii="Arial" w:cs="Arial" w:eastAsia="Arial" w:hAnsi="Arial"/>
          <w:sz w:val="22"/>
          <w:szCs w:val="22"/>
          <w:rtl w:val="0"/>
        </w:rPr>
        <w:t xml:space="preserve"> apresentação das etapas, dos custos e das cláusulas de reversão dos ativos, condição para dimensionar a adicionalidade do aporte catalítico;</w:t>
      </w:r>
    </w:p>
    <w:p w:rsidR="00000000" w:rsidDel="00000000" w:rsidP="00000000" w:rsidRDefault="00000000" w:rsidRPr="00000000" w14:paraId="000007CB">
      <w:pPr>
        <w:numPr>
          <w:ilvl w:val="0"/>
          <w:numId w:val="14"/>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Sistema de indicadores sociais:</w:t>
      </w:r>
      <w:r w:rsidDel="00000000" w:rsidR="00000000" w:rsidRPr="00000000">
        <w:rPr>
          <w:rFonts w:ascii="Arial" w:cs="Arial" w:eastAsia="Arial" w:hAnsi="Arial"/>
          <w:sz w:val="22"/>
          <w:szCs w:val="22"/>
          <w:rtl w:val="0"/>
        </w:rPr>
        <w:t xml:space="preserve"> definição do conjunto de indicadores desagregados, da linha de base e do cronograma de implantação, equiparando essa dimensão ao monitoramento ambiental existente;</w:t>
      </w:r>
    </w:p>
    <w:p w:rsidR="00000000" w:rsidDel="00000000" w:rsidP="00000000" w:rsidRDefault="00000000" w:rsidRPr="00000000" w14:paraId="000007CC">
      <w:pPr>
        <w:numPr>
          <w:ilvl w:val="0"/>
          <w:numId w:val="14"/>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Plano de ampliação da assistência técnica:</w:t>
      </w:r>
      <w:r w:rsidDel="00000000" w:rsidR="00000000" w:rsidRPr="00000000">
        <w:rPr>
          <w:rFonts w:ascii="Arial" w:cs="Arial" w:eastAsia="Arial" w:hAnsi="Arial"/>
          <w:sz w:val="22"/>
          <w:szCs w:val="22"/>
          <w:rtl w:val="0"/>
        </w:rPr>
        <w:t xml:space="preserve"> dimensionamento compatível com as 1.100 associadas e associados, com previsão orçamentária e cronograma;</w:t>
      </w:r>
    </w:p>
    <w:p w:rsidR="00000000" w:rsidDel="00000000" w:rsidP="00000000" w:rsidRDefault="00000000" w:rsidRPr="00000000" w14:paraId="000007CD">
      <w:pPr>
        <w:numPr>
          <w:ilvl w:val="0"/>
          <w:numId w:val="14"/>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Transparência do mecanismo de repartição:</w:t>
      </w:r>
      <w:r w:rsidDel="00000000" w:rsidR="00000000" w:rsidRPr="00000000">
        <w:rPr>
          <w:rFonts w:ascii="Arial" w:cs="Arial" w:eastAsia="Arial" w:hAnsi="Arial"/>
          <w:sz w:val="22"/>
          <w:szCs w:val="22"/>
          <w:rtl w:val="0"/>
        </w:rPr>
        <w:t xml:space="preserve"> compromisso de manutenção e publicidade do critério de repasse dos CBIOs, com memória de cálculo acessível ao quadro social;</w:t>
      </w:r>
    </w:p>
    <w:p w:rsidR="00000000" w:rsidDel="00000000" w:rsidP="00000000" w:rsidRDefault="00000000" w:rsidRPr="00000000" w14:paraId="000007CE">
      <w:pPr>
        <w:numPr>
          <w:ilvl w:val="0"/>
          <w:numId w:val="14"/>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Salvaguardas socioambientais:</w:t>
      </w:r>
      <w:r w:rsidDel="00000000" w:rsidR="00000000" w:rsidRPr="00000000">
        <w:rPr>
          <w:rFonts w:ascii="Arial" w:cs="Arial" w:eastAsia="Arial" w:hAnsi="Arial"/>
          <w:sz w:val="22"/>
          <w:szCs w:val="22"/>
          <w:rtl w:val="0"/>
        </w:rPr>
        <w:t xml:space="preserve"> garantia de participação informada do quadro social nas decisões relativas ao projeto, com equidade de gênero e inclusão de grupos sub-representados nas instâncias de deliberação;</w:t>
      </w:r>
    </w:p>
    <w:p w:rsidR="00000000" w:rsidDel="00000000" w:rsidP="00000000" w:rsidRDefault="00000000" w:rsidRPr="00000000" w14:paraId="000007CF">
      <w:pPr>
        <w:numPr>
          <w:ilvl w:val="0"/>
          <w:numId w:val="14"/>
        </w:numPr>
        <w:spacing w:after="200" w:before="0" w:line="276" w:lineRule="auto"/>
        <w:ind w:left="720" w:hanging="360"/>
        <w:rPr>
          <w:rFonts w:ascii="Arial" w:cs="Arial" w:eastAsia="Arial" w:hAnsi="Arial"/>
          <w:sz w:val="22"/>
          <w:szCs w:val="22"/>
          <w:u w:val="none"/>
        </w:rPr>
      </w:pPr>
      <w:r w:rsidDel="00000000" w:rsidR="00000000" w:rsidRPr="00000000">
        <w:rPr>
          <w:rFonts w:ascii="Arial" w:cs="Arial" w:eastAsia="Arial" w:hAnsi="Arial"/>
          <w:b w:val="1"/>
          <w:bCs w:val="1"/>
          <w:sz w:val="22"/>
          <w:szCs w:val="22"/>
          <w:rtl w:val="0"/>
        </w:rPr>
        <w:t xml:space="preserve">Caracterização do CETRUC e do museu:</w:t>
      </w:r>
      <w:r w:rsidDel="00000000" w:rsidR="00000000" w:rsidRPr="00000000">
        <w:rPr>
          <w:rFonts w:ascii="Arial" w:cs="Arial" w:eastAsia="Arial" w:hAnsi="Arial"/>
          <w:sz w:val="22"/>
          <w:szCs w:val="22"/>
          <w:rtl w:val="0"/>
        </w:rPr>
        <w:t xml:space="preserve"> detalhamento do escopo, do público e dos resultados dessas frentes, mencionadas como projeto social e memória institucional e não caracterizadas na visita, para avaliar sua incorporação ao apoio.</w:t>
      </w:r>
    </w:p>
    <w:p w:rsidR="00000000" w:rsidDel="00000000" w:rsidP="00000000" w:rsidRDefault="00000000" w:rsidRPr="00000000" w14:paraId="000007D0">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7D1">
      <w:pPr>
        <w:spacing w:after="120" w:lineRule="auto"/>
        <w:ind w:left="0" w:firstLine="0"/>
        <w:rPr>
          <w:b w:val="1"/>
          <w:bCs w:val="1"/>
        </w:rPr>
      </w:pPr>
      <w:sdt>
        <w:sdtPr>
          <w:id w:val="2082306424"/>
          <w:tag w:val="goog_rdk_463"/>
        </w:sdtPr>
        <w:sdtContent>
          <w:commentRangeStart w:id="3"/>
        </w:sdtContent>
      </w:sdt>
      <w:r w:rsidDel="00000000" w:rsidR="00000000" w:rsidRPr="00000000">
        <w:rPr>
          <w:b w:val="1"/>
          <w:bCs w:val="1"/>
          <w:rtl w:val="0"/>
        </w:rPr>
        <w:t xml:space="preserve">Identificação da iniciativa</w:t>
      </w:r>
    </w:p>
    <w:p w:rsidR="00000000" w:rsidDel="00000000" w:rsidP="00000000" w:rsidRDefault="00000000" w:rsidRPr="00000000" w14:paraId="000007D2">
      <w:pPr>
        <w:spacing w:after="0" w:before="0" w:lineRule="auto"/>
        <w:rPr>
          <w:b w:val="1"/>
          <w:bCs w:val="1"/>
        </w:rPr>
      </w:pPr>
      <w:r w:rsidDel="00000000" w:rsidR="00000000" w:rsidRPr="00000000">
        <w:rPr>
          <w:b w:val="1"/>
          <w:bCs w:val="1"/>
          <w:rtl w:val="0"/>
        </w:rPr>
        <w:t xml:space="preserve">Nome da iniciativa:</w:t>
      </w:r>
    </w:p>
    <w:p w:rsidR="00000000" w:rsidDel="00000000" w:rsidP="00000000" w:rsidRDefault="00000000" w:rsidRPr="00000000" w14:paraId="000007D3">
      <w:pPr>
        <w:spacing w:after="0" w:before="0" w:lineRule="auto"/>
        <w:rPr>
          <w:b w:val="1"/>
          <w:bCs w:val="1"/>
        </w:rPr>
      </w:pPr>
      <w:r w:rsidDel="00000000" w:rsidR="00000000" w:rsidRPr="00000000">
        <w:rPr>
          <w:b w:val="1"/>
          <w:bCs w:val="1"/>
          <w:rtl w:val="0"/>
        </w:rPr>
        <w:t xml:space="preserve">Instituição responsável:</w:t>
      </w:r>
    </w:p>
    <w:p w:rsidR="00000000" w:rsidDel="00000000" w:rsidP="00000000" w:rsidRDefault="00000000" w:rsidRPr="00000000" w14:paraId="000007D4">
      <w:pPr>
        <w:spacing w:after="0" w:before="0" w:lineRule="auto"/>
        <w:rPr>
          <w:b w:val="1"/>
          <w:bCs w:val="1"/>
        </w:rPr>
      </w:pPr>
      <w:r w:rsidDel="00000000" w:rsidR="00000000" w:rsidRPr="00000000">
        <w:rPr>
          <w:b w:val="1"/>
          <w:bCs w:val="1"/>
          <w:rtl w:val="0"/>
        </w:rPr>
        <w:t xml:space="preserve">Território de atuação:</w:t>
      </w:r>
    </w:p>
    <w:p w:rsidR="00000000" w:rsidDel="00000000" w:rsidP="00000000" w:rsidRDefault="00000000" w:rsidRPr="00000000" w14:paraId="000007D5">
      <w:pPr>
        <w:spacing w:after="0" w:before="0" w:lineRule="auto"/>
        <w:rPr>
          <w:b w:val="1"/>
          <w:bCs w:val="1"/>
        </w:rPr>
      </w:pPr>
      <w:r w:rsidDel="00000000" w:rsidR="00000000" w:rsidRPr="00000000">
        <w:rPr>
          <w:b w:val="1"/>
          <w:bCs w:val="1"/>
          <w:rtl w:val="0"/>
        </w:rPr>
        <w:t xml:space="preserve">Setor (Cadeia produtiva):</w:t>
      </w:r>
    </w:p>
    <w:p w:rsidR="00000000" w:rsidDel="00000000" w:rsidP="00000000" w:rsidRDefault="00000000" w:rsidRPr="00000000" w14:paraId="000007D6">
      <w:pPr>
        <w:spacing w:after="0" w:before="0" w:lineRule="auto"/>
        <w:rPr>
          <w:b w:val="1"/>
          <w:bCs w:val="1"/>
        </w:rPr>
      </w:pPr>
      <w:r w:rsidDel="00000000" w:rsidR="00000000" w:rsidRPr="00000000">
        <w:rPr>
          <w:b w:val="1"/>
          <w:bCs w:val="1"/>
          <w:rtl w:val="0"/>
        </w:rPr>
        <w:t xml:space="preserve">Eixo PTE/NE principal:</w:t>
      </w:r>
    </w:p>
    <w:p w:rsidR="00000000" w:rsidDel="00000000" w:rsidP="00000000" w:rsidRDefault="00000000" w:rsidRPr="00000000" w14:paraId="000007D7">
      <w:pPr>
        <w:spacing w:after="0" w:before="0" w:lineRule="auto"/>
        <w:rPr>
          <w:b w:val="1"/>
          <w:bCs w:val="1"/>
        </w:rPr>
      </w:pPr>
      <w:r w:rsidDel="00000000" w:rsidR="00000000" w:rsidRPr="00000000">
        <w:rPr>
          <w:b w:val="1"/>
          <w:bCs w:val="1"/>
          <w:rtl w:val="0"/>
        </w:rPr>
        <w:t xml:space="preserve">Eixos secundários:</w:t>
      </w:r>
    </w:p>
    <w:p w:rsidR="00000000" w:rsidDel="00000000" w:rsidP="00000000" w:rsidRDefault="00000000" w:rsidRPr="00000000" w14:paraId="000007D8">
      <w:pPr>
        <w:spacing w:after="0" w:before="0" w:lineRule="auto"/>
        <w:rPr/>
      </w:pPr>
      <w:r w:rsidDel="00000000" w:rsidR="00000000" w:rsidRPr="00000000">
        <w:rPr>
          <w:b w:val="1"/>
          <w:bCs w:val="1"/>
          <w:rtl w:val="0"/>
        </w:rPr>
        <w:t xml:space="preserve">Público beneficiário: </w:t>
      </w:r>
      <w:r w:rsidDel="00000000" w:rsidR="00000000" w:rsidRPr="00000000">
        <w:rPr>
          <w:rtl w:val="0"/>
        </w:rPr>
      </w:r>
    </w:p>
    <w:p w:rsidR="00000000" w:rsidDel="00000000" w:rsidP="00000000" w:rsidRDefault="00000000" w:rsidRPr="00000000" w14:paraId="000007D9">
      <w:pPr>
        <w:spacing w:after="120" w:before="0" w:line="276" w:lineRule="auto"/>
        <w:rPr/>
      </w:pPr>
      <w:r w:rsidDel="00000000" w:rsidR="00000000" w:rsidRPr="00000000">
        <w:rPr>
          <w:rtl w:val="0"/>
        </w:rPr>
      </w:r>
    </w:p>
    <w:p w:rsidR="00000000" w:rsidDel="00000000" w:rsidP="00000000" w:rsidRDefault="00000000" w:rsidRPr="00000000" w14:paraId="000007DA">
      <w:pPr>
        <w:spacing w:after="120" w:lineRule="auto"/>
        <w:ind w:left="0" w:firstLine="0"/>
        <w:rPr>
          <w:b w:val="1"/>
          <w:bCs w:val="1"/>
        </w:rPr>
      </w:pPr>
      <w:r w:rsidDel="00000000" w:rsidR="00000000" w:rsidRPr="00000000">
        <w:rPr>
          <w:b w:val="1"/>
          <w:bCs w:val="1"/>
          <w:rtl w:val="0"/>
        </w:rPr>
        <w:t xml:space="preserve">O que se apoia</w:t>
      </w:r>
    </w:p>
    <w:p w:rsidR="00000000" w:rsidDel="00000000" w:rsidP="00000000" w:rsidRDefault="00000000" w:rsidRPr="00000000" w14:paraId="000007DB">
      <w:pPr>
        <w:spacing w:after="120" w:before="0" w:line="276" w:lineRule="auto"/>
        <w:rPr>
          <w:b w:val="1"/>
          <w:bCs w:val="1"/>
        </w:rPr>
      </w:pPr>
      <w:r w:rsidDel="00000000" w:rsidR="00000000" w:rsidRPr="00000000">
        <w:rPr>
          <w:i w:val="1"/>
          <w:iCs w:val="1"/>
          <w:rtl w:val="0"/>
        </w:rPr>
        <w:t xml:space="preserve">descrever objetivamente o objeto do apoio, indicando a ação, o público e a escala pretendida (sugerir modalidade de apoio)</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7DC">
      <w:pPr>
        <w:spacing w:after="120" w:lineRule="auto"/>
        <w:ind w:left="0" w:firstLine="0"/>
        <w:rPr>
          <w:b w:val="1"/>
          <w:bCs w:val="1"/>
        </w:rPr>
      </w:pPr>
      <w:r w:rsidDel="00000000" w:rsidR="00000000" w:rsidRPr="00000000">
        <w:rPr>
          <w:b w:val="1"/>
          <w:bCs w:val="1"/>
          <w:rtl w:val="0"/>
        </w:rPr>
        <w:t xml:space="preserve">Justificativa técnica</w:t>
      </w:r>
    </w:p>
    <w:p w:rsidR="00000000" w:rsidDel="00000000" w:rsidP="00000000" w:rsidRDefault="00000000" w:rsidRPr="00000000" w14:paraId="000007DD">
      <w:pPr>
        <w:spacing w:after="120" w:before="0" w:line="276" w:lineRule="auto"/>
        <w:rPr/>
      </w:pPr>
      <w:r w:rsidDel="00000000" w:rsidR="00000000" w:rsidRPr="00000000">
        <w:rPr>
          <w:i w:val="1"/>
          <w:iCs w:val="1"/>
          <w:rtl w:val="0"/>
        </w:rPr>
        <w:t xml:space="preserve">fundamentar na na pontuação obtida na matriz de avaliação e nas evidências registradas durante a visita de campo (a planilha </w:t>
      </w:r>
      <w:r w:rsidDel="00000000" w:rsidR="00000000" w:rsidRPr="00000000">
        <w:rPr>
          <w:i w:val="1"/>
          <w:iCs w:val="1"/>
          <w:rtl w:val="0"/>
        </w:rPr>
        <w:t xml:space="preserve">descrição</w:t>
      </w:r>
      <w:r w:rsidDel="00000000" w:rsidR="00000000" w:rsidRPr="00000000">
        <w:rPr>
          <w:i w:val="1"/>
          <w:iCs w:val="1"/>
          <w:rtl w:val="0"/>
        </w:rPr>
        <w:t xml:space="preserve"> ajuda nessa elaboração)</w:t>
      </w:r>
      <w:r w:rsidDel="00000000" w:rsidR="00000000" w:rsidRPr="00000000">
        <w:rPr>
          <w:rtl w:val="0"/>
        </w:rPr>
        <w:t xml:space="preserve">.</w:t>
      </w:r>
    </w:p>
    <w:p w:rsidR="00000000" w:rsidDel="00000000" w:rsidP="00000000" w:rsidRDefault="00000000" w:rsidRPr="00000000" w14:paraId="000007DE">
      <w:pPr>
        <w:spacing w:after="120" w:before="0" w:line="276" w:lineRule="auto"/>
        <w:rPr>
          <w:b w:val="1"/>
          <w:bCs w:val="1"/>
        </w:rPr>
      </w:pPr>
      <w:r w:rsidDel="00000000" w:rsidR="00000000" w:rsidRPr="00000000">
        <w:rPr>
          <w:b w:val="1"/>
          <w:bCs w:val="1"/>
          <w:rtl w:val="0"/>
        </w:rPr>
        <w:t xml:space="preserve">Notas analíticas:</w:t>
      </w:r>
    </w:p>
    <w:sdt>
      <w:sdtPr>
        <w:lock w:val="contentLocked"/>
        <w:id w:val="-1594569530"/>
        <w:tag w:val="goog_rdk_464"/>
      </w:sdtPr>
      <w:sdtContent>
        <w:tbl>
          <w:tblPr>
            <w:tblStyle w:val="Table25"/>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430"/>
            <w:gridCol w:w="1050"/>
            <w:tblGridChange w:id="0">
              <w:tblGrid>
                <w:gridCol w:w="8430"/>
                <w:gridCol w:w="1050"/>
              </w:tblGrid>
            </w:tblGridChange>
          </w:tblGrid>
          <w:tr>
            <w:trPr>
              <w:cantSplit w:val="0"/>
              <w:trHeight w:val="422.18191964285717"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DF">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4" w:val="single"/>
                  <w:bottom w:color="000000" w:space="0" w:sz="4" w:val="single"/>
                  <w:right w:color="000000" w:space="0" w:sz="4" w:val="single"/>
                </w:tcBorders>
                <w:shd w:fill="f2f2f2"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E0">
                <w:pPr>
                  <w:spacing w:after="0" w:before="0" w:lineRule="auto"/>
                  <w:jc w:val="center"/>
                  <w:rPr>
                    <w:b w:val="1"/>
                    <w:bCs w:val="1"/>
                    <w:sz w:val="20"/>
                    <w:szCs w:val="20"/>
                  </w:rPr>
                </w:pPr>
                <w:r w:rsidDel="00000000" w:rsidR="00000000" w:rsidRPr="00000000">
                  <w:rPr>
                    <w:b w:val="1"/>
                    <w:bCs w:val="1"/>
                    <w:sz w:val="20"/>
                    <w:szCs w:val="20"/>
                    <w:rtl w:val="0"/>
                  </w:rPr>
                  <w:t xml:space="preserve">Peso</w:t>
                </w:r>
              </w:p>
            </w:tc>
          </w:tr>
          <w:tr>
            <w:trPr>
              <w:cantSplit w:val="0"/>
              <w:trHeight w:val="422.18191964285717"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E1">
                <w:pPr>
                  <w:spacing w:after="0" w:before="0" w:lineRule="auto"/>
                  <w:rPr>
                    <w:sz w:val="20"/>
                    <w:szCs w:val="20"/>
                  </w:rPr>
                </w:pPr>
                <w:r w:rsidDel="00000000" w:rsidR="00000000" w:rsidRPr="00000000">
                  <w:rPr>
                    <w:sz w:val="20"/>
                    <w:szCs w:val="20"/>
                    <w:rtl w:val="0"/>
                  </w:rPr>
                  <w:t xml:space="preserve">Impacto socioambiental e inclusão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E2">
                <w:pPr>
                  <w:spacing w:after="0" w:before="0" w:lineRule="auto"/>
                  <w:jc w:val="center"/>
                  <w:rPr>
                    <w:sz w:val="20"/>
                    <w:szCs w:val="20"/>
                  </w:rPr>
                </w:pPr>
                <w:r w:rsidDel="00000000" w:rsidR="00000000" w:rsidRPr="00000000">
                  <w:rPr>
                    <w:sz w:val="20"/>
                    <w:szCs w:val="20"/>
                    <w:rtl w:val="0"/>
                  </w:rPr>
                  <w:t xml:space="preserve">30</w:t>
                </w:r>
              </w:p>
            </w:tc>
          </w:tr>
          <w:tr>
            <w:trPr>
              <w:cantSplit w:val="0"/>
              <w:trHeight w:val="422.18191964285717"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E3">
                <w:pPr>
                  <w:spacing w:after="0" w:before="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E4">
                <w:pPr>
                  <w:spacing w:after="0" w:before="0" w:lineRule="auto"/>
                  <w:jc w:val="center"/>
                  <w:rPr>
                    <w:sz w:val="20"/>
                    <w:szCs w:val="20"/>
                  </w:rPr>
                </w:pPr>
                <w:r w:rsidDel="00000000" w:rsidR="00000000" w:rsidRPr="00000000">
                  <w:rPr>
                    <w:sz w:val="20"/>
                    <w:szCs w:val="20"/>
                    <w:rtl w:val="0"/>
                  </w:rPr>
                  <w:t xml:space="preserve">30</w:t>
                </w:r>
              </w:p>
            </w:tc>
          </w:tr>
          <w:tr>
            <w:trPr>
              <w:cantSplit w:val="0"/>
              <w:trHeight w:val="422.18191964285717"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E5">
                <w:pPr>
                  <w:spacing w:after="0" w:before="0" w:lineRule="auto"/>
                  <w:rPr>
                    <w:sz w:val="20"/>
                    <w:szCs w:val="20"/>
                  </w:rPr>
                </w:pPr>
                <w:r w:rsidDel="00000000" w:rsidR="00000000" w:rsidRPr="00000000">
                  <w:rPr>
                    <w:sz w:val="20"/>
                    <w:szCs w:val="20"/>
                    <w:rtl w:val="0"/>
                  </w:rPr>
                  <w:t xml:space="preserve">Operação, maturidade e replicabilidade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E6">
                <w:pPr>
                  <w:spacing w:after="0" w:before="0" w:lineRule="auto"/>
                  <w:jc w:val="center"/>
                  <w:rPr>
                    <w:sz w:val="20"/>
                    <w:szCs w:val="20"/>
                  </w:rPr>
                </w:pPr>
                <w:r w:rsidDel="00000000" w:rsidR="00000000" w:rsidRPr="00000000">
                  <w:rPr>
                    <w:sz w:val="20"/>
                    <w:szCs w:val="20"/>
                    <w:rtl w:val="0"/>
                  </w:rPr>
                  <w:t xml:space="preserve">20</w:t>
                </w:r>
              </w:p>
            </w:tc>
          </w:tr>
          <w:tr>
            <w:trPr>
              <w:cantSplit w:val="0"/>
              <w:trHeight w:val="422.18191964285717"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E7">
                <w:pPr>
                  <w:spacing w:after="0" w:before="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E8">
                <w:pPr>
                  <w:spacing w:after="0" w:before="0" w:lineRule="auto"/>
                  <w:jc w:val="center"/>
                  <w:rPr>
                    <w:sz w:val="20"/>
                    <w:szCs w:val="20"/>
                  </w:rPr>
                </w:pPr>
                <w:r w:rsidDel="00000000" w:rsidR="00000000" w:rsidRPr="00000000">
                  <w:rPr>
                    <w:sz w:val="20"/>
                    <w:szCs w:val="20"/>
                    <w:rtl w:val="0"/>
                  </w:rPr>
                  <w:t xml:space="preserve">15</w:t>
                </w:r>
              </w:p>
            </w:tc>
          </w:tr>
          <w:tr>
            <w:trPr>
              <w:cantSplit w:val="0"/>
              <w:trHeight w:val="422.18191964285717"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E9">
                <w:pPr>
                  <w:spacing w:after="0" w:before="0" w:lineRule="auto"/>
                  <w:rPr>
                    <w:b w:val="1"/>
                    <w:bCs w:val="1"/>
                    <w:sz w:val="20"/>
                    <w:szCs w:val="20"/>
                  </w:rPr>
                </w:pPr>
                <w:r w:rsidDel="00000000" w:rsidR="00000000" w:rsidRPr="00000000">
                  <w:rP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7EA">
                <w:pPr>
                  <w:widowControl w:val="0"/>
                  <w:spacing w:after="0" w:before="0" w:line="276" w:lineRule="auto"/>
                  <w:jc w:val="center"/>
                  <w:rPr>
                    <w:b w:val="1"/>
                    <w:bCs w:val="1"/>
                    <w:sz w:val="20"/>
                    <w:szCs w:val="20"/>
                  </w:rPr>
                </w:pPr>
                <w:r w:rsidDel="00000000" w:rsidR="00000000" w:rsidRPr="00000000">
                  <w:rPr>
                    <w:b w:val="1"/>
                    <w:bCs w:val="1"/>
                    <w:sz w:val="18"/>
                    <w:szCs w:val="18"/>
                    <w:rtl w:val="0"/>
                  </w:rPr>
                  <w:t xml:space="preserve">95,0</w:t>
                </w:r>
                <w:r w:rsidDel="00000000" w:rsidR="00000000" w:rsidRPr="00000000">
                  <w:rPr>
                    <w:rtl w:val="0"/>
                  </w:rPr>
                </w:r>
              </w:p>
            </w:tc>
          </w:tr>
        </w:tbl>
      </w:sdtContent>
    </w:sdt>
    <w:p w:rsidR="00000000" w:rsidDel="00000000" w:rsidP="00000000" w:rsidRDefault="00000000" w:rsidRPr="00000000" w14:paraId="000007EB">
      <w:pPr>
        <w:spacing w:after="200" w:line="240" w:lineRule="auto"/>
        <w:ind w:left="0" w:firstLine="0"/>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b w:val="1"/>
          <w:bCs w:val="1"/>
        </w:rPr>
      </w:pPr>
      <w:r w:rsidDel="00000000" w:rsidR="00000000" w:rsidRPr="00000000">
        <w:rPr>
          <w:b w:val="1"/>
          <w:bCs w:val="1"/>
          <w:rtl w:val="0"/>
        </w:rPr>
        <w:t xml:space="preserve">Riscos</w:t>
      </w:r>
    </w:p>
    <w:p w:rsidR="00000000" w:rsidDel="00000000" w:rsidP="00000000" w:rsidRDefault="00000000" w:rsidRPr="00000000" w14:paraId="000007EE">
      <w:pPr>
        <w:rPr>
          <w:i w:val="1"/>
          <w:iCs w:val="1"/>
        </w:rPr>
      </w:pPr>
      <w:r w:rsidDel="00000000" w:rsidR="00000000" w:rsidRPr="00000000">
        <w:rPr>
          <w:i w:val="1"/>
          <w:iCs w:val="1"/>
          <w:rtl w:val="0"/>
        </w:rPr>
        <w:t xml:space="preserve">Quais fatores que podem comprometer a execução, a continuidade ou os resultados?</w:t>
      </w:r>
    </w:p>
    <w:p w:rsidR="00000000" w:rsidDel="00000000" w:rsidP="00000000" w:rsidRDefault="00000000" w:rsidRPr="00000000" w14:paraId="000007EF">
      <w:pPr>
        <w:rPr>
          <w:b w:val="1"/>
          <w:bCs w:val="1"/>
        </w:rPr>
      </w:pPr>
      <w:r w:rsidDel="00000000" w:rsidR="00000000" w:rsidRPr="00000000">
        <w:rPr>
          <w:b w:val="1"/>
          <w:bCs w:val="1"/>
          <w:rtl w:val="0"/>
        </w:rPr>
        <w:t xml:space="preserve">Pré-condições</w:t>
      </w:r>
    </w:p>
    <w:p w:rsidR="00000000" w:rsidDel="00000000" w:rsidP="00000000" w:rsidRDefault="00000000" w:rsidRPr="00000000" w14:paraId="000007F0">
      <w:pPr>
        <w:rPr>
          <w:rFonts w:ascii="Arial" w:cs="Arial" w:eastAsia="Arial" w:hAnsi="Arial"/>
          <w:sz w:val="22"/>
          <w:szCs w:val="22"/>
        </w:rPr>
      </w:pPr>
      <w:r w:rsidDel="00000000" w:rsidR="00000000" w:rsidRPr="00000000">
        <w:rPr>
          <w:i w:val="1"/>
          <w:iCs w:val="1"/>
          <w:rtl w:val="0"/>
        </w:rPr>
        <w:t xml:space="preserve">Quais condições precisam ser atendidas antes ou durante o apoio?</w:t>
      </w:r>
      <w:r w:rsidDel="00000000" w:rsidR="00000000" w:rsidRPr="00000000">
        <w:rPr>
          <w:rtl w:val="0"/>
        </w:rPr>
      </w:r>
    </w:p>
    <w:p w:rsidR="00000000" w:rsidDel="00000000" w:rsidP="00000000" w:rsidRDefault="00000000" w:rsidRPr="00000000" w14:paraId="000007F1">
      <w:pPr>
        <w:spacing w:after="0" w:before="0" w:line="276" w:lineRule="auto"/>
        <w:jc w:val="left"/>
        <w:rPr>
          <w:rFonts w:ascii="Arial" w:cs="Arial" w:eastAsia="Arial" w:hAnsi="Arial"/>
          <w:sz w:val="22"/>
          <w:szCs w:val="22"/>
        </w:rPr>
      </w:pP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7F2">
      <w:pPr>
        <w:pStyle w:val="Heading2"/>
        <w:spacing w:after="160" w:before="360" w:line="278.00000000000006" w:lineRule="auto"/>
        <w:ind w:left="708.6614173228347" w:hanging="285"/>
        <w:jc w:val="both"/>
        <w:rPr>
          <w:i w:val="1"/>
          <w:iCs w:val="1"/>
        </w:rPr>
      </w:pPr>
      <w:bookmarkStart w:colFirst="0" w:colLast="0" w:name="_heading=h.jq16d9l9a8wc" w:id="64"/>
      <w:bookmarkEnd w:id="64"/>
      <w:r w:rsidDel="00000000" w:rsidR="00000000" w:rsidRPr="00000000">
        <w:rPr>
          <w:i w:val="1"/>
          <w:iCs w:val="1"/>
          <w:rtl w:val="0"/>
        </w:rPr>
        <w:t xml:space="preserve">(E) Eixo 5 - Economia Circular e Solidária</w:t>
      </w:r>
    </w:p>
    <w:p w:rsidR="00000000" w:rsidDel="00000000" w:rsidP="00000000" w:rsidRDefault="00000000" w:rsidRPr="00000000" w14:paraId="000007F3">
      <w:pPr>
        <w:spacing w:after="120" w:before="0" w:line="276" w:lineRule="auto"/>
        <w:rPr/>
      </w:pPr>
      <w:r w:rsidDel="00000000" w:rsidR="00000000" w:rsidRPr="00000000">
        <w:rPr>
          <w:rtl w:val="0"/>
        </w:rPr>
        <w:t xml:space="preserve">Foram visitadas e analisadas duas iniciativas no eixo 5, ambas classificadas como </w:t>
      </w:r>
      <w:r w:rsidDel="00000000" w:rsidR="00000000" w:rsidRPr="00000000">
        <w:rPr>
          <w:i w:val="1"/>
          <w:iCs w:val="1"/>
          <w:rtl w:val="0"/>
        </w:rPr>
        <w:t xml:space="preserve">Potencial estratégico</w:t>
      </w:r>
      <w:r w:rsidDel="00000000" w:rsidR="00000000" w:rsidRPr="00000000">
        <w:rPr>
          <w:rtl w:val="0"/>
        </w:rPr>
        <w:t xml:space="preserve">: o Consórcio de Desenvolvimento Sustentável da Ibiapaba/CE, com 75 pontos, e a AMAREZ/RN, com 60 pontos. Embora nenhuma tenha alcançado a faixa de </w:t>
      </w:r>
      <w:r w:rsidDel="00000000" w:rsidR="00000000" w:rsidRPr="00000000">
        <w:rPr>
          <w:i w:val="1"/>
          <w:iCs w:val="1"/>
          <w:rtl w:val="0"/>
        </w:rPr>
        <w:t xml:space="preserve">Alta prioridade</w:t>
      </w:r>
      <w:r w:rsidDel="00000000" w:rsidR="00000000" w:rsidRPr="00000000">
        <w:rPr>
          <w:rtl w:val="0"/>
        </w:rPr>
        <w:t xml:space="preserve">, indica-se estrategicamente o “Consórcio de Desenvolvimento Sustentável da Ibiapaba”, iniciativa com maior pontuação no eixo. O encaminhamento fica condicionado ao fortalecimento de suas capacidades, à superação das fragilidades identificadas e à possibilidade de reavaliação futura. </w:t>
      </w:r>
    </w:p>
    <w:p w:rsidR="00000000" w:rsidDel="00000000" w:rsidP="00000000" w:rsidRDefault="00000000" w:rsidRPr="00000000" w14:paraId="000007F4">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7F5">
      <w:pPr>
        <w:spacing w:after="120" w:lineRule="auto"/>
        <w:ind w:left="0" w:firstLine="0"/>
        <w:rPr>
          <w:b w:val="1"/>
          <w:bCs w:val="1"/>
        </w:rPr>
      </w:pPr>
      <w:r w:rsidDel="00000000" w:rsidR="00000000" w:rsidRPr="00000000">
        <w:rPr>
          <w:b w:val="1"/>
          <w:bCs w:val="1"/>
          <w:rtl w:val="0"/>
        </w:rPr>
        <w:t xml:space="preserve">E.1. </w:t>
      </w:r>
      <w:r w:rsidDel="00000000" w:rsidR="00000000" w:rsidRPr="00000000">
        <w:rPr>
          <w:b w:val="1"/>
          <w:bCs w:val="1"/>
          <w:rtl w:val="0"/>
        </w:rPr>
        <w:t xml:space="preserve">Consórcio Público de Manejo de Resíduos Sólidos da Ibiapaba</w:t>
      </w:r>
      <w:r w:rsidDel="00000000" w:rsidR="00000000" w:rsidRPr="00000000">
        <w:rPr>
          <w:rtl w:val="0"/>
        </w:rPr>
      </w:r>
    </w:p>
    <w:p w:rsidR="00000000" w:rsidDel="00000000" w:rsidP="00000000" w:rsidRDefault="00000000" w:rsidRPr="00000000" w14:paraId="000007F6">
      <w:pPr>
        <w:spacing w:after="120" w:before="0" w:line="276" w:lineRule="auto"/>
        <w:ind w:left="0" w:firstLine="0"/>
        <w:rPr>
          <w:b w:val="1"/>
          <w:bCs w:val="1"/>
        </w:rPr>
      </w:pPr>
      <w:r w:rsidDel="00000000" w:rsidR="00000000" w:rsidRPr="00000000">
        <w:rPr>
          <w:b w:val="1"/>
          <w:bCs w:val="1"/>
          <w:rtl w:val="0"/>
        </w:rPr>
        <w:t xml:space="preserve">Identificação da iniciativa</w:t>
      </w:r>
    </w:p>
    <w:p w:rsidR="00000000" w:rsidDel="00000000" w:rsidP="00000000" w:rsidRDefault="00000000" w:rsidRPr="00000000" w14:paraId="000007F7">
      <w:pPr>
        <w:spacing w:after="120" w:before="0" w:line="276" w:lineRule="auto"/>
        <w:rPr/>
      </w:pPr>
      <w:r w:rsidDel="00000000" w:rsidR="00000000" w:rsidRPr="00000000">
        <w:rPr>
          <w:b w:val="1"/>
          <w:bCs w:val="1"/>
          <w:rtl w:val="0"/>
        </w:rPr>
        <w:t xml:space="preserve">Nome da iniciativa: </w:t>
      </w:r>
      <w:r w:rsidDel="00000000" w:rsidR="00000000" w:rsidRPr="00000000">
        <w:rPr>
          <w:rtl w:val="0"/>
        </w:rPr>
        <w:t xml:space="preserve">Consórcio Público de Manejo de Resíduos Sólidos da Ibiapaba</w:t>
      </w:r>
      <w:r w:rsidDel="00000000" w:rsidR="00000000" w:rsidRPr="00000000">
        <w:rPr>
          <w:rtl w:val="0"/>
        </w:rPr>
      </w:r>
    </w:p>
    <w:p w:rsidR="00000000" w:rsidDel="00000000" w:rsidP="00000000" w:rsidRDefault="00000000" w:rsidRPr="00000000" w14:paraId="000007F8">
      <w:pPr>
        <w:spacing w:after="120" w:before="0" w:line="276" w:lineRule="auto"/>
        <w:rPr/>
      </w:pPr>
      <w:r w:rsidDel="00000000" w:rsidR="00000000" w:rsidRPr="00000000">
        <w:rPr>
          <w:b w:val="1"/>
          <w:bCs w:val="1"/>
          <w:rtl w:val="0"/>
        </w:rPr>
        <w:t xml:space="preserve">Instituição responsável: </w:t>
      </w:r>
      <w:r w:rsidDel="00000000" w:rsidR="00000000" w:rsidRPr="00000000">
        <w:rPr>
          <w:rtl w:val="0"/>
        </w:rPr>
        <w:t xml:space="preserve">Consórcio de Desenvolvimento Sustentável da Serra da Ibiapaba </w:t>
      </w:r>
    </w:p>
    <w:p w:rsidR="00000000" w:rsidDel="00000000" w:rsidP="00000000" w:rsidRDefault="00000000" w:rsidRPr="00000000" w14:paraId="000007F9">
      <w:pPr>
        <w:spacing w:after="120" w:before="0" w:line="276" w:lineRule="auto"/>
        <w:rPr/>
      </w:pPr>
      <w:r w:rsidDel="00000000" w:rsidR="00000000" w:rsidRPr="00000000">
        <w:rPr>
          <w:b w:val="1"/>
          <w:bCs w:val="1"/>
          <w:rtl w:val="0"/>
        </w:rPr>
        <w:t xml:space="preserve">Território de atuação:</w:t>
      </w:r>
      <w:r w:rsidDel="00000000" w:rsidR="00000000" w:rsidRPr="00000000">
        <w:rPr>
          <w:rtl w:val="0"/>
        </w:rPr>
        <w:t xml:space="preserve"> 8 municípios da Serra da Ibiapaba (CE)</w:t>
      </w:r>
    </w:p>
    <w:p w:rsidR="00000000" w:rsidDel="00000000" w:rsidP="00000000" w:rsidRDefault="00000000" w:rsidRPr="00000000" w14:paraId="000007FA">
      <w:pPr>
        <w:spacing w:after="120" w:before="0" w:line="276" w:lineRule="auto"/>
        <w:rPr/>
      </w:pPr>
      <w:r w:rsidDel="00000000" w:rsidR="00000000" w:rsidRPr="00000000">
        <w:rPr>
          <w:b w:val="1"/>
          <w:bCs w:val="1"/>
          <w:rtl w:val="0"/>
        </w:rPr>
        <w:t xml:space="preserve">Bioma: </w:t>
      </w:r>
      <w:r w:rsidDel="00000000" w:rsidR="00000000" w:rsidRPr="00000000">
        <w:rPr>
          <w:rtl w:val="0"/>
        </w:rPr>
        <w:t xml:space="preserve">Caatinga, em área de relevância ambiental inserida na APA da Ibiapaba. </w:t>
      </w:r>
    </w:p>
    <w:p w:rsidR="00000000" w:rsidDel="00000000" w:rsidP="00000000" w:rsidRDefault="00000000" w:rsidRPr="00000000" w14:paraId="000007FB">
      <w:pPr>
        <w:spacing w:after="120" w:before="0" w:line="276" w:lineRule="auto"/>
        <w:rPr/>
      </w:pPr>
      <w:r w:rsidDel="00000000" w:rsidR="00000000" w:rsidRPr="00000000">
        <w:rPr>
          <w:b w:val="1"/>
          <w:bCs w:val="1"/>
          <w:rtl w:val="0"/>
        </w:rPr>
        <w:t xml:space="preserve">Setor (Cadeia produtiva): </w:t>
      </w:r>
      <w:r w:rsidDel="00000000" w:rsidR="00000000" w:rsidRPr="00000000">
        <w:rPr>
          <w:rtl w:val="0"/>
        </w:rPr>
        <w:t xml:space="preserve">Gestão de resíduos sólidos</w:t>
      </w:r>
    </w:p>
    <w:p w:rsidR="00000000" w:rsidDel="00000000" w:rsidP="00000000" w:rsidRDefault="00000000" w:rsidRPr="00000000" w14:paraId="000007FC">
      <w:pPr>
        <w:spacing w:after="120" w:before="0" w:line="276" w:lineRule="auto"/>
        <w:rPr/>
      </w:pPr>
      <w:r w:rsidDel="00000000" w:rsidR="00000000" w:rsidRPr="00000000">
        <w:rPr>
          <w:b w:val="1"/>
          <w:bCs w:val="1"/>
          <w:rtl w:val="0"/>
        </w:rPr>
        <w:t xml:space="preserve">Eixo PTE/NE principal: </w:t>
      </w:r>
      <w:r w:rsidDel="00000000" w:rsidR="00000000" w:rsidRPr="00000000">
        <w:rPr>
          <w:rtl w:val="0"/>
        </w:rPr>
        <w:t xml:space="preserve">Economia Circular e Solidária</w:t>
      </w:r>
    </w:p>
    <w:p w:rsidR="00000000" w:rsidDel="00000000" w:rsidP="00000000" w:rsidRDefault="00000000" w:rsidRPr="00000000" w14:paraId="000007FD">
      <w:pPr>
        <w:spacing w:after="120" w:before="0" w:line="276" w:lineRule="auto"/>
        <w:rPr>
          <w:b w:val="1"/>
          <w:bCs w:val="1"/>
        </w:rPr>
      </w:pPr>
      <w:r w:rsidDel="00000000" w:rsidR="00000000" w:rsidRPr="00000000">
        <w:rPr>
          <w:b w:val="1"/>
          <w:bCs w:val="1"/>
          <w:rtl w:val="0"/>
        </w:rPr>
        <w:t xml:space="preserve">Eixos secundários: </w:t>
      </w:r>
      <w:r w:rsidDel="00000000" w:rsidR="00000000" w:rsidRPr="00000000">
        <w:rPr>
          <w:rtl w:val="0"/>
        </w:rPr>
        <w:t xml:space="preserve"> Finanças Sustentáveis e Nova Infraestrutura Verde e Adaptação climática.</w:t>
      </w:r>
      <w:r w:rsidDel="00000000" w:rsidR="00000000" w:rsidRPr="00000000">
        <w:rPr>
          <w:rtl w:val="0"/>
        </w:rPr>
      </w:r>
    </w:p>
    <w:p w:rsidR="00000000" w:rsidDel="00000000" w:rsidP="00000000" w:rsidRDefault="00000000" w:rsidRPr="00000000" w14:paraId="000007FE">
      <w:pPr>
        <w:spacing w:after="120" w:before="0" w:line="276" w:lineRule="auto"/>
        <w:ind w:left="0" w:firstLine="0"/>
        <w:rPr>
          <w:b w:val="1"/>
          <w:bCs w:val="1"/>
        </w:rPr>
      </w:pPr>
      <w:r w:rsidDel="00000000" w:rsidR="00000000" w:rsidRPr="00000000">
        <w:rPr>
          <w:b w:val="1"/>
          <w:bCs w:val="1"/>
          <w:rtl w:val="0"/>
        </w:rPr>
        <w:t xml:space="preserve">Público beneficiário: </w:t>
      </w:r>
      <w:r w:rsidDel="00000000" w:rsidR="00000000" w:rsidRPr="00000000">
        <w:rPr>
          <w:rtl w:val="0"/>
        </w:rPr>
        <w:t xml:space="preserve">Catadoras/catadores e cidadãs/cidadãos da Serra da ibiapaba</w:t>
      </w:r>
      <w:r w:rsidDel="00000000" w:rsidR="00000000" w:rsidRPr="00000000">
        <w:rPr>
          <w:rtl w:val="0"/>
        </w:rPr>
      </w:r>
    </w:p>
    <w:p w:rsidR="00000000" w:rsidDel="00000000" w:rsidP="00000000" w:rsidRDefault="00000000" w:rsidRPr="00000000" w14:paraId="000007FF">
      <w:pPr>
        <w:spacing w:after="120" w:lineRule="auto"/>
        <w:ind w:left="0" w:firstLine="0"/>
        <w:rPr>
          <w:b w:val="1"/>
          <w:bCs w:val="1"/>
        </w:rPr>
      </w:pPr>
      <w:r w:rsidDel="00000000" w:rsidR="00000000" w:rsidRPr="00000000">
        <w:rPr>
          <w:b w:val="1"/>
          <w:bCs w:val="1"/>
          <w:rtl w:val="0"/>
        </w:rPr>
        <w:t xml:space="preserve">O que se apoia</w:t>
      </w:r>
    </w:p>
    <w:p w:rsidR="00000000" w:rsidDel="00000000" w:rsidP="00000000" w:rsidRDefault="00000000" w:rsidRPr="00000000" w14:paraId="00000800">
      <w:pPr>
        <w:spacing w:after="120" w:before="0" w:line="276" w:lineRule="auto"/>
        <w:rPr/>
      </w:pPr>
      <w:r w:rsidDel="00000000" w:rsidR="00000000" w:rsidRPr="00000000">
        <w:rPr>
          <w:color w:val="0f1115"/>
          <w:rtl w:val="0"/>
        </w:rPr>
        <w:t xml:space="preserve">Recomenda-se </w:t>
      </w:r>
      <w:r w:rsidDel="00000000" w:rsidR="00000000" w:rsidRPr="00000000">
        <w:rPr>
          <w:b w:val="1"/>
          <w:bCs w:val="1"/>
          <w:color w:val="0f1115"/>
          <w:rtl w:val="0"/>
        </w:rPr>
        <w:t xml:space="preserve">apoiar o fortalecimento institucional e a consolidação operacional</w:t>
      </w:r>
      <w:r w:rsidDel="00000000" w:rsidR="00000000" w:rsidRPr="00000000">
        <w:rPr>
          <w:color w:val="0f1115"/>
          <w:rtl w:val="0"/>
        </w:rPr>
        <w:t xml:space="preserve"> do Consórcio de Desenvolvimento Sustentável da Ibiapaba como modelo de gestão compartilhada de resíduos sólidos e desenvolvimento territorial, com prioridade para:</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801">
      <w:pPr>
        <w:numPr>
          <w:ilvl w:val="0"/>
          <w:numId w:val="27"/>
        </w:numPr>
        <w:spacing w:after="0" w:afterAutospacing="0"/>
        <w:ind w:left="720" w:hanging="360"/>
        <w:rPr>
          <w:u w:val="none"/>
        </w:rPr>
      </w:pPr>
      <w:r w:rsidDel="00000000" w:rsidR="00000000" w:rsidRPr="00000000">
        <w:rPr>
          <w:rtl w:val="0"/>
        </w:rPr>
        <w:t xml:space="preserve">Reduzir a dependência crítica do ICMS Verde (única fonte contínua de recursos), estruturando estratégia de captação com fundos socioambientais, editais públicos, parcerias público-privadas, linhas de crédito do BNDES e mecanismos de compensação ambiental;</w:t>
      </w:r>
    </w:p>
    <w:p w:rsidR="00000000" w:rsidDel="00000000" w:rsidP="00000000" w:rsidRDefault="00000000" w:rsidRPr="00000000" w14:paraId="00000802">
      <w:pPr>
        <w:numPr>
          <w:ilvl w:val="0"/>
          <w:numId w:val="27"/>
        </w:numPr>
        <w:spacing w:after="0" w:afterAutospacing="0"/>
        <w:ind w:left="720" w:hanging="360"/>
        <w:rPr>
          <w:u w:val="none"/>
        </w:rPr>
      </w:pPr>
      <w:r w:rsidDel="00000000" w:rsidR="00000000" w:rsidRPr="00000000">
        <w:rPr>
          <w:rtl w:val="0"/>
        </w:rPr>
        <w:t xml:space="preserve">Registrar as lições aprendidas, metodologias, processos e resultados da experiência consorciada, produzindo manuais, fluxos, protocolos e indicadores para apoiar a replicação em outros territórios do Nordeste e consolidar o Consórcio como referência em gestão compartilhada de resíduos;</w:t>
      </w:r>
    </w:p>
    <w:p w:rsidR="00000000" w:rsidDel="00000000" w:rsidP="00000000" w:rsidRDefault="00000000" w:rsidRPr="00000000" w14:paraId="00000803">
      <w:pPr>
        <w:numPr>
          <w:ilvl w:val="0"/>
          <w:numId w:val="27"/>
        </w:numPr>
        <w:spacing w:after="0" w:afterAutospacing="0"/>
        <w:ind w:left="720" w:hanging="360"/>
        <w:rPr>
          <w:u w:val="none"/>
        </w:rPr>
      </w:pPr>
      <w:r w:rsidDel="00000000" w:rsidR="00000000" w:rsidRPr="00000000">
        <w:rPr>
          <w:rtl w:val="0"/>
        </w:rPr>
        <w:t xml:space="preserve">Desenvolver e operacionalizar indicadores de impacto social (número de catadoras e catadores formalizados, renda gerada), ambiental (lixões fechados, área recuperada, volume de resíduos destinados corretamente), econômico (economia gerada, arrecadação) e institucional (grau de cooperação intermunicipal, municípios com legislação atualizada);</w:t>
      </w:r>
    </w:p>
    <w:p w:rsidR="00000000" w:rsidDel="00000000" w:rsidP="00000000" w:rsidRDefault="00000000" w:rsidRPr="00000000" w14:paraId="00000804">
      <w:pPr>
        <w:numPr>
          <w:ilvl w:val="0"/>
          <w:numId w:val="27"/>
        </w:numPr>
        <w:spacing w:after="0" w:afterAutospacing="0"/>
        <w:ind w:left="720" w:hanging="360"/>
        <w:rPr>
          <w:u w:val="none"/>
        </w:rPr>
      </w:pPr>
      <w:r w:rsidDel="00000000" w:rsidR="00000000" w:rsidRPr="00000000">
        <w:rPr>
          <w:rtl w:val="0"/>
        </w:rPr>
        <w:t xml:space="preserve">Apoiar a implantação e operação Consolidação dos Centros de Manejo de Resíduos (CMRs) nos municípios consorciados, a desativação programada dos lixões até 2028, a recuperação das áreas degradadas e a estruturação da cadeia de reciclagem e compostagem;</w:t>
      </w:r>
    </w:p>
    <w:p w:rsidR="00000000" w:rsidDel="00000000" w:rsidP="00000000" w:rsidRDefault="00000000" w:rsidRPr="00000000" w14:paraId="00000805">
      <w:pPr>
        <w:numPr>
          <w:ilvl w:val="0"/>
          <w:numId w:val="27"/>
        </w:numPr>
        <w:ind w:left="720" w:hanging="360"/>
        <w:rPr>
          <w:u w:val="none"/>
        </w:rPr>
      </w:pPr>
      <w:r w:rsidDel="00000000" w:rsidR="00000000" w:rsidRPr="00000000">
        <w:rPr>
          <w:rtl w:val="0"/>
        </w:rPr>
        <w:t xml:space="preserve">Garantir que a transição dos lixões para os CMRs seja acompanhada de inclusão produtiva efetiva, com formação continuada, acesso a equipamentos, condições dignas de trabalho e participação nas decisões do Consórcio;</w:t>
      </w:r>
    </w:p>
    <w:p w:rsidR="00000000" w:rsidDel="00000000" w:rsidP="00000000" w:rsidRDefault="00000000" w:rsidRPr="00000000" w14:paraId="00000806">
      <w:pPr>
        <w:spacing w:after="120" w:before="0" w:line="276" w:lineRule="auto"/>
        <w:rPr>
          <w:b w:val="1"/>
          <w:bCs w:val="1"/>
        </w:rPr>
      </w:pPr>
      <w:r w:rsidDel="00000000" w:rsidR="00000000" w:rsidRPr="00000000">
        <w:rPr>
          <w:b w:val="1"/>
          <w:bCs w:val="1"/>
          <w:rtl w:val="0"/>
        </w:rPr>
        <w:t xml:space="preserve">Modalidade de apoio sugerida</w:t>
      </w:r>
    </w:p>
    <w:p w:rsidR="00000000" w:rsidDel="00000000" w:rsidP="00000000" w:rsidRDefault="00000000" w:rsidRPr="00000000" w14:paraId="00000807">
      <w:pPr>
        <w:rPr/>
      </w:pPr>
      <w:r w:rsidDel="00000000" w:rsidR="00000000" w:rsidRPr="00000000">
        <w:rPr>
          <w:rtl w:val="0"/>
        </w:rPr>
        <w:t xml:space="preserve">Sugere-se uma modalidade de apoio preparatório e estruturante, com cooperação técnica e acompanhamento estratégico, condicionada ao fortalecimento institucional e à superação das fragilidades identificadas. O apoio poderá contemplar: </w:t>
      </w:r>
    </w:p>
    <w:p w:rsidR="00000000" w:rsidDel="00000000" w:rsidP="00000000" w:rsidRDefault="00000000" w:rsidRPr="00000000" w14:paraId="00000808">
      <w:pPr>
        <w:numPr>
          <w:ilvl w:val="0"/>
          <w:numId w:val="22"/>
        </w:numPr>
        <w:ind w:left="720" w:hanging="360"/>
        <w:rPr/>
      </w:pPr>
      <w:r w:rsidDel="00000000" w:rsidR="00000000" w:rsidRPr="00000000">
        <w:rPr>
          <w:rtl w:val="0"/>
        </w:rPr>
        <w:t xml:space="preserve">Apoio à estruturação de estratégia de captação de recursos, elaboração de projetos para editais, fundos socioambientais e parcerias público-privadas;</w:t>
      </w:r>
    </w:p>
    <w:p w:rsidR="00000000" w:rsidDel="00000000" w:rsidP="00000000" w:rsidRDefault="00000000" w:rsidRPr="00000000" w14:paraId="00000809">
      <w:pPr>
        <w:numPr>
          <w:ilvl w:val="0"/>
          <w:numId w:val="22"/>
        </w:numPr>
        <w:ind w:left="720" w:hanging="360"/>
        <w:rPr/>
      </w:pPr>
      <w:r w:rsidDel="00000000" w:rsidR="00000000" w:rsidRPr="00000000">
        <w:rPr>
          <w:rtl w:val="0"/>
        </w:rPr>
        <w:t xml:space="preserve">Sistematização metodológica para produção de manuais, cartilhas, fluxos, protocolos e indicadores para documentação da experiência e apoio à replicação;</w:t>
      </w:r>
    </w:p>
    <w:p w:rsidR="00000000" w:rsidDel="00000000" w:rsidP="00000000" w:rsidRDefault="00000000" w:rsidRPr="00000000" w14:paraId="0000080A">
      <w:pPr>
        <w:numPr>
          <w:ilvl w:val="0"/>
          <w:numId w:val="22"/>
        </w:numPr>
        <w:ind w:left="720" w:hanging="360"/>
        <w:rPr/>
      </w:pPr>
      <w:r w:rsidDel="00000000" w:rsidR="00000000" w:rsidRPr="00000000">
        <w:rPr>
          <w:rtl w:val="0"/>
        </w:rPr>
        <w:t xml:space="preserve">Monitoramento e avaliação de desenvolvimento e implementação de sistema de indicadores de impacto, com linha de base, metas e periodicidade de coleta;</w:t>
      </w:r>
    </w:p>
    <w:p w:rsidR="00000000" w:rsidDel="00000000" w:rsidP="00000000" w:rsidRDefault="00000000" w:rsidRPr="00000000" w14:paraId="0000080B">
      <w:pPr>
        <w:numPr>
          <w:ilvl w:val="0"/>
          <w:numId w:val="22"/>
        </w:numPr>
        <w:ind w:left="720" w:hanging="360"/>
        <w:rPr/>
      </w:pPr>
      <w:r w:rsidDel="00000000" w:rsidR="00000000" w:rsidRPr="00000000">
        <w:rPr>
          <w:rtl w:val="0"/>
        </w:rPr>
        <w:t xml:space="preserve">Apoio à implantação, operação e manutenção dos Centros de Manejo de Resíduos, aquisição de equipamentos (trituradores, prensas, veículos) e estruturação da cadeia de reciclagem e compostagem;</w:t>
      </w:r>
    </w:p>
    <w:p w:rsidR="00000000" w:rsidDel="00000000" w:rsidP="00000000" w:rsidRDefault="00000000" w:rsidRPr="00000000" w14:paraId="0000080C">
      <w:pPr>
        <w:numPr>
          <w:ilvl w:val="0"/>
          <w:numId w:val="22"/>
        </w:numPr>
        <w:ind w:left="720" w:hanging="360"/>
        <w:rPr/>
      </w:pPr>
      <w:r w:rsidDel="00000000" w:rsidR="00000000" w:rsidRPr="00000000">
        <w:rPr>
          <w:rtl w:val="0"/>
        </w:rPr>
        <w:t xml:space="preserve">Inclusão produtiva de catadoras e catadores, incluindo formação continuada, aquisição de equipamentos de proteção individual (EPIs), estruturação de associações e cooperativas, e garantia de condições dignas de trabalho.</w:t>
      </w:r>
    </w:p>
    <w:p w:rsidR="00000000" w:rsidDel="00000000" w:rsidP="00000000" w:rsidRDefault="00000000" w:rsidRPr="00000000" w14:paraId="0000080D">
      <w:pPr>
        <w:rPr/>
      </w:pPr>
      <w:r w:rsidDel="00000000" w:rsidR="00000000" w:rsidRPr="00000000">
        <w:rPr>
          <w:rtl w:val="0"/>
        </w:rPr>
        <w:t xml:space="preserve">Para a escala inicial, recomenda-se a consolidação do modelo nos 8 municípios da Serra da Ibiapaba, com a conclusão dos CMRs e o fechamento dos lixões, seguida de expansão gradual para outros territórios do Ceará e do Nordeste, mediante replicação da metodologia consorciada e compartilhamento das lições aprendidas.</w:t>
      </w:r>
      <w:r w:rsidDel="00000000" w:rsidR="00000000" w:rsidRPr="00000000">
        <w:rPr>
          <w:rtl w:val="0"/>
        </w:rPr>
        <w:t xml:space="preserve"> </w:t>
      </w:r>
    </w:p>
    <w:p w:rsidR="00000000" w:rsidDel="00000000" w:rsidP="00000000" w:rsidRDefault="00000000" w:rsidRPr="00000000" w14:paraId="0000080E">
      <w:pPr>
        <w:spacing w:after="120" w:lineRule="auto"/>
        <w:ind w:left="0" w:firstLine="0"/>
        <w:rPr>
          <w:b w:val="1"/>
          <w:bCs w:val="1"/>
        </w:rPr>
      </w:pPr>
      <w:r w:rsidDel="00000000" w:rsidR="00000000" w:rsidRPr="00000000">
        <w:rPr>
          <w:b w:val="1"/>
          <w:bCs w:val="1"/>
          <w:rtl w:val="0"/>
        </w:rPr>
        <w:t xml:space="preserve">Justificativa técnica</w:t>
      </w:r>
    </w:p>
    <w:p w:rsidR="00000000" w:rsidDel="00000000" w:rsidP="00000000" w:rsidRDefault="00000000" w:rsidRPr="00000000" w14:paraId="0000080F">
      <w:pPr>
        <w:spacing w:after="120" w:before="0" w:line="276" w:lineRule="auto"/>
        <w:rPr/>
      </w:pPr>
      <w:r w:rsidDel="00000000" w:rsidR="00000000" w:rsidRPr="00000000">
        <w:rPr>
          <w:rtl w:val="0"/>
        </w:rPr>
        <w:t xml:space="preserve">A indicação estratégica do Consórcio fundamenta-se em sua aderência ao eixo Economia Circular e Solidária e na capacidade de enfrentar problemas ambientais, sociais e institucionais de forma regionalizada. Ademais, a experiência atua numa área de Caatinga inserida na APA da Ibiapaba, onde o fechamento dos lixões, a recuperação de áreas degradadas, a proteção de mananciais e a valorização dos resíduos são essenciais à saúde pública, à conservação ambiental e ao desenvolvimento sustentável.</w:t>
      </w:r>
    </w:p>
    <w:p w:rsidR="00000000" w:rsidDel="00000000" w:rsidP="00000000" w:rsidRDefault="00000000" w:rsidRPr="00000000" w14:paraId="00000810">
      <w:pPr>
        <w:rPr/>
      </w:pPr>
      <w:r w:rsidDel="00000000" w:rsidR="00000000" w:rsidRPr="00000000">
        <w:rPr>
          <w:rtl w:val="0"/>
        </w:rPr>
        <w:t xml:space="preserve">Embora não tenha atingido a faixa de </w:t>
      </w:r>
      <w:r w:rsidDel="00000000" w:rsidR="00000000" w:rsidRPr="00000000">
        <w:rPr>
          <w:i w:val="1"/>
          <w:iCs w:val="1"/>
          <w:rtl w:val="0"/>
        </w:rPr>
        <w:t xml:space="preserve">Alta prioridade,</w:t>
      </w:r>
      <w:r w:rsidDel="00000000" w:rsidR="00000000" w:rsidRPr="00000000">
        <w:rPr>
          <w:rtl w:val="0"/>
        </w:rPr>
        <w:t xml:space="preserve"> a experiência apresenta resultados relevantes, como a formalização de sete associações de catadoras e catadores, o atendimento a 128 trabalhadoras e trabalhadores, a construção de Centros de Manejo de Resíduos, a coleta experimental de 70 toneladas de embalagens e a destinação adequada de 500 toneladas de pneus.</w:t>
      </w:r>
    </w:p>
    <w:p w:rsidR="00000000" w:rsidDel="00000000" w:rsidP="00000000" w:rsidRDefault="00000000" w:rsidRPr="00000000" w14:paraId="00000811">
      <w:pPr>
        <w:rPr/>
      </w:pPr>
      <w:r w:rsidDel="00000000" w:rsidR="00000000" w:rsidRPr="00000000">
        <w:rPr>
          <w:rtl w:val="0"/>
        </w:rPr>
        <w:t xml:space="preserve">Por fim, a iniciativa apresenta aderência aos vetores de infraestrutura verde-branca, preservação, agropecuária sustentável e adensamento tecnológico territorializado, ao conectar gestão de resíduos, recuperação ambiental, compostagem, agricultura familiar e soluções adaptadas à realidade regional.</w:t>
      </w:r>
    </w:p>
    <w:p w:rsidR="00000000" w:rsidDel="00000000" w:rsidP="00000000" w:rsidRDefault="00000000" w:rsidRPr="00000000" w14:paraId="00000812">
      <w:pPr>
        <w:rPr/>
      </w:pPr>
      <w:r w:rsidDel="00000000" w:rsidR="00000000" w:rsidRPr="00000000">
        <w:rPr>
          <w:rtl w:val="0"/>
        </w:rPr>
        <w:t xml:space="preserve">A iniciativa obteve as seguintes notas nas quatro dimensões da matriz de avaliação: </w:t>
      </w:r>
    </w:p>
    <w:sdt>
      <w:sdtPr>
        <w:lock w:val="contentLocked"/>
        <w:id w:val="-206708648"/>
        <w:tag w:val="goog_rdk_465"/>
      </w:sdtPr>
      <w:sdtContent>
        <w:tbl>
          <w:tblPr>
            <w:tblStyle w:val="Table2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720"/>
            <w:gridCol w:w="6690"/>
            <w:tblGridChange w:id="0">
              <w:tblGrid>
                <w:gridCol w:w="1650"/>
                <w:gridCol w:w="720"/>
                <w:gridCol w:w="669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3">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4">
                <w:pPr>
                  <w:spacing w:after="0" w:before="0" w:lineRule="auto"/>
                  <w:jc w:val="center"/>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5">
                <w:pPr>
                  <w:spacing w:after="0" w:before="0" w:lineRule="auto"/>
                  <w:jc w:val="center"/>
                  <w:rPr>
                    <w:b w:val="1"/>
                    <w:bCs w:val="1"/>
                    <w:sz w:val="20"/>
                    <w:szCs w:val="20"/>
                  </w:rPr>
                </w:pPr>
                <w:r w:rsidDel="00000000" w:rsidR="00000000" w:rsidRPr="00000000">
                  <w:rPr>
                    <w:b w:val="1"/>
                    <w:bCs w:val="1"/>
                    <w:sz w:val="20"/>
                    <w:szCs w:val="20"/>
                    <w:rtl w:val="0"/>
                  </w:rPr>
                  <w:t xml:space="preserve">Justificativa</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6">
                <w:pPr>
                  <w:spacing w:after="0" w:before="0" w:lineRule="auto"/>
                  <w:rPr>
                    <w:sz w:val="20"/>
                    <w:szCs w:val="20"/>
                  </w:rPr>
                </w:pPr>
                <w:r w:rsidDel="00000000" w:rsidR="00000000" w:rsidRPr="00000000">
                  <w:rPr>
                    <w:sz w:val="20"/>
                    <w:szCs w:val="20"/>
                    <w:rtl w:val="0"/>
                  </w:rPr>
                  <w:t xml:space="preserve">Impacto socioambiental e inclusão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7">
                <w:pPr>
                  <w:spacing w:after="0" w:before="0" w:lineRule="auto"/>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8">
                <w:pPr>
                  <w:spacing w:after="0" w:before="0" w:lineRule="auto"/>
                  <w:rPr>
                    <w:sz w:val="20"/>
                    <w:szCs w:val="20"/>
                  </w:rPr>
                </w:pPr>
                <w:r w:rsidDel="00000000" w:rsidR="00000000" w:rsidRPr="00000000">
                  <w:rPr>
                    <w:sz w:val="20"/>
                    <w:szCs w:val="20"/>
                    <w:rtl w:val="0"/>
                  </w:rPr>
                  <w:t xml:space="preserve">O Consórcio contribui para o fechamento dos lixões, a recuperação de áreas degradadas, a proteção do lençol freático e a redução de riscos à saúde e ao meio ambiente; também promove a formalização e a inclusão de catadoras e catadores e fortalece a agricultura familiar, embora ainda precise implementar o monitoramento sistemático dos impactos e assegurar a inclusão efetiva desses trabalhadores e trabalhadoras na nova estrutura.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9">
                <w:pPr>
                  <w:spacing w:after="0" w:before="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A">
                <w:pPr>
                  <w:spacing w:after="0" w:before="0" w:lineRule="auto"/>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B">
                <w:pPr>
                  <w:spacing w:after="0" w:before="0" w:lineRule="auto"/>
                  <w:rPr>
                    <w:sz w:val="20"/>
                    <w:szCs w:val="20"/>
                  </w:rPr>
                </w:pPr>
                <w:r w:rsidDel="00000000" w:rsidR="00000000" w:rsidRPr="00000000">
                  <w:rPr>
                    <w:sz w:val="20"/>
                    <w:szCs w:val="20"/>
                    <w:rtl w:val="0"/>
                  </w:rPr>
                  <w:t xml:space="preserve">A inovação está na organização intermunicipal da gestão de resíduos, na transformação do consórcio em estrutura multifinalitária e na integração entre resíduos, reciclagem, compostagem e agricultura familiar. Embora ainda não funcionando, os Centros de Manejo adaptados ao contexto local, a centralização técnica e a aprendizagem com experiências externas apresentam potencial de transferência, condicionado à sistematização dos processos e ao fortalecimento da capacidade técnica. </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C">
                <w:pPr>
                  <w:spacing w:after="0" w:before="0" w:lineRule="auto"/>
                  <w:rPr>
                    <w:sz w:val="20"/>
                    <w:szCs w:val="20"/>
                  </w:rPr>
                </w:pPr>
                <w:r w:rsidDel="00000000" w:rsidR="00000000" w:rsidRPr="00000000">
                  <w:rPr>
                    <w:sz w:val="20"/>
                    <w:szCs w:val="20"/>
                    <w:rtl w:val="0"/>
                  </w:rPr>
                  <w:t xml:space="preserve">Operação, maturidade e replicabilidade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D">
                <w:pPr>
                  <w:spacing w:after="0" w:before="0" w:lineRule="auto"/>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E">
                <w:pPr>
                  <w:spacing w:after="0" w:before="0" w:lineRule="auto"/>
                  <w:rPr>
                    <w:sz w:val="20"/>
                    <w:szCs w:val="20"/>
                  </w:rPr>
                </w:pPr>
                <w:r w:rsidDel="00000000" w:rsidR="00000000" w:rsidRPr="00000000">
                  <w:rPr>
                    <w:sz w:val="20"/>
                    <w:szCs w:val="20"/>
                    <w:rtl w:val="0"/>
                  </w:rPr>
                  <w:t xml:space="preserve">O Consórcio possui estatuto, regimento, protocolo de intenções, assembleia geral, matriz de responsabilidades, planejamento e mecanismos de prestação de contas. Contudo, a equipe permanente de apenas dois funcionários, a heterogeneidade entre os municípios e a dependência de decisões políticas limitam sua capacidade operacional e justificam a necessidade de apoio preparatório antes da expansão. </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1F">
                <w:pPr>
                  <w:spacing w:after="0" w:before="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0">
                <w:pPr>
                  <w:spacing w:after="0" w:before="0" w:lineRule="auto"/>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1">
                <w:pPr>
                  <w:spacing w:after="0" w:before="0" w:lineRule="auto"/>
                  <w:rPr>
                    <w:sz w:val="20"/>
                    <w:szCs w:val="20"/>
                  </w:rPr>
                </w:pPr>
                <w:r w:rsidDel="00000000" w:rsidR="00000000" w:rsidRPr="00000000">
                  <w:rPr>
                    <w:sz w:val="20"/>
                    <w:szCs w:val="20"/>
                    <w:rtl w:val="0"/>
                  </w:rPr>
                  <w:t xml:space="preserve">A experiência conta com recursos contínuos do ICMS Verde, saldo acumulado e investimentos já realizados em infraestrutura, além de oportunidades em equipamentos, parcerias público-privadas e ampliação das atribuições consorciadas. Entretanto, a dependência de uma única fonte estadual, a baixa capacidade de captação e a insuficiência de recursos para equipe especializada comprometem a sustentabilidade de longo prazo.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2">
                <w:pPr>
                  <w:spacing w:after="0" w:before="0" w:lineRule="auto"/>
                  <w:rPr>
                    <w:b w:val="1"/>
                    <w:bCs w:val="1"/>
                    <w:sz w:val="20"/>
                    <w:szCs w:val="20"/>
                  </w:rPr>
                </w:pPr>
                <w:r w:rsidDel="00000000" w:rsidR="00000000" w:rsidRPr="00000000">
                  <w:rP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3">
                <w:pPr>
                  <w:spacing w:after="0" w:before="0" w:lineRule="auto"/>
                  <w:rPr>
                    <w:b w:val="1"/>
                    <w:bCs w:val="1"/>
                    <w:sz w:val="20"/>
                    <w:szCs w:val="20"/>
                  </w:rPr>
                </w:pPr>
                <w:r w:rsidDel="00000000" w:rsidR="00000000" w:rsidRPr="00000000">
                  <w:rPr>
                    <w:b w:val="1"/>
                    <w:bCs w:val="1"/>
                    <w:sz w:val="20"/>
                    <w:szCs w:val="20"/>
                    <w:rtl w:val="0"/>
                  </w:rPr>
                  <w:t xml:space="preserve">75,0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4">
                <w:pPr>
                  <w:spacing w:after="0" w:before="0" w:lineRule="auto"/>
                  <w:rPr>
                    <w:sz w:val="20"/>
                    <w:szCs w:val="20"/>
                  </w:rPr>
                </w:pPr>
                <w:r w:rsidDel="00000000" w:rsidR="00000000" w:rsidRPr="00000000">
                  <w:rPr>
                    <w:rtl w:val="0"/>
                  </w:rPr>
                </w:r>
              </w:p>
            </w:tc>
          </w:tr>
        </w:tbl>
      </w:sdtContent>
    </w:sdt>
    <w:p w:rsidR="00000000" w:rsidDel="00000000" w:rsidP="00000000" w:rsidRDefault="00000000" w:rsidRPr="00000000" w14:paraId="00000825">
      <w:pPr>
        <w:spacing w:after="120" w:before="0" w:line="276" w:lineRule="auto"/>
        <w:rPr>
          <w:i w:val="1"/>
          <w:iCs w:val="1"/>
        </w:rPr>
      </w:pPr>
      <w:r w:rsidDel="00000000" w:rsidR="00000000" w:rsidRPr="00000000">
        <w:rPr>
          <w:rtl w:val="0"/>
        </w:rPr>
      </w:r>
    </w:p>
    <w:p w:rsidR="00000000" w:rsidDel="00000000" w:rsidP="00000000" w:rsidRDefault="00000000" w:rsidRPr="00000000" w14:paraId="00000826">
      <w:pPr>
        <w:rPr>
          <w:b w:val="1"/>
          <w:bCs w:val="1"/>
        </w:rPr>
      </w:pPr>
      <w:r w:rsidDel="00000000" w:rsidR="00000000" w:rsidRPr="00000000">
        <w:rPr>
          <w:b w:val="1"/>
          <w:bCs w:val="1"/>
          <w:rtl w:val="0"/>
        </w:rPr>
        <w:t xml:space="preserve">Riscos</w:t>
      </w:r>
    </w:p>
    <w:p w:rsidR="00000000" w:rsidDel="00000000" w:rsidP="00000000" w:rsidRDefault="00000000" w:rsidRPr="00000000" w14:paraId="00000827">
      <w:pPr>
        <w:ind w:left="720" w:firstLine="0"/>
        <w:rPr>
          <w:sz w:val="20"/>
          <w:szCs w:val="20"/>
        </w:rPr>
      </w:pPr>
      <w:r w:rsidDel="00000000" w:rsidR="00000000" w:rsidRPr="00000000">
        <w:rPr>
          <w:rtl w:val="0"/>
        </w:rPr>
      </w:r>
    </w:p>
    <w:sdt>
      <w:sdtPr>
        <w:lock w:val="contentLocked"/>
        <w:id w:val="-1136400313"/>
        <w:tag w:val="goog_rdk_466"/>
      </w:sdtPr>
      <w:sdtContent>
        <w:tbl>
          <w:tblPr>
            <w:tblStyle w:val="Table27"/>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20"/>
            <w:gridCol w:w="1455"/>
            <w:gridCol w:w="2865"/>
            <w:gridCol w:w="3330"/>
            <w:tblGridChange w:id="0">
              <w:tblGrid>
                <w:gridCol w:w="1620"/>
                <w:gridCol w:w="1455"/>
                <w:gridCol w:w="2865"/>
                <w:gridCol w:w="3330"/>
              </w:tblGrid>
            </w:tblGridChange>
          </w:tblGrid>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8">
                <w:pPr>
                  <w:spacing w:after="0" w:line="240" w:lineRule="auto"/>
                  <w:jc w:val="center"/>
                  <w:rPr>
                    <w:b w:val="1"/>
                    <w:bCs w:val="1"/>
                    <w:sz w:val="20"/>
                    <w:szCs w:val="20"/>
                  </w:rPr>
                </w:pPr>
                <w:r w:rsidDel="00000000" w:rsidR="00000000" w:rsidRPr="00000000">
                  <w:rPr>
                    <w:b w:val="1"/>
                    <w:bCs w:val="1"/>
                    <w:sz w:val="20"/>
                    <w:szCs w:val="20"/>
                    <w:rtl w:val="0"/>
                  </w:rPr>
                  <w:t xml:space="preserve">Risco</w:t>
                </w:r>
              </w:p>
            </w:tc>
            <w:tc>
              <w:tcPr>
                <w:tcBorders>
                  <w:top w:color="000000" w:space="0" w:sz="4" w:val="single"/>
                  <w:left w:color="000000" w:space="0" w:sz="4" w:val="single"/>
                  <w:bottom w:color="000000" w:space="0" w:sz="4" w:val="single"/>
                  <w:right w:color="000000" w:space="0" w:sz="4" w:val="single"/>
                </w:tcBorders>
                <w:shd w:fill="f2f2f2"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9">
                <w:pPr>
                  <w:spacing w:after="0" w:line="240" w:lineRule="auto"/>
                  <w:jc w:val="center"/>
                  <w:rPr>
                    <w:b w:val="1"/>
                    <w:bCs w:val="1"/>
                    <w:sz w:val="20"/>
                    <w:szCs w:val="20"/>
                  </w:rPr>
                </w:pPr>
                <w:r w:rsidDel="00000000" w:rsidR="00000000" w:rsidRPr="00000000">
                  <w:rPr>
                    <w:b w:val="1"/>
                    <w:bCs w:val="1"/>
                    <w:sz w:val="20"/>
                    <w:szCs w:val="20"/>
                    <w:rtl w:val="0"/>
                  </w:rPr>
                  <w:t xml:space="preserve">Possibilidade</w:t>
                </w:r>
              </w:p>
            </w:tc>
            <w:tc>
              <w:tcPr>
                <w:tcBorders>
                  <w:top w:color="000000" w:space="0" w:sz="4" w:val="single"/>
                  <w:left w:color="000000" w:space="0" w:sz="4" w:val="single"/>
                  <w:bottom w:color="000000" w:space="0" w:sz="4" w:val="single"/>
                  <w:right w:color="000000" w:space="0" w:sz="4" w:val="single"/>
                </w:tcBorders>
                <w:shd w:fill="f2f2f2"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A">
                <w:pPr>
                  <w:spacing w:after="0" w:line="240" w:lineRule="auto"/>
                  <w:jc w:val="center"/>
                  <w:rPr>
                    <w:b w:val="1"/>
                    <w:bCs w:val="1"/>
                    <w:sz w:val="20"/>
                    <w:szCs w:val="20"/>
                  </w:rPr>
                </w:pPr>
                <w:r w:rsidDel="00000000" w:rsidR="00000000" w:rsidRPr="00000000">
                  <w:rPr>
                    <w:b w:val="1"/>
                    <w:bCs w:val="1"/>
                    <w:sz w:val="20"/>
                    <w:szCs w:val="20"/>
                    <w:rtl w:val="0"/>
                  </w:rPr>
                  <w:t xml:space="preserve">Consequência potencial</w:t>
                </w:r>
              </w:p>
            </w:tc>
            <w:tc>
              <w:tcPr>
                <w:tcBorders>
                  <w:top w:color="000000" w:space="0" w:sz="4" w:val="single"/>
                  <w:left w:color="000000" w:space="0" w:sz="4" w:val="single"/>
                  <w:bottom w:color="000000" w:space="0" w:sz="4" w:val="single"/>
                  <w:right w:color="000000" w:space="0" w:sz="4" w:val="single"/>
                </w:tcBorders>
                <w:shd w:fill="f2f2f2"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B">
                <w:pPr>
                  <w:spacing w:after="0" w:line="240" w:lineRule="auto"/>
                  <w:jc w:val="center"/>
                  <w:rPr>
                    <w:b w:val="1"/>
                    <w:bCs w:val="1"/>
                    <w:sz w:val="20"/>
                    <w:szCs w:val="20"/>
                  </w:rPr>
                </w:pPr>
                <w:r w:rsidDel="00000000" w:rsidR="00000000" w:rsidRPr="00000000">
                  <w:rPr>
                    <w:b w:val="1"/>
                    <w:bCs w:val="1"/>
                    <w:sz w:val="20"/>
                    <w:szCs w:val="20"/>
                    <w:rtl w:val="0"/>
                  </w:rPr>
                  <w:t xml:space="preserve">Medidas de mitigação</w:t>
                </w:r>
              </w:p>
            </w:tc>
          </w:tr>
          <w:tr>
            <w:trPr>
              <w:cantSplit w:val="0"/>
              <w:trHeight w:val="139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C">
                <w:pPr>
                  <w:spacing w:after="0" w:line="240" w:lineRule="auto"/>
                  <w:rPr>
                    <w:sz w:val="20"/>
                    <w:szCs w:val="20"/>
                  </w:rPr>
                </w:pPr>
                <w:r w:rsidDel="00000000" w:rsidR="00000000" w:rsidRPr="00000000">
                  <w:rPr>
                    <w:sz w:val="20"/>
                    <w:szCs w:val="20"/>
                    <w:rtl w:val="0"/>
                  </w:rPr>
                  <w:t xml:space="preserve">Dependência do ICMS Verde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D">
                <w:pPr>
                  <w:spacing w:after="0" w:line="24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E">
                <w:pPr>
                  <w:spacing w:after="0" w:line="240" w:lineRule="auto"/>
                  <w:rPr>
                    <w:sz w:val="20"/>
                    <w:szCs w:val="20"/>
                  </w:rPr>
                </w:pPr>
                <w:r w:rsidDel="00000000" w:rsidR="00000000" w:rsidRPr="00000000">
                  <w:rPr>
                    <w:sz w:val="20"/>
                    <w:szCs w:val="20"/>
                    <w:rtl w:val="0"/>
                  </w:rPr>
                  <w:t xml:space="preserve">Redução da capacidade de custeio e interrupção de ações em caso de mudanças políticas ou normativas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2F">
                <w:pPr>
                  <w:spacing w:after="0" w:line="240" w:lineRule="auto"/>
                  <w:rPr>
                    <w:sz w:val="20"/>
                    <w:szCs w:val="20"/>
                  </w:rPr>
                </w:pPr>
                <w:r w:rsidDel="00000000" w:rsidR="00000000" w:rsidRPr="00000000">
                  <w:rPr>
                    <w:sz w:val="20"/>
                    <w:szCs w:val="20"/>
                    <w:rtl w:val="0"/>
                  </w:rPr>
                  <w:t xml:space="preserve">Diversificar fontes de financiamento; estruturar projetos para fundos ambientais; ampliar parcerias público-privadas e receitas associadas à valorização dos resíduos</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0">
                <w:pPr>
                  <w:spacing w:after="0" w:line="240" w:lineRule="auto"/>
                  <w:rPr>
                    <w:sz w:val="20"/>
                    <w:szCs w:val="20"/>
                  </w:rPr>
                </w:pPr>
                <w:r w:rsidDel="00000000" w:rsidR="00000000" w:rsidRPr="00000000">
                  <w:rPr>
                    <w:sz w:val="20"/>
                    <w:szCs w:val="20"/>
                    <w:rtl w:val="0"/>
                  </w:rPr>
                  <w:t xml:space="preserve">Descontinuidade política municipal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1">
                <w:pPr>
                  <w:spacing w:after="0" w:line="24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2">
                <w:pPr>
                  <w:spacing w:after="0" w:line="240" w:lineRule="auto"/>
                  <w:rPr>
                    <w:sz w:val="20"/>
                    <w:szCs w:val="20"/>
                  </w:rPr>
                </w:pPr>
                <w:r w:rsidDel="00000000" w:rsidR="00000000" w:rsidRPr="00000000">
                  <w:rPr>
                    <w:sz w:val="20"/>
                    <w:szCs w:val="20"/>
                    <w:rtl w:val="0"/>
                  </w:rPr>
                  <w:t xml:space="preserve">Paralisação de decisões, mudanças de prioridades e fragilização da cooperação intermunicipal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3">
                <w:pPr>
                  <w:spacing w:after="0" w:line="240" w:lineRule="auto"/>
                  <w:rPr>
                    <w:sz w:val="20"/>
                    <w:szCs w:val="20"/>
                  </w:rPr>
                </w:pPr>
                <w:r w:rsidDel="00000000" w:rsidR="00000000" w:rsidRPr="00000000">
                  <w:rPr>
                    <w:sz w:val="20"/>
                    <w:szCs w:val="20"/>
                    <w:rtl w:val="0"/>
                  </w:rPr>
                  <w:t xml:space="preserve">Formalizar compromissos; fortalecer o estatuto e a matriz de responsabilidades; criar mecanismos de continuidade administrativa e transparência</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4">
                <w:pPr>
                  <w:spacing w:after="0" w:line="240" w:lineRule="auto"/>
                  <w:rPr>
                    <w:sz w:val="20"/>
                    <w:szCs w:val="20"/>
                  </w:rPr>
                </w:pPr>
                <w:r w:rsidDel="00000000" w:rsidR="00000000" w:rsidRPr="00000000">
                  <w:rPr>
                    <w:sz w:val="20"/>
                    <w:szCs w:val="20"/>
                    <w:rtl w:val="0"/>
                  </w:rPr>
                  <w:t xml:space="preserve">Equipe técnica insuficiente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5">
                <w:pPr>
                  <w:spacing w:after="0" w:line="24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6">
                <w:pPr>
                  <w:spacing w:after="0" w:line="240" w:lineRule="auto"/>
                  <w:rPr>
                    <w:sz w:val="20"/>
                    <w:szCs w:val="20"/>
                  </w:rPr>
                </w:pPr>
                <w:r w:rsidDel="00000000" w:rsidR="00000000" w:rsidRPr="00000000">
                  <w:rPr>
                    <w:sz w:val="20"/>
                    <w:szCs w:val="20"/>
                    <w:rtl w:val="0"/>
                  </w:rPr>
                  <w:t xml:space="preserve">Baixa capacidade de planejamento, execução, fiscalização, monitoramento e captação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7">
                <w:pPr>
                  <w:spacing w:after="0" w:line="240" w:lineRule="auto"/>
                  <w:rPr>
                    <w:sz w:val="20"/>
                    <w:szCs w:val="20"/>
                  </w:rPr>
                </w:pPr>
                <w:r w:rsidDel="00000000" w:rsidR="00000000" w:rsidRPr="00000000">
                  <w:rPr>
                    <w:sz w:val="20"/>
                    <w:szCs w:val="20"/>
                    <w:rtl w:val="0"/>
                  </w:rPr>
                  <w:t xml:space="preserve">Ampliar a equipe permanente; estruturar quadro técnico regional; assegurar recursos para profissionais especializados</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8">
                <w:pPr>
                  <w:spacing w:after="0" w:line="240" w:lineRule="auto"/>
                  <w:rPr>
                    <w:sz w:val="20"/>
                    <w:szCs w:val="20"/>
                  </w:rPr>
                </w:pPr>
                <w:r w:rsidDel="00000000" w:rsidR="00000000" w:rsidRPr="00000000">
                  <w:rPr>
                    <w:sz w:val="20"/>
                    <w:szCs w:val="20"/>
                    <w:rtl w:val="0"/>
                  </w:rPr>
                  <w:t xml:space="preserve">Atraso na implantação dos Centros de Manejo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9">
                <w:pPr>
                  <w:spacing w:after="0" w:line="240" w:lineRule="auto"/>
                  <w:rPr>
                    <w:sz w:val="20"/>
                    <w:szCs w:val="20"/>
                  </w:rPr>
                </w:pPr>
                <w:r w:rsidDel="00000000" w:rsidR="00000000" w:rsidRPr="00000000">
                  <w:rPr>
                    <w:sz w:val="20"/>
                    <w:szCs w:val="20"/>
                    <w:rtl w:val="0"/>
                  </w:rPr>
                  <w:t xml:space="preserve">Média/alta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A">
                <w:pPr>
                  <w:spacing w:after="0" w:line="240" w:lineRule="auto"/>
                  <w:rPr>
                    <w:sz w:val="20"/>
                    <w:szCs w:val="20"/>
                  </w:rPr>
                </w:pPr>
                <w:r w:rsidDel="00000000" w:rsidR="00000000" w:rsidRPr="00000000">
                  <w:rPr>
                    <w:sz w:val="20"/>
                    <w:szCs w:val="20"/>
                    <w:rtl w:val="0"/>
                  </w:rPr>
                  <w:t xml:space="preserve">Manutenção dos lixões, perdas ambientais e atraso na regionalização da gestão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B">
                <w:pPr>
                  <w:spacing w:after="0" w:line="240" w:lineRule="auto"/>
                  <w:rPr>
                    <w:sz w:val="20"/>
                    <w:szCs w:val="20"/>
                  </w:rPr>
                </w:pPr>
                <w:r w:rsidDel="00000000" w:rsidR="00000000" w:rsidRPr="00000000">
                  <w:rPr>
                    <w:sz w:val="20"/>
                    <w:szCs w:val="20"/>
                    <w:rtl w:val="0"/>
                  </w:rPr>
                  <w:t xml:space="preserve">Estabelecer cronograma, metas, fontes de recursos e responsáveis; acompanhar a execução por marcos físicos e financeiros</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C">
                <w:pPr>
                  <w:spacing w:after="0" w:line="240" w:lineRule="auto"/>
                  <w:rPr>
                    <w:sz w:val="20"/>
                    <w:szCs w:val="20"/>
                  </w:rPr>
                </w:pPr>
                <w:r w:rsidDel="00000000" w:rsidR="00000000" w:rsidRPr="00000000">
                  <w:rPr>
                    <w:sz w:val="20"/>
                    <w:szCs w:val="20"/>
                    <w:rtl w:val="0"/>
                  </w:rPr>
                  <w:t xml:space="preserve">Recuperação insuficiente das áreas de lixões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D">
                <w:pPr>
                  <w:spacing w:after="0" w:line="24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E">
                <w:pPr>
                  <w:spacing w:after="0" w:line="240" w:lineRule="auto"/>
                  <w:rPr>
                    <w:sz w:val="20"/>
                    <w:szCs w:val="20"/>
                  </w:rPr>
                </w:pPr>
                <w:r w:rsidDel="00000000" w:rsidR="00000000" w:rsidRPr="00000000">
                  <w:rPr>
                    <w:sz w:val="20"/>
                    <w:szCs w:val="20"/>
                    <w:rtl w:val="0"/>
                  </w:rPr>
                  <w:t xml:space="preserve">Contaminação do solo e da água, riscos à saúde e permanência de passivos ambientais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3F">
                <w:pPr>
                  <w:spacing w:after="0" w:line="240" w:lineRule="auto"/>
                  <w:rPr>
                    <w:sz w:val="20"/>
                    <w:szCs w:val="20"/>
                  </w:rPr>
                </w:pPr>
                <w:r w:rsidDel="00000000" w:rsidR="00000000" w:rsidRPr="00000000">
                  <w:rPr>
                    <w:sz w:val="20"/>
                    <w:szCs w:val="20"/>
                    <w:rtl w:val="0"/>
                  </w:rPr>
                  <w:t xml:space="preserve">Elaborar planos de recuperação; realizar diagnóstico ambiental; assegurar recursos e monitoramento pós-encerramento</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0">
                <w:pPr>
                  <w:spacing w:after="0" w:line="240" w:lineRule="auto"/>
                  <w:rPr>
                    <w:sz w:val="20"/>
                    <w:szCs w:val="20"/>
                  </w:rPr>
                </w:pPr>
                <w:r w:rsidDel="00000000" w:rsidR="00000000" w:rsidRPr="00000000">
                  <w:rPr>
                    <w:sz w:val="20"/>
                    <w:szCs w:val="20"/>
                    <w:rtl w:val="0"/>
                  </w:rPr>
                  <w:t xml:space="preserve">Inclusão meramente instrumental de catadoras e catadores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1">
                <w:pPr>
                  <w:spacing w:after="0" w:line="240" w:lineRule="auto"/>
                  <w:rPr>
                    <w:sz w:val="20"/>
                    <w:szCs w:val="20"/>
                  </w:rPr>
                </w:pPr>
                <w:r w:rsidDel="00000000" w:rsidR="00000000" w:rsidRPr="00000000">
                  <w:rPr>
                    <w:sz w:val="20"/>
                    <w:szCs w:val="20"/>
                    <w:rtl w:val="0"/>
                  </w:rPr>
                  <w:t xml:space="preserve">Média/alta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2">
                <w:pPr>
                  <w:spacing w:after="0" w:line="240" w:lineRule="auto"/>
                  <w:rPr>
                    <w:sz w:val="20"/>
                    <w:szCs w:val="20"/>
                  </w:rPr>
                </w:pPr>
                <w:r w:rsidDel="00000000" w:rsidR="00000000" w:rsidRPr="00000000">
                  <w:rPr>
                    <w:sz w:val="20"/>
                    <w:szCs w:val="20"/>
                    <w:rtl w:val="0"/>
                  </w:rPr>
                  <w:t xml:space="preserve">Perda de renda, precarização do trabalho e enfraquecimento das associações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3">
                <w:pPr>
                  <w:spacing w:after="0" w:line="240" w:lineRule="auto"/>
                  <w:rPr>
                    <w:sz w:val="20"/>
                    <w:szCs w:val="20"/>
                  </w:rPr>
                </w:pPr>
                <w:r w:rsidDel="00000000" w:rsidR="00000000" w:rsidRPr="00000000">
                  <w:rPr>
                    <w:sz w:val="20"/>
                    <w:szCs w:val="20"/>
                    <w:rtl w:val="0"/>
                  </w:rPr>
                  <w:t xml:space="preserve">Formalizar planos de inclusão produtiva; assegurar participação nas decisões; garantir contratos, equipamentos, remuneração justa e capacitação</w:t>
                </w:r>
              </w:p>
            </w:tc>
          </w:tr>
          <w:tr>
            <w:trPr>
              <w:cantSplit w:val="0"/>
              <w:trHeight w:val="79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4">
                <w:pPr>
                  <w:spacing w:after="0" w:line="240" w:lineRule="auto"/>
                  <w:rPr>
                    <w:sz w:val="20"/>
                    <w:szCs w:val="20"/>
                  </w:rPr>
                </w:pPr>
                <w:r w:rsidDel="00000000" w:rsidR="00000000" w:rsidRPr="00000000">
                  <w:rPr>
                    <w:sz w:val="20"/>
                    <w:szCs w:val="20"/>
                    <w:rtl w:val="0"/>
                  </w:rPr>
                  <w:t xml:space="preserve">Desigualdade de capacidades entre municípios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5">
                <w:pPr>
                  <w:spacing w:after="0" w:line="24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6">
                <w:pPr>
                  <w:spacing w:after="0" w:line="240" w:lineRule="auto"/>
                  <w:rPr>
                    <w:sz w:val="20"/>
                    <w:szCs w:val="20"/>
                  </w:rPr>
                </w:pPr>
                <w:r w:rsidDel="00000000" w:rsidR="00000000" w:rsidRPr="00000000">
                  <w:rPr>
                    <w:sz w:val="20"/>
                    <w:szCs w:val="20"/>
                    <w:rtl w:val="0"/>
                  </w:rPr>
                  <w:t xml:space="preserve">Execução heterogênea, baixa qualidade dos serviços e dificuldade de coordenação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7">
                <w:pPr>
                  <w:spacing w:after="0" w:line="240" w:lineRule="auto"/>
                  <w:rPr>
                    <w:sz w:val="20"/>
                    <w:szCs w:val="20"/>
                  </w:rPr>
                </w:pPr>
                <w:r w:rsidDel="00000000" w:rsidR="00000000" w:rsidRPr="00000000">
                  <w:rPr>
                    <w:sz w:val="20"/>
                    <w:szCs w:val="20"/>
                    <w:rtl w:val="0"/>
                  </w:rPr>
                  <w:t xml:space="preserve">Oferecer assistência técnica diferenciada; estabelecer padrões mínimos; criar metas por município e mecanismos de apoio aos mais vulneráveis</w:t>
                </w:r>
              </w:p>
            </w:tc>
          </w:tr>
          <w:tr>
            <w:trPr>
              <w:cantSplit w:val="0"/>
              <w:trHeight w:val="70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8">
                <w:pPr>
                  <w:spacing w:after="0" w:line="240" w:lineRule="auto"/>
                  <w:rPr>
                    <w:sz w:val="20"/>
                    <w:szCs w:val="20"/>
                  </w:rPr>
                </w:pPr>
                <w:r w:rsidDel="00000000" w:rsidR="00000000" w:rsidRPr="00000000">
                  <w:rPr>
                    <w:sz w:val="20"/>
                    <w:szCs w:val="20"/>
                    <w:rtl w:val="0"/>
                  </w:rPr>
                  <w:t xml:space="preserve">Baixa adesão da população à separação de resíduos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9">
                <w:pPr>
                  <w:spacing w:after="0" w:line="240" w:lineRule="auto"/>
                  <w:rPr>
                    <w:sz w:val="20"/>
                    <w:szCs w:val="20"/>
                  </w:rPr>
                </w:pPr>
                <w:r w:rsidDel="00000000" w:rsidR="00000000" w:rsidRPr="00000000">
                  <w:rPr>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A">
                <w:pPr>
                  <w:spacing w:after="0" w:line="240" w:lineRule="auto"/>
                  <w:rPr>
                    <w:sz w:val="20"/>
                    <w:szCs w:val="20"/>
                  </w:rPr>
                </w:pPr>
                <w:r w:rsidDel="00000000" w:rsidR="00000000" w:rsidRPr="00000000">
                  <w:rPr>
                    <w:sz w:val="20"/>
                    <w:szCs w:val="20"/>
                    <w:rtl w:val="0"/>
                  </w:rPr>
                  <w:t xml:space="preserve">Redução da eficiência da coleta seletiva e aumento dos rejeitos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4B">
                <w:pPr>
                  <w:spacing w:after="0" w:line="240" w:lineRule="auto"/>
                  <w:rPr>
                    <w:sz w:val="20"/>
                    <w:szCs w:val="20"/>
                  </w:rPr>
                </w:pPr>
                <w:r w:rsidDel="00000000" w:rsidR="00000000" w:rsidRPr="00000000">
                  <w:rPr>
                    <w:sz w:val="20"/>
                    <w:szCs w:val="20"/>
                    <w:rtl w:val="0"/>
                  </w:rPr>
                  <w:t xml:space="preserve">Implantar campanhas permanentes; fortalecer educação ambiental; envolver escolas, comércio, associações e lideranças comunitárias</w:t>
                </w:r>
              </w:p>
            </w:tc>
          </w:tr>
        </w:tbl>
      </w:sdtContent>
    </w:sdt>
    <w:p w:rsidR="00000000" w:rsidDel="00000000" w:rsidP="00000000" w:rsidRDefault="00000000" w:rsidRPr="00000000" w14:paraId="0000084C">
      <w:pPr>
        <w:ind w:left="720" w:firstLine="0"/>
        <w:rPr>
          <w:b w:val="1"/>
          <w:bCs w:val="1"/>
        </w:rPr>
      </w:pPr>
      <w:r w:rsidDel="00000000" w:rsidR="00000000" w:rsidRPr="00000000">
        <w:rPr>
          <w:rtl w:val="0"/>
        </w:rPr>
      </w:r>
    </w:p>
    <w:p w:rsidR="00000000" w:rsidDel="00000000" w:rsidP="00000000" w:rsidRDefault="00000000" w:rsidRPr="00000000" w14:paraId="0000084D">
      <w:pPr>
        <w:rPr>
          <w:b w:val="1"/>
          <w:bCs w:val="1"/>
        </w:rPr>
      </w:pPr>
      <w:r w:rsidDel="00000000" w:rsidR="00000000" w:rsidRPr="00000000">
        <w:rPr>
          <w:b w:val="1"/>
          <w:bCs w:val="1"/>
          <w:rtl w:val="0"/>
        </w:rPr>
        <w:t xml:space="preserve">Pré-condições</w:t>
      </w:r>
    </w:p>
    <w:p w:rsidR="00000000" w:rsidDel="00000000" w:rsidP="00000000" w:rsidRDefault="00000000" w:rsidRPr="00000000" w14:paraId="0000084E">
      <w:pPr>
        <w:rPr/>
      </w:pPr>
      <w:r w:rsidDel="00000000" w:rsidR="00000000" w:rsidRPr="00000000">
        <w:rPr>
          <w:rtl w:val="0"/>
        </w:rPr>
        <w:t xml:space="preserve">Antes e durante o apoio (a depender da condição), recomenda-se assegurar as seguintes condições para que a iniciativa atinja a faixa de </w:t>
      </w:r>
      <w:r w:rsidDel="00000000" w:rsidR="00000000" w:rsidRPr="00000000">
        <w:rPr>
          <w:i w:val="1"/>
          <w:iCs w:val="1"/>
          <w:rtl w:val="0"/>
        </w:rPr>
        <w:t xml:space="preserve">Alta prioridade </w:t>
      </w:r>
      <w:r w:rsidDel="00000000" w:rsidR="00000000" w:rsidRPr="00000000">
        <w:rPr>
          <w:rtl w:val="0"/>
        </w:rPr>
        <w:t xml:space="preserve">(80 a 100 pontos) em uma reavaliação futura: </w:t>
      </w:r>
    </w:p>
    <w:p w:rsidR="00000000" w:rsidDel="00000000" w:rsidP="00000000" w:rsidRDefault="00000000" w:rsidRPr="00000000" w14:paraId="0000084F">
      <w:pPr>
        <w:numPr>
          <w:ilvl w:val="0"/>
          <w:numId w:val="34"/>
        </w:numPr>
        <w:ind w:left="720" w:hanging="360"/>
      </w:pPr>
      <w:r w:rsidDel="00000000" w:rsidR="00000000" w:rsidRPr="00000000">
        <w:rPr>
          <w:rtl w:val="0"/>
        </w:rPr>
        <w:t xml:space="preserve">Plano de fortalecimento institucional com ampliação da equipe permanente, definição de funções, estruturação da gestão técnica e redução da dependência de serviços terceirizados;</w:t>
      </w:r>
    </w:p>
    <w:p w:rsidR="00000000" w:rsidDel="00000000" w:rsidP="00000000" w:rsidRDefault="00000000" w:rsidRPr="00000000" w14:paraId="00000850">
      <w:pPr>
        <w:numPr>
          <w:ilvl w:val="0"/>
          <w:numId w:val="34"/>
        </w:numPr>
        <w:ind w:left="720" w:hanging="360"/>
      </w:pPr>
      <w:r w:rsidDel="00000000" w:rsidR="00000000" w:rsidRPr="00000000">
        <w:rPr>
          <w:rtl w:val="0"/>
        </w:rPr>
        <w:t xml:space="preserve">Plano de inclusão produtiva de catadoras e catadores, garantindo participação das associações, remuneração, equipamentos, contratos, capacitação, segurança do trabalho e repartição justa dos benefícios;</w:t>
      </w:r>
    </w:p>
    <w:p w:rsidR="00000000" w:rsidDel="00000000" w:rsidP="00000000" w:rsidRDefault="00000000" w:rsidRPr="00000000" w14:paraId="00000851">
      <w:pPr>
        <w:numPr>
          <w:ilvl w:val="0"/>
          <w:numId w:val="34"/>
        </w:numPr>
        <w:ind w:left="720" w:hanging="360"/>
      </w:pPr>
      <w:r w:rsidDel="00000000" w:rsidR="00000000" w:rsidRPr="00000000">
        <w:rPr>
          <w:rtl w:val="0"/>
        </w:rPr>
        <w:t xml:space="preserve">Sistema de monitoramento, avaliação e aprendizagem, com linha de base, indicadores, metas e periodicidade para resíduos coletados, municípios atendidos, lixões fechados, áreas recuperadas, catadoras e catadores beneficiados, renda, reciclagem e redução de impactos ambientais;</w:t>
      </w:r>
    </w:p>
    <w:p w:rsidR="00000000" w:rsidDel="00000000" w:rsidP="00000000" w:rsidRDefault="00000000" w:rsidRPr="00000000" w14:paraId="00000852">
      <w:pPr>
        <w:numPr>
          <w:ilvl w:val="0"/>
          <w:numId w:val="34"/>
        </w:numPr>
        <w:ind w:left="720" w:hanging="360"/>
      </w:pPr>
      <w:r w:rsidDel="00000000" w:rsidR="00000000" w:rsidRPr="00000000">
        <w:rPr>
          <w:rtl w:val="0"/>
        </w:rPr>
        <w:t xml:space="preserve">Plano de educação ambiental e mobilização social, incluindo ações contínuas para separação de resíduos, redução da geração, participação comunitária e valorização do trabalho das catadoras e dos catadores;</w:t>
      </w:r>
    </w:p>
    <w:p w:rsidR="00000000" w:rsidDel="00000000" w:rsidP="00000000" w:rsidRDefault="00000000" w:rsidRPr="00000000" w14:paraId="00000853">
      <w:pPr>
        <w:numPr>
          <w:ilvl w:val="0"/>
          <w:numId w:val="34"/>
        </w:numPr>
        <w:ind w:left="720" w:hanging="360"/>
      </w:pPr>
      <w:r w:rsidDel="00000000" w:rsidR="00000000" w:rsidRPr="00000000">
        <w:rPr>
          <w:rtl w:val="0"/>
        </w:rPr>
        <w:t xml:space="preserve">Protocolo de governança e transparência com regras de decisão, prestação de contas, participação social, divulgação de resultados e mecanismos de prevenção de conflitos;</w:t>
      </w:r>
    </w:p>
    <w:p w:rsidR="00000000" w:rsidDel="00000000" w:rsidP="00000000" w:rsidRDefault="00000000" w:rsidRPr="00000000" w14:paraId="00000854">
      <w:pPr>
        <w:numPr>
          <w:ilvl w:val="0"/>
          <w:numId w:val="34"/>
        </w:numPr>
        <w:ind w:left="720" w:hanging="360"/>
      </w:pPr>
      <w:r w:rsidDel="00000000" w:rsidR="00000000" w:rsidRPr="00000000">
        <w:rPr>
          <w:rtl w:val="0"/>
        </w:rPr>
        <w:t xml:space="preserve">Sistematização da experiência com registro de metodologias, processos, custos, resultados, aprendizados, planos de implantação dos Centros de Manejo e de fechamento e recuperação dos lixões e condições de replicação para apoiar outros consórcios no Nordeste.</w:t>
      </w:r>
      <w:r w:rsidDel="00000000" w:rsidR="00000000" w:rsidRPr="00000000">
        <w:rPr>
          <w:rtl w:val="0"/>
        </w:rPr>
      </w:r>
    </w:p>
    <w:p w:rsidR="00000000" w:rsidDel="00000000" w:rsidP="00000000" w:rsidRDefault="00000000" w:rsidRPr="00000000" w14:paraId="00000855">
      <w:pPr>
        <w:spacing w:after="0" w:before="0" w:line="276" w:lineRule="auto"/>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856">
      <w:pPr>
        <w:pStyle w:val="Heading2"/>
        <w:spacing w:after="160" w:before="360" w:line="278.00000000000006" w:lineRule="auto"/>
        <w:ind w:left="708.6614173228347" w:hanging="285"/>
        <w:jc w:val="both"/>
        <w:rPr>
          <w:i w:val="1"/>
          <w:iCs w:val="1"/>
        </w:rPr>
      </w:pPr>
      <w:bookmarkStart w:colFirst="0" w:colLast="0" w:name="_heading=h.krdbb6hbindo" w:id="65"/>
      <w:bookmarkEnd w:id="65"/>
      <w:r w:rsidDel="00000000" w:rsidR="00000000" w:rsidRPr="00000000">
        <w:rPr>
          <w:i w:val="1"/>
          <w:iCs w:val="1"/>
          <w:rtl w:val="0"/>
        </w:rPr>
        <w:t xml:space="preserve">(F) Eixo 6 - Infraestrutura Verde-Azul e Adaptação Climática </w:t>
      </w:r>
    </w:p>
    <w:p w:rsidR="00000000" w:rsidDel="00000000" w:rsidP="00000000" w:rsidRDefault="00000000" w:rsidRPr="00000000" w14:paraId="00000857">
      <w:pPr>
        <w:spacing w:after="120" w:before="0" w:line="276" w:lineRule="auto"/>
        <w:rPr/>
      </w:pPr>
      <w:r w:rsidDel="00000000" w:rsidR="00000000" w:rsidRPr="00000000">
        <w:rPr>
          <w:rtl w:val="0"/>
        </w:rPr>
        <w:t xml:space="preserve">Foram visitadas e analisadas 10 iniciativas no eixo Infraestrutura Verde-Azul e Adaptação Climática, das quais nove foram classificadas como </w:t>
      </w:r>
      <w:r w:rsidDel="00000000" w:rsidR="00000000" w:rsidRPr="00000000">
        <w:rPr>
          <w:i w:val="1"/>
          <w:iCs w:val="1"/>
          <w:rtl w:val="0"/>
        </w:rPr>
        <w:t xml:space="preserve">Alta prioridade</w:t>
      </w:r>
      <w:r w:rsidDel="00000000" w:rsidR="00000000" w:rsidRPr="00000000">
        <w:rPr>
          <w:rtl w:val="0"/>
        </w:rPr>
        <w:t xml:space="preserve">, incluindo quatro com pontuação máxima de 100 pontos e outras cinco com pontuações entre 94 e 80. </w:t>
      </w:r>
    </w:p>
    <w:p w:rsidR="00000000" w:rsidDel="00000000" w:rsidP="00000000" w:rsidRDefault="00000000" w:rsidRPr="00000000" w14:paraId="00000858">
      <w:pPr>
        <w:spacing w:after="120" w:before="0" w:line="276" w:lineRule="auto"/>
        <w:rPr/>
      </w:pPr>
      <w:r w:rsidDel="00000000" w:rsidR="00000000" w:rsidRPr="00000000">
        <w:rPr>
          <w:rtl w:val="0"/>
        </w:rPr>
      </w:r>
    </w:p>
    <w:p w:rsidR="00000000" w:rsidDel="00000000" w:rsidP="00000000" w:rsidRDefault="00000000" w:rsidRPr="00000000" w14:paraId="00000859">
      <w:pPr>
        <w:spacing w:after="120" w:lineRule="auto"/>
        <w:ind w:left="0" w:firstLine="0"/>
        <w:rPr>
          <w:b w:val="1"/>
          <w:bCs w:val="1"/>
        </w:rPr>
      </w:pPr>
      <w:r w:rsidDel="00000000" w:rsidR="00000000" w:rsidRPr="00000000">
        <w:rPr>
          <w:b w:val="1"/>
          <w:bCs w:val="1"/>
          <w:rtl w:val="0"/>
        </w:rPr>
        <w:t xml:space="preserve">F.1. No Clima da Caatinga</w:t>
      </w:r>
      <w:r w:rsidDel="00000000" w:rsidR="00000000" w:rsidRPr="00000000">
        <w:rPr>
          <w:rtl w:val="0"/>
        </w:rPr>
      </w:r>
    </w:p>
    <w:p w:rsidR="00000000" w:rsidDel="00000000" w:rsidP="00000000" w:rsidRDefault="00000000" w:rsidRPr="00000000" w14:paraId="0000085A">
      <w:pPr>
        <w:spacing w:after="120" w:before="0" w:line="276" w:lineRule="auto"/>
        <w:ind w:left="0" w:firstLine="0"/>
        <w:rPr>
          <w:b w:val="1"/>
          <w:bCs w:val="1"/>
        </w:rPr>
      </w:pPr>
      <w:r w:rsidDel="00000000" w:rsidR="00000000" w:rsidRPr="00000000">
        <w:rPr>
          <w:b w:val="1"/>
          <w:bCs w:val="1"/>
          <w:rtl w:val="0"/>
        </w:rPr>
        <w:t xml:space="preserve">Identificação da iniciativa</w:t>
      </w:r>
    </w:p>
    <w:p w:rsidR="00000000" w:rsidDel="00000000" w:rsidP="00000000" w:rsidRDefault="00000000" w:rsidRPr="00000000" w14:paraId="0000085B">
      <w:pPr>
        <w:spacing w:after="120" w:before="0" w:line="276" w:lineRule="auto"/>
        <w:rPr/>
      </w:pPr>
      <w:r w:rsidDel="00000000" w:rsidR="00000000" w:rsidRPr="00000000">
        <w:rPr>
          <w:b w:val="1"/>
          <w:bCs w:val="1"/>
          <w:rtl w:val="0"/>
        </w:rPr>
        <w:t xml:space="preserve">Instituição responsável: </w:t>
      </w:r>
      <w:r w:rsidDel="00000000" w:rsidR="00000000" w:rsidRPr="00000000">
        <w:rPr>
          <w:rtl w:val="0"/>
        </w:rPr>
        <w:t xml:space="preserve">Associação Caatinga</w:t>
      </w:r>
    </w:p>
    <w:p w:rsidR="00000000" w:rsidDel="00000000" w:rsidP="00000000" w:rsidRDefault="00000000" w:rsidRPr="00000000" w14:paraId="0000085C">
      <w:pPr>
        <w:spacing w:after="200" w:before="0" w:line="276" w:lineRule="auto"/>
        <w:rPr/>
      </w:pPr>
      <w:r w:rsidDel="00000000" w:rsidR="00000000" w:rsidRPr="00000000">
        <w:rPr>
          <w:b w:val="1"/>
          <w:bCs w:val="1"/>
          <w:rtl w:val="0"/>
        </w:rPr>
        <w:t xml:space="preserve">Território de atuação: </w:t>
      </w:r>
      <w:r w:rsidDel="00000000" w:rsidR="00000000" w:rsidRPr="00000000">
        <w:rPr>
          <w:rtl w:val="0"/>
        </w:rPr>
        <w:t xml:space="preserve">Crateús (CE) e Buriti dos Montes (PI) </w:t>
      </w:r>
    </w:p>
    <w:p w:rsidR="00000000" w:rsidDel="00000000" w:rsidP="00000000" w:rsidRDefault="00000000" w:rsidRPr="00000000" w14:paraId="0000085D">
      <w:pPr>
        <w:spacing w:after="200" w:before="0" w:line="276" w:lineRule="auto"/>
        <w:rPr/>
      </w:pPr>
      <w:r w:rsidDel="00000000" w:rsidR="00000000" w:rsidRPr="00000000">
        <w:rPr>
          <w:b w:val="1"/>
          <w:bCs w:val="1"/>
          <w:rtl w:val="0"/>
        </w:rPr>
        <w:t xml:space="preserve">Bioma: </w:t>
      </w:r>
      <w:r w:rsidDel="00000000" w:rsidR="00000000" w:rsidRPr="00000000">
        <w:rPr>
          <w:rtl w:val="0"/>
        </w:rPr>
        <w:t xml:space="preserve">Caatinga</w:t>
      </w:r>
    </w:p>
    <w:p w:rsidR="00000000" w:rsidDel="00000000" w:rsidP="00000000" w:rsidRDefault="00000000" w:rsidRPr="00000000" w14:paraId="0000085E">
      <w:pPr>
        <w:shd w:fill="ffffff" w:val="clear"/>
        <w:spacing w:after="200" w:before="0" w:line="276" w:lineRule="auto"/>
        <w:rPr/>
      </w:pPr>
      <w:r w:rsidDel="00000000" w:rsidR="00000000" w:rsidRPr="00000000">
        <w:rPr>
          <w:b w:val="1"/>
          <w:bCs w:val="1"/>
          <w:rtl w:val="0"/>
        </w:rPr>
        <w:t xml:space="preserve">Setor (Cadeia produtiva):</w:t>
      </w:r>
      <w:r w:rsidDel="00000000" w:rsidR="00000000" w:rsidRPr="00000000">
        <w:rPr>
          <w:rtl w:val="0"/>
        </w:rPr>
        <w:t xml:space="preserve"> Biodiversidade e sociodiversidade</w:t>
      </w:r>
    </w:p>
    <w:p w:rsidR="00000000" w:rsidDel="00000000" w:rsidP="00000000" w:rsidRDefault="00000000" w:rsidRPr="00000000" w14:paraId="0000085F">
      <w:pPr>
        <w:shd w:fill="ffffff" w:val="clear"/>
        <w:spacing w:after="200" w:before="0" w:line="276" w:lineRule="auto"/>
        <w:rPr>
          <w:b w:val="1"/>
          <w:bCs w:val="1"/>
        </w:rPr>
      </w:pPr>
      <w:r w:rsidDel="00000000" w:rsidR="00000000" w:rsidRPr="00000000">
        <w:rPr>
          <w:b w:val="1"/>
          <w:bCs w:val="1"/>
          <w:rtl w:val="0"/>
        </w:rPr>
        <w:t xml:space="preserve">Eixo PTE/NE principal: </w:t>
      </w:r>
      <w:r w:rsidDel="00000000" w:rsidR="00000000" w:rsidRPr="00000000">
        <w:rPr>
          <w:rtl w:val="0"/>
        </w:rPr>
        <w:t xml:space="preserve">Nova Infraestrutura Verde-Azul e Adaptação Climática</w:t>
      </w:r>
      <w:r w:rsidDel="00000000" w:rsidR="00000000" w:rsidRPr="00000000">
        <w:rPr>
          <w:rtl w:val="0"/>
        </w:rPr>
      </w:r>
    </w:p>
    <w:p w:rsidR="00000000" w:rsidDel="00000000" w:rsidP="00000000" w:rsidRDefault="00000000" w:rsidRPr="00000000" w14:paraId="00000860">
      <w:pPr>
        <w:shd w:fill="ffffff" w:val="clear"/>
        <w:spacing w:after="200" w:before="0" w:line="276" w:lineRule="auto"/>
        <w:rPr>
          <w:b w:val="1"/>
          <w:bCs w:val="1"/>
        </w:rPr>
      </w:pPr>
      <w:r w:rsidDel="00000000" w:rsidR="00000000" w:rsidRPr="00000000">
        <w:rPr>
          <w:b w:val="1"/>
          <w:bCs w:val="1"/>
          <w:rtl w:val="0"/>
        </w:rPr>
        <w:t xml:space="preserve">Eixos secundários: </w:t>
      </w:r>
      <w:r w:rsidDel="00000000" w:rsidR="00000000" w:rsidRPr="00000000">
        <w:rPr>
          <w:rtl w:val="0"/>
        </w:rPr>
        <w:t xml:space="preserve">Bioeconomia e Sistemas Agroalimentares Adaptados e Adensamento Tecnológico</w:t>
      </w:r>
      <w:r w:rsidDel="00000000" w:rsidR="00000000" w:rsidRPr="00000000">
        <w:rPr>
          <w:rtl w:val="0"/>
        </w:rPr>
      </w:r>
    </w:p>
    <w:p w:rsidR="00000000" w:rsidDel="00000000" w:rsidP="00000000" w:rsidRDefault="00000000" w:rsidRPr="00000000" w14:paraId="00000861">
      <w:pPr>
        <w:shd w:fill="ffffff" w:val="clear"/>
        <w:spacing w:after="200" w:before="0" w:line="276" w:lineRule="auto"/>
        <w:rPr/>
      </w:pPr>
      <w:r w:rsidDel="00000000" w:rsidR="00000000" w:rsidRPr="00000000">
        <w:rPr>
          <w:b w:val="1"/>
          <w:bCs w:val="1"/>
          <w:rtl w:val="0"/>
        </w:rPr>
        <w:t xml:space="preserve">Público beneficiário:</w:t>
      </w:r>
      <w:r w:rsidDel="00000000" w:rsidR="00000000" w:rsidRPr="00000000">
        <w:rPr>
          <w:rtl w:val="0"/>
        </w:rPr>
        <w:t xml:space="preserve"> 33.309 pessoas diretamente atendidas, 40 comunidades rurais atendidas e 117.409 pessoas atingidas com ações de educação ambiental </w:t>
      </w:r>
    </w:p>
    <w:p w:rsidR="00000000" w:rsidDel="00000000" w:rsidP="00000000" w:rsidRDefault="00000000" w:rsidRPr="00000000" w14:paraId="00000862">
      <w:pPr>
        <w:spacing w:after="120" w:lineRule="auto"/>
        <w:ind w:left="0" w:firstLine="0"/>
        <w:rPr>
          <w:b w:val="1"/>
          <w:bCs w:val="1"/>
        </w:rPr>
      </w:pPr>
      <w:r w:rsidDel="00000000" w:rsidR="00000000" w:rsidRPr="00000000">
        <w:rPr>
          <w:b w:val="1"/>
          <w:bCs w:val="1"/>
          <w:rtl w:val="0"/>
        </w:rPr>
        <w:t xml:space="preserve">O que se apoia</w:t>
      </w:r>
    </w:p>
    <w:p w:rsidR="00000000" w:rsidDel="00000000" w:rsidP="00000000" w:rsidRDefault="00000000" w:rsidRPr="00000000" w14:paraId="00000863">
      <w:pPr>
        <w:rPr/>
      </w:pPr>
      <w:r w:rsidDel="00000000" w:rsidR="00000000" w:rsidRPr="00000000">
        <w:rPr>
          <w:rtl w:val="0"/>
        </w:rPr>
        <w:t xml:space="preserve">Recomenda-se </w:t>
      </w:r>
      <w:r w:rsidDel="00000000" w:rsidR="00000000" w:rsidRPr="00000000">
        <w:rPr>
          <w:b w:val="1"/>
          <w:bCs w:val="1"/>
          <w:rtl w:val="0"/>
        </w:rPr>
        <w:t xml:space="preserve">apoiar a estruturação e o escalonamento territorial do modelo integrado de conservação, restauração e adaptação climática</w:t>
      </w:r>
      <w:r w:rsidDel="00000000" w:rsidR="00000000" w:rsidRPr="00000000">
        <w:rPr>
          <w:rtl w:val="0"/>
        </w:rPr>
        <w:t xml:space="preserve"> desenvolvido pelo No Clima da Caatinga, com prioridade para:</w:t>
      </w:r>
      <w:r w:rsidDel="00000000" w:rsidR="00000000" w:rsidRPr="00000000">
        <w:rPr>
          <w:rtl w:val="0"/>
        </w:rPr>
      </w:r>
    </w:p>
    <w:p w:rsidR="00000000" w:rsidDel="00000000" w:rsidP="00000000" w:rsidRDefault="00000000" w:rsidRPr="00000000" w14:paraId="00000864">
      <w:pPr>
        <w:numPr>
          <w:ilvl w:val="0"/>
          <w:numId w:val="73"/>
        </w:numPr>
        <w:spacing w:after="0" w:before="0" w:line="276" w:lineRule="auto"/>
        <w:ind w:left="720" w:hanging="360"/>
      </w:pPr>
      <w:r w:rsidDel="00000000" w:rsidR="00000000" w:rsidRPr="00000000">
        <w:rPr>
          <w:rtl w:val="0"/>
        </w:rPr>
        <w:t xml:space="preserve">Ampliação da restauração ecológica de áreas degradadas, utilizando a técnica de raízes alongadas e espécies nativas da Caatinga;</w:t>
      </w:r>
    </w:p>
    <w:p w:rsidR="00000000" w:rsidDel="00000000" w:rsidP="00000000" w:rsidRDefault="00000000" w:rsidRPr="00000000" w14:paraId="00000865">
      <w:pPr>
        <w:numPr>
          <w:ilvl w:val="0"/>
          <w:numId w:val="73"/>
        </w:numPr>
        <w:spacing w:after="0" w:before="0" w:line="276" w:lineRule="auto"/>
        <w:ind w:left="720" w:hanging="360"/>
      </w:pPr>
      <w:r w:rsidDel="00000000" w:rsidR="00000000" w:rsidRPr="00000000">
        <w:rPr>
          <w:rtl w:val="0"/>
        </w:rPr>
        <w:t xml:space="preserve">Implantação e disseminação de Sistemas Agroflorestais, tecnologias de segurança hídrica, saneamento rural, biodigestores, fogões ecoeficientes, fornos solares e meliponicultura;</w:t>
      </w:r>
    </w:p>
    <w:p w:rsidR="00000000" w:rsidDel="00000000" w:rsidP="00000000" w:rsidRDefault="00000000" w:rsidRPr="00000000" w14:paraId="00000866">
      <w:pPr>
        <w:numPr>
          <w:ilvl w:val="0"/>
          <w:numId w:val="73"/>
        </w:numPr>
        <w:spacing w:after="0" w:before="0" w:line="276" w:lineRule="auto"/>
        <w:ind w:left="720" w:hanging="360"/>
      </w:pPr>
      <w:r w:rsidDel="00000000" w:rsidR="00000000" w:rsidRPr="00000000">
        <w:rPr>
          <w:rtl w:val="0"/>
        </w:rPr>
        <w:t xml:space="preserve">Fortalecimento de cadeias produtivas sustentáveis, especialmente produção consorciada (a exemplo de ILPF, SAFs etc.), produtos da sociobiodiversidade, mel e atividades de geração de renda comunitária;</w:t>
      </w:r>
    </w:p>
    <w:p w:rsidR="00000000" w:rsidDel="00000000" w:rsidP="00000000" w:rsidRDefault="00000000" w:rsidRPr="00000000" w14:paraId="00000867">
      <w:pPr>
        <w:numPr>
          <w:ilvl w:val="0"/>
          <w:numId w:val="73"/>
        </w:numPr>
        <w:spacing w:after="0" w:before="0" w:line="276" w:lineRule="auto"/>
        <w:ind w:left="720" w:hanging="360"/>
      </w:pPr>
      <w:r w:rsidDel="00000000" w:rsidR="00000000" w:rsidRPr="00000000">
        <w:rPr>
          <w:rtl w:val="0"/>
        </w:rPr>
        <w:t xml:space="preserve">Formação e apoio a organizações locais para atuarem como multiplicadoras das metodologias;</w:t>
      </w:r>
    </w:p>
    <w:p w:rsidR="00000000" w:rsidDel="00000000" w:rsidP="00000000" w:rsidRDefault="00000000" w:rsidRPr="00000000" w14:paraId="00000868">
      <w:pPr>
        <w:numPr>
          <w:ilvl w:val="0"/>
          <w:numId w:val="73"/>
        </w:numPr>
        <w:spacing w:after="0" w:before="0" w:line="276" w:lineRule="auto"/>
        <w:ind w:left="720" w:hanging="360"/>
      </w:pPr>
      <w:r w:rsidDel="00000000" w:rsidR="00000000" w:rsidRPr="00000000">
        <w:rPr>
          <w:rtl w:val="0"/>
        </w:rPr>
        <w:t xml:space="preserve">Consolidação de sistemas de monitoramento de resultados ambientais, sociais, econômicos e climáticos;</w:t>
      </w:r>
    </w:p>
    <w:p w:rsidR="00000000" w:rsidDel="00000000" w:rsidP="00000000" w:rsidRDefault="00000000" w:rsidRPr="00000000" w14:paraId="00000869">
      <w:pPr>
        <w:numPr>
          <w:ilvl w:val="0"/>
          <w:numId w:val="73"/>
        </w:numPr>
        <w:spacing w:after="0" w:before="0" w:line="276" w:lineRule="auto"/>
        <w:ind w:left="720" w:hanging="360"/>
      </w:pPr>
      <w:r w:rsidDel="00000000" w:rsidR="00000000" w:rsidRPr="00000000">
        <w:rPr>
          <w:rtl w:val="0"/>
        </w:rPr>
        <w:t xml:space="preserve">Articulação com políticas públicas de conservação da Caatinga, pagamento por serviços ambientais, restauração, gestão de unidades de conservação e adaptação climática;</w:t>
      </w:r>
    </w:p>
    <w:p w:rsidR="00000000" w:rsidDel="00000000" w:rsidP="00000000" w:rsidRDefault="00000000" w:rsidRPr="00000000" w14:paraId="0000086A">
      <w:pPr>
        <w:numPr>
          <w:ilvl w:val="0"/>
          <w:numId w:val="73"/>
        </w:numPr>
        <w:spacing w:after="0" w:before="0" w:line="276" w:lineRule="auto"/>
        <w:ind w:left="720" w:hanging="360"/>
      </w:pPr>
      <w:r w:rsidDel="00000000" w:rsidR="00000000" w:rsidRPr="00000000">
        <w:rPr>
          <w:rtl w:val="0"/>
        </w:rPr>
        <w:t xml:space="preserve">Diversificação das fontes de financiamento, incluindo fundos socioambientais, mecanismos de pagamento por serviços ecossistêmicos, créditos de carbono e parcerias empresariais.</w:t>
      </w:r>
    </w:p>
    <w:p w:rsidR="00000000" w:rsidDel="00000000" w:rsidP="00000000" w:rsidRDefault="00000000" w:rsidRPr="00000000" w14:paraId="0000086B">
      <w:pPr>
        <w:spacing w:after="0" w:before="0" w:line="276" w:lineRule="auto"/>
        <w:ind w:left="720" w:firstLine="0"/>
        <w:rPr/>
      </w:pPr>
      <w:r w:rsidDel="00000000" w:rsidR="00000000" w:rsidRPr="00000000">
        <w:rPr>
          <w:rtl w:val="0"/>
        </w:rPr>
      </w:r>
    </w:p>
    <w:p w:rsidR="00000000" w:rsidDel="00000000" w:rsidP="00000000" w:rsidRDefault="00000000" w:rsidRPr="00000000" w14:paraId="0000086C">
      <w:pPr>
        <w:spacing w:after="120" w:before="0" w:line="276" w:lineRule="auto"/>
        <w:rPr>
          <w:b w:val="1"/>
          <w:bCs w:val="1"/>
        </w:rPr>
      </w:pPr>
      <w:r w:rsidDel="00000000" w:rsidR="00000000" w:rsidRPr="00000000">
        <w:rPr>
          <w:b w:val="1"/>
          <w:bCs w:val="1"/>
          <w:rtl w:val="0"/>
        </w:rPr>
        <w:t xml:space="preserve">Modalidade de apoio sugerida</w:t>
      </w:r>
    </w:p>
    <w:p w:rsidR="00000000" w:rsidDel="00000000" w:rsidP="00000000" w:rsidRDefault="00000000" w:rsidRPr="00000000" w14:paraId="0000086D">
      <w:pPr>
        <w:spacing w:after="120" w:before="0" w:line="276" w:lineRule="auto"/>
        <w:rPr/>
      </w:pPr>
      <w:r w:rsidDel="00000000" w:rsidR="00000000" w:rsidRPr="00000000">
        <w:rPr>
          <w:rtl w:val="0"/>
        </w:rPr>
        <w:t xml:space="preserve">Sugere-se uma modalidade combinada de apoio direto estrutrurante, projeto-piloto de escalonamento e cooperação técnica em rede, com revisão plurianual. O apoio deve financiar simultaneamente:</w:t>
      </w:r>
    </w:p>
    <w:p w:rsidR="00000000" w:rsidDel="00000000" w:rsidP="00000000" w:rsidRDefault="00000000" w:rsidRPr="00000000" w14:paraId="0000086E">
      <w:pPr>
        <w:numPr>
          <w:ilvl w:val="0"/>
          <w:numId w:val="72"/>
        </w:numPr>
        <w:spacing w:after="0" w:afterAutospacing="0" w:before="0" w:line="276" w:lineRule="auto"/>
        <w:ind w:left="720" w:hanging="360"/>
        <w:rPr>
          <w:u w:val="none"/>
        </w:rPr>
      </w:pPr>
      <w:r w:rsidDel="00000000" w:rsidR="00000000" w:rsidRPr="00000000">
        <w:rPr>
          <w:rtl w:val="0"/>
        </w:rPr>
        <w:t xml:space="preserve">Expansão territorial das tecnologias e metodologias; </w:t>
      </w:r>
    </w:p>
    <w:p w:rsidR="00000000" w:rsidDel="00000000" w:rsidP="00000000" w:rsidRDefault="00000000" w:rsidRPr="00000000" w14:paraId="0000086F">
      <w:pPr>
        <w:numPr>
          <w:ilvl w:val="0"/>
          <w:numId w:val="72"/>
        </w:numPr>
        <w:spacing w:after="0" w:afterAutospacing="0" w:before="0" w:line="276" w:lineRule="auto"/>
        <w:ind w:left="720" w:hanging="360"/>
        <w:rPr>
          <w:u w:val="none"/>
        </w:rPr>
      </w:pPr>
      <w:r w:rsidDel="00000000" w:rsidR="00000000" w:rsidRPr="00000000">
        <w:rPr>
          <w:rtl w:val="0"/>
        </w:rPr>
        <w:t xml:space="preserve">Formação de organizações e agentes locais;</w:t>
      </w:r>
    </w:p>
    <w:p w:rsidR="00000000" w:rsidDel="00000000" w:rsidP="00000000" w:rsidRDefault="00000000" w:rsidRPr="00000000" w14:paraId="00000870">
      <w:pPr>
        <w:numPr>
          <w:ilvl w:val="0"/>
          <w:numId w:val="72"/>
        </w:numPr>
        <w:spacing w:after="0" w:afterAutospacing="0" w:before="0" w:line="276" w:lineRule="auto"/>
        <w:ind w:left="720" w:hanging="360"/>
        <w:rPr>
          <w:u w:val="none"/>
        </w:rPr>
      </w:pPr>
      <w:r w:rsidDel="00000000" w:rsidR="00000000" w:rsidRPr="00000000">
        <w:rPr>
          <w:rtl w:val="0"/>
        </w:rPr>
        <w:t xml:space="preserve">Estruturação da cadeia de sementes nativas/crioulas, mudas e insumos para restauração;</w:t>
      </w:r>
    </w:p>
    <w:p w:rsidR="00000000" w:rsidDel="00000000" w:rsidP="00000000" w:rsidRDefault="00000000" w:rsidRPr="00000000" w14:paraId="00000871">
      <w:pPr>
        <w:numPr>
          <w:ilvl w:val="0"/>
          <w:numId w:val="72"/>
        </w:numPr>
        <w:spacing w:after="0" w:afterAutospacing="0" w:before="0" w:line="276" w:lineRule="auto"/>
        <w:ind w:left="720" w:hanging="360"/>
        <w:rPr>
          <w:u w:val="none"/>
        </w:rPr>
      </w:pPr>
      <w:r w:rsidDel="00000000" w:rsidR="00000000" w:rsidRPr="00000000">
        <w:rPr>
          <w:rtl w:val="0"/>
        </w:rPr>
        <w:t xml:space="preserve">Monitoramento, avaliação e aprendizagem compartilhada e sistematizada de resultados;</w:t>
      </w:r>
    </w:p>
    <w:p w:rsidR="00000000" w:rsidDel="00000000" w:rsidP="00000000" w:rsidRDefault="00000000" w:rsidRPr="00000000" w14:paraId="00000872">
      <w:pPr>
        <w:numPr>
          <w:ilvl w:val="0"/>
          <w:numId w:val="72"/>
        </w:numPr>
        <w:spacing w:after="0" w:afterAutospacing="0" w:before="0" w:line="276" w:lineRule="auto"/>
        <w:ind w:left="720" w:hanging="360"/>
        <w:rPr>
          <w:u w:val="none"/>
        </w:rPr>
      </w:pPr>
      <w:r w:rsidDel="00000000" w:rsidR="00000000" w:rsidRPr="00000000">
        <w:rPr>
          <w:rtl w:val="0"/>
        </w:rPr>
        <w:t xml:space="preserve">Preparação de uma estratégia de sustentabilidade financeira e atração de investimentos;</w:t>
      </w:r>
    </w:p>
    <w:p w:rsidR="00000000" w:rsidDel="00000000" w:rsidP="00000000" w:rsidRDefault="00000000" w:rsidRPr="00000000" w14:paraId="00000873">
      <w:pPr>
        <w:numPr>
          <w:ilvl w:val="0"/>
          <w:numId w:val="72"/>
        </w:numPr>
        <w:spacing w:after="120" w:before="0" w:line="276" w:lineRule="auto"/>
        <w:ind w:left="720" w:hanging="360"/>
        <w:rPr>
          <w:u w:val="none"/>
        </w:rPr>
      </w:pPr>
      <w:r w:rsidDel="00000000" w:rsidR="00000000" w:rsidRPr="00000000">
        <w:rPr>
          <w:rtl w:val="0"/>
        </w:rPr>
        <w:t xml:space="preserve">Manutenção e fortalecimento de uma equipe fixa, definida e multidisciplinar </w:t>
      </w:r>
      <w:r w:rsidDel="00000000" w:rsidR="00000000" w:rsidRPr="00000000">
        <w:rPr>
          <w:i w:val="1"/>
          <w:iCs w:val="1"/>
          <w:rtl w:val="0"/>
        </w:rPr>
        <w:t xml:space="preserve">(com atribuições, responsabilidades, dedicação e composição previamente estabelecidas para a coordenação, execução, assessoria técnica, mobilização comunitária, monitoramento e gestão do apoio). </w:t>
      </w:r>
      <w:r w:rsidDel="00000000" w:rsidR="00000000" w:rsidRPr="00000000">
        <w:rPr>
          <w:rtl w:val="0"/>
        </w:rPr>
      </w:r>
    </w:p>
    <w:p w:rsidR="00000000" w:rsidDel="00000000" w:rsidP="00000000" w:rsidRDefault="00000000" w:rsidRPr="00000000" w14:paraId="00000874">
      <w:pPr>
        <w:spacing w:after="120" w:before="0" w:line="276" w:lineRule="auto"/>
        <w:rPr/>
      </w:pPr>
      <w:r w:rsidDel="00000000" w:rsidR="00000000" w:rsidRPr="00000000">
        <w:rPr>
          <w:rtl w:val="0"/>
        </w:rPr>
        <w:t xml:space="preserve">Para a escala inicial recomenda-se a consolidação do modelo em novos territórios do Ceará e do Piauí, seguida de expansão gradual para outros estados do Nordeste, mediante seleção de organizações parceiras com capacidade de implementação local - </w:t>
      </w:r>
      <w:r w:rsidDel="00000000" w:rsidR="00000000" w:rsidRPr="00000000">
        <w:rPr>
          <w:rtl w:val="0"/>
        </w:rPr>
        <w:t xml:space="preserve">inclusive com aquelas iniciativas mapeadas que não foram recomendadas nesta etapa.</w:t>
      </w:r>
      <w:r w:rsidDel="00000000" w:rsidR="00000000" w:rsidRPr="00000000">
        <w:rPr>
          <w:rtl w:val="0"/>
        </w:rPr>
      </w:r>
    </w:p>
    <w:p w:rsidR="00000000" w:rsidDel="00000000" w:rsidP="00000000" w:rsidRDefault="00000000" w:rsidRPr="00000000" w14:paraId="00000875">
      <w:pPr>
        <w:spacing w:after="120" w:lineRule="auto"/>
        <w:ind w:left="0" w:firstLine="0"/>
        <w:rPr>
          <w:b w:val="1"/>
          <w:bCs w:val="1"/>
        </w:rPr>
      </w:pPr>
      <w:r w:rsidDel="00000000" w:rsidR="00000000" w:rsidRPr="00000000">
        <w:rPr>
          <w:b w:val="1"/>
          <w:bCs w:val="1"/>
          <w:rtl w:val="0"/>
        </w:rPr>
        <w:t xml:space="preserve">Justificativa técnica</w:t>
      </w:r>
    </w:p>
    <w:p w:rsidR="00000000" w:rsidDel="00000000" w:rsidP="00000000" w:rsidRDefault="00000000" w:rsidRPr="00000000" w14:paraId="00000876">
      <w:pPr>
        <w:spacing w:after="120" w:before="0" w:line="276" w:lineRule="auto"/>
        <w:rPr/>
      </w:pPr>
      <w:r w:rsidDel="00000000" w:rsidR="00000000" w:rsidRPr="00000000">
        <w:rPr>
          <w:rtl w:val="0"/>
        </w:rPr>
        <w:t xml:space="preserve">A recomendação do </w:t>
      </w:r>
      <w:r w:rsidDel="00000000" w:rsidR="00000000" w:rsidRPr="00000000">
        <w:rPr>
          <w:b w:val="1"/>
          <w:bCs w:val="1"/>
          <w:rtl w:val="0"/>
        </w:rPr>
        <w:t xml:space="preserve">No Clima da Caatinga</w:t>
      </w:r>
      <w:r w:rsidDel="00000000" w:rsidR="00000000" w:rsidRPr="00000000">
        <w:rPr>
          <w:rtl w:val="0"/>
        </w:rPr>
        <w:t xml:space="preserve"> decorre da convergência entre os pressupostos territoriais do PTE/NE, especialmente a centralidade do semiárido e da Caatinga, e os resultados obtidos nas quatro dimensões da matriz de avaliação. Com pontuação máxima de </w:t>
      </w:r>
      <w:r w:rsidDel="00000000" w:rsidR="00000000" w:rsidRPr="00000000">
        <w:rPr>
          <w:b w:val="1"/>
          <w:bCs w:val="1"/>
          <w:rtl w:val="0"/>
        </w:rPr>
        <w:t xml:space="preserve">100 pontos</w:t>
      </w:r>
      <w:r w:rsidDel="00000000" w:rsidR="00000000" w:rsidRPr="00000000">
        <w:rPr>
          <w:rtl w:val="0"/>
        </w:rPr>
        <w:t xml:space="preserve">, a iniciativa demonstra capacidade de conservar o bioma de forma integrada, articulando proteção da biodiversidade, adaptação climática, segurança hídrica e alimentar, geração de renda, educação ambiental e valorização territorial. Essa abordagem está alinhada ao PTE/NE por combinar soluções baseadas na natureza, tecnologias sociais (incluindo saberes territorializados), bioeconomia, restauração ecológica e inclusão produtiva. </w:t>
      </w:r>
    </w:p>
    <w:p w:rsidR="00000000" w:rsidDel="00000000" w:rsidP="00000000" w:rsidRDefault="00000000" w:rsidRPr="00000000" w14:paraId="00000877">
      <w:pPr>
        <w:spacing w:after="120" w:before="0" w:line="276" w:lineRule="auto"/>
        <w:rPr>
          <w:b w:val="1"/>
          <w:bCs w:val="1"/>
        </w:rPr>
      </w:pPr>
      <w:r w:rsidDel="00000000" w:rsidR="00000000" w:rsidRPr="00000000">
        <w:rPr>
          <w:rtl w:val="0"/>
        </w:rPr>
        <w:t xml:space="preserve">A iniciativa obteve nota máxima nas quatro dimensões da matriz de avaliação:</w:t>
      </w:r>
      <w:r w:rsidDel="00000000" w:rsidR="00000000" w:rsidRPr="00000000">
        <w:rPr>
          <w:rtl w:val="0"/>
        </w:rPr>
      </w:r>
    </w:p>
    <w:sdt>
      <w:sdtPr>
        <w:lock w:val="contentLocked"/>
        <w:id w:val="-512683301"/>
        <w:tag w:val="goog_rdk_467"/>
      </w:sdtPr>
      <w:sdtContent>
        <w:tbl>
          <w:tblPr>
            <w:tblStyle w:val="Table28"/>
            <w:tblW w:w="90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50"/>
            <w:gridCol w:w="630"/>
            <w:gridCol w:w="6750"/>
            <w:tblGridChange w:id="0">
              <w:tblGrid>
                <w:gridCol w:w="1650"/>
                <w:gridCol w:w="630"/>
                <w:gridCol w:w="6750"/>
              </w:tblGrid>
            </w:tblGridChange>
          </w:tblGrid>
          <w:tr>
            <w:trPr>
              <w:cantSplit w:val="0"/>
              <w:trHeight w:val="422.18191964285717"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8">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4" w:val="single"/>
                  <w:bottom w:color="000000" w:space="0" w:sz="4" w:val="single"/>
                  <w:right w:color="000000" w:space="0" w:sz="4" w:val="single"/>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9">
                <w:pPr>
                  <w:spacing w:after="0" w:before="0" w:lineRule="auto"/>
                  <w:jc w:val="center"/>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4" w:val="single"/>
                  <w:bottom w:color="000000" w:space="0" w:sz="4" w:val="single"/>
                  <w:right w:color="000000" w:space="0" w:sz="4" w:val="single"/>
                </w:tcBorders>
                <w:shd w:fill="f2f2f2"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A">
                <w:pPr>
                  <w:spacing w:after="0" w:before="0" w:lineRule="auto"/>
                  <w:jc w:val="center"/>
                  <w:rPr>
                    <w:b w:val="1"/>
                    <w:bCs w:val="1"/>
                    <w:sz w:val="20"/>
                    <w:szCs w:val="20"/>
                  </w:rPr>
                </w:pPr>
                <w:r w:rsidDel="00000000" w:rsidR="00000000" w:rsidRPr="00000000">
                  <w:rPr>
                    <w:b w:val="1"/>
                    <w:bCs w:val="1"/>
                    <w:sz w:val="20"/>
                    <w:szCs w:val="20"/>
                    <w:rtl w:val="0"/>
                  </w:rPr>
                  <w:t xml:space="preserve">Justificativa</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B">
                <w:pPr>
                  <w:spacing w:after="0" w:before="0" w:line="240" w:lineRule="auto"/>
                  <w:ind w:right="0.944881889763991"/>
                  <w:jc w:val="left"/>
                  <w:rPr>
                    <w:sz w:val="20"/>
                    <w:szCs w:val="20"/>
                  </w:rPr>
                </w:pPr>
                <w:r w:rsidDel="00000000" w:rsidR="00000000" w:rsidRPr="00000000">
                  <w:rPr>
                    <w:sz w:val="20"/>
                    <w:szCs w:val="20"/>
                    <w:rtl w:val="0"/>
                  </w:rPr>
                  <w:t xml:space="preserve">Impacto socioambiental e inclusão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C">
                <w:pPr>
                  <w:spacing w:after="0" w:before="0" w:line="240" w:lineRule="auto"/>
                  <w:jc w:val="center"/>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D">
                <w:pPr>
                  <w:spacing w:after="0" w:before="0" w:line="240" w:lineRule="auto"/>
                  <w:rPr>
                    <w:sz w:val="20"/>
                    <w:szCs w:val="20"/>
                  </w:rPr>
                </w:pPr>
                <w:r w:rsidDel="00000000" w:rsidR="00000000" w:rsidRPr="00000000">
                  <w:rPr>
                    <w:sz w:val="20"/>
                    <w:szCs w:val="20"/>
                    <w:rtl w:val="0"/>
                  </w:rPr>
                  <w:t xml:space="preserve">A iniciativa apresenta impacto socioambiental elevado e mensurável, com a proteção e a conservação ambiental alinhado a disseminação de tecnologias sociais, fortalecer a segurança hídrica e alimentar e apoiar atividades produtivas sustentáveis, reduz a vulnerabilidade das comunidades e valoriza sua participação, seus conhecimentos e sua capacidade de geração de renda.</w:t>
                </w:r>
              </w:p>
            </w:tc>
          </w:tr>
          <w:tr>
            <w:trPr>
              <w:cantSplit w:val="0"/>
              <w:trHeight w:val="1849.8058252427186"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E">
                <w:pPr>
                  <w:spacing w:after="0" w:before="0" w:line="240" w:lineRule="auto"/>
                  <w:ind w:right="0.944881889763991"/>
                  <w:jc w:val="left"/>
                  <w:rPr>
                    <w:sz w:val="20"/>
                    <w:szCs w:val="20"/>
                  </w:rPr>
                </w:pPr>
                <w:r w:rsidDel="00000000" w:rsidR="00000000" w:rsidRPr="00000000">
                  <w:rPr>
                    <w:sz w:val="20"/>
                    <w:szCs w:val="20"/>
                    <w:rtl w:val="0"/>
                  </w:rPr>
                  <w:t xml:space="preserve">Inovação, potencial disruptivo e transferência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7F">
                <w:pPr>
                  <w:spacing w:after="0" w:before="0" w:line="240" w:lineRule="auto"/>
                  <w:jc w:val="center"/>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0">
                <w:pPr>
                  <w:spacing w:after="0" w:before="0" w:line="240" w:lineRule="auto"/>
                  <w:rPr>
                    <w:sz w:val="20"/>
                    <w:szCs w:val="20"/>
                  </w:rPr>
                </w:pPr>
                <w:r w:rsidDel="00000000" w:rsidR="00000000" w:rsidRPr="00000000">
                  <w:rPr>
                    <w:sz w:val="20"/>
                    <w:szCs w:val="20"/>
                    <w:rtl w:val="0"/>
                  </w:rPr>
                  <w:t xml:space="preserve">A inovação está na abordagem sistêmica (integra conservação, restauração, tecnologias sociais, educação ambiental, pesquisa, incidência política e comunicação. Técnicas como raízes alongadas, secagem solar, créditos de água e o Observatório da Carnaúba demonstram capacidade de gerar soluções adaptadas ao semiárido, enquanto as tecnologias certificadas, a sistematização metodológica e as experiências de intercâmbio evidenciam potencial de transferência e replicação.</w:t>
                </w:r>
              </w:p>
            </w:tc>
          </w:tr>
          <w:tr>
            <w:trPr>
              <w:cantSplit w:val="0"/>
              <w:trHeight w:val="1520.619311286407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1">
                <w:pPr>
                  <w:spacing w:after="0" w:before="0" w:line="240" w:lineRule="auto"/>
                  <w:ind w:right="0.944881889763991"/>
                  <w:jc w:val="left"/>
                  <w:rPr>
                    <w:sz w:val="20"/>
                    <w:szCs w:val="20"/>
                  </w:rPr>
                </w:pPr>
                <w:r w:rsidDel="00000000" w:rsidR="00000000" w:rsidRPr="00000000">
                  <w:rPr>
                    <w:sz w:val="20"/>
                    <w:szCs w:val="20"/>
                    <w:rtl w:val="0"/>
                  </w:rPr>
                  <w:t xml:space="preserve">Operação, maturidade e replicabilidade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2">
                <w:pPr>
                  <w:spacing w:after="0" w:before="0" w:line="240" w:lineRule="auto"/>
                  <w:jc w:val="center"/>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3">
                <w:pPr>
                  <w:spacing w:after="0" w:before="0" w:line="240" w:lineRule="auto"/>
                  <w:rPr>
                    <w:sz w:val="20"/>
                    <w:szCs w:val="20"/>
                  </w:rPr>
                </w:pPr>
                <w:r w:rsidDel="00000000" w:rsidR="00000000" w:rsidRPr="00000000">
                  <w:rPr>
                    <w:sz w:val="20"/>
                    <w:szCs w:val="20"/>
                    <w:rtl w:val="0"/>
                  </w:rPr>
                  <w:t xml:space="preserve">A iniciativa possui elevada maturidade institucional, sustentada pela trajetória da Associação Caatinga, por estrutura de governança definida, planejamento participativo, monitoramento periódico, prestação de contas e ampla rede de parcerias. A documentação das metodologias, a experiência prévia de replicação e a capacidade de adaptação territorial justificam o alto potencial de escala, condicionado ao fortalecimento de organizações locais, à disponibilidade de insumos e ao acompanhamento técnico continuado.</w:t>
                </w:r>
              </w:p>
            </w:tc>
          </w:tr>
          <w:tr>
            <w:trPr>
              <w:cantSplit w:val="0"/>
              <w:trHeight w:val="1115.116429004854"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4">
                <w:pPr>
                  <w:spacing w:after="0" w:before="0" w:line="240" w:lineRule="auto"/>
                  <w:ind w:right="0.944881889763991"/>
                  <w:jc w:val="left"/>
                  <w:rPr>
                    <w:sz w:val="20"/>
                    <w:szCs w:val="20"/>
                  </w:rPr>
                </w:pPr>
                <w:r w:rsidDel="00000000" w:rsidR="00000000" w:rsidRPr="00000000">
                  <w:rPr>
                    <w:sz w:val="20"/>
                    <w:szCs w:val="20"/>
                    <w:rtl w:val="0"/>
                  </w:rPr>
                  <w:t xml:space="preserve">Atração de investimentos e sustentabilidade financeira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5">
                <w:pPr>
                  <w:spacing w:after="0" w:before="0" w:line="240" w:lineRule="auto"/>
                  <w:jc w:val="center"/>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6">
                <w:pPr>
                  <w:spacing w:after="0" w:before="0" w:line="240" w:lineRule="auto"/>
                  <w:rPr>
                    <w:sz w:val="20"/>
                    <w:szCs w:val="20"/>
                  </w:rPr>
                </w:pPr>
                <w:r w:rsidDel="00000000" w:rsidR="00000000" w:rsidRPr="00000000">
                  <w:rPr>
                    <w:sz w:val="20"/>
                    <w:szCs w:val="20"/>
                    <w:rtl w:val="0"/>
                  </w:rPr>
                  <w:t xml:space="preserve">A Associação Caatinga apresenta experiência comprovada na captação por editais, parcerias institucionais e fundo patrimonial. Contudo, a dependência da Petrobras para o projeto principal constitui fragilidade, devendo o apoio priorizar a diversificação financeira, a estruturação de projetos financiáveis e a articulação com governos, empresas, fundos climáticos e mecanismos de PSA.</w:t>
                </w:r>
              </w:p>
            </w:tc>
          </w:tr>
          <w:tr>
            <w:trPr>
              <w:cantSplit w:val="0"/>
              <w:trHeight w:val="354.7572815533981"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7">
                <w:pPr>
                  <w:spacing w:after="0" w:before="0" w:line="240" w:lineRule="auto"/>
                  <w:rPr>
                    <w:b w:val="1"/>
                    <w:bCs w:val="1"/>
                    <w:sz w:val="20"/>
                    <w:szCs w:val="20"/>
                  </w:rPr>
                </w:pPr>
                <w:r w:rsidDel="00000000" w:rsidR="00000000" w:rsidRPr="00000000">
                  <w:rP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8">
                <w:pPr>
                  <w:widowControl w:val="0"/>
                  <w:spacing w:after="0" w:before="0" w:line="240" w:lineRule="auto"/>
                  <w:jc w:val="center"/>
                  <w:rPr>
                    <w:b w:val="1"/>
                    <w:bCs w:val="1"/>
                    <w:sz w:val="20"/>
                    <w:szCs w:val="20"/>
                  </w:rPr>
                </w:pPr>
                <w:r w:rsidDel="00000000" w:rsidR="00000000" w:rsidRPr="00000000">
                  <w:rPr>
                    <w:b w:val="1"/>
                    <w:bCs w:val="1"/>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889">
                <w:pPr>
                  <w:widowControl w:val="0"/>
                  <w:spacing w:after="0" w:before="0" w:line="240" w:lineRule="auto"/>
                  <w:jc w:val="center"/>
                  <w:rPr>
                    <w:b w:val="1"/>
                    <w:bCs w:val="1"/>
                    <w:sz w:val="20"/>
                    <w:szCs w:val="20"/>
                  </w:rPr>
                </w:pPr>
                <w:r w:rsidDel="00000000" w:rsidR="00000000" w:rsidRPr="00000000">
                  <w:rPr>
                    <w:rtl w:val="0"/>
                  </w:rPr>
                </w:r>
              </w:p>
            </w:tc>
          </w:tr>
        </w:tbl>
      </w:sdtContent>
    </w:sdt>
    <w:p w:rsidR="00000000" w:rsidDel="00000000" w:rsidP="00000000" w:rsidRDefault="00000000" w:rsidRPr="00000000" w14:paraId="0000088A">
      <w:pPr>
        <w:spacing w:after="120" w:before="0" w:line="276" w:lineRule="auto"/>
        <w:rPr/>
      </w:pPr>
      <w:r w:rsidDel="00000000" w:rsidR="00000000" w:rsidRPr="00000000">
        <w:rPr>
          <w:rtl w:val="0"/>
        </w:rPr>
      </w:r>
    </w:p>
    <w:p w:rsidR="00000000" w:rsidDel="00000000" w:rsidP="00000000" w:rsidRDefault="00000000" w:rsidRPr="00000000" w14:paraId="0000088B">
      <w:pPr>
        <w:rPr>
          <w:b w:val="1"/>
          <w:bCs w:val="1"/>
        </w:rPr>
      </w:pPr>
      <w:r w:rsidDel="00000000" w:rsidR="00000000" w:rsidRPr="00000000">
        <w:rPr>
          <w:b w:val="1"/>
          <w:bCs w:val="1"/>
          <w:rtl w:val="0"/>
        </w:rPr>
        <w:t xml:space="preserve">Riscos</w:t>
      </w:r>
    </w:p>
    <w:p w:rsidR="00000000" w:rsidDel="00000000" w:rsidP="00000000" w:rsidRDefault="00000000" w:rsidRPr="00000000" w14:paraId="0000088C">
      <w:pPr>
        <w:rPr>
          <w:b w:val="1"/>
          <w:bCs w:val="1"/>
        </w:rPr>
      </w:pPr>
      <w:r w:rsidDel="00000000" w:rsidR="00000000" w:rsidRPr="00000000">
        <w:rPr>
          <w:rtl w:val="0"/>
        </w:rPr>
        <w:t xml:space="preserve">A análise de riscos identifica fatores que podem comprometer a continuidade, a expansão e os resultados do No Clima da Caatinga. Embora a iniciativa apresente elevada maturidade e potencial de replicação, sua sustentabilidade depende da diversificação financeira, do fortalecimento das organizações parceiras e da estruturação da cadeia produtiva da restauração. As medidas de mitigação propostas buscam reduzir vulnerabilidades e criar condições para uma expansão territorial consistente e duradoura:</w:t>
      </w:r>
      <w:r w:rsidDel="00000000" w:rsidR="00000000" w:rsidRPr="00000000">
        <w:rPr>
          <w:rtl w:val="0"/>
        </w:rPr>
      </w:r>
    </w:p>
    <w:sdt>
      <w:sdtPr>
        <w:lock w:val="contentLocked"/>
        <w:id w:val="493511198"/>
        <w:tag w:val="goog_rdk_468"/>
      </w:sdtPr>
      <w:sdtContent>
        <w:tbl>
          <w:tblPr>
            <w:tblStyle w:val="Table29"/>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1575"/>
            <w:gridCol w:w="2288.333333333334"/>
            <w:gridCol w:w="3276.666666666666"/>
            <w:tblGridChange w:id="0">
              <w:tblGrid>
                <w:gridCol w:w="1740"/>
                <w:gridCol w:w="1575"/>
                <w:gridCol w:w="2288.333333333334"/>
                <w:gridCol w:w="3276.6666666666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88D">
                <w:pPr>
                  <w:spacing w:after="0" w:before="0" w:lineRule="auto"/>
                  <w:jc w:val="center"/>
                  <w:rPr>
                    <w:b w:val="1"/>
                    <w:bCs w:val="1"/>
                    <w:sz w:val="22"/>
                    <w:szCs w:val="22"/>
                  </w:rPr>
                </w:pPr>
                <w:r w:rsidDel="00000000" w:rsidR="00000000" w:rsidRPr="00000000">
                  <w:rPr>
                    <w:b w:val="1"/>
                    <w:bCs w:val="1"/>
                    <w:sz w:val="22"/>
                    <w:szCs w:val="22"/>
                    <w:rtl w:val="0"/>
                  </w:rPr>
                  <w:t xml:space="preserve">Risco</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88E">
                <w:pPr>
                  <w:spacing w:after="0" w:before="0" w:lineRule="auto"/>
                  <w:jc w:val="center"/>
                  <w:rPr>
                    <w:b w:val="1"/>
                    <w:bCs w:val="1"/>
                    <w:sz w:val="22"/>
                    <w:szCs w:val="22"/>
                  </w:rPr>
                </w:pPr>
                <w:r w:rsidDel="00000000" w:rsidR="00000000" w:rsidRPr="00000000">
                  <w:rPr>
                    <w:b w:val="1"/>
                    <w:bCs w:val="1"/>
                    <w:sz w:val="22"/>
                    <w:szCs w:val="22"/>
                    <w:rtl w:val="0"/>
                  </w:rPr>
                  <w:t xml:space="preserve">Possibilidade</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88F">
                <w:pPr>
                  <w:spacing w:after="0" w:before="0" w:lineRule="auto"/>
                  <w:jc w:val="center"/>
                  <w:rPr>
                    <w:b w:val="1"/>
                    <w:bCs w:val="1"/>
                    <w:sz w:val="22"/>
                    <w:szCs w:val="22"/>
                  </w:rPr>
                </w:pPr>
                <w:r w:rsidDel="00000000" w:rsidR="00000000" w:rsidRPr="00000000">
                  <w:rPr>
                    <w:b w:val="1"/>
                    <w:bCs w:val="1"/>
                    <w:sz w:val="22"/>
                    <w:szCs w:val="22"/>
                    <w:rtl w:val="0"/>
                  </w:rPr>
                  <w:t xml:space="preserve">Consequência potencial</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890">
                <w:pPr>
                  <w:spacing w:after="0" w:before="0" w:lineRule="auto"/>
                  <w:jc w:val="center"/>
                  <w:rPr>
                    <w:b w:val="1"/>
                    <w:bCs w:val="1"/>
                    <w:sz w:val="22"/>
                    <w:szCs w:val="22"/>
                  </w:rPr>
                </w:pPr>
                <w:r w:rsidDel="00000000" w:rsidR="00000000" w:rsidRPr="00000000">
                  <w:rPr>
                    <w:b w:val="1"/>
                    <w:bCs w:val="1"/>
                    <w:sz w:val="22"/>
                    <w:szCs w:val="22"/>
                    <w:rtl w:val="0"/>
                  </w:rPr>
                  <w:t xml:space="preserve">Medidas de mitigação</w:t>
                </w:r>
              </w:p>
            </w:tc>
          </w:tr>
          <w:tr>
            <w:trPr>
              <w:cantSplit w:val="0"/>
              <w:trHeight w:val="1215.3124999999993"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1">
                <w:pPr>
                  <w:spacing w:after="0" w:before="0" w:lineRule="auto"/>
                  <w:jc w:val="center"/>
                  <w:rPr>
                    <w:sz w:val="20"/>
                    <w:szCs w:val="20"/>
                  </w:rPr>
                </w:pPr>
                <w:r w:rsidDel="00000000" w:rsidR="00000000" w:rsidRPr="00000000">
                  <w:rPr>
                    <w:sz w:val="20"/>
                    <w:szCs w:val="20"/>
                    <w:rtl w:val="0"/>
                  </w:rPr>
                  <w:t xml:space="preserve">Dependência de uma única financiadora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2">
                <w:pPr>
                  <w:spacing w:after="0" w:before="0" w:lineRule="auto"/>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3">
                <w:pPr>
                  <w:spacing w:after="0" w:before="0" w:lineRule="auto"/>
                  <w:rPr>
                    <w:sz w:val="20"/>
                    <w:szCs w:val="20"/>
                  </w:rPr>
                </w:pPr>
                <w:r w:rsidDel="00000000" w:rsidR="00000000" w:rsidRPr="00000000">
                  <w:rPr>
                    <w:sz w:val="20"/>
                    <w:szCs w:val="20"/>
                    <w:rtl w:val="0"/>
                  </w:rPr>
                  <w:t xml:space="preserve">Interrupção ou redução das atividades, perda de equipe e descontinuidade do atendimento comunitário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4">
                <w:pPr>
                  <w:spacing w:after="0" w:before="0" w:lineRule="auto"/>
                  <w:rPr>
                    <w:sz w:val="20"/>
                    <w:szCs w:val="20"/>
                  </w:rPr>
                </w:pPr>
                <w:r w:rsidDel="00000000" w:rsidR="00000000" w:rsidRPr="00000000">
                  <w:rPr>
                    <w:sz w:val="20"/>
                    <w:szCs w:val="20"/>
                    <w:rtl w:val="0"/>
                  </w:rPr>
                  <w:t xml:space="preserve">Elaborar plano de diversificação financeira; ampliar parcerias com fundos climáticos, empresas, governos e organismos multilaterais; constituir reserva financeira institucional com equipe estratégica direcionada para tal</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5">
                <w:pPr>
                  <w:spacing w:after="0" w:before="0" w:lineRule="auto"/>
                  <w:jc w:val="center"/>
                  <w:rPr>
                    <w:sz w:val="20"/>
                    <w:szCs w:val="20"/>
                  </w:rPr>
                </w:pPr>
                <w:r w:rsidDel="00000000" w:rsidR="00000000" w:rsidRPr="00000000">
                  <w:rPr>
                    <w:sz w:val="20"/>
                    <w:szCs w:val="20"/>
                    <w:rtl w:val="0"/>
                  </w:rPr>
                  <w:t xml:space="preserve">Insuficiência de recursos humanos para expansão</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6">
                <w:pPr>
                  <w:spacing w:after="0" w:before="0" w:lineRule="auto"/>
                  <w:jc w:val="center"/>
                  <w:rPr>
                    <w:sz w:val="20"/>
                    <w:szCs w:val="20"/>
                  </w:rPr>
                </w:pPr>
                <w:r w:rsidDel="00000000" w:rsidR="00000000" w:rsidRPr="00000000">
                  <w:rPr>
                    <w:sz w:val="20"/>
                    <w:szCs w:val="20"/>
                    <w:rtl w:val="0"/>
                  </w:rPr>
                  <w:t xml:space="preserve">Média/alta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7">
                <w:pPr>
                  <w:spacing w:after="0" w:before="0" w:lineRule="auto"/>
                  <w:rPr>
                    <w:sz w:val="20"/>
                    <w:szCs w:val="20"/>
                  </w:rPr>
                </w:pPr>
                <w:r w:rsidDel="00000000" w:rsidR="00000000" w:rsidRPr="00000000">
                  <w:rPr>
                    <w:sz w:val="20"/>
                    <w:szCs w:val="20"/>
                    <w:rtl w:val="0"/>
                  </w:rPr>
                  <w:t xml:space="preserve">Crescimento superior à capacidade de gestão, perda de qualidade e sobrecarga da equipe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8">
                <w:pPr>
                  <w:spacing w:after="0" w:before="0" w:lineRule="auto"/>
                  <w:rPr>
                    <w:sz w:val="20"/>
                    <w:szCs w:val="20"/>
                  </w:rPr>
                </w:pPr>
                <w:r w:rsidDel="00000000" w:rsidR="00000000" w:rsidRPr="00000000">
                  <w:rPr>
                    <w:sz w:val="20"/>
                    <w:szCs w:val="20"/>
                    <w:rtl w:val="0"/>
                  </w:rPr>
                  <w:t xml:space="preserve">Implantar expansão por etapas; prever orçamento para equipe, coordenação territorial e formação de multiplicadoras e multiplicadores</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9">
                <w:pPr>
                  <w:spacing w:after="0" w:before="0" w:lineRule="auto"/>
                  <w:jc w:val="center"/>
                  <w:rPr>
                    <w:sz w:val="20"/>
                    <w:szCs w:val="20"/>
                  </w:rPr>
                </w:pPr>
                <w:r w:rsidDel="00000000" w:rsidR="00000000" w:rsidRPr="00000000">
                  <w:rPr>
                    <w:sz w:val="20"/>
                    <w:szCs w:val="20"/>
                    <w:rtl w:val="0"/>
                  </w:rPr>
                  <w:t xml:space="preserve">Fragilidade de organizações locais em novos territórios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A">
                <w:pPr>
                  <w:spacing w:after="0" w:before="0" w:lineRule="auto"/>
                  <w:jc w:val="center"/>
                  <w:rPr>
                    <w:sz w:val="20"/>
                    <w:szCs w:val="20"/>
                  </w:rPr>
                </w:pPr>
                <w:r w:rsidDel="00000000" w:rsidR="00000000" w:rsidRPr="00000000">
                  <w:rPr>
                    <w:sz w:val="20"/>
                    <w:szCs w:val="20"/>
                    <w:rtl w:val="0"/>
                  </w:rPr>
                  <w:t xml:space="preserve">Baixa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B">
                <w:pPr>
                  <w:spacing w:after="0" w:before="0" w:lineRule="auto"/>
                  <w:rPr>
                    <w:sz w:val="20"/>
                    <w:szCs w:val="20"/>
                  </w:rPr>
                </w:pPr>
                <w:r w:rsidDel="00000000" w:rsidR="00000000" w:rsidRPr="00000000">
                  <w:rPr>
                    <w:sz w:val="20"/>
                    <w:szCs w:val="20"/>
                    <w:rtl w:val="0"/>
                  </w:rPr>
                  <w:t xml:space="preserve">Dificuldades de execução e dependência excessiva da organização central</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C">
                <w:pPr>
                  <w:spacing w:after="0" w:before="0" w:lineRule="auto"/>
                  <w:rPr>
                    <w:sz w:val="20"/>
                    <w:szCs w:val="20"/>
                  </w:rPr>
                </w:pPr>
                <w:r w:rsidDel="00000000" w:rsidR="00000000" w:rsidRPr="00000000">
                  <w:rPr>
                    <w:sz w:val="20"/>
                    <w:szCs w:val="20"/>
                    <w:rtl w:val="0"/>
                  </w:rPr>
                  <w:t xml:space="preserve">Mapear organizações parceiras; aplicar critérios de seleção; oferecer formação, mentoria, apoio institucional e protocolos de implementação</w:t>
                </w:r>
              </w:p>
            </w:tc>
          </w:tr>
          <w:tr>
            <w:trPr>
              <w:cantSplit w:val="0"/>
              <w:trHeight w:val="945.195312499999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D">
                <w:pPr>
                  <w:spacing w:after="0" w:before="0" w:lineRule="auto"/>
                  <w:jc w:val="center"/>
                  <w:rPr>
                    <w:sz w:val="20"/>
                    <w:szCs w:val="20"/>
                  </w:rPr>
                </w:pPr>
                <w:r w:rsidDel="00000000" w:rsidR="00000000" w:rsidRPr="00000000">
                  <w:rPr>
                    <w:sz w:val="20"/>
                    <w:szCs w:val="20"/>
                    <w:rtl w:val="0"/>
                  </w:rPr>
                  <w:t xml:space="preserve">Baixa disponibilidade de sementes e mudas nativas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E">
                <w:pPr>
                  <w:spacing w:after="0" w:before="0" w:lineRule="auto"/>
                  <w:jc w:val="center"/>
                  <w:rPr>
                    <w:sz w:val="20"/>
                    <w:szCs w:val="20"/>
                  </w:rPr>
                </w:pPr>
                <w:r w:rsidDel="00000000" w:rsidR="00000000" w:rsidRPr="00000000">
                  <w:rPr>
                    <w:sz w:val="20"/>
                    <w:szCs w:val="20"/>
                    <w:rtl w:val="0"/>
                  </w:rPr>
                  <w:t xml:space="preserve">Média/alta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9F">
                <w:pPr>
                  <w:spacing w:after="0" w:before="0" w:lineRule="auto"/>
                  <w:rPr>
                    <w:sz w:val="20"/>
                    <w:szCs w:val="20"/>
                  </w:rPr>
                </w:pPr>
                <w:r w:rsidDel="00000000" w:rsidR="00000000" w:rsidRPr="00000000">
                  <w:rPr>
                    <w:sz w:val="20"/>
                    <w:szCs w:val="20"/>
                    <w:rtl w:val="0"/>
                  </w:rPr>
                  <w:t xml:space="preserve">Limitação da restauração em larga escala e redução da qualidade dos plantios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0">
                <w:pPr>
                  <w:spacing w:after="0" w:before="0" w:lineRule="auto"/>
                  <w:rPr>
                    <w:sz w:val="20"/>
                    <w:szCs w:val="20"/>
                  </w:rPr>
                </w:pPr>
                <w:r w:rsidDel="00000000" w:rsidR="00000000" w:rsidRPr="00000000">
                  <w:rPr>
                    <w:sz w:val="20"/>
                    <w:szCs w:val="20"/>
                    <w:rtl w:val="0"/>
                  </w:rPr>
                  <w:t xml:space="preserve">Fortalecer viveiros comunitários; estruturar rede de coletoras e coletores de sementes; apoiar bancos de sementes e protocolos de qualidade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1">
                <w:pPr>
                  <w:spacing w:after="0" w:before="0" w:lineRule="auto"/>
                  <w:jc w:val="center"/>
                  <w:rPr>
                    <w:sz w:val="20"/>
                    <w:szCs w:val="20"/>
                  </w:rPr>
                </w:pPr>
                <w:r w:rsidDel="00000000" w:rsidR="00000000" w:rsidRPr="00000000">
                  <w:rPr>
                    <w:sz w:val="20"/>
                    <w:szCs w:val="20"/>
                    <w:rtl w:val="0"/>
                  </w:rPr>
                  <w:t xml:space="preserve">Eventos climáticos extremos, incêndios e secas prolongadas</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2">
                <w:pPr>
                  <w:spacing w:after="0" w:before="0" w:lineRule="auto"/>
                  <w:jc w:val="center"/>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3">
                <w:pPr>
                  <w:spacing w:after="0" w:before="0" w:lineRule="auto"/>
                  <w:rPr>
                    <w:sz w:val="20"/>
                    <w:szCs w:val="20"/>
                  </w:rPr>
                </w:pPr>
                <w:r w:rsidDel="00000000" w:rsidR="00000000" w:rsidRPr="00000000">
                  <w:rPr>
                    <w:sz w:val="20"/>
                    <w:szCs w:val="20"/>
                    <w:rtl w:val="0"/>
                  </w:rPr>
                  <w:t xml:space="preserve">Mortalidade de mudas, perdas produtivas, danos à infraestrutura e agravamento da vulnerabilidade</w:t>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8A4">
                <w:pPr>
                  <w:spacing w:after="0" w:before="0" w:lineRule="auto"/>
                  <w:rPr>
                    <w:sz w:val="20"/>
                    <w:szCs w:val="20"/>
                  </w:rPr>
                </w:pPr>
                <w:r w:rsidDel="00000000" w:rsidR="00000000" w:rsidRPr="00000000">
                  <w:rPr>
                    <w:sz w:val="20"/>
                    <w:szCs w:val="20"/>
                    <w:rtl w:val="0"/>
                  </w:rPr>
                  <w:t xml:space="preserve">Adotar planejamento climático; priorizar espécies e técnicas adaptadas; manter brigadas e planos de prevenção a incêndios; diversificar fontes de água e estabelecer protocolos de contingência</w:t>
                </w:r>
              </w:p>
            </w:tc>
          </w:tr>
        </w:tbl>
      </w:sdtContent>
    </w:sdt>
    <w:p w:rsidR="00000000" w:rsidDel="00000000" w:rsidP="00000000" w:rsidRDefault="00000000" w:rsidRPr="00000000" w14:paraId="000008A5">
      <w:pPr>
        <w:rPr>
          <w:b w:val="1"/>
          <w:bCs w:val="1"/>
        </w:rPr>
      </w:pPr>
      <w:r w:rsidDel="00000000" w:rsidR="00000000" w:rsidRPr="00000000">
        <w:rPr>
          <w:b w:val="1"/>
          <w:bCs w:val="1"/>
          <w:rtl w:val="0"/>
        </w:rPr>
        <w:t xml:space="preserve">Pré-condições</w:t>
      </w:r>
    </w:p>
    <w:p w:rsidR="00000000" w:rsidDel="00000000" w:rsidP="00000000" w:rsidRDefault="00000000" w:rsidRPr="00000000" w14:paraId="000008A6">
      <w:pPr>
        <w:spacing w:after="120" w:before="0" w:line="276" w:lineRule="auto"/>
        <w:rPr/>
      </w:pPr>
      <w:r w:rsidDel="00000000" w:rsidR="00000000" w:rsidRPr="00000000">
        <w:rPr>
          <w:rtl w:val="0"/>
        </w:rPr>
        <w:t xml:space="preserve">Antes ou durante o apoio (a depender da condição), recomenda-se assegurar as seguintes condições:</w:t>
      </w:r>
    </w:p>
    <w:p w:rsidR="00000000" w:rsidDel="00000000" w:rsidP="00000000" w:rsidRDefault="00000000" w:rsidRPr="00000000" w14:paraId="000008A7">
      <w:pPr>
        <w:numPr>
          <w:ilvl w:val="0"/>
          <w:numId w:val="36"/>
        </w:numPr>
        <w:spacing w:after="120" w:before="0" w:line="276" w:lineRule="auto"/>
        <w:ind w:left="720" w:hanging="360"/>
      </w:pPr>
      <w:r w:rsidDel="00000000" w:rsidR="00000000" w:rsidRPr="00000000">
        <w:rPr>
          <w:b w:val="1"/>
          <w:bCs w:val="1"/>
          <w:rtl w:val="0"/>
        </w:rPr>
        <w:t xml:space="preserve">Plano de escalonamento territorial:</w:t>
      </w:r>
      <w:r w:rsidDel="00000000" w:rsidR="00000000" w:rsidRPr="00000000">
        <w:rPr>
          <w:rtl w:val="0"/>
        </w:rPr>
        <w:t xml:space="preserve"> definição dos territórios prioritários, metas, cronograma, custos, critérios de seleção e estratégia de saída ou continuidade após o financiamento;</w:t>
      </w:r>
    </w:p>
    <w:p w:rsidR="00000000" w:rsidDel="00000000" w:rsidP="00000000" w:rsidRDefault="00000000" w:rsidRPr="00000000" w14:paraId="000008A8">
      <w:pPr>
        <w:numPr>
          <w:ilvl w:val="0"/>
          <w:numId w:val="36"/>
        </w:numPr>
        <w:spacing w:after="120" w:before="0" w:line="276" w:lineRule="auto"/>
        <w:ind w:left="720" w:hanging="360"/>
      </w:pPr>
      <w:r w:rsidDel="00000000" w:rsidR="00000000" w:rsidRPr="00000000">
        <w:rPr>
          <w:b w:val="1"/>
          <w:bCs w:val="1"/>
          <w:rtl w:val="0"/>
        </w:rPr>
        <w:t xml:space="preserve">Diagnóstico participativo atualizado:</w:t>
      </w:r>
      <w:r w:rsidDel="00000000" w:rsidR="00000000" w:rsidRPr="00000000">
        <w:rPr>
          <w:rtl w:val="0"/>
        </w:rPr>
        <w:t xml:space="preserve"> identificação das vulnerabilidades climáticas, condições socioeconômicas, demandas comunitárias, conflitos territoriais e capacidade institucional de cada localidade;</w:t>
      </w:r>
    </w:p>
    <w:p w:rsidR="00000000" w:rsidDel="00000000" w:rsidP="00000000" w:rsidRDefault="00000000" w:rsidRPr="00000000" w14:paraId="000008A9">
      <w:pPr>
        <w:numPr>
          <w:ilvl w:val="0"/>
          <w:numId w:val="36"/>
        </w:numPr>
        <w:spacing w:after="120" w:before="0" w:line="276" w:lineRule="auto"/>
        <w:ind w:left="720" w:hanging="360"/>
      </w:pPr>
      <w:r w:rsidDel="00000000" w:rsidR="00000000" w:rsidRPr="00000000">
        <w:rPr>
          <w:b w:val="1"/>
          <w:bCs w:val="1"/>
          <w:rtl w:val="0"/>
        </w:rPr>
        <w:t xml:space="preserve">Rede de organizações multiplicadoras:</w:t>
      </w:r>
      <w:r w:rsidDel="00000000" w:rsidR="00000000" w:rsidRPr="00000000">
        <w:rPr>
          <w:rtl w:val="0"/>
        </w:rPr>
        <w:t xml:space="preserve"> seleção, formalização e capacitação de organizações locais, associações comunitárias, cooperativas, escolas, órgãos públicos e/ou instituições de pesquisa;</w:t>
      </w:r>
    </w:p>
    <w:p w:rsidR="00000000" w:rsidDel="00000000" w:rsidP="00000000" w:rsidRDefault="00000000" w:rsidRPr="00000000" w14:paraId="000008AA">
      <w:pPr>
        <w:numPr>
          <w:ilvl w:val="0"/>
          <w:numId w:val="36"/>
        </w:numPr>
        <w:spacing w:after="120" w:before="0" w:line="276" w:lineRule="auto"/>
        <w:ind w:left="720" w:hanging="360"/>
      </w:pPr>
      <w:r w:rsidDel="00000000" w:rsidR="00000000" w:rsidRPr="00000000">
        <w:rPr>
          <w:b w:val="1"/>
          <w:bCs w:val="1"/>
          <w:rtl w:val="0"/>
        </w:rPr>
        <w:t xml:space="preserve">Plano de fortalecimento institucional:</w:t>
      </w:r>
      <w:r w:rsidDel="00000000" w:rsidR="00000000" w:rsidRPr="00000000">
        <w:rPr>
          <w:rtl w:val="0"/>
        </w:rPr>
        <w:t xml:space="preserve"> previsão de recursos para equipe técnica, gestão financeira, comunicação, monitoramento, formação e apoio às organizações parceiras;</w:t>
      </w:r>
    </w:p>
    <w:p w:rsidR="00000000" w:rsidDel="00000000" w:rsidP="00000000" w:rsidRDefault="00000000" w:rsidRPr="00000000" w14:paraId="000008AB">
      <w:pPr>
        <w:numPr>
          <w:ilvl w:val="0"/>
          <w:numId w:val="36"/>
        </w:numPr>
        <w:spacing w:after="120" w:before="0" w:line="276" w:lineRule="auto"/>
        <w:ind w:left="720" w:hanging="360"/>
      </w:pPr>
      <w:r w:rsidDel="00000000" w:rsidR="00000000" w:rsidRPr="00000000">
        <w:rPr>
          <w:b w:val="1"/>
          <w:bCs w:val="1"/>
          <w:rtl w:val="0"/>
        </w:rPr>
        <w:t xml:space="preserve">Estratégia de restauração em escala: </w:t>
      </w:r>
      <w:r w:rsidDel="00000000" w:rsidR="00000000" w:rsidRPr="00000000">
        <w:rPr>
          <w:rtl w:val="0"/>
        </w:rPr>
        <w:t xml:space="preserve">estruturação da cadeia de sementes e mudas nativas, definição de áreas prioritárias, protocolos técnicos e mecanismos de controle de qualidade e sobrevivência dos plantios;</w:t>
      </w:r>
    </w:p>
    <w:p w:rsidR="00000000" w:rsidDel="00000000" w:rsidP="00000000" w:rsidRDefault="00000000" w:rsidRPr="00000000" w14:paraId="000008AC">
      <w:pPr>
        <w:numPr>
          <w:ilvl w:val="0"/>
          <w:numId w:val="36"/>
        </w:numPr>
        <w:spacing w:after="120" w:before="0" w:line="276" w:lineRule="auto"/>
        <w:ind w:left="720" w:hanging="360"/>
      </w:pPr>
      <w:r w:rsidDel="00000000" w:rsidR="00000000" w:rsidRPr="00000000">
        <w:rPr>
          <w:b w:val="1"/>
          <w:bCs w:val="1"/>
          <w:rtl w:val="0"/>
        </w:rPr>
        <w:t xml:space="preserve">Sistema de monitoramento, avaliação e aprendizagem: </w:t>
      </w:r>
      <w:r w:rsidDel="00000000" w:rsidR="00000000" w:rsidRPr="00000000">
        <w:rPr>
          <w:rtl w:val="0"/>
        </w:rPr>
        <w:t xml:space="preserve">estabelecimento de linha de base, indicadores, metas e periodicidade de coleta;</w:t>
      </w:r>
    </w:p>
    <w:p w:rsidR="00000000" w:rsidDel="00000000" w:rsidP="00000000" w:rsidRDefault="00000000" w:rsidRPr="00000000" w14:paraId="000008AD">
      <w:pPr>
        <w:numPr>
          <w:ilvl w:val="0"/>
          <w:numId w:val="36"/>
        </w:numPr>
        <w:spacing w:after="120" w:before="0" w:line="276" w:lineRule="auto"/>
        <w:ind w:left="720" w:hanging="360"/>
      </w:pPr>
      <w:r w:rsidDel="00000000" w:rsidR="00000000" w:rsidRPr="00000000">
        <w:rPr>
          <w:b w:val="1"/>
          <w:bCs w:val="1"/>
          <w:rtl w:val="0"/>
        </w:rPr>
        <w:t xml:space="preserve">Salvaguardas socioambientai</w:t>
      </w:r>
      <w:r w:rsidDel="00000000" w:rsidR="00000000" w:rsidRPr="00000000">
        <w:rPr>
          <w:rtl w:val="0"/>
        </w:rPr>
        <w:t xml:space="preserve">s: garantia de participação informada, respeito aos direitos territoriais, prevenção de conflitos, equidade de gênero e inclusão de grupos historicamente sub-representados;</w:t>
      </w:r>
    </w:p>
    <w:p w:rsidR="00000000" w:rsidDel="00000000" w:rsidP="00000000" w:rsidRDefault="00000000" w:rsidRPr="00000000" w14:paraId="000008AE">
      <w:pPr>
        <w:numPr>
          <w:ilvl w:val="0"/>
          <w:numId w:val="36"/>
        </w:numPr>
        <w:spacing w:after="120" w:before="0" w:line="276" w:lineRule="auto"/>
        <w:ind w:left="720" w:hanging="360"/>
      </w:pPr>
      <w:r w:rsidDel="00000000" w:rsidR="00000000" w:rsidRPr="00000000">
        <w:rPr>
          <w:b w:val="1"/>
          <w:bCs w:val="1"/>
          <w:rtl w:val="0"/>
        </w:rPr>
        <w:t xml:space="preserve">Estratégia de gestão de riscos climáticos: </w:t>
      </w:r>
      <w:r w:rsidDel="00000000" w:rsidR="00000000" w:rsidRPr="00000000">
        <w:rPr>
          <w:rtl w:val="0"/>
        </w:rPr>
        <w:t xml:space="preserve">planos para estiagens, incêndios, mortalidade de mudas, falhas de abastecimento hídrico e interrupções logísticas.</w:t>
      </w:r>
      <w:r w:rsidDel="00000000" w:rsidR="00000000" w:rsidRPr="00000000">
        <w:rPr>
          <w:rtl w:val="0"/>
        </w:rPr>
      </w:r>
    </w:p>
    <w:p w:rsidR="00000000" w:rsidDel="00000000" w:rsidP="00000000" w:rsidRDefault="00000000" w:rsidRPr="00000000" w14:paraId="000008AF">
      <w:pPr>
        <w:spacing w:after="120" w:before="0" w:line="276" w:lineRule="auto"/>
        <w:rPr>
          <w:i w:val="1"/>
          <w:iCs w:val="1"/>
        </w:rPr>
      </w:pPr>
      <w:r w:rsidDel="00000000" w:rsidR="00000000" w:rsidRPr="00000000">
        <w:rPr>
          <w:rtl w:val="0"/>
        </w:rPr>
      </w:r>
    </w:p>
    <w:p w:rsidR="00000000" w:rsidDel="00000000" w:rsidP="00000000" w:rsidRDefault="00000000" w:rsidRPr="00000000" w14:paraId="000008B0">
      <w:pPr>
        <w:spacing w:after="120" w:before="0" w:line="276" w:lineRule="auto"/>
        <w:jc w:val="left"/>
        <w:rPr>
          <w:b w:val="1"/>
          <w:bCs w:val="1"/>
        </w:rPr>
      </w:pPr>
      <w:r w:rsidDel="00000000" w:rsidR="00000000" w:rsidRPr="00000000">
        <w:rPr>
          <w:b w:val="1"/>
          <w:bCs w:val="1"/>
          <w:rtl w:val="0"/>
        </w:rPr>
        <w:t xml:space="preserve">F.2. Identificação da iniciativa</w:t>
      </w:r>
    </w:p>
    <w:p w:rsidR="00000000" w:rsidDel="00000000" w:rsidP="00000000" w:rsidRDefault="00000000" w:rsidRPr="00000000" w14:paraId="000008B1">
      <w:pPr>
        <w:shd w:fill="ffffff" w:val="clear"/>
        <w:spacing w:after="120" w:before="0" w:line="276" w:lineRule="auto"/>
        <w:rPr/>
      </w:pPr>
      <w:r w:rsidDel="00000000" w:rsidR="00000000" w:rsidRPr="00000000">
        <w:rPr>
          <w:b w:val="1"/>
          <w:bCs w:val="1"/>
          <w:rtl w:val="0"/>
        </w:rPr>
        <w:t xml:space="preserve">Nome da iniciativa: </w:t>
      </w:r>
      <w:r w:rsidDel="00000000" w:rsidR="00000000" w:rsidRPr="00000000">
        <w:rPr>
          <w:rtl w:val="0"/>
        </w:rPr>
        <w:t xml:space="preserve">Trilha Caminhos da Ibiapaba</w:t>
      </w:r>
    </w:p>
    <w:p w:rsidR="00000000" w:rsidDel="00000000" w:rsidP="00000000" w:rsidRDefault="00000000" w:rsidRPr="00000000" w14:paraId="000008B2">
      <w:pPr>
        <w:shd w:fill="ffffff" w:val="clear"/>
        <w:spacing w:after="120" w:before="0" w:line="276" w:lineRule="auto"/>
        <w:rPr/>
      </w:pPr>
      <w:r w:rsidDel="00000000" w:rsidR="00000000" w:rsidRPr="00000000">
        <w:rPr>
          <w:b w:val="1"/>
          <w:bCs w:val="1"/>
          <w:rtl w:val="0"/>
        </w:rPr>
        <w:t xml:space="preserve">Instituição responsável:</w:t>
      </w:r>
      <w:r w:rsidDel="00000000" w:rsidR="00000000" w:rsidRPr="00000000">
        <w:rPr>
          <w:rtl w:val="0"/>
        </w:rPr>
        <w:t xml:space="preserve"> Instituto Chico Mendes de Conservação da Biodiversidade (ICMbio)</w:t>
      </w:r>
    </w:p>
    <w:p w:rsidR="00000000" w:rsidDel="00000000" w:rsidP="00000000" w:rsidRDefault="00000000" w:rsidRPr="00000000" w14:paraId="000008B3">
      <w:pPr>
        <w:shd w:fill="ffffff" w:val="clear"/>
        <w:spacing w:after="120" w:before="0" w:line="276" w:lineRule="auto"/>
        <w:rPr/>
      </w:pPr>
      <w:r w:rsidDel="00000000" w:rsidR="00000000" w:rsidRPr="00000000">
        <w:rPr>
          <w:b w:val="1"/>
          <w:bCs w:val="1"/>
          <w:rtl w:val="0"/>
        </w:rPr>
        <w:t xml:space="preserve">Território de atuação:</w:t>
      </w:r>
      <w:r w:rsidDel="00000000" w:rsidR="00000000" w:rsidRPr="00000000">
        <w:rPr>
          <w:rtl w:val="0"/>
        </w:rPr>
        <w:t xml:space="preserve"> Parques Nacionais de Ubajara (CE) e Sete Cidades (PI)</w:t>
      </w:r>
    </w:p>
    <w:p w:rsidR="00000000" w:rsidDel="00000000" w:rsidP="00000000" w:rsidRDefault="00000000" w:rsidRPr="00000000" w14:paraId="000008B4">
      <w:pPr>
        <w:spacing w:after="120" w:before="0" w:line="276" w:lineRule="auto"/>
        <w:rPr/>
      </w:pPr>
      <w:r w:rsidDel="00000000" w:rsidR="00000000" w:rsidRPr="00000000">
        <w:rPr>
          <w:b w:val="1"/>
          <w:bCs w:val="1"/>
          <w:rtl w:val="0"/>
        </w:rPr>
        <w:t xml:space="preserve">Bioma: </w:t>
      </w:r>
      <w:r w:rsidDel="00000000" w:rsidR="00000000" w:rsidRPr="00000000">
        <w:rPr>
          <w:rtl w:val="0"/>
        </w:rPr>
        <w:t xml:space="preserve">Caatinga, Cerrado e Mata Atlântica</w:t>
      </w:r>
    </w:p>
    <w:p w:rsidR="00000000" w:rsidDel="00000000" w:rsidP="00000000" w:rsidRDefault="00000000" w:rsidRPr="00000000" w14:paraId="000008B5">
      <w:pPr>
        <w:spacing w:after="120" w:before="0" w:line="276" w:lineRule="auto"/>
        <w:rPr/>
      </w:pPr>
      <w:r w:rsidDel="00000000" w:rsidR="00000000" w:rsidRPr="00000000">
        <w:rPr>
          <w:b w:val="1"/>
          <w:bCs w:val="1"/>
          <w:rtl w:val="0"/>
        </w:rPr>
        <w:t xml:space="preserve">Eixo PTE/NE principal: </w:t>
      </w:r>
      <w:r w:rsidDel="00000000" w:rsidR="00000000" w:rsidRPr="00000000">
        <w:rPr>
          <w:rtl w:val="0"/>
        </w:rPr>
        <w:t xml:space="preserve">Nova Infraestrutura Verde-Azul e Adaptação Climática</w:t>
      </w:r>
      <w:r w:rsidDel="00000000" w:rsidR="00000000" w:rsidRPr="00000000">
        <w:rPr>
          <w:b w:val="1"/>
          <w:bCs w:val="1"/>
          <w:rtl w:val="0"/>
        </w:rPr>
        <w:br w:type="textWrapping"/>
        <w:t xml:space="preserve">Eixos secundários:</w:t>
      </w:r>
      <w:r w:rsidDel="00000000" w:rsidR="00000000" w:rsidRPr="00000000">
        <w:rPr>
          <w:rtl w:val="0"/>
        </w:rPr>
        <w:t xml:space="preserve"> Bioeconomia e Sistemas Agroalimentares Adaptados.</w:t>
      </w:r>
    </w:p>
    <w:p w:rsidR="00000000" w:rsidDel="00000000" w:rsidP="00000000" w:rsidRDefault="00000000" w:rsidRPr="00000000" w14:paraId="000008B6">
      <w:pPr>
        <w:shd w:fill="ffffff" w:val="clear"/>
        <w:spacing w:after="120" w:before="0" w:line="276" w:lineRule="auto"/>
        <w:rPr/>
      </w:pPr>
      <w:r w:rsidDel="00000000" w:rsidR="00000000" w:rsidRPr="00000000">
        <w:rPr>
          <w:b w:val="1"/>
          <w:bCs w:val="1"/>
          <w:rtl w:val="0"/>
        </w:rPr>
        <w:t xml:space="preserve">Setor (Cadeia produtiva):</w:t>
      </w:r>
      <w:r w:rsidDel="00000000" w:rsidR="00000000" w:rsidRPr="00000000">
        <w:rPr>
          <w:rtl w:val="0"/>
        </w:rPr>
        <w:t xml:space="preserve"> Turismo de natureza e aventura; patrimônio histórico e cultural.</w:t>
      </w:r>
    </w:p>
    <w:p w:rsidR="00000000" w:rsidDel="00000000" w:rsidP="00000000" w:rsidRDefault="00000000" w:rsidRPr="00000000" w14:paraId="000008B7">
      <w:pPr>
        <w:shd w:fill="ffffff" w:val="clear"/>
        <w:spacing w:after="120" w:before="0" w:line="276" w:lineRule="auto"/>
        <w:rPr/>
      </w:pPr>
      <w:r w:rsidDel="00000000" w:rsidR="00000000" w:rsidRPr="00000000">
        <w:rPr>
          <w:b w:val="1"/>
          <w:bCs w:val="1"/>
          <w:rtl w:val="0"/>
        </w:rPr>
        <w:t xml:space="preserve">Público beneficiário:</w:t>
      </w:r>
      <w:r w:rsidDel="00000000" w:rsidR="00000000" w:rsidRPr="00000000">
        <w:rPr>
          <w:rtl w:val="0"/>
        </w:rPr>
        <w:t xml:space="preserve"> 18 comunidades de 6 municípios dos estados do Ceará (Ubajara, Tianguá e Ibiapina) e do Piauí (Brasileira, Piracuruca e São João da Fronteira) </w:t>
      </w:r>
    </w:p>
    <w:p w:rsidR="00000000" w:rsidDel="00000000" w:rsidP="00000000" w:rsidRDefault="00000000" w:rsidRPr="00000000" w14:paraId="000008B8">
      <w:pPr>
        <w:spacing w:after="120" w:lineRule="auto"/>
        <w:rPr>
          <w:b w:val="1"/>
          <w:bCs w:val="1"/>
        </w:rPr>
      </w:pPr>
      <w:r w:rsidDel="00000000" w:rsidR="00000000" w:rsidRPr="00000000">
        <w:rPr>
          <w:b w:val="1"/>
          <w:bCs w:val="1"/>
          <w:rtl w:val="0"/>
        </w:rPr>
        <w:t xml:space="preserve">O que se apoia</w:t>
      </w:r>
    </w:p>
    <w:p w:rsidR="00000000" w:rsidDel="00000000" w:rsidP="00000000" w:rsidRDefault="00000000" w:rsidRPr="00000000" w14:paraId="000008B9">
      <w:pPr>
        <w:shd w:fill="ffffff" w:val="clear"/>
        <w:spacing w:after="120" w:before="0" w:line="276" w:lineRule="auto"/>
        <w:rPr/>
      </w:pPr>
      <w:r w:rsidDel="00000000" w:rsidR="00000000" w:rsidRPr="00000000">
        <w:rPr>
          <w:rtl w:val="0"/>
        </w:rPr>
        <w:t xml:space="preserve">Recomenda-se </w:t>
      </w:r>
      <w:r w:rsidDel="00000000" w:rsidR="00000000" w:rsidRPr="00000000">
        <w:rPr>
          <w:b w:val="1"/>
          <w:bCs w:val="1"/>
          <w:rtl w:val="0"/>
        </w:rPr>
        <w:t xml:space="preserve">apoiar a estruturação, formalização e escalonamento territorial da Trilha Caminhos da Ibiapaba como modelo integrado </w:t>
      </w:r>
      <w:r w:rsidDel="00000000" w:rsidR="00000000" w:rsidRPr="00000000">
        <w:rPr>
          <w:rtl w:val="0"/>
        </w:rPr>
        <w:t xml:space="preserve">de corredor ecológico, turismo de base comunitária e desenvolvimento territorial sustentável, com prioridades para:</w:t>
      </w:r>
    </w:p>
    <w:p w:rsidR="00000000" w:rsidDel="00000000" w:rsidP="00000000" w:rsidRDefault="00000000" w:rsidRPr="00000000" w14:paraId="000008BA">
      <w:pPr>
        <w:numPr>
          <w:ilvl w:val="0"/>
          <w:numId w:val="50"/>
        </w:numPr>
        <w:shd w:fill="ffffff" w:val="clear"/>
        <w:spacing w:after="120" w:before="0" w:line="276" w:lineRule="auto"/>
        <w:ind w:left="720" w:hanging="360"/>
        <w:rPr/>
      </w:pPr>
      <w:r w:rsidDel="00000000" w:rsidR="00000000" w:rsidRPr="00000000">
        <w:rPr>
          <w:b w:val="1"/>
          <w:bCs w:val="1"/>
          <w:rtl w:val="0"/>
        </w:rPr>
        <w:t xml:space="preserve">Formalização e estruturação da governança, </w:t>
      </w:r>
      <w:r w:rsidDel="00000000" w:rsidR="00000000" w:rsidRPr="00000000">
        <w:rPr>
          <w:rtl w:val="0"/>
        </w:rPr>
        <w:t xml:space="preserve">apoiando a constituição da personalidade jurídica do "Movimento", definição do modelo de gestão financeira e administrativa, e consolidação do plano de negócios para garantir sustentabilidade pós-projeto FUNBIO; </w:t>
      </w:r>
      <w:r w:rsidDel="00000000" w:rsidR="00000000" w:rsidRPr="00000000">
        <w:rPr>
          <w:rtl w:val="0"/>
        </w:rPr>
      </w:r>
    </w:p>
    <w:p w:rsidR="00000000" w:rsidDel="00000000" w:rsidP="00000000" w:rsidRDefault="00000000" w:rsidRPr="00000000" w14:paraId="000008BB">
      <w:pPr>
        <w:numPr>
          <w:ilvl w:val="0"/>
          <w:numId w:val="50"/>
        </w:numPr>
        <w:shd w:fill="ffffff" w:val="clear"/>
        <w:spacing w:after="120" w:before="0" w:line="276" w:lineRule="auto"/>
        <w:ind w:left="720" w:hanging="360"/>
        <w:rPr/>
      </w:pPr>
      <w:r w:rsidDel="00000000" w:rsidR="00000000" w:rsidRPr="00000000">
        <w:rPr>
          <w:b w:val="1"/>
          <w:bCs w:val="1"/>
          <w:rtl w:val="0"/>
        </w:rPr>
        <w:t xml:space="preserve">Implementação de sistema de monitoramento e indicadores: </w:t>
      </w:r>
      <w:r w:rsidDel="00000000" w:rsidR="00000000" w:rsidRPr="00000000">
        <w:rPr>
          <w:rtl w:val="0"/>
        </w:rPr>
        <w:t xml:space="preserve">desenvolver e operacionalizar indicadores socioambientais (área recuperada, número de pessoas beneficiárias, geração de renda, fluxo de visitantes, conectividade ecológica) para mensurar e comunicar os resultados da trilha, inclusive com prospecção para incidir nos dados do PIB do Nordeste;</w:t>
      </w:r>
    </w:p>
    <w:p w:rsidR="00000000" w:rsidDel="00000000" w:rsidP="00000000" w:rsidRDefault="00000000" w:rsidRPr="00000000" w14:paraId="000008BC">
      <w:pPr>
        <w:numPr>
          <w:ilvl w:val="0"/>
          <w:numId w:val="50"/>
        </w:numPr>
        <w:shd w:fill="ffffff" w:val="clear"/>
        <w:spacing w:after="120" w:before="0" w:line="276" w:lineRule="auto"/>
        <w:ind w:left="720" w:hanging="360"/>
        <w:rPr/>
      </w:pPr>
      <w:r w:rsidDel="00000000" w:rsidR="00000000" w:rsidRPr="00000000">
        <w:rPr>
          <w:b w:val="1"/>
          <w:bCs w:val="1"/>
          <w:rtl w:val="0"/>
        </w:rPr>
        <w:t xml:space="preserve">Fortalecimento da cadeia produtiva do ecoturismo</w:t>
      </w:r>
      <w:r w:rsidDel="00000000" w:rsidR="00000000" w:rsidRPr="00000000">
        <w:rPr>
          <w:rtl w:val="0"/>
        </w:rPr>
        <w:t xml:space="preserve"> de forma integrada, capacitando  comunidades locais para atuação como guias, hospedagem, alimentação, artesanato e vivências culturais, com estruturação de produtos turísticos e estratégias de comercialização;</w:t>
      </w:r>
    </w:p>
    <w:p w:rsidR="00000000" w:rsidDel="00000000" w:rsidP="00000000" w:rsidRDefault="00000000" w:rsidRPr="00000000" w14:paraId="000008BD">
      <w:pPr>
        <w:numPr>
          <w:ilvl w:val="0"/>
          <w:numId w:val="50"/>
        </w:numPr>
        <w:shd w:fill="ffffff" w:val="clear"/>
        <w:spacing w:after="120" w:before="0" w:line="276" w:lineRule="auto"/>
        <w:ind w:left="720" w:hanging="360"/>
        <w:rPr/>
      </w:pPr>
      <w:r w:rsidDel="00000000" w:rsidR="00000000" w:rsidRPr="00000000">
        <w:rPr>
          <w:b w:val="1"/>
          <w:bCs w:val="1"/>
          <w:rtl w:val="0"/>
        </w:rPr>
        <w:t xml:space="preserve">Restauração ecológica e conexão de paisagens:</w:t>
      </w:r>
      <w:r w:rsidDel="00000000" w:rsidR="00000000" w:rsidRPr="00000000">
        <w:rPr>
          <w:rtl w:val="0"/>
        </w:rPr>
        <w:t xml:space="preserve"> apoiar a recuperação de áreas degradadas ao longo do traçado da trilha, articulando com o Cadastro Ambiental Rural (CAR) e instrumentos de regularização ambiental para conversão de usos produtivos convencionais para atividades sustentáveis;</w:t>
      </w:r>
    </w:p>
    <w:p w:rsidR="00000000" w:rsidDel="00000000" w:rsidP="00000000" w:rsidRDefault="00000000" w:rsidRPr="00000000" w14:paraId="000008BE">
      <w:pPr>
        <w:numPr>
          <w:ilvl w:val="0"/>
          <w:numId w:val="50"/>
        </w:numPr>
        <w:shd w:fill="ffffff" w:val="clear"/>
        <w:spacing w:after="120" w:before="0" w:line="276" w:lineRule="auto"/>
        <w:ind w:left="720" w:hanging="360"/>
      </w:pPr>
      <w:r w:rsidDel="00000000" w:rsidR="00000000" w:rsidRPr="00000000">
        <w:rPr>
          <w:b w:val="1"/>
          <w:bCs w:val="1"/>
          <w:rtl w:val="0"/>
        </w:rPr>
        <w:t xml:space="preserve">Articulação com políticas públicas, </w:t>
      </w:r>
      <w:r w:rsidDel="00000000" w:rsidR="00000000" w:rsidRPr="00000000">
        <w:rPr>
          <w:rtl w:val="0"/>
        </w:rPr>
        <w:t xml:space="preserve">integrando a trilha à Política Nacional de Trilhas (Decreto nº 13.015/2026)</w:t>
      </w:r>
      <w:r w:rsidDel="00000000" w:rsidR="00000000" w:rsidRPr="00000000">
        <w:rPr>
          <w:vertAlign w:val="superscript"/>
        </w:rPr>
        <w:footnoteReference w:customMarkFollows="0" w:id="5"/>
      </w:r>
      <w:r w:rsidDel="00000000" w:rsidR="00000000" w:rsidRPr="00000000">
        <w:rPr>
          <w:rtl w:val="0"/>
        </w:rPr>
        <w:t xml:space="preserve">, de Recuperação da Caatinga, ao PEM Nordeste, e às políticas estaduais de conservação e turismo, fortalecendo o reconhecimento institucional e a continuidade das ações.</w:t>
      </w:r>
    </w:p>
    <w:p w:rsidR="00000000" w:rsidDel="00000000" w:rsidP="00000000" w:rsidRDefault="00000000" w:rsidRPr="00000000" w14:paraId="000008BF">
      <w:pPr>
        <w:spacing w:after="120" w:before="0" w:line="276" w:lineRule="auto"/>
        <w:rPr>
          <w:b w:val="1"/>
          <w:bCs w:val="1"/>
        </w:rPr>
      </w:pPr>
      <w:r w:rsidDel="00000000" w:rsidR="00000000" w:rsidRPr="00000000">
        <w:rPr>
          <w:b w:val="1"/>
          <w:bCs w:val="1"/>
          <w:rtl w:val="0"/>
        </w:rPr>
        <w:t xml:space="preserve">Modalidade de apoio sugerida</w:t>
      </w:r>
    </w:p>
    <w:p w:rsidR="00000000" w:rsidDel="00000000" w:rsidP="00000000" w:rsidRDefault="00000000" w:rsidRPr="00000000" w14:paraId="000008C0">
      <w:pPr>
        <w:spacing w:after="120" w:before="0" w:line="276" w:lineRule="auto"/>
        <w:rPr/>
      </w:pPr>
      <w:r w:rsidDel="00000000" w:rsidR="00000000" w:rsidRPr="00000000">
        <w:rPr>
          <w:rtl w:val="0"/>
        </w:rPr>
        <w:t xml:space="preserve">Sugere-se uma modalidade combinada de apoio estruturante e projeto-piloto de consolidação,  contemplando:</w:t>
      </w:r>
    </w:p>
    <w:p w:rsidR="00000000" w:rsidDel="00000000" w:rsidP="00000000" w:rsidRDefault="00000000" w:rsidRPr="00000000" w14:paraId="000008C1">
      <w:pPr>
        <w:numPr>
          <w:ilvl w:val="0"/>
          <w:numId w:val="41"/>
        </w:numPr>
        <w:spacing w:after="120" w:before="0" w:line="276" w:lineRule="auto"/>
        <w:ind w:left="720" w:hanging="360"/>
      </w:pPr>
      <w:r w:rsidDel="00000000" w:rsidR="00000000" w:rsidRPr="00000000">
        <w:rPr>
          <w:rtl w:val="0"/>
        </w:rPr>
        <w:t xml:space="preserve">Formalização jurídica, plano de gestão e modelo de sustentabilidade financeira;</w:t>
      </w:r>
    </w:p>
    <w:p w:rsidR="00000000" w:rsidDel="00000000" w:rsidP="00000000" w:rsidRDefault="00000000" w:rsidRPr="00000000" w14:paraId="000008C2">
      <w:pPr>
        <w:numPr>
          <w:ilvl w:val="0"/>
          <w:numId w:val="41"/>
        </w:numPr>
        <w:spacing w:after="120" w:before="0" w:line="276" w:lineRule="auto"/>
        <w:ind w:left="720" w:hanging="360"/>
      </w:pPr>
      <w:r w:rsidDel="00000000" w:rsidR="00000000" w:rsidRPr="00000000">
        <w:rPr>
          <w:rtl w:val="0"/>
        </w:rPr>
        <w:t xml:space="preserve">Formação de guias, empreendedores e comunidades para atuação qualificada no ecoturismo;</w:t>
      </w:r>
    </w:p>
    <w:p w:rsidR="00000000" w:rsidDel="00000000" w:rsidP="00000000" w:rsidRDefault="00000000" w:rsidRPr="00000000" w14:paraId="000008C3">
      <w:pPr>
        <w:numPr>
          <w:ilvl w:val="0"/>
          <w:numId w:val="41"/>
        </w:numPr>
        <w:spacing w:after="120" w:before="0" w:line="276" w:lineRule="auto"/>
        <w:ind w:left="720" w:hanging="360"/>
      </w:pPr>
      <w:r w:rsidDel="00000000" w:rsidR="00000000" w:rsidRPr="00000000">
        <w:rPr>
          <w:b w:val="1"/>
          <w:bCs w:val="1"/>
          <w:rtl w:val="0"/>
        </w:rPr>
        <w:t xml:space="preserve">Implementação de infraestrutura verde-branca, </w:t>
      </w:r>
      <w:r w:rsidDel="00000000" w:rsidR="00000000" w:rsidRPr="00000000">
        <w:rPr>
          <w:rtl w:val="0"/>
        </w:rPr>
        <w:t xml:space="preserve">incluindo</w:t>
      </w:r>
      <w:r w:rsidDel="00000000" w:rsidR="00000000" w:rsidRPr="00000000">
        <w:rPr>
          <w:rtl w:val="0"/>
        </w:rPr>
        <w:t xml:space="preserve"> sinalização, manejo de trilhas, recuperação de áreas degradadas e criação de atrativos;</w:t>
      </w:r>
    </w:p>
    <w:p w:rsidR="00000000" w:rsidDel="00000000" w:rsidP="00000000" w:rsidRDefault="00000000" w:rsidRPr="00000000" w14:paraId="000008C4">
      <w:pPr>
        <w:numPr>
          <w:ilvl w:val="0"/>
          <w:numId w:val="41"/>
        </w:numPr>
        <w:spacing w:after="120" w:before="0" w:line="276" w:lineRule="auto"/>
        <w:ind w:left="720" w:hanging="360"/>
      </w:pPr>
      <w:r w:rsidDel="00000000" w:rsidR="00000000" w:rsidRPr="00000000">
        <w:rPr>
          <w:rtl w:val="0"/>
        </w:rPr>
        <w:t xml:space="preserve">Sistema de indicadores socioambientais e plano de comunicação de resultados.</w:t>
      </w:r>
    </w:p>
    <w:p w:rsidR="00000000" w:rsidDel="00000000" w:rsidP="00000000" w:rsidRDefault="00000000" w:rsidRPr="00000000" w14:paraId="000008C5">
      <w:pPr>
        <w:spacing w:after="120" w:before="0" w:line="276" w:lineRule="auto"/>
        <w:rPr/>
      </w:pPr>
      <w:r w:rsidDel="00000000" w:rsidR="00000000" w:rsidRPr="00000000">
        <w:rPr>
          <w:rtl w:val="0"/>
        </w:rPr>
        <w:t xml:space="preserve">Para a escala inicial, recomenda-se a consolidação dos 185 km já mapeados, com expansão gradual para o município de Viçosa do Ceará (já prevista em estudo) e, posteriormente, para outras regiões do Nordeste com vocação para trilhas de longo curso e unidades de conservação, mediante replicação da metodologia sistematizada.</w:t>
      </w:r>
    </w:p>
    <w:p w:rsidR="00000000" w:rsidDel="00000000" w:rsidP="00000000" w:rsidRDefault="00000000" w:rsidRPr="00000000" w14:paraId="000008C6">
      <w:pPr>
        <w:spacing w:after="120" w:lineRule="auto"/>
        <w:rPr>
          <w:b w:val="1"/>
          <w:bCs w:val="1"/>
        </w:rPr>
      </w:pPr>
      <w:r w:rsidDel="00000000" w:rsidR="00000000" w:rsidRPr="00000000">
        <w:rPr>
          <w:b w:val="1"/>
          <w:bCs w:val="1"/>
          <w:rtl w:val="0"/>
        </w:rPr>
        <w:t xml:space="preserve">Justificativa técnica</w:t>
      </w:r>
    </w:p>
    <w:p w:rsidR="00000000" w:rsidDel="00000000" w:rsidP="00000000" w:rsidRDefault="00000000" w:rsidRPr="00000000" w14:paraId="000008C7">
      <w:pPr>
        <w:spacing w:after="120" w:before="0" w:line="276" w:lineRule="auto"/>
        <w:rPr/>
      </w:pPr>
      <w:r w:rsidDel="00000000" w:rsidR="00000000" w:rsidRPr="00000000">
        <w:rPr>
          <w:rtl w:val="0"/>
        </w:rPr>
        <w:t xml:space="preserve">A recomendação da Trilha Caminhos da Ibiapaba decorre da convergência entre os pressupostos territoriais, ao atuar na interface entre o Semiárido e a Zona Costeira (via conexão com a Serra da Ibiapaba), e ao fortalecer a conservação da Caatinga como bioma estratégico para captura de carbono e resiliência ambiental; e os resultados obtidos nas quatro dimensões da matriz de avaliação. Com pontuação máxima de 100 pontos,  a iniciativa demonstra capacidade inovadora de integrar conservação da biodiversidade, desenvolvimento econômico e justiça social, num território estratégico de transição entre os biomas da Caatinga, Cerrado e Mata Atlântica serrana.</w:t>
      </w:r>
    </w:p>
    <w:p w:rsidR="00000000" w:rsidDel="00000000" w:rsidP="00000000" w:rsidRDefault="00000000" w:rsidRPr="00000000" w14:paraId="000008C8">
      <w:pPr>
        <w:spacing w:after="120" w:before="0" w:line="276" w:lineRule="auto"/>
        <w:rPr/>
      </w:pPr>
      <w:r w:rsidDel="00000000" w:rsidR="00000000" w:rsidRPr="00000000">
        <w:rPr>
          <w:rtl w:val="0"/>
        </w:rPr>
        <w:t xml:space="preserve">Além disso, a iniciativa articula-se aos vetores de desenvolvimento sustentável, especialmente: (a) agropecuária sustentável, ao estimular a transição de usos produtivos convencionais para o ecoturismo e a restauração; (b) preservação ("Mata em pé"), ao criar corredores ecológicos entre unidades de conservação; (c) infraestrutura verde-branca, ao integrar Soluções Baseadas na Natureza (SbN) para adaptação climática; e (d) adensamento tecnológico territorializado, ao sistematizar metodologia replicável e articular saberes tradicionais com inovação em governança.</w:t>
      </w:r>
    </w:p>
    <w:tbl>
      <w:tblPr>
        <w:tblStyle w:val="Table30"/>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825"/>
        <w:gridCol w:w="6540"/>
        <w:tblGridChange w:id="0">
          <w:tblGrid>
            <w:gridCol w:w="1695"/>
            <w:gridCol w:w="825"/>
            <w:gridCol w:w="6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C9">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CA">
            <w:pPr>
              <w:spacing w:after="0" w:before="0" w:lineRule="auto"/>
              <w:jc w:val="center"/>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CB">
            <w:pPr>
              <w:spacing w:after="0" w:before="0" w:lineRule="auto"/>
              <w:jc w:val="center"/>
              <w:rPr>
                <w:b w:val="1"/>
                <w:bCs w:val="1"/>
                <w:sz w:val="20"/>
                <w:szCs w:val="20"/>
              </w:rPr>
            </w:pPr>
            <w:r w:rsidDel="00000000" w:rsidR="00000000" w:rsidRPr="00000000">
              <w:rPr>
                <w:b w:val="1"/>
                <w:bCs w:val="1"/>
                <w:sz w:val="20"/>
                <w:szCs w:val="20"/>
                <w:rtl w:val="0"/>
              </w:rPr>
              <w:t xml:space="preserve">Justificativa</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CC">
            <w:pPr>
              <w:spacing w:after="0" w:before="0" w:lineRule="auto"/>
              <w:rPr>
                <w:sz w:val="20"/>
                <w:szCs w:val="20"/>
              </w:rPr>
            </w:pPr>
            <w:r w:rsidDel="00000000" w:rsidR="00000000" w:rsidRPr="00000000">
              <w:rPr>
                <w:sz w:val="20"/>
                <w:szCs w:val="20"/>
                <w:rtl w:val="0"/>
              </w:rPr>
              <w:t xml:space="preserve">Impacto socioambiental e inclusão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CD">
            <w:pPr>
              <w:spacing w:after="0" w:before="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CE">
            <w:pPr>
              <w:spacing w:after="0" w:before="0" w:lineRule="auto"/>
              <w:rPr>
                <w:sz w:val="20"/>
                <w:szCs w:val="20"/>
              </w:rPr>
            </w:pPr>
            <w:r w:rsidDel="00000000" w:rsidR="00000000" w:rsidRPr="00000000">
              <w:rPr>
                <w:sz w:val="20"/>
                <w:szCs w:val="20"/>
                <w:rtl w:val="0"/>
              </w:rPr>
              <w:t xml:space="preserve">A iniciativa conecta três unidades de conservação ao longo de 185 km, favorecendo corredores ecológicos, fluxo gênico e circulação da fauna; induz a recuperação de áreas degradadas e promove a transição para o ecoturismo. Socialmente, impulsiona a geração de renda local por meio de guias, hospedagem, alimentação e artesanato, valorizando saberes tradicionais e experiências culturais.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CF">
            <w:pPr>
              <w:spacing w:after="0" w:before="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0">
            <w:pPr>
              <w:spacing w:after="0" w:before="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1">
            <w:pPr>
              <w:spacing w:after="0" w:before="0" w:lineRule="auto"/>
              <w:rPr>
                <w:sz w:val="20"/>
                <w:szCs w:val="20"/>
              </w:rPr>
            </w:pPr>
            <w:r w:rsidDel="00000000" w:rsidR="00000000" w:rsidRPr="00000000">
              <w:rPr>
                <w:sz w:val="20"/>
                <w:szCs w:val="20"/>
                <w:rtl w:val="0"/>
              </w:rPr>
              <w:t xml:space="preserve">A inovação reside na abordagem de três biomas articulados num único produto turístico, integrando história (rota dos comboeiros), cultura e natureza. A metodologia sistematizada e o reconhecimento como a primeira trilha de longo curso do Nordeste pelo MMA; política pública da Rede Brasileira de Trilhas oferece o arcabouço legal..</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2">
            <w:pPr>
              <w:spacing w:after="0" w:before="0" w:lineRule="auto"/>
              <w:rPr>
                <w:sz w:val="20"/>
                <w:szCs w:val="20"/>
              </w:rPr>
            </w:pPr>
            <w:r w:rsidDel="00000000" w:rsidR="00000000" w:rsidRPr="00000000">
              <w:rPr>
                <w:sz w:val="20"/>
                <w:szCs w:val="20"/>
                <w:rtl w:val="0"/>
              </w:rPr>
              <w:t xml:space="preserve">Operação, maturidade e replicabilidade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3">
            <w:pPr>
              <w:spacing w:after="0" w:before="0" w:lineRule="auto"/>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4">
            <w:pPr>
              <w:spacing w:after="0" w:before="0" w:lineRule="auto"/>
              <w:rPr>
                <w:sz w:val="20"/>
                <w:szCs w:val="20"/>
              </w:rPr>
            </w:pPr>
            <w:r w:rsidDel="00000000" w:rsidR="00000000" w:rsidRPr="00000000">
              <w:rPr>
                <w:sz w:val="20"/>
                <w:szCs w:val="20"/>
                <w:rtl w:val="0"/>
              </w:rPr>
              <w:t xml:space="preserve">A iniciativa possui governança participativa multinível, com representação das comunidades, trade turístico e gestoras/gestores das unidades de conservação, e decisões coletivas em reuniões nos dois estados. O reconhecimento oficial pelos seis municípios como equipamento turístico (caso inédito no Brasil) e a documentação da metodologia (diagnóstico, sinalização, governança) atestam alto potencial de replicabilidade, condicionado à formalização jurídica e sustentabilidade financeira.</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5">
            <w:pPr>
              <w:spacing w:after="0" w:before="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6">
            <w:pPr>
              <w:spacing w:after="0" w:before="0" w:lineRule="auto"/>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7">
            <w:pPr>
              <w:spacing w:after="0" w:before="0" w:lineRule="auto"/>
              <w:rPr>
                <w:sz w:val="20"/>
                <w:szCs w:val="20"/>
              </w:rPr>
            </w:pPr>
            <w:r w:rsidDel="00000000" w:rsidR="00000000" w:rsidRPr="00000000">
              <w:rPr>
                <w:sz w:val="20"/>
                <w:szCs w:val="20"/>
                <w:rtl w:val="0"/>
              </w:rPr>
              <w:t xml:space="preserve">A iniciativa foi estruturada com recursos do FUNBIO/GEF Terrestre e conta com plano de negócios em finalização, projetando três cenários de sustentabilidade (conservador, moderado e otimista). Oportunidades incluem selo de qualidade para empreendimentos, passaporte da trilha, fundos de investimento territorial, crédito de carbono e PSA, além de parcerias com OSC para captação.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8">
            <w:pPr>
              <w:spacing w:after="0" w:before="0" w:lineRule="auto"/>
              <w:rPr>
                <w:b w:val="1"/>
                <w:bCs w:val="1"/>
                <w:sz w:val="20"/>
                <w:szCs w:val="20"/>
              </w:rPr>
            </w:pPr>
            <w:r w:rsidDel="00000000" w:rsidR="00000000" w:rsidRPr="00000000">
              <w:rP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9">
            <w:pPr>
              <w:spacing w:after="0" w:before="0" w:lineRule="auto"/>
              <w:rPr>
                <w:b w:val="1"/>
                <w:bCs w:val="1"/>
                <w:sz w:val="20"/>
                <w:szCs w:val="20"/>
              </w:rPr>
            </w:pPr>
            <w:r w:rsidDel="00000000" w:rsidR="00000000" w:rsidRPr="00000000">
              <w:rPr>
                <w:b w:val="1"/>
                <w:bCs w:val="1"/>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8DA">
            <w:pPr>
              <w:spacing w:after="0" w:before="0" w:lineRule="auto"/>
              <w:rPr>
                <w:sz w:val="20"/>
                <w:szCs w:val="20"/>
              </w:rPr>
            </w:pPr>
            <w:r w:rsidDel="00000000" w:rsidR="00000000" w:rsidRPr="00000000">
              <w:rPr>
                <w:rtl w:val="0"/>
              </w:rPr>
            </w:r>
          </w:p>
        </w:tc>
      </w:tr>
    </w:tbl>
    <w:p w:rsidR="00000000" w:rsidDel="00000000" w:rsidP="00000000" w:rsidRDefault="00000000" w:rsidRPr="00000000" w14:paraId="000008DB">
      <w:pPr>
        <w:spacing w:after="120" w:before="0" w:line="276" w:lineRule="auto"/>
        <w:rPr>
          <w:i w:val="1"/>
          <w:iCs w:val="1"/>
        </w:rPr>
      </w:pPr>
      <w:r w:rsidDel="00000000" w:rsidR="00000000" w:rsidRPr="00000000">
        <w:rPr>
          <w:rtl w:val="0"/>
        </w:rPr>
      </w:r>
    </w:p>
    <w:p w:rsidR="00000000" w:rsidDel="00000000" w:rsidP="00000000" w:rsidRDefault="00000000" w:rsidRPr="00000000" w14:paraId="000008DC">
      <w:pPr>
        <w:rPr>
          <w:b w:val="1"/>
          <w:bCs w:val="1"/>
        </w:rPr>
      </w:pPr>
      <w:r w:rsidDel="00000000" w:rsidR="00000000" w:rsidRPr="00000000">
        <w:rPr>
          <w:b w:val="1"/>
          <w:bCs w:val="1"/>
          <w:rtl w:val="0"/>
        </w:rPr>
        <w:t xml:space="preserve">Riscos</w:t>
      </w:r>
    </w:p>
    <w:p w:rsidR="00000000" w:rsidDel="00000000" w:rsidP="00000000" w:rsidRDefault="00000000" w:rsidRPr="00000000" w14:paraId="000008DD">
      <w:pPr>
        <w:spacing w:after="120" w:before="0" w:line="276" w:lineRule="auto"/>
        <w:rPr/>
      </w:pPr>
      <w:r w:rsidDel="00000000" w:rsidR="00000000" w:rsidRPr="00000000">
        <w:rPr>
          <w:rtl w:val="0"/>
        </w:rPr>
        <w:t xml:space="preserve">Embora a iniciativa apresente elevado potencial inovador e de replicação, sua sustentabilidade depende da formalização da governança, da diversificação financeira e da implementação de sistemas de monitoramento. As medidas de mitigação propostas buscam reduzir vulnerabilidades e criar condições para uma consolidação duradoura:</w:t>
      </w:r>
    </w:p>
    <w:tbl>
      <w:tblPr>
        <w:tblStyle w:val="Table31"/>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1380"/>
        <w:gridCol w:w="2925"/>
        <w:gridCol w:w="3315"/>
        <w:tblGridChange w:id="0">
          <w:tblGrid>
            <w:gridCol w:w="1440"/>
            <w:gridCol w:w="1380"/>
            <w:gridCol w:w="2925"/>
            <w:gridCol w:w="3315"/>
          </w:tblGrid>
        </w:tblGridChange>
      </w:tblGrid>
      <w:tr>
        <w:trPr>
          <w:cantSplit w:val="0"/>
          <w:trHeight w:val="825.078125" w:hRule="atLeast"/>
          <w:tblHeader w:val="0"/>
        </w:trPr>
        <w:tc>
          <w:tcPr>
            <w:tcBorders>
              <w:top w:color="000000" w:space="0" w:sz="4" w:val="single"/>
              <w:left w:color="000000" w:space="0" w:sz="4" w:val="single"/>
              <w:bottom w:color="000000" w:space="0" w:sz="4" w:val="single"/>
              <w:right w:color="000000" w:space="0" w:sz="4" w:val="single"/>
            </w:tcBorders>
            <w:tcMar>
              <w:top w:w="160.0" w:type="dxa"/>
              <w:left w:w="0.0" w:type="dxa"/>
              <w:bottom w:w="160.0" w:type="dxa"/>
              <w:right w:w="240.0" w:type="dxa"/>
            </w:tcMar>
          </w:tcPr>
          <w:p w:rsidR="00000000" w:rsidDel="00000000" w:rsidP="00000000" w:rsidRDefault="00000000" w:rsidRPr="00000000" w14:paraId="000008DE">
            <w:pPr>
              <w:spacing w:after="0" w:before="0" w:lineRule="auto"/>
              <w:ind w:left="141.73228346456688" w:right="-4.251968503936894" w:firstLine="0"/>
              <w:jc w:val="center"/>
              <w:rPr>
                <w:b w:val="1"/>
                <w:bCs w:val="1"/>
                <w:sz w:val="20"/>
                <w:szCs w:val="20"/>
              </w:rPr>
            </w:pPr>
            <w:r w:rsidDel="00000000" w:rsidR="00000000" w:rsidRPr="00000000">
              <w:rPr>
                <w:b w:val="1"/>
                <w:bCs w:val="1"/>
                <w:sz w:val="20"/>
                <w:szCs w:val="20"/>
                <w:rtl w:val="0"/>
              </w:rPr>
              <w:t xml:space="preserve">Risco</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tcPr>
          <w:p w:rsidR="00000000" w:rsidDel="00000000" w:rsidP="00000000" w:rsidRDefault="00000000" w:rsidRPr="00000000" w14:paraId="000008DF">
            <w:pPr>
              <w:spacing w:after="0" w:before="0" w:lineRule="auto"/>
              <w:ind w:left="-141.7322834645671" w:right="-202.32283464566933" w:firstLine="0"/>
              <w:jc w:val="center"/>
              <w:rPr>
                <w:b w:val="1"/>
                <w:bCs w:val="1"/>
                <w:sz w:val="20"/>
                <w:szCs w:val="20"/>
              </w:rPr>
            </w:pPr>
            <w:r w:rsidDel="00000000" w:rsidR="00000000" w:rsidRPr="00000000">
              <w:rPr>
                <w:b w:val="1"/>
                <w:bCs w:val="1"/>
                <w:sz w:val="20"/>
                <w:szCs w:val="20"/>
                <w:rtl w:val="0"/>
              </w:rPr>
              <w:t xml:space="preserve">Possibilidade</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tcPr>
          <w:p w:rsidR="00000000" w:rsidDel="00000000" w:rsidP="00000000" w:rsidRDefault="00000000" w:rsidRPr="00000000" w14:paraId="000008E0">
            <w:pPr>
              <w:spacing w:after="0" w:before="0" w:lineRule="auto"/>
              <w:ind w:right="12.283464566929752"/>
              <w:jc w:val="center"/>
              <w:rPr>
                <w:b w:val="1"/>
                <w:bCs w:val="1"/>
                <w:sz w:val="20"/>
                <w:szCs w:val="20"/>
              </w:rPr>
            </w:pPr>
            <w:r w:rsidDel="00000000" w:rsidR="00000000" w:rsidRPr="00000000">
              <w:rPr>
                <w:b w:val="1"/>
                <w:bCs w:val="1"/>
                <w:sz w:val="20"/>
                <w:szCs w:val="20"/>
                <w:rtl w:val="0"/>
              </w:rPr>
              <w:t xml:space="preserve">Consequência potencial</w:t>
            </w:r>
          </w:p>
        </w:tc>
        <w:tc>
          <w:tcPr>
            <w:tcBorders>
              <w:top w:color="000000" w:space="0" w:sz="4" w:val="single"/>
              <w:left w:color="000000" w:space="0" w:sz="4" w:val="single"/>
              <w:bottom w:color="000000" w:space="0" w:sz="4" w:val="single"/>
              <w:right w:color="000000" w:space="0" w:sz="4" w:val="single"/>
            </w:tcBorders>
            <w:tcMar>
              <w:top w:w="160.0" w:type="dxa"/>
              <w:left w:w="240.0" w:type="dxa"/>
              <w:bottom w:w="160.0" w:type="dxa"/>
              <w:right w:w="240.0" w:type="dxa"/>
            </w:tcMar>
          </w:tcPr>
          <w:p w:rsidR="00000000" w:rsidDel="00000000" w:rsidP="00000000" w:rsidRDefault="00000000" w:rsidRPr="00000000" w14:paraId="000008E1">
            <w:pPr>
              <w:spacing w:after="0" w:before="0" w:lineRule="auto"/>
              <w:jc w:val="center"/>
              <w:rPr>
                <w:b w:val="1"/>
                <w:bCs w:val="1"/>
                <w:sz w:val="20"/>
                <w:szCs w:val="20"/>
              </w:rPr>
            </w:pPr>
            <w:r w:rsidDel="00000000" w:rsidR="00000000" w:rsidRPr="00000000">
              <w:rPr>
                <w:b w:val="1"/>
                <w:bCs w:val="1"/>
                <w:sz w:val="20"/>
                <w:szCs w:val="20"/>
                <w:rtl w:val="0"/>
              </w:rPr>
              <w:t xml:space="preserve">Medidas de mitigação</w:t>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2">
            <w:pPr>
              <w:spacing w:after="0" w:before="0" w:lineRule="auto"/>
              <w:ind w:right="-4.251968503936894"/>
              <w:rPr>
                <w:sz w:val="20"/>
                <w:szCs w:val="20"/>
              </w:rPr>
            </w:pPr>
            <w:r w:rsidDel="00000000" w:rsidR="00000000" w:rsidRPr="00000000">
              <w:rPr>
                <w:sz w:val="20"/>
                <w:szCs w:val="20"/>
                <w:rtl w:val="0"/>
              </w:rPr>
              <w:t xml:space="preserve">Ausência de personalidade jurídica própria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3">
            <w:pPr>
              <w:spacing w:after="0" w:before="0" w:lineRule="auto"/>
              <w:ind w:left="141.73228346456688" w:right="-77.71653543307025" w:firstLine="0"/>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4">
            <w:pPr>
              <w:spacing w:after="0" w:before="0" w:lineRule="auto"/>
              <w:ind w:right="12.283464566929752"/>
              <w:rPr>
                <w:sz w:val="20"/>
                <w:szCs w:val="20"/>
              </w:rPr>
            </w:pPr>
            <w:r w:rsidDel="00000000" w:rsidR="00000000" w:rsidRPr="00000000">
              <w:rPr>
                <w:sz w:val="20"/>
                <w:szCs w:val="20"/>
                <w:rtl w:val="0"/>
              </w:rPr>
              <w:t xml:space="preserve">Dificuldade para captar recursos, firmar parcerias e garantir continuidade institucional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5">
            <w:pPr>
              <w:spacing w:after="0" w:before="0" w:lineRule="auto"/>
              <w:ind w:left="0" w:right="64.01574803149686" w:firstLine="0"/>
              <w:rPr>
                <w:sz w:val="20"/>
                <w:szCs w:val="20"/>
              </w:rPr>
            </w:pPr>
            <w:r w:rsidDel="00000000" w:rsidR="00000000" w:rsidRPr="00000000">
              <w:rPr>
                <w:sz w:val="20"/>
                <w:szCs w:val="20"/>
                <w:rtl w:val="0"/>
              </w:rPr>
              <w:t xml:space="preserve">Priorizar a formalização do "Movimento" como associação ou cooperativa; buscar apoio jurídico e institucional para estruturação</w:t>
            </w:r>
          </w:p>
        </w:tc>
      </w:tr>
      <w:tr>
        <w:trPr>
          <w:cantSplit w:val="0"/>
          <w:trHeight w:val="1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6">
            <w:pPr>
              <w:spacing w:after="0" w:before="0" w:lineRule="auto"/>
              <w:ind w:right="-4.251968503936894"/>
              <w:rPr>
                <w:sz w:val="20"/>
                <w:szCs w:val="20"/>
              </w:rPr>
            </w:pPr>
            <w:r w:rsidDel="00000000" w:rsidR="00000000" w:rsidRPr="00000000">
              <w:rPr>
                <w:sz w:val="20"/>
                <w:szCs w:val="20"/>
                <w:rtl w:val="0"/>
              </w:rPr>
              <w:t xml:space="preserve">Equipe reduzida e voluntária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7">
            <w:pPr>
              <w:spacing w:after="0" w:before="0" w:lineRule="auto"/>
              <w:ind w:left="141.73228346456688" w:right="-77.71653543307025" w:firstLine="0"/>
              <w:rPr>
                <w:sz w:val="20"/>
                <w:szCs w:val="20"/>
              </w:rPr>
            </w:pPr>
            <w:r w:rsidDel="00000000" w:rsidR="00000000" w:rsidRPr="00000000">
              <w:rPr>
                <w:sz w:val="20"/>
                <w:szCs w:val="20"/>
                <w:rtl w:val="0"/>
              </w:rPr>
              <w:t xml:space="preserve">Média/alta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8">
            <w:pPr>
              <w:spacing w:after="0" w:before="0" w:lineRule="auto"/>
              <w:ind w:right="12.283464566929752"/>
              <w:rPr>
                <w:sz w:val="20"/>
                <w:szCs w:val="20"/>
              </w:rPr>
            </w:pPr>
            <w:r w:rsidDel="00000000" w:rsidR="00000000" w:rsidRPr="00000000">
              <w:rPr>
                <w:sz w:val="20"/>
                <w:szCs w:val="20"/>
                <w:rtl w:val="0"/>
              </w:rPr>
              <w:t xml:space="preserve">Sobrecarga dos integrantes, perda de qualidade na gestão e risco de desmobilização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9">
            <w:pPr>
              <w:spacing w:after="0" w:before="0" w:lineRule="auto"/>
              <w:ind w:left="0" w:right="64.01574803149686" w:firstLine="0"/>
              <w:rPr>
                <w:sz w:val="20"/>
                <w:szCs w:val="20"/>
              </w:rPr>
            </w:pPr>
            <w:r w:rsidDel="00000000" w:rsidR="00000000" w:rsidRPr="00000000">
              <w:rPr>
                <w:sz w:val="20"/>
                <w:szCs w:val="20"/>
                <w:rtl w:val="0"/>
              </w:rPr>
              <w:t xml:space="preserve">Prever orçamento para coordenação, secretaria e equipe técnica remunerada; fortalecer núcleo dirigente com papéis e responsabilidades previamente determinadas</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A">
            <w:pPr>
              <w:spacing w:after="0" w:before="0" w:lineRule="auto"/>
              <w:ind w:right="-4.251968503936894"/>
              <w:rPr>
                <w:sz w:val="20"/>
                <w:szCs w:val="20"/>
              </w:rPr>
            </w:pPr>
            <w:r w:rsidDel="00000000" w:rsidR="00000000" w:rsidRPr="00000000">
              <w:rPr>
                <w:sz w:val="20"/>
                <w:szCs w:val="20"/>
                <w:rtl w:val="0"/>
              </w:rPr>
              <w:t xml:space="preserve">Dependência do ICMBio para manutenção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B">
            <w:pPr>
              <w:spacing w:after="0" w:before="0" w:lineRule="auto"/>
              <w:ind w:left="141.73228346456688" w:right="-77.71653543307025" w:firstLine="0"/>
              <w:rPr>
                <w:sz w:val="20"/>
                <w:szCs w:val="20"/>
              </w:rPr>
            </w:pPr>
            <w:r w:rsidDel="00000000" w:rsidR="00000000" w:rsidRPr="00000000">
              <w:rPr>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C">
            <w:pPr>
              <w:spacing w:after="0" w:before="0" w:lineRule="auto"/>
              <w:ind w:right="12.283464566929752"/>
              <w:rPr>
                <w:sz w:val="20"/>
                <w:szCs w:val="20"/>
              </w:rPr>
            </w:pPr>
            <w:r w:rsidDel="00000000" w:rsidR="00000000" w:rsidRPr="00000000">
              <w:rPr>
                <w:sz w:val="20"/>
                <w:szCs w:val="20"/>
                <w:rtl w:val="0"/>
              </w:rPr>
              <w:t xml:space="preserve">Limitação da capacidade de manutenção dos trechos e sobrecarga de servidoras e servidores públicos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D">
            <w:pPr>
              <w:spacing w:after="0" w:before="0" w:lineRule="auto"/>
              <w:ind w:left="0" w:right="64.01574803149686" w:firstLine="0"/>
              <w:rPr>
                <w:sz w:val="20"/>
                <w:szCs w:val="20"/>
              </w:rPr>
            </w:pPr>
            <w:r w:rsidDel="00000000" w:rsidR="00000000" w:rsidRPr="00000000">
              <w:rPr>
                <w:sz w:val="20"/>
                <w:szCs w:val="20"/>
                <w:rtl w:val="0"/>
              </w:rPr>
              <w:t xml:space="preserve">Estruturar modelo de manutenção compartilhado com comunidades e parceiros; criar fundo de manutenção da trilha com receitas próprias</w:t>
            </w:r>
          </w:p>
        </w:tc>
      </w:tr>
      <w:tr>
        <w:trPr>
          <w:cantSplit w:val="0"/>
          <w:trHeight w:val="135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E">
            <w:pPr>
              <w:spacing w:after="0" w:before="0" w:lineRule="auto"/>
              <w:ind w:right="-4.251968503936894"/>
              <w:rPr>
                <w:sz w:val="20"/>
                <w:szCs w:val="20"/>
              </w:rPr>
            </w:pPr>
            <w:r w:rsidDel="00000000" w:rsidR="00000000" w:rsidRPr="00000000">
              <w:rPr>
                <w:sz w:val="20"/>
                <w:szCs w:val="20"/>
                <w:rtl w:val="0"/>
              </w:rPr>
              <w:t xml:space="preserve">Impactos negativos do ecoturismo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EF">
            <w:pPr>
              <w:spacing w:after="0" w:before="0" w:lineRule="auto"/>
              <w:ind w:left="141.73228346456688" w:right="-77.71653543307025" w:firstLine="0"/>
              <w:rPr>
                <w:sz w:val="20"/>
                <w:szCs w:val="20"/>
              </w:rPr>
            </w:pPr>
            <w:r w:rsidDel="00000000" w:rsidR="00000000" w:rsidRPr="00000000">
              <w:rPr>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F0">
            <w:pPr>
              <w:spacing w:after="0" w:before="0" w:lineRule="auto"/>
              <w:ind w:right="12.283464566929752"/>
              <w:rPr>
                <w:sz w:val="20"/>
                <w:szCs w:val="20"/>
              </w:rPr>
            </w:pPr>
            <w:r w:rsidDel="00000000" w:rsidR="00000000" w:rsidRPr="00000000">
              <w:rPr>
                <w:sz w:val="20"/>
                <w:szCs w:val="20"/>
                <w:rtl w:val="0"/>
              </w:rPr>
              <w:t xml:space="preserve">Pressão sobre ecossistemas frágeis, descaracterização cultural e conflitos comunitários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F1">
            <w:pPr>
              <w:spacing w:after="0" w:before="0" w:lineRule="auto"/>
              <w:ind w:left="0" w:right="64.01574803149686" w:firstLine="0"/>
              <w:rPr>
                <w:sz w:val="20"/>
                <w:szCs w:val="20"/>
              </w:rPr>
            </w:pPr>
            <w:r w:rsidDel="00000000" w:rsidR="00000000" w:rsidRPr="00000000">
              <w:rPr>
                <w:sz w:val="20"/>
                <w:szCs w:val="20"/>
                <w:rtl w:val="0"/>
              </w:rPr>
              <w:t xml:space="preserve">Implementar plano de manejo e capacidade de carga; fortalecer salvaguardas socioambientais e monitoramento de impactos; garantir participação comunitária na gestão</w:t>
            </w:r>
          </w:p>
        </w:tc>
      </w:tr>
      <w:tr>
        <w:trPr>
          <w:cantSplit w:val="0"/>
          <w:trHeight w:val="91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F2">
            <w:pPr>
              <w:spacing w:after="0" w:before="0" w:lineRule="auto"/>
              <w:ind w:right="-4.251968503936894"/>
              <w:rPr>
                <w:sz w:val="20"/>
                <w:szCs w:val="20"/>
              </w:rPr>
            </w:pPr>
            <w:r w:rsidDel="00000000" w:rsidR="00000000" w:rsidRPr="00000000">
              <w:rPr>
                <w:sz w:val="20"/>
                <w:szCs w:val="20"/>
                <w:rtl w:val="0"/>
              </w:rPr>
              <w:t xml:space="preserve">Eventos climáticos extremos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F3">
            <w:pPr>
              <w:spacing w:after="0" w:before="0" w:lineRule="auto"/>
              <w:ind w:left="141.73228346456688" w:right="-77.71653543307025" w:firstLine="0"/>
              <w:rPr>
                <w:sz w:val="20"/>
                <w:szCs w:val="20"/>
              </w:rPr>
            </w:pPr>
            <w:r w:rsidDel="00000000" w:rsidR="00000000" w:rsidRPr="00000000">
              <w:rPr>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F4">
            <w:pPr>
              <w:spacing w:after="0" w:before="0" w:lineRule="auto"/>
              <w:ind w:right="12.283464566929752"/>
              <w:rPr>
                <w:sz w:val="20"/>
                <w:szCs w:val="20"/>
              </w:rPr>
            </w:pPr>
            <w:r w:rsidDel="00000000" w:rsidR="00000000" w:rsidRPr="00000000">
              <w:rPr>
                <w:sz w:val="20"/>
                <w:szCs w:val="20"/>
                <w:rtl w:val="0"/>
              </w:rPr>
              <w:t xml:space="preserve">Danos à infraestrutura da trilha, interrupção do fluxo turístico e risco à segurança de visitantes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8F5">
            <w:pPr>
              <w:spacing w:after="0" w:before="0" w:lineRule="auto"/>
              <w:ind w:left="0" w:right="64.01574803149686" w:firstLine="0"/>
              <w:rPr>
                <w:sz w:val="20"/>
                <w:szCs w:val="20"/>
              </w:rPr>
            </w:pPr>
            <w:r w:rsidDel="00000000" w:rsidR="00000000" w:rsidRPr="00000000">
              <w:rPr>
                <w:sz w:val="20"/>
                <w:szCs w:val="20"/>
                <w:rtl w:val="0"/>
              </w:rPr>
              <w:t xml:space="preserve">Adotar planejamento de contingência climática; diversificar atrativos e produtos turísticos para diferentes estações; fortalecer brigadas e protocolos de emergência</w:t>
            </w:r>
          </w:p>
        </w:tc>
      </w:tr>
    </w:tbl>
    <w:p w:rsidR="00000000" w:rsidDel="00000000" w:rsidP="00000000" w:rsidRDefault="00000000" w:rsidRPr="00000000" w14:paraId="000008F6">
      <w:pPr>
        <w:spacing w:after="120" w:before="0" w:line="276" w:lineRule="auto"/>
        <w:rPr/>
      </w:pPr>
      <w:r w:rsidDel="00000000" w:rsidR="00000000" w:rsidRPr="00000000">
        <w:rPr>
          <w:rtl w:val="0"/>
        </w:rPr>
      </w:r>
    </w:p>
    <w:p w:rsidR="00000000" w:rsidDel="00000000" w:rsidP="00000000" w:rsidRDefault="00000000" w:rsidRPr="00000000" w14:paraId="000008F7">
      <w:pPr>
        <w:rPr>
          <w:b w:val="1"/>
          <w:bCs w:val="1"/>
        </w:rPr>
      </w:pPr>
      <w:r w:rsidDel="00000000" w:rsidR="00000000" w:rsidRPr="00000000">
        <w:rPr>
          <w:b w:val="1"/>
          <w:bCs w:val="1"/>
          <w:rtl w:val="0"/>
        </w:rPr>
        <w:t xml:space="preserve">Pré-condições</w:t>
      </w:r>
    </w:p>
    <w:p w:rsidR="00000000" w:rsidDel="00000000" w:rsidP="00000000" w:rsidRDefault="00000000" w:rsidRPr="00000000" w14:paraId="000008F8">
      <w:pPr>
        <w:spacing w:after="120" w:before="0" w:line="276" w:lineRule="auto"/>
        <w:rPr/>
      </w:pPr>
      <w:r w:rsidDel="00000000" w:rsidR="00000000" w:rsidRPr="00000000">
        <w:rPr>
          <w:rtl w:val="0"/>
        </w:rPr>
        <w:t xml:space="preserve">Antes ou durante o apoio (a depender da condição), recomenda-se assegurar as seguintes condições:</w:t>
      </w:r>
    </w:p>
    <w:p w:rsidR="00000000" w:rsidDel="00000000" w:rsidP="00000000" w:rsidRDefault="00000000" w:rsidRPr="00000000" w14:paraId="000008F9">
      <w:pPr>
        <w:numPr>
          <w:ilvl w:val="0"/>
          <w:numId w:val="17"/>
        </w:numPr>
        <w:spacing w:after="120" w:before="0" w:line="276" w:lineRule="auto"/>
        <w:ind w:left="720" w:hanging="360"/>
      </w:pPr>
      <w:r w:rsidDel="00000000" w:rsidR="00000000" w:rsidRPr="00000000">
        <w:rPr>
          <w:b w:val="1"/>
          <w:bCs w:val="1"/>
          <w:rtl w:val="0"/>
        </w:rPr>
        <w:t xml:space="preserve">Formalização da personalidade jurídica: </w:t>
      </w:r>
      <w:r w:rsidDel="00000000" w:rsidR="00000000" w:rsidRPr="00000000">
        <w:rPr>
          <w:rtl w:val="0"/>
        </w:rPr>
        <w:t xml:space="preserve">constituição do "Movimento" como associação, cooperativa ou outra figura jurídica adequada, com estatuto, governança definida e capacidade para gestão de recursos e parcerias;</w:t>
      </w:r>
    </w:p>
    <w:p w:rsidR="00000000" w:rsidDel="00000000" w:rsidP="00000000" w:rsidRDefault="00000000" w:rsidRPr="00000000" w14:paraId="000008FA">
      <w:pPr>
        <w:numPr>
          <w:ilvl w:val="0"/>
          <w:numId w:val="17"/>
        </w:numPr>
        <w:spacing w:after="120" w:before="0" w:line="276" w:lineRule="auto"/>
        <w:ind w:left="720" w:hanging="360"/>
      </w:pPr>
      <w:r w:rsidDel="00000000" w:rsidR="00000000" w:rsidRPr="00000000">
        <w:rPr>
          <w:b w:val="1"/>
          <w:bCs w:val="1"/>
          <w:rtl w:val="0"/>
        </w:rPr>
        <w:t xml:space="preserve">Plano de negócios validado: </w:t>
      </w:r>
      <w:r w:rsidDel="00000000" w:rsidR="00000000" w:rsidRPr="00000000">
        <w:rPr>
          <w:rtl w:val="0"/>
        </w:rPr>
        <w:t xml:space="preserve">finalização e implementação do plano de negócios, com definição de modelo de sustentabilidade financeira, precificação de produtos turísticos, estratégias de comercialização e metas de receita;</w:t>
      </w:r>
    </w:p>
    <w:p w:rsidR="00000000" w:rsidDel="00000000" w:rsidP="00000000" w:rsidRDefault="00000000" w:rsidRPr="00000000" w14:paraId="000008FB">
      <w:pPr>
        <w:numPr>
          <w:ilvl w:val="0"/>
          <w:numId w:val="17"/>
        </w:numPr>
        <w:spacing w:after="120" w:before="0" w:line="276" w:lineRule="auto"/>
        <w:ind w:left="720" w:hanging="360"/>
      </w:pPr>
      <w:r w:rsidDel="00000000" w:rsidR="00000000" w:rsidRPr="00000000">
        <w:rPr>
          <w:b w:val="1"/>
          <w:bCs w:val="1"/>
          <w:rtl w:val="0"/>
        </w:rPr>
        <w:t xml:space="preserve">Consolidação da governança multinível:</w:t>
      </w:r>
      <w:r w:rsidDel="00000000" w:rsidR="00000000" w:rsidRPr="00000000">
        <w:rPr>
          <w:rtl w:val="0"/>
        </w:rPr>
        <w:t xml:space="preserve"> acordos formais com os municípios/estados e as unidades de conservação parceiras, definindo papéis, responsabilidades e contribuições de cada ente para a gestão e manutenção da trilha;</w:t>
      </w:r>
    </w:p>
    <w:p w:rsidR="00000000" w:rsidDel="00000000" w:rsidP="00000000" w:rsidRDefault="00000000" w:rsidRPr="00000000" w14:paraId="000008FC">
      <w:pPr>
        <w:numPr>
          <w:ilvl w:val="0"/>
          <w:numId w:val="17"/>
        </w:numPr>
        <w:spacing w:after="120" w:before="0" w:line="276" w:lineRule="auto"/>
        <w:ind w:left="720" w:hanging="360"/>
      </w:pPr>
      <w:r w:rsidDel="00000000" w:rsidR="00000000" w:rsidRPr="00000000">
        <w:rPr>
          <w:b w:val="1"/>
          <w:bCs w:val="1"/>
          <w:rtl w:val="0"/>
        </w:rPr>
        <w:t xml:space="preserve">Sistema de monitoramento e indicadores:</w:t>
      </w:r>
      <w:r w:rsidDel="00000000" w:rsidR="00000000" w:rsidRPr="00000000">
        <w:rPr>
          <w:rtl w:val="0"/>
        </w:rPr>
        <w:t xml:space="preserve"> estabelecimento de linha de base, indicadores socioambientais (área recuperada, número de pessoas beneficiárias, geração de renda, fluxo de visitantes), metas e periodicidade de coleta, com plano de comunicação de resultados;</w:t>
      </w:r>
    </w:p>
    <w:p w:rsidR="00000000" w:rsidDel="00000000" w:rsidP="00000000" w:rsidRDefault="00000000" w:rsidRPr="00000000" w14:paraId="000008FD">
      <w:pPr>
        <w:numPr>
          <w:ilvl w:val="0"/>
          <w:numId w:val="17"/>
        </w:numPr>
        <w:spacing w:after="120" w:before="0" w:line="276" w:lineRule="auto"/>
        <w:ind w:left="720" w:hanging="360"/>
      </w:pPr>
      <w:r w:rsidDel="00000000" w:rsidR="00000000" w:rsidRPr="00000000">
        <w:rPr>
          <w:b w:val="1"/>
          <w:bCs w:val="1"/>
          <w:rtl w:val="0"/>
        </w:rPr>
        <w:t xml:space="preserve">Programa de capacitação comunitária: </w:t>
      </w:r>
      <w:r w:rsidDel="00000000" w:rsidR="00000000" w:rsidRPr="00000000">
        <w:rPr>
          <w:rtl w:val="0"/>
        </w:rPr>
        <w:t xml:space="preserve">estruturação de formação continuada para guias, hospedagens, alimentação, artesanato e demais empreendimentos locais, com certificação e selo de qualidade;</w:t>
      </w:r>
    </w:p>
    <w:p w:rsidR="00000000" w:rsidDel="00000000" w:rsidP="00000000" w:rsidRDefault="00000000" w:rsidRPr="00000000" w14:paraId="000008FE">
      <w:pPr>
        <w:numPr>
          <w:ilvl w:val="0"/>
          <w:numId w:val="17"/>
        </w:numPr>
        <w:spacing w:after="120" w:before="0" w:line="276" w:lineRule="auto"/>
        <w:ind w:left="720" w:hanging="360"/>
      </w:pPr>
      <w:r w:rsidDel="00000000" w:rsidR="00000000" w:rsidRPr="00000000">
        <w:rPr>
          <w:b w:val="1"/>
          <w:bCs w:val="1"/>
          <w:rtl w:val="0"/>
        </w:rPr>
        <w:t xml:space="preserve">Estratégia de articulação com políticas públicas:</w:t>
      </w:r>
      <w:r w:rsidDel="00000000" w:rsidR="00000000" w:rsidRPr="00000000">
        <w:rPr>
          <w:rtl w:val="0"/>
        </w:rPr>
        <w:t xml:space="preserve"> integração da trilha à Política Nacional de Trilhas, ao PEM Nordeste e às políticas estaduais de conservação e turismo, garantindo reconhecimento institucional e continuidade das ações;</w:t>
      </w:r>
    </w:p>
    <w:p w:rsidR="00000000" w:rsidDel="00000000" w:rsidP="00000000" w:rsidRDefault="00000000" w:rsidRPr="00000000" w14:paraId="000008FF">
      <w:pPr>
        <w:numPr>
          <w:ilvl w:val="0"/>
          <w:numId w:val="17"/>
        </w:numPr>
        <w:spacing w:after="120" w:before="0" w:line="276" w:lineRule="auto"/>
        <w:ind w:left="720" w:hanging="360"/>
      </w:pPr>
      <w:r w:rsidDel="00000000" w:rsidR="00000000" w:rsidRPr="00000000">
        <w:rPr>
          <w:b w:val="1"/>
          <w:bCs w:val="1"/>
          <w:rtl w:val="0"/>
        </w:rPr>
        <w:t xml:space="preserve">Salvaguardas socioambientais:</w:t>
      </w:r>
      <w:r w:rsidDel="00000000" w:rsidR="00000000" w:rsidRPr="00000000">
        <w:rPr>
          <w:rtl w:val="0"/>
        </w:rPr>
        <w:t xml:space="preserve"> garantia de coparticipação das comunidades, respeito aos direitos territoriais, prevenção de conflitos, equidade de gênero e do patrimônio material e imaterial dos territórios.</w:t>
      </w:r>
      <w:r w:rsidDel="00000000" w:rsidR="00000000" w:rsidRPr="00000000">
        <w:rPr>
          <w:rtl w:val="0"/>
        </w:rPr>
      </w:r>
    </w:p>
    <w:p w:rsidR="00000000" w:rsidDel="00000000" w:rsidP="00000000" w:rsidRDefault="00000000" w:rsidRPr="00000000" w14:paraId="00000900">
      <w:pPr>
        <w:rPr>
          <w:i w:val="1"/>
          <w:iCs w:val="1"/>
        </w:rPr>
      </w:pPr>
      <w:r w:rsidDel="00000000" w:rsidR="00000000" w:rsidRPr="00000000">
        <w:rPr>
          <w:rtl w:val="0"/>
        </w:rPr>
      </w:r>
    </w:p>
    <w:p w:rsidR="00000000" w:rsidDel="00000000" w:rsidP="00000000" w:rsidRDefault="00000000" w:rsidRPr="00000000" w14:paraId="00000901">
      <w:pPr>
        <w:spacing w:after="0" w:before="0" w:line="276" w:lineRule="auto"/>
        <w:jc w:val="left"/>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F.3. </w:t>
      </w:r>
      <w:r w:rsidDel="00000000" w:rsidR="00000000" w:rsidRPr="00000000">
        <w:rPr>
          <w:b w:val="1"/>
          <w:bCs w:val="1"/>
          <w:rtl w:val="0"/>
        </w:rPr>
        <w:t xml:space="preserve">Nutrilite</w:t>
      </w:r>
      <w:r w:rsidDel="00000000" w:rsidR="00000000" w:rsidRPr="00000000">
        <w:rPr>
          <w:rtl w:val="0"/>
        </w:rPr>
      </w:r>
    </w:p>
    <w:p w:rsidR="00000000" w:rsidDel="00000000" w:rsidP="00000000" w:rsidRDefault="00000000" w:rsidRPr="00000000" w14:paraId="00000902">
      <w:pPr>
        <w:spacing w:after="120" w:before="0" w:line="276" w:lineRule="auto"/>
        <w:jc w:val="left"/>
        <w:rPr>
          <w:b w:val="1"/>
          <w:bCs w:val="1"/>
        </w:rPr>
      </w:pPr>
      <w:r w:rsidDel="00000000" w:rsidR="00000000" w:rsidRPr="00000000">
        <w:rPr>
          <w:b w:val="1"/>
          <w:bCs w:val="1"/>
          <w:rtl w:val="0"/>
        </w:rPr>
        <w:t xml:space="preserve">Identificação da iniciativa</w:t>
      </w:r>
    </w:p>
    <w:p w:rsidR="00000000" w:rsidDel="00000000" w:rsidP="00000000" w:rsidRDefault="00000000" w:rsidRPr="00000000" w14:paraId="00000903">
      <w:pPr>
        <w:shd w:fill="ffffff" w:val="clear"/>
        <w:spacing w:after="120" w:before="0" w:line="276" w:lineRule="auto"/>
        <w:rPr/>
      </w:pPr>
      <w:r w:rsidDel="00000000" w:rsidR="00000000" w:rsidRPr="00000000">
        <w:rPr>
          <w:b w:val="1"/>
          <w:bCs w:val="1"/>
          <w:rtl w:val="0"/>
        </w:rPr>
        <w:t xml:space="preserve">Nome da iniciativa:</w:t>
      </w:r>
      <w:r w:rsidDel="00000000" w:rsidR="00000000" w:rsidRPr="00000000">
        <w:rPr>
          <w:rtl w:val="0"/>
        </w:rPr>
        <w:t xml:space="preserve"> Nutrilite (Fazenda Ubajara)</w:t>
      </w:r>
    </w:p>
    <w:p w:rsidR="00000000" w:rsidDel="00000000" w:rsidP="00000000" w:rsidRDefault="00000000" w:rsidRPr="00000000" w14:paraId="00000904">
      <w:pPr>
        <w:shd w:fill="ffffff" w:val="clear"/>
        <w:spacing w:after="120" w:before="0" w:line="276" w:lineRule="auto"/>
        <w:rPr/>
      </w:pPr>
      <w:r w:rsidDel="00000000" w:rsidR="00000000" w:rsidRPr="00000000">
        <w:rPr>
          <w:b w:val="1"/>
          <w:bCs w:val="1"/>
          <w:rtl w:val="0"/>
        </w:rPr>
        <w:t xml:space="preserve">Instituição responsável:</w:t>
      </w:r>
      <w:r w:rsidDel="00000000" w:rsidR="00000000" w:rsidRPr="00000000">
        <w:rPr>
          <w:rtl w:val="0"/>
        </w:rPr>
        <w:t xml:space="preserve"> Nutrilite (grupo Amway) </w:t>
      </w:r>
    </w:p>
    <w:p w:rsidR="00000000" w:rsidDel="00000000" w:rsidP="00000000" w:rsidRDefault="00000000" w:rsidRPr="00000000" w14:paraId="00000905">
      <w:pPr>
        <w:shd w:fill="ffffff" w:val="clear"/>
        <w:spacing w:after="120" w:before="0" w:line="276" w:lineRule="auto"/>
        <w:rPr/>
      </w:pPr>
      <w:r w:rsidDel="00000000" w:rsidR="00000000" w:rsidRPr="00000000">
        <w:rPr>
          <w:b w:val="1"/>
          <w:bCs w:val="1"/>
          <w:rtl w:val="0"/>
        </w:rPr>
        <w:t xml:space="preserve">Território de atuação:</w:t>
      </w:r>
      <w:r w:rsidDel="00000000" w:rsidR="00000000" w:rsidRPr="00000000">
        <w:rPr>
          <w:rtl w:val="0"/>
        </w:rPr>
        <w:t xml:space="preserve"> Serra de Ubajara/CE (sede) e noutros municípios do Piauí e Pernambuco.</w:t>
      </w:r>
    </w:p>
    <w:p w:rsidR="00000000" w:rsidDel="00000000" w:rsidP="00000000" w:rsidRDefault="00000000" w:rsidRPr="00000000" w14:paraId="00000906">
      <w:pPr>
        <w:shd w:fill="ffffff" w:val="clear"/>
        <w:spacing w:after="120" w:before="0" w:line="276" w:lineRule="auto"/>
        <w:rPr/>
      </w:pPr>
      <w:r w:rsidDel="00000000" w:rsidR="00000000" w:rsidRPr="00000000">
        <w:rPr>
          <w:b w:val="1"/>
          <w:bCs w:val="1"/>
          <w:rtl w:val="0"/>
        </w:rPr>
        <w:t xml:space="preserve">Bioma: </w:t>
      </w:r>
      <w:r w:rsidDel="00000000" w:rsidR="00000000" w:rsidRPr="00000000">
        <w:rPr>
          <w:rtl w:val="0"/>
        </w:rPr>
        <w:t xml:space="preserve">Caatinga e Mata Atlântica</w:t>
      </w:r>
    </w:p>
    <w:p w:rsidR="00000000" w:rsidDel="00000000" w:rsidP="00000000" w:rsidRDefault="00000000" w:rsidRPr="00000000" w14:paraId="00000907">
      <w:pPr>
        <w:shd w:fill="ffffff" w:val="clear"/>
        <w:spacing w:after="120" w:before="0" w:line="276" w:lineRule="auto"/>
        <w:rPr/>
      </w:pPr>
      <w:r w:rsidDel="00000000" w:rsidR="00000000" w:rsidRPr="00000000">
        <w:rPr>
          <w:b w:val="1"/>
          <w:bCs w:val="1"/>
          <w:rtl w:val="0"/>
        </w:rPr>
        <w:t xml:space="preserve">Eixo PTE/NE principal: </w:t>
      </w:r>
      <w:r w:rsidDel="00000000" w:rsidR="00000000" w:rsidRPr="00000000">
        <w:rPr>
          <w:rtl w:val="0"/>
        </w:rPr>
        <w:t xml:space="preserve">Nova Infraestrutura Verde-Azul e Adaptação Climática</w:t>
      </w:r>
      <w:r w:rsidDel="00000000" w:rsidR="00000000" w:rsidRPr="00000000">
        <w:rPr>
          <w:b w:val="1"/>
          <w:bCs w:val="1"/>
          <w:rtl w:val="0"/>
        </w:rPr>
        <w:br w:type="textWrapping"/>
        <w:t xml:space="preserve">Eixos secundários: </w:t>
      </w:r>
      <w:r w:rsidDel="00000000" w:rsidR="00000000" w:rsidRPr="00000000">
        <w:rPr>
          <w:rtl w:val="0"/>
        </w:rPr>
        <w:t xml:space="preserve">Bioeconomia e Sistemas Agroalimentares Adaptados e Adensamento Tecnológico.</w:t>
      </w:r>
    </w:p>
    <w:p w:rsidR="00000000" w:rsidDel="00000000" w:rsidP="00000000" w:rsidRDefault="00000000" w:rsidRPr="00000000" w14:paraId="00000908">
      <w:pPr>
        <w:shd w:fill="ffffff" w:val="clear"/>
        <w:spacing w:after="120" w:before="0" w:line="276" w:lineRule="auto"/>
        <w:rPr/>
      </w:pPr>
      <w:r w:rsidDel="00000000" w:rsidR="00000000" w:rsidRPr="00000000">
        <w:rPr>
          <w:b w:val="1"/>
          <w:bCs w:val="1"/>
          <w:rtl w:val="0"/>
        </w:rPr>
        <w:t xml:space="preserve">Setor (Cadeia produtiva):</w:t>
      </w:r>
      <w:r w:rsidDel="00000000" w:rsidR="00000000" w:rsidRPr="00000000">
        <w:rPr>
          <w:rtl w:val="0"/>
        </w:rPr>
        <w:t xml:space="preserve"> Agricultura orgânica e regenerativa</w:t>
      </w:r>
    </w:p>
    <w:p w:rsidR="00000000" w:rsidDel="00000000" w:rsidP="00000000" w:rsidRDefault="00000000" w:rsidRPr="00000000" w14:paraId="00000909">
      <w:pPr>
        <w:shd w:fill="ffffff" w:val="clear"/>
        <w:spacing w:after="120" w:before="0" w:line="276" w:lineRule="auto"/>
        <w:rPr/>
      </w:pPr>
      <w:r w:rsidDel="00000000" w:rsidR="00000000" w:rsidRPr="00000000">
        <w:rPr>
          <w:b w:val="1"/>
          <w:bCs w:val="1"/>
          <w:rtl w:val="0"/>
        </w:rPr>
        <w:t xml:space="preserve">Público beneficiário:</w:t>
      </w:r>
      <w:r w:rsidDel="00000000" w:rsidR="00000000" w:rsidRPr="00000000">
        <w:rPr>
          <w:rtl w:val="0"/>
        </w:rPr>
        <w:t xml:space="preserve"> colaboradoras e colaboradores (efetivos e temporários); produtoras e produtores (CE, PI, PE) e comunidades locais atendidas por projetos sociais via Associação Frutos do Bem.</w:t>
      </w:r>
    </w:p>
    <w:p w:rsidR="00000000" w:rsidDel="00000000" w:rsidP="00000000" w:rsidRDefault="00000000" w:rsidRPr="00000000" w14:paraId="0000090A">
      <w:pPr>
        <w:spacing w:after="120" w:lineRule="auto"/>
        <w:rPr>
          <w:b w:val="1"/>
          <w:bCs w:val="1"/>
        </w:rPr>
      </w:pPr>
      <w:r w:rsidDel="00000000" w:rsidR="00000000" w:rsidRPr="00000000">
        <w:rPr>
          <w:b w:val="1"/>
          <w:bCs w:val="1"/>
          <w:rtl w:val="0"/>
        </w:rPr>
        <w:t xml:space="preserve">O que se apoia</w:t>
      </w:r>
    </w:p>
    <w:p w:rsidR="00000000" w:rsidDel="00000000" w:rsidP="00000000" w:rsidRDefault="00000000" w:rsidRPr="00000000" w14:paraId="0000090B">
      <w:pPr>
        <w:spacing w:after="120" w:before="0" w:line="276" w:lineRule="auto"/>
        <w:rPr/>
      </w:pPr>
      <w:r w:rsidDel="00000000" w:rsidR="00000000" w:rsidRPr="00000000">
        <w:rPr>
          <w:rtl w:val="0"/>
        </w:rPr>
        <w:t xml:space="preserve">Recomenda-se apoiar a expansão e o fortalecimento do modelo de agricultura orgânica e regenerativa da Nutrilite, com ênfase na transferência tecnológica para produtoras e produtores integrados e na diversificação produtiva do Nordeste, com prioridade para:</w:t>
      </w:r>
    </w:p>
    <w:p w:rsidR="00000000" w:rsidDel="00000000" w:rsidP="00000000" w:rsidRDefault="00000000" w:rsidRPr="00000000" w14:paraId="0000090C">
      <w:pPr>
        <w:numPr>
          <w:ilvl w:val="0"/>
          <w:numId w:val="30"/>
        </w:numPr>
        <w:spacing w:after="120" w:before="0" w:line="276" w:lineRule="auto"/>
        <w:ind w:left="720" w:hanging="360"/>
        <w:rPr/>
      </w:pPr>
      <w:r w:rsidDel="00000000" w:rsidR="00000000" w:rsidRPr="00000000">
        <w:rPr>
          <w:b w:val="1"/>
          <w:bCs w:val="1"/>
          <w:rtl w:val="0"/>
        </w:rPr>
        <w:t xml:space="preserve">Ampliação da semimecanização de menor porte para adequação à produção</w:t>
      </w:r>
      <w:r w:rsidDel="00000000" w:rsidR="00000000" w:rsidRPr="00000000">
        <w:rPr>
          <w:rtl w:val="0"/>
        </w:rPr>
        <w:t xml:space="preserve"> (protótipos de colheitadeiras de acerola em teste na empresa) para pequenas(os) e médias(os) produtoras(es), aumentando a eficiência produtiva;</w:t>
      </w:r>
    </w:p>
    <w:p w:rsidR="00000000" w:rsidDel="00000000" w:rsidP="00000000" w:rsidRDefault="00000000" w:rsidRPr="00000000" w14:paraId="0000090D">
      <w:pPr>
        <w:numPr>
          <w:ilvl w:val="0"/>
          <w:numId w:val="30"/>
        </w:numPr>
        <w:spacing w:after="120" w:before="0" w:line="276" w:lineRule="auto"/>
        <w:ind w:left="720" w:hanging="360"/>
        <w:rPr/>
      </w:pPr>
      <w:r w:rsidDel="00000000" w:rsidR="00000000" w:rsidRPr="00000000">
        <w:rPr>
          <w:b w:val="1"/>
          <w:bCs w:val="1"/>
          <w:rtl w:val="0"/>
        </w:rPr>
        <w:t xml:space="preserve">Diversificação de culturas para adaptação climática, </w:t>
      </w:r>
      <w:r w:rsidDel="00000000" w:rsidR="00000000" w:rsidRPr="00000000">
        <w:rPr>
          <w:rtl w:val="0"/>
        </w:rPr>
        <w:t xml:space="preserve">fomentando pesquisas e a implantação de novas culturas com potencial comercial (com base nos ativos ambientais localizados) que diversifiquem a produção, reduzam riscos climáticos e ampliem as opções de renda para produtores integrados;</w:t>
      </w:r>
    </w:p>
    <w:p w:rsidR="00000000" w:rsidDel="00000000" w:rsidP="00000000" w:rsidRDefault="00000000" w:rsidRPr="00000000" w14:paraId="0000090E">
      <w:pPr>
        <w:numPr>
          <w:ilvl w:val="0"/>
          <w:numId w:val="30"/>
        </w:numPr>
        <w:spacing w:after="120" w:before="0" w:line="276" w:lineRule="auto"/>
        <w:ind w:left="720" w:hanging="360"/>
      </w:pPr>
      <w:r w:rsidDel="00000000" w:rsidR="00000000" w:rsidRPr="00000000">
        <w:rPr>
          <w:b w:val="1"/>
          <w:bCs w:val="1"/>
          <w:rtl w:val="0"/>
        </w:rPr>
        <w:t xml:space="preserve">Fortalecimento da assistência técnica e certificação orgânica, </w:t>
      </w:r>
      <w:r w:rsidDel="00000000" w:rsidR="00000000" w:rsidRPr="00000000">
        <w:rPr>
          <w:rtl w:val="0"/>
        </w:rPr>
        <w:t xml:space="preserve">estruturando um programa de formação continuada e assistência técnica, com foco na adequação às certificações orgânicas para os mercados nacional e internacional, e no acesso a insumos orgânicos certificados;</w:t>
      </w:r>
    </w:p>
    <w:p w:rsidR="00000000" w:rsidDel="00000000" w:rsidP="00000000" w:rsidRDefault="00000000" w:rsidRPr="00000000" w14:paraId="0000090F">
      <w:pPr>
        <w:numPr>
          <w:ilvl w:val="0"/>
          <w:numId w:val="30"/>
        </w:numPr>
        <w:spacing w:after="120" w:before="0" w:line="276" w:lineRule="auto"/>
        <w:ind w:left="720" w:hanging="360"/>
      </w:pPr>
      <w:r w:rsidDel="00000000" w:rsidR="00000000" w:rsidRPr="00000000">
        <w:rPr>
          <w:b w:val="1"/>
          <w:bCs w:val="1"/>
          <w:rtl w:val="0"/>
        </w:rPr>
        <w:t xml:space="preserve">Programa de transição energética e gestão hídrica, </w:t>
      </w:r>
      <w:r w:rsidDel="00000000" w:rsidR="00000000" w:rsidRPr="00000000">
        <w:rPr>
          <w:rtl w:val="0"/>
        </w:rPr>
        <w:t xml:space="preserve">apoiando e fomentando a ampliação do programa de energia solar para produtoras e produtores integrados e o fortalecimento da governança hídrica regional;</w:t>
      </w:r>
    </w:p>
    <w:p w:rsidR="00000000" w:rsidDel="00000000" w:rsidP="00000000" w:rsidRDefault="00000000" w:rsidRPr="00000000" w14:paraId="00000910">
      <w:pPr>
        <w:numPr>
          <w:ilvl w:val="0"/>
          <w:numId w:val="30"/>
        </w:numPr>
        <w:spacing w:after="120" w:before="0" w:line="276" w:lineRule="auto"/>
        <w:ind w:left="720" w:hanging="360"/>
      </w:pPr>
      <w:r w:rsidDel="00000000" w:rsidR="00000000" w:rsidRPr="00000000">
        <w:rPr>
          <w:b w:val="1"/>
          <w:bCs w:val="1"/>
          <w:rtl w:val="0"/>
        </w:rPr>
        <w:t xml:space="preserve">Consolidação do modelo de economia circular:</w:t>
      </w:r>
      <w:r w:rsidDel="00000000" w:rsidR="00000000" w:rsidRPr="00000000">
        <w:rPr>
          <w:rtl w:val="0"/>
        </w:rPr>
        <w:t xml:space="preserve"> expandir o reaproveitamento de resíduos industriais (a exemplo do bagaço da acerola feito pela iniciativa) como insumo para a produção orgânica, fortalecendo a cadeia de insumos regionais;</w:t>
      </w:r>
    </w:p>
    <w:p w:rsidR="00000000" w:rsidDel="00000000" w:rsidP="00000000" w:rsidRDefault="00000000" w:rsidRPr="00000000" w14:paraId="00000911">
      <w:pPr>
        <w:numPr>
          <w:ilvl w:val="0"/>
          <w:numId w:val="30"/>
        </w:numPr>
        <w:spacing w:after="120" w:before="0" w:line="276" w:lineRule="auto"/>
        <w:ind w:left="720" w:hanging="360"/>
      </w:pPr>
      <w:r w:rsidDel="00000000" w:rsidR="00000000" w:rsidRPr="00000000">
        <w:rPr>
          <w:b w:val="1"/>
          <w:bCs w:val="1"/>
          <w:rtl w:val="0"/>
        </w:rPr>
        <w:t xml:space="preserve">Ampliação dos projetos sociais comunitários </w:t>
      </w:r>
      <w:r w:rsidDel="00000000" w:rsidR="00000000" w:rsidRPr="00000000">
        <w:rPr>
          <w:rtl w:val="0"/>
        </w:rPr>
        <w:t xml:space="preserve">e os mecanismos participativos para investimento em iniciativas locais de educação, cultura, saúde e empoderamento feminino para atender ao mercado de trabalho da agricultura orgânica e regenerativa, incluindo parcerias com instituições de ensino (IFs, universidade e cursos profissionalizante). </w:t>
      </w:r>
    </w:p>
    <w:p w:rsidR="00000000" w:rsidDel="00000000" w:rsidP="00000000" w:rsidRDefault="00000000" w:rsidRPr="00000000" w14:paraId="00000912">
      <w:pPr>
        <w:spacing w:after="120" w:before="0" w:lineRule="auto"/>
        <w:rPr>
          <w:b w:val="1"/>
          <w:bCs w:val="1"/>
        </w:rPr>
      </w:pPr>
      <w:r w:rsidDel="00000000" w:rsidR="00000000" w:rsidRPr="00000000">
        <w:rPr>
          <w:b w:val="1"/>
          <w:bCs w:val="1"/>
          <w:rtl w:val="0"/>
        </w:rPr>
        <w:t xml:space="preserve">Modalidade de apoio sugerida</w:t>
      </w:r>
    </w:p>
    <w:p w:rsidR="00000000" w:rsidDel="00000000" w:rsidP="00000000" w:rsidRDefault="00000000" w:rsidRPr="00000000" w14:paraId="00000913">
      <w:pPr>
        <w:spacing w:after="120" w:before="0" w:lineRule="auto"/>
        <w:rPr/>
      </w:pPr>
      <w:r w:rsidDel="00000000" w:rsidR="00000000" w:rsidRPr="00000000">
        <w:rPr>
          <w:rtl w:val="0"/>
        </w:rPr>
        <w:t xml:space="preserve">Sugere-se uma modalidade de cooperação técnico-financeira e parceria público-privada, contemplando:</w:t>
      </w:r>
    </w:p>
    <w:p w:rsidR="00000000" w:rsidDel="00000000" w:rsidP="00000000" w:rsidRDefault="00000000" w:rsidRPr="00000000" w14:paraId="00000914">
      <w:pPr>
        <w:numPr>
          <w:ilvl w:val="0"/>
          <w:numId w:val="21"/>
        </w:numPr>
        <w:spacing w:after="120" w:before="0" w:lineRule="auto"/>
        <w:ind w:left="720" w:hanging="360"/>
      </w:pPr>
      <w:r w:rsidDel="00000000" w:rsidR="00000000" w:rsidRPr="00000000">
        <w:rPr>
          <w:rtl w:val="0"/>
        </w:rPr>
        <w:t xml:space="preserve">Apoio à inovação e transferência tecnológica</w:t>
      </w:r>
      <w:r w:rsidDel="00000000" w:rsidR="00000000" w:rsidRPr="00000000">
        <w:rPr>
          <w:rtl w:val="0"/>
        </w:rPr>
        <w:t xml:space="preserve">;</w:t>
      </w:r>
    </w:p>
    <w:p w:rsidR="00000000" w:rsidDel="00000000" w:rsidP="00000000" w:rsidRDefault="00000000" w:rsidRPr="00000000" w14:paraId="00000915">
      <w:pPr>
        <w:numPr>
          <w:ilvl w:val="0"/>
          <w:numId w:val="21"/>
        </w:numPr>
        <w:spacing w:after="120" w:before="0" w:lineRule="auto"/>
        <w:ind w:left="720" w:hanging="360"/>
      </w:pPr>
      <w:r w:rsidDel="00000000" w:rsidR="00000000" w:rsidRPr="00000000">
        <w:rPr>
          <w:rtl w:val="0"/>
        </w:rPr>
        <w:t xml:space="preserve">Fortalecimento da cadeia produtiva regional,</w:t>
      </w:r>
      <w:r w:rsidDel="00000000" w:rsidR="00000000" w:rsidRPr="00000000">
        <w:rPr>
          <w:rtl w:val="0"/>
        </w:rPr>
        <w:t xml:space="preserve"> com metas de ampliação do número de participantes e área cultivada;</w:t>
      </w:r>
    </w:p>
    <w:p w:rsidR="00000000" w:rsidDel="00000000" w:rsidP="00000000" w:rsidRDefault="00000000" w:rsidRPr="00000000" w14:paraId="00000916">
      <w:pPr>
        <w:numPr>
          <w:ilvl w:val="0"/>
          <w:numId w:val="21"/>
        </w:numPr>
        <w:spacing w:after="120" w:before="0" w:lineRule="auto"/>
        <w:ind w:left="720" w:hanging="360"/>
      </w:pPr>
      <w:r w:rsidDel="00000000" w:rsidR="00000000" w:rsidRPr="00000000">
        <w:rPr>
          <w:rtl w:val="0"/>
        </w:rPr>
        <w:t xml:space="preserve">Incentivo à ampliação de projetos que </w:t>
      </w:r>
      <w:r w:rsidDel="00000000" w:rsidR="00000000" w:rsidRPr="00000000">
        <w:rPr>
          <w:rtl w:val="0"/>
        </w:rPr>
        <w:t xml:space="preserve">articulem agricultura regenerativa e o desenvolvimento sociocultural comunitário;</w:t>
      </w:r>
    </w:p>
    <w:p w:rsidR="00000000" w:rsidDel="00000000" w:rsidP="00000000" w:rsidRDefault="00000000" w:rsidRPr="00000000" w14:paraId="00000917">
      <w:pPr>
        <w:numPr>
          <w:ilvl w:val="0"/>
          <w:numId w:val="21"/>
        </w:numPr>
        <w:spacing w:after="120" w:before="0" w:lineRule="auto"/>
        <w:ind w:left="720" w:hanging="360"/>
        <w:rPr/>
      </w:pPr>
      <w:r w:rsidDel="00000000" w:rsidR="00000000" w:rsidRPr="00000000">
        <w:rPr>
          <w:rtl w:val="0"/>
        </w:rPr>
        <w:t xml:space="preserve">Monitoramento e avaliação de impacto.</w:t>
      </w:r>
    </w:p>
    <w:p w:rsidR="00000000" w:rsidDel="00000000" w:rsidP="00000000" w:rsidRDefault="00000000" w:rsidRPr="00000000" w14:paraId="00000918">
      <w:pPr>
        <w:rPr/>
      </w:pPr>
      <w:r w:rsidDel="00000000" w:rsidR="00000000" w:rsidRPr="00000000">
        <w:rPr>
          <w:rtl w:val="0"/>
        </w:rPr>
        <w:t xml:space="preserve">Para a escala inicial, recomenda-se a consolidação e ampliação do modelo nos territórios já atuantes (Ceará, Piauí e Pernambuco), com expansão gradual para outros estados do Nordeste, mediante replicação do sistema de produção integrada com assistência técnica continuada.</w:t>
      </w:r>
    </w:p>
    <w:p w:rsidR="00000000" w:rsidDel="00000000" w:rsidP="00000000" w:rsidRDefault="00000000" w:rsidRPr="00000000" w14:paraId="00000919">
      <w:pPr>
        <w:spacing w:after="120" w:lineRule="auto"/>
        <w:rPr>
          <w:b w:val="1"/>
          <w:bCs w:val="1"/>
        </w:rPr>
      </w:pPr>
      <w:r w:rsidDel="00000000" w:rsidR="00000000" w:rsidRPr="00000000">
        <w:rPr>
          <w:b w:val="1"/>
          <w:bCs w:val="1"/>
          <w:rtl w:val="0"/>
        </w:rPr>
        <w:t xml:space="preserve">Justificativa técnica</w:t>
      </w:r>
    </w:p>
    <w:p w:rsidR="00000000" w:rsidDel="00000000" w:rsidP="00000000" w:rsidRDefault="00000000" w:rsidRPr="00000000" w14:paraId="0000091A">
      <w:pPr>
        <w:spacing w:after="120" w:before="0" w:line="276" w:lineRule="auto"/>
        <w:rPr/>
      </w:pPr>
      <w:r w:rsidDel="00000000" w:rsidR="00000000" w:rsidRPr="00000000">
        <w:rPr>
          <w:rtl w:val="0"/>
        </w:rPr>
        <w:t xml:space="preserve">A recomendação da Nutrilite decorre da convergência entre agricultura orgânica e regenerativa, pesquisa aplicada, transferência tecnológica, inclusão produtiva e desenvolvimento territorial, com mais de 25 anos de trajetória consolidada na região da Ibiapaba. Com pontuação máxima de 100 pontos, a iniciativa demonstra a viabilidade de um modelo produtivo numa região de transição entre a Caatinga e a Mata Atlântica, promovendo a recuperação de solos degradados, a manutenção de corredores ecológicos e o uso sustentável dos recursos naturais. </w:t>
      </w:r>
    </w:p>
    <w:p w:rsidR="00000000" w:rsidDel="00000000" w:rsidP="00000000" w:rsidRDefault="00000000" w:rsidRPr="00000000" w14:paraId="0000091B">
      <w:pPr>
        <w:spacing w:after="120" w:before="0" w:line="276" w:lineRule="auto"/>
        <w:rPr/>
      </w:pPr>
      <w:r w:rsidDel="00000000" w:rsidR="00000000" w:rsidRPr="00000000">
        <w:rPr>
          <w:rtl w:val="0"/>
        </w:rPr>
        <w:t xml:space="preserve">Além disso, articula-se aos vetores de desenvolvimento sustentável, especialmente: (a) agropecuária sustentável, ao promover a agricultura orgânica, regenerativa e de baixo carbono, com uso de bioinsumos e diversificação de renda; (b) preservação, ao recuperar áreas degradadas e manter corredores ecológicos; (c) infraestrutura verde-branca, ao integrar plantas nativas e adaptadas a região e gestão hídrica; e (iv) adensamento tecnológico territorializado, ao desenvolver pesquisas aplicadas e tecnologias adaptadas ao Nordeste em parceria com a Embrapa, UFC e IFCE.</w:t>
      </w:r>
    </w:p>
    <w:sdt>
      <w:sdtPr>
        <w:lock w:val="contentLocked"/>
        <w:id w:val="1071631515"/>
        <w:tag w:val="goog_rdk_469"/>
      </w:sdtPr>
      <w:sdtContent>
        <w:tbl>
          <w:tblPr>
            <w:tblStyle w:val="Table32"/>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85"/>
            <w:gridCol w:w="765"/>
            <w:gridCol w:w="6585"/>
            <w:tblGridChange w:id="0">
              <w:tblGrid>
                <w:gridCol w:w="1785"/>
                <w:gridCol w:w="765"/>
                <w:gridCol w:w="65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1C">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1D">
                <w:pPr>
                  <w:spacing w:after="0" w:before="0" w:lineRule="auto"/>
                  <w:jc w:val="center"/>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1E">
                <w:pPr>
                  <w:spacing w:after="0" w:before="0" w:lineRule="auto"/>
                  <w:jc w:val="center"/>
                  <w:rPr>
                    <w:b w:val="1"/>
                    <w:bCs w:val="1"/>
                    <w:sz w:val="20"/>
                    <w:szCs w:val="20"/>
                  </w:rPr>
                </w:pPr>
                <w:r w:rsidDel="00000000" w:rsidR="00000000" w:rsidRPr="00000000">
                  <w:rPr>
                    <w:b w:val="1"/>
                    <w:bCs w:val="1"/>
                    <w:sz w:val="20"/>
                    <w:szCs w:val="20"/>
                    <w:rtl w:val="0"/>
                  </w:rPr>
                  <w:t xml:space="preserve">Justificativa</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1F">
                <w:pPr>
                  <w:spacing w:after="0" w:before="0" w:lineRule="auto"/>
                  <w:rPr>
                    <w:sz w:val="20"/>
                    <w:szCs w:val="20"/>
                  </w:rPr>
                </w:pPr>
                <w:r w:rsidDel="00000000" w:rsidR="00000000" w:rsidRPr="00000000">
                  <w:rPr>
                    <w:sz w:val="20"/>
                    <w:szCs w:val="20"/>
                    <w:rtl w:val="0"/>
                  </w:rPr>
                  <w:t xml:space="preserve">Impacto socioambiental e inclusão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0">
                <w:pPr>
                  <w:spacing w:after="0" w:before="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1">
                <w:pPr>
                  <w:spacing w:after="0" w:before="0" w:lineRule="auto"/>
                  <w:ind w:right="61.88976377952713"/>
                  <w:rPr>
                    <w:sz w:val="20"/>
                    <w:szCs w:val="20"/>
                  </w:rPr>
                </w:pPr>
                <w:r w:rsidDel="00000000" w:rsidR="00000000" w:rsidRPr="00000000">
                  <w:rPr>
                    <w:sz w:val="20"/>
                    <w:szCs w:val="20"/>
                    <w:rtl w:val="0"/>
                  </w:rPr>
                  <w:t xml:space="preserve">A iniciativa promove transformação na paisagem e na economia da região da Ibiapaba, com restauração de solos degradados, manutenção de corredores ecológicos, recuperação de nascentes urbanas e reuso de resíduos industriais. Socialmente, gera 186 empregos diretos e 40 temporários, integra 138 produtoras e produtores (600 ha), e mantém projetos sociais focados em jovens, mulheres e comunidades, com mecanismo participativo de investimento. A empresa monitora indicadores de diversidade, consumo de água e energia, e projetos sociais atendidos.</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2">
                <w:pPr>
                  <w:spacing w:after="0" w:before="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3">
                <w:pPr>
                  <w:spacing w:after="0" w:before="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4">
                <w:pPr>
                  <w:spacing w:after="0" w:before="0" w:lineRule="auto"/>
                  <w:ind w:right="61.88976377952713"/>
                  <w:rPr>
                    <w:sz w:val="20"/>
                    <w:szCs w:val="20"/>
                  </w:rPr>
                </w:pPr>
                <w:r w:rsidDel="00000000" w:rsidR="00000000" w:rsidRPr="00000000">
                  <w:rPr>
                    <w:sz w:val="20"/>
                    <w:szCs w:val="20"/>
                    <w:rtl w:val="0"/>
                  </w:rPr>
                  <w:t xml:space="preserve">Modelo integrado de pesquisa, produção orgânica para exportação, manufatura e desenvolvimento territorial; foi pioneira na colheita mecanizada de acerola no Brasil e desenvolve protótipos de semimecanização para produtoras e produtores. Possui laboratório próprio de pesquisa e atua como "laboratório a céu aberto" para o desenvolvimento do conhecimento sobre a acerola na fazenda. A economia circular (reaproveitamento de resíduos) e a diversificação de culturas (camomila, chia) ampliam o potencial de transferência para outras culturas e regiões.</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5">
                <w:pPr>
                  <w:spacing w:after="0" w:before="0" w:lineRule="auto"/>
                  <w:rPr>
                    <w:sz w:val="20"/>
                    <w:szCs w:val="20"/>
                  </w:rPr>
                </w:pPr>
                <w:r w:rsidDel="00000000" w:rsidR="00000000" w:rsidRPr="00000000">
                  <w:rPr>
                    <w:sz w:val="20"/>
                    <w:szCs w:val="20"/>
                    <w:rtl w:val="0"/>
                  </w:rPr>
                  <w:t xml:space="preserve">Operação, maturidade e replicabilidade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6">
                <w:pPr>
                  <w:spacing w:after="0" w:before="0" w:lineRule="auto"/>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7">
                <w:pPr>
                  <w:spacing w:after="0" w:before="0" w:lineRule="auto"/>
                  <w:ind w:right="61.88976377952713"/>
                  <w:rPr>
                    <w:sz w:val="20"/>
                    <w:szCs w:val="20"/>
                  </w:rPr>
                </w:pPr>
                <w:r w:rsidDel="00000000" w:rsidR="00000000" w:rsidRPr="00000000">
                  <w:rPr>
                    <w:sz w:val="20"/>
                    <w:szCs w:val="20"/>
                    <w:rtl w:val="0"/>
                  </w:rPr>
                  <w:t xml:space="preserve">A iniciativa possui estrutura organizacional robusta e profissionalizada, com planejamento estratégico de três anos, desdobramento em indicadores e revisões mensais. Mantém parcerias regulares com universidades (UFC, IFCE), SEBRAE, SENAR, Embrapa e Comitê da Bacia Hidrográfica da Serra da Ibiapaba. O sistema de produção integrada com assistência técnica continuada e o "Dia de Campo" anual demonstram elevado potencial de replicabilidade para outras culturas e territórios. A política de requalificação de trabalhadoras e trabalhadores e o mecanismo participativo do ODF para investimentos comunitários reforçam a maturidade institucional.</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8">
                <w:pPr>
                  <w:spacing w:after="0" w:before="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9">
                <w:pPr>
                  <w:spacing w:after="0" w:before="0" w:lineRule="auto"/>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A">
                <w:pPr>
                  <w:spacing w:after="0" w:before="0" w:lineRule="auto"/>
                  <w:ind w:right="61.88976377952713"/>
                  <w:rPr>
                    <w:sz w:val="20"/>
                    <w:szCs w:val="20"/>
                  </w:rPr>
                </w:pPr>
                <w:r w:rsidDel="00000000" w:rsidR="00000000" w:rsidRPr="00000000">
                  <w:rPr>
                    <w:sz w:val="20"/>
                    <w:szCs w:val="20"/>
                    <w:rtl w:val="0"/>
                  </w:rPr>
                  <w:t xml:space="preserve">Opera com recursos próprios do grupo Amway, com gestão financeira local e supervisão global. A operação é autossuficiente e lucrativa.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B">
                <w:pPr>
                  <w:spacing w:after="0" w:before="0" w:lineRule="auto"/>
                  <w:rPr>
                    <w:b w:val="1"/>
                    <w:bCs w:val="1"/>
                    <w:sz w:val="20"/>
                    <w:szCs w:val="20"/>
                  </w:rPr>
                </w:pPr>
                <w:r w:rsidDel="00000000" w:rsidR="00000000" w:rsidRPr="00000000">
                  <w:rP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C">
                <w:pPr>
                  <w:spacing w:after="0" w:before="0" w:lineRule="auto"/>
                  <w:rPr>
                    <w:b w:val="1"/>
                    <w:bCs w:val="1"/>
                    <w:sz w:val="20"/>
                    <w:szCs w:val="20"/>
                  </w:rPr>
                </w:pPr>
                <w:r w:rsidDel="00000000" w:rsidR="00000000" w:rsidRPr="00000000">
                  <w:rPr>
                    <w:b w:val="1"/>
                    <w:bCs w:val="1"/>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2D">
                <w:pPr>
                  <w:spacing w:after="0" w:before="0" w:lineRule="auto"/>
                  <w:rPr>
                    <w:sz w:val="20"/>
                    <w:szCs w:val="20"/>
                  </w:rPr>
                </w:pPr>
                <w:r w:rsidDel="00000000" w:rsidR="00000000" w:rsidRPr="00000000">
                  <w:rPr>
                    <w:rtl w:val="0"/>
                  </w:rPr>
                </w:r>
              </w:p>
            </w:tc>
          </w:tr>
        </w:tbl>
      </w:sdtContent>
    </w:sdt>
    <w:p w:rsidR="00000000" w:rsidDel="00000000" w:rsidP="00000000" w:rsidRDefault="00000000" w:rsidRPr="00000000" w14:paraId="0000092E">
      <w:pPr>
        <w:spacing w:after="120" w:before="0" w:line="276" w:lineRule="auto"/>
        <w:rPr>
          <w:i w:val="1"/>
          <w:iCs w:val="1"/>
        </w:rPr>
      </w:pPr>
      <w:r w:rsidDel="00000000" w:rsidR="00000000" w:rsidRPr="00000000">
        <w:rPr>
          <w:rtl w:val="0"/>
        </w:rPr>
      </w:r>
    </w:p>
    <w:p w:rsidR="00000000" w:rsidDel="00000000" w:rsidP="00000000" w:rsidRDefault="00000000" w:rsidRPr="00000000" w14:paraId="0000092F">
      <w:pPr>
        <w:rPr>
          <w:b w:val="1"/>
          <w:bCs w:val="1"/>
        </w:rPr>
      </w:pPr>
      <w:r w:rsidDel="00000000" w:rsidR="00000000" w:rsidRPr="00000000">
        <w:rPr>
          <w:b w:val="1"/>
          <w:bCs w:val="1"/>
          <w:rtl w:val="0"/>
        </w:rPr>
        <w:t xml:space="preserve">Riscos</w:t>
      </w:r>
    </w:p>
    <w:p w:rsidR="00000000" w:rsidDel="00000000" w:rsidP="00000000" w:rsidRDefault="00000000" w:rsidRPr="00000000" w14:paraId="00000930">
      <w:pPr>
        <w:spacing w:after="120" w:before="0" w:line="276" w:lineRule="auto"/>
        <w:rPr/>
      </w:pPr>
      <w:r w:rsidDel="00000000" w:rsidR="00000000" w:rsidRPr="00000000">
        <w:rPr>
          <w:rtl w:val="0"/>
        </w:rPr>
        <w:t xml:space="preserve">A iniciativa apresenta elevada maturidade e potencial de replicação, no entanto, sua sustentabilidade também depende da gestão hídrica, da disponibilidade de insumos orgânicos certificados e da capacidade de qualificação de mão de obra. As medidas de mitigação propostas buscam reduzir algumas dessas vulnerabilidades e criar condições para uma expansão territorial consistente e duradoura:</w:t>
      </w:r>
    </w:p>
    <w:sdt>
      <w:sdtPr>
        <w:lock w:val="contentLocked"/>
        <w:id w:val="1851980122"/>
        <w:tag w:val="goog_rdk_470"/>
      </w:sdtPr>
      <w:sdtContent>
        <w:tbl>
          <w:tblPr>
            <w:tblStyle w:val="Table33"/>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65"/>
            <w:gridCol w:w="1380"/>
            <w:gridCol w:w="2835"/>
            <w:gridCol w:w="3480"/>
            <w:tblGridChange w:id="0">
              <w:tblGrid>
                <w:gridCol w:w="1365"/>
                <w:gridCol w:w="1380"/>
                <w:gridCol w:w="2835"/>
                <w:gridCol w:w="34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1">
                <w:pPr>
                  <w:spacing w:after="0" w:before="0" w:lineRule="auto"/>
                  <w:jc w:val="center"/>
                  <w:rPr>
                    <w:b w:val="1"/>
                    <w:bCs w:val="1"/>
                    <w:sz w:val="20"/>
                    <w:szCs w:val="20"/>
                  </w:rPr>
                </w:pPr>
                <w:r w:rsidDel="00000000" w:rsidR="00000000" w:rsidRPr="00000000">
                  <w:rPr>
                    <w:b w:val="1"/>
                    <w:bCs w:val="1"/>
                    <w:sz w:val="20"/>
                    <w:szCs w:val="20"/>
                    <w:rtl w:val="0"/>
                  </w:rPr>
                  <w:t xml:space="preserve">Risco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2">
                <w:pPr>
                  <w:spacing w:after="0" w:before="0" w:lineRule="auto"/>
                  <w:jc w:val="center"/>
                  <w:rPr>
                    <w:b w:val="1"/>
                    <w:bCs w:val="1"/>
                    <w:sz w:val="20"/>
                    <w:szCs w:val="20"/>
                  </w:rPr>
                </w:pPr>
                <w:r w:rsidDel="00000000" w:rsidR="00000000" w:rsidRPr="00000000">
                  <w:rPr>
                    <w:b w:val="1"/>
                    <w:bCs w:val="1"/>
                    <w:sz w:val="20"/>
                    <w:szCs w:val="20"/>
                    <w:rtl w:val="0"/>
                  </w:rPr>
                  <w:t xml:space="preserve">Possibilidade</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3">
                <w:pPr>
                  <w:spacing w:after="0" w:before="0" w:lineRule="auto"/>
                  <w:jc w:val="center"/>
                  <w:rPr>
                    <w:b w:val="1"/>
                    <w:bCs w:val="1"/>
                    <w:sz w:val="20"/>
                    <w:szCs w:val="20"/>
                  </w:rPr>
                </w:pPr>
                <w:r w:rsidDel="00000000" w:rsidR="00000000" w:rsidRPr="00000000">
                  <w:rPr>
                    <w:b w:val="1"/>
                    <w:bCs w:val="1"/>
                    <w:sz w:val="20"/>
                    <w:szCs w:val="20"/>
                    <w:rtl w:val="0"/>
                  </w:rPr>
                  <w:t xml:space="preserve">Consequência potencial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4">
                <w:pPr>
                  <w:spacing w:after="0" w:before="0" w:lineRule="auto"/>
                  <w:jc w:val="center"/>
                  <w:rPr>
                    <w:b w:val="1"/>
                    <w:bCs w:val="1"/>
                    <w:sz w:val="20"/>
                    <w:szCs w:val="20"/>
                  </w:rPr>
                </w:pPr>
                <w:r w:rsidDel="00000000" w:rsidR="00000000" w:rsidRPr="00000000">
                  <w:rPr>
                    <w:b w:val="1"/>
                    <w:bCs w:val="1"/>
                    <w:sz w:val="20"/>
                    <w:szCs w:val="20"/>
                    <w:rtl w:val="0"/>
                  </w:rPr>
                  <w:t xml:space="preserve">Medidas de mitigação</w:t>
                </w:r>
              </w:p>
            </w:tc>
          </w:tr>
          <w:tr>
            <w:trPr>
              <w:cantSplit w:val="0"/>
              <w:trHeight w:val="1905.351562499999"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5">
                <w:pPr>
                  <w:spacing w:after="0" w:before="0" w:lineRule="auto"/>
                  <w:rPr>
                    <w:sz w:val="20"/>
                    <w:szCs w:val="20"/>
                  </w:rPr>
                </w:pPr>
                <w:r w:rsidDel="00000000" w:rsidR="00000000" w:rsidRPr="00000000">
                  <w:rPr>
                    <w:sz w:val="20"/>
                    <w:szCs w:val="20"/>
                    <w:rtl w:val="0"/>
                  </w:rPr>
                  <w:t xml:space="preserve">Insegurança hídrica da região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6">
                <w:pPr>
                  <w:spacing w:after="0" w:before="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7">
                <w:pPr>
                  <w:spacing w:after="0" w:before="0" w:lineRule="auto"/>
                  <w:rPr>
                    <w:sz w:val="20"/>
                    <w:szCs w:val="20"/>
                  </w:rPr>
                </w:pPr>
                <w:r w:rsidDel="00000000" w:rsidR="00000000" w:rsidRPr="00000000">
                  <w:rPr>
                    <w:sz w:val="20"/>
                    <w:szCs w:val="20"/>
                    <w:rtl w:val="0"/>
                  </w:rPr>
                  <w:t xml:space="preserve">Redução da produção, comprometimento da qualidade e inviabilização da operação e das e dos produtores integrados - o que pode ser uma importante referências para outros estados com pouca disponibilidade hídrica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8">
                <w:pPr>
                  <w:spacing w:after="0" w:before="0" w:lineRule="auto"/>
                  <w:rPr>
                    <w:sz w:val="20"/>
                    <w:szCs w:val="20"/>
                  </w:rPr>
                </w:pPr>
                <w:r w:rsidDel="00000000" w:rsidR="00000000" w:rsidRPr="00000000">
                  <w:rPr>
                    <w:sz w:val="20"/>
                    <w:szCs w:val="20"/>
                    <w:rtl w:val="0"/>
                  </w:rPr>
                  <w:t xml:space="preserve">Fortalecer a governança dos comitês de bacias hidrográficas; investir em sistemas de captação e reuso de água; diversificar fontes hídricas; apoiar a recuperação de nascentes</w:t>
                </w:r>
              </w:p>
            </w:tc>
          </w:tr>
          <w:tr>
            <w:trPr>
              <w:cantSplit w:val="0"/>
              <w:trHeight w:val="105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9">
                <w:pPr>
                  <w:spacing w:after="0" w:before="0" w:lineRule="auto"/>
                  <w:rPr>
                    <w:sz w:val="20"/>
                    <w:szCs w:val="20"/>
                  </w:rPr>
                </w:pPr>
                <w:r w:rsidDel="00000000" w:rsidR="00000000" w:rsidRPr="00000000">
                  <w:rPr>
                    <w:sz w:val="20"/>
                    <w:szCs w:val="20"/>
                    <w:rtl w:val="0"/>
                  </w:rPr>
                  <w:t xml:space="preserve">Dificuldade de acesso a insumos orgânicos certificados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A">
                <w:pPr>
                  <w:spacing w:after="0" w:before="0" w:lineRule="auto"/>
                  <w:rPr>
                    <w:sz w:val="20"/>
                    <w:szCs w:val="20"/>
                  </w:rPr>
                </w:pPr>
                <w:r w:rsidDel="00000000" w:rsidR="00000000" w:rsidRPr="00000000">
                  <w:rPr>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B">
                <w:pPr>
                  <w:spacing w:after="0" w:before="0" w:lineRule="auto"/>
                  <w:rPr>
                    <w:sz w:val="20"/>
                    <w:szCs w:val="20"/>
                  </w:rPr>
                </w:pPr>
                <w:r w:rsidDel="00000000" w:rsidR="00000000" w:rsidRPr="00000000">
                  <w:rPr>
                    <w:sz w:val="20"/>
                    <w:szCs w:val="20"/>
                    <w:rtl w:val="0"/>
                  </w:rPr>
                  <w:t xml:space="preserve">Limitação da capacidade de atender aos diferentes mercados (Brasil, Europa, EUA) e encarecimento da produção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C">
                <w:pPr>
                  <w:spacing w:after="0" w:before="0" w:lineRule="auto"/>
                  <w:rPr>
                    <w:sz w:val="20"/>
                    <w:szCs w:val="20"/>
                  </w:rPr>
                </w:pPr>
                <w:r w:rsidDel="00000000" w:rsidR="00000000" w:rsidRPr="00000000">
                  <w:rPr>
                    <w:sz w:val="20"/>
                    <w:szCs w:val="20"/>
                    <w:rtl w:val="0"/>
                  </w:rPr>
                  <w:t xml:space="preserve">Estruturar cadeia regional de insumos orgânicos; apoiar certificação de fornecedoras e  fornecedores locais; fomentar pesquisa em bioinsumos adaptados ao semiárido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D">
                <w:pPr>
                  <w:spacing w:after="0" w:before="0" w:lineRule="auto"/>
                  <w:rPr>
                    <w:sz w:val="20"/>
                    <w:szCs w:val="20"/>
                  </w:rPr>
                </w:pPr>
                <w:r w:rsidDel="00000000" w:rsidR="00000000" w:rsidRPr="00000000">
                  <w:rPr>
                    <w:sz w:val="20"/>
                    <w:szCs w:val="20"/>
                    <w:rtl w:val="0"/>
                  </w:rPr>
                  <w:t xml:space="preserve">Falta de pessoal qualificado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E">
                <w:pPr>
                  <w:spacing w:after="0" w:before="0" w:lineRule="auto"/>
                  <w:rPr>
                    <w:sz w:val="20"/>
                    <w:szCs w:val="20"/>
                  </w:rPr>
                </w:pPr>
                <w:r w:rsidDel="00000000" w:rsidR="00000000" w:rsidRPr="00000000">
                  <w:rPr>
                    <w:sz w:val="20"/>
                    <w:szCs w:val="20"/>
                    <w:rtl w:val="0"/>
                  </w:rPr>
                  <w:t xml:space="preserve">Média/alta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3F">
                <w:pPr>
                  <w:spacing w:after="0" w:before="0" w:lineRule="auto"/>
                  <w:rPr>
                    <w:sz w:val="20"/>
                    <w:szCs w:val="20"/>
                  </w:rPr>
                </w:pPr>
                <w:r w:rsidDel="00000000" w:rsidR="00000000" w:rsidRPr="00000000">
                  <w:rPr>
                    <w:sz w:val="20"/>
                    <w:szCs w:val="20"/>
                    <w:rtl w:val="0"/>
                  </w:rPr>
                  <w:t xml:space="preserve">Limitação da expansão produtiva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0">
                <w:pPr>
                  <w:spacing w:after="0" w:before="0" w:lineRule="auto"/>
                  <w:rPr>
                    <w:sz w:val="20"/>
                    <w:szCs w:val="20"/>
                  </w:rPr>
                </w:pPr>
                <w:r w:rsidDel="00000000" w:rsidR="00000000" w:rsidRPr="00000000">
                  <w:rPr>
                    <w:sz w:val="20"/>
                    <w:szCs w:val="20"/>
                    <w:rtl w:val="0"/>
                  </w:rPr>
                  <w:t xml:space="preserve">Investir em programa de formação continuada; fortalecer parcerias com IFs, Cursos profisisonalizantes, SENAR e SEBRAE para capacitação técnica; criar programa de requalificação para novas tecnologias</w:t>
                </w:r>
              </w:p>
            </w:tc>
          </w:tr>
          <w:tr>
            <w:trPr>
              <w:cantSplit w:val="0"/>
              <w:trHeight w:val="1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1">
                <w:pPr>
                  <w:spacing w:after="0" w:before="0" w:lineRule="auto"/>
                  <w:rPr>
                    <w:sz w:val="20"/>
                    <w:szCs w:val="20"/>
                  </w:rPr>
                </w:pPr>
                <w:r w:rsidDel="00000000" w:rsidR="00000000" w:rsidRPr="00000000">
                  <w:rPr>
                    <w:sz w:val="20"/>
                    <w:szCs w:val="20"/>
                    <w:rtl w:val="0"/>
                  </w:rPr>
                  <w:t xml:space="preserve">Burocracia das certificações orgânicas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2">
                <w:pPr>
                  <w:spacing w:after="0" w:before="0" w:lineRule="auto"/>
                  <w:rPr>
                    <w:sz w:val="20"/>
                    <w:szCs w:val="20"/>
                  </w:rPr>
                </w:pPr>
                <w:r w:rsidDel="00000000" w:rsidR="00000000" w:rsidRPr="00000000">
                  <w:rPr>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3">
                <w:pPr>
                  <w:spacing w:after="0" w:before="0" w:lineRule="auto"/>
                  <w:rPr>
                    <w:sz w:val="20"/>
                    <w:szCs w:val="20"/>
                  </w:rPr>
                </w:pPr>
                <w:r w:rsidDel="00000000" w:rsidR="00000000" w:rsidRPr="00000000">
                  <w:rPr>
                    <w:sz w:val="20"/>
                    <w:szCs w:val="20"/>
                    <w:rtl w:val="0"/>
                  </w:rPr>
                  <w:t xml:space="preserve">Atrasos na certificação e perda de mercados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4">
                <w:pPr>
                  <w:spacing w:after="0" w:before="0" w:lineRule="auto"/>
                  <w:rPr>
                    <w:sz w:val="20"/>
                    <w:szCs w:val="20"/>
                  </w:rPr>
                </w:pPr>
                <w:r w:rsidDel="00000000" w:rsidR="00000000" w:rsidRPr="00000000">
                  <w:rPr>
                    <w:sz w:val="20"/>
                    <w:szCs w:val="20"/>
                    <w:rtl w:val="0"/>
                  </w:rPr>
                  <w:t xml:space="preserve">Apoiar formação de equipes especializadas na região, dedicada à certificação; sistematizar processos para reduzir tempo de resposta</w:t>
                </w:r>
              </w:p>
            </w:tc>
          </w:tr>
          <w:tr>
            <w:trPr>
              <w:cantSplit w:val="0"/>
              <w:trHeight w:val="112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5">
                <w:pPr>
                  <w:spacing w:after="0" w:before="0" w:lineRule="auto"/>
                  <w:rPr>
                    <w:sz w:val="20"/>
                    <w:szCs w:val="20"/>
                  </w:rPr>
                </w:pPr>
                <w:r w:rsidDel="00000000" w:rsidR="00000000" w:rsidRPr="00000000">
                  <w:rPr>
                    <w:sz w:val="20"/>
                    <w:szCs w:val="20"/>
                    <w:rtl w:val="0"/>
                  </w:rPr>
                  <w:t xml:space="preserve">Eventos climáticos extremos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6">
                <w:pPr>
                  <w:spacing w:after="0" w:before="0" w:lineRule="auto"/>
                  <w:rPr>
                    <w:sz w:val="20"/>
                    <w:szCs w:val="20"/>
                  </w:rPr>
                </w:pPr>
                <w:r w:rsidDel="00000000" w:rsidR="00000000" w:rsidRPr="00000000">
                  <w:rPr>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7">
                <w:pPr>
                  <w:spacing w:after="0" w:before="0" w:lineRule="auto"/>
                  <w:rPr>
                    <w:sz w:val="20"/>
                    <w:szCs w:val="20"/>
                  </w:rPr>
                </w:pPr>
                <w:r w:rsidDel="00000000" w:rsidR="00000000" w:rsidRPr="00000000">
                  <w:rPr>
                    <w:sz w:val="20"/>
                    <w:szCs w:val="20"/>
                    <w:rtl w:val="0"/>
                  </w:rPr>
                  <w:t xml:space="preserve">Perdas produtivas, danos à infraestrutura e impactos sobre produtores integrados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48">
                <w:pPr>
                  <w:spacing w:after="0" w:before="0" w:lineRule="auto"/>
                  <w:rPr>
                    <w:sz w:val="20"/>
                    <w:szCs w:val="20"/>
                  </w:rPr>
                </w:pPr>
                <w:r w:rsidDel="00000000" w:rsidR="00000000" w:rsidRPr="00000000">
                  <w:rPr>
                    <w:sz w:val="20"/>
                    <w:szCs w:val="20"/>
                    <w:rtl w:val="0"/>
                  </w:rPr>
                  <w:t xml:space="preserve">Adotar planejamento climático; priorizar espécies e técnicas adaptadas ao semiárido; diversificar culturas para reduzir riscos; estabelecer protocolos de contingência</w:t>
                </w:r>
              </w:p>
            </w:tc>
          </w:tr>
        </w:tbl>
      </w:sdtContent>
    </w:sdt>
    <w:p w:rsidR="00000000" w:rsidDel="00000000" w:rsidP="00000000" w:rsidRDefault="00000000" w:rsidRPr="00000000" w14:paraId="00000949">
      <w:pPr>
        <w:spacing w:after="120" w:before="0" w:line="276" w:lineRule="auto"/>
        <w:rPr/>
      </w:pPr>
      <w:r w:rsidDel="00000000" w:rsidR="00000000" w:rsidRPr="00000000">
        <w:rPr>
          <w:rtl w:val="0"/>
        </w:rPr>
      </w:r>
    </w:p>
    <w:p w:rsidR="00000000" w:rsidDel="00000000" w:rsidP="00000000" w:rsidRDefault="00000000" w:rsidRPr="00000000" w14:paraId="0000094A">
      <w:pPr>
        <w:spacing w:after="120" w:before="0" w:line="276" w:lineRule="auto"/>
        <w:rPr>
          <w:b w:val="1"/>
          <w:bCs w:val="1"/>
        </w:rPr>
      </w:pPr>
      <w:r w:rsidDel="00000000" w:rsidR="00000000" w:rsidRPr="00000000">
        <w:rPr>
          <w:b w:val="1"/>
          <w:bCs w:val="1"/>
          <w:rtl w:val="0"/>
        </w:rPr>
        <w:t xml:space="preserve">Pré-condições</w:t>
      </w:r>
    </w:p>
    <w:p w:rsidR="00000000" w:rsidDel="00000000" w:rsidP="00000000" w:rsidRDefault="00000000" w:rsidRPr="00000000" w14:paraId="0000094B">
      <w:pPr>
        <w:spacing w:after="120" w:before="0" w:line="276" w:lineRule="auto"/>
        <w:rPr/>
      </w:pPr>
      <w:r w:rsidDel="00000000" w:rsidR="00000000" w:rsidRPr="00000000">
        <w:rPr>
          <w:rtl w:val="0"/>
        </w:rPr>
        <w:t xml:space="preserve">Recomenda-se assegurar no processo de apoio: </w:t>
      </w:r>
    </w:p>
    <w:p w:rsidR="00000000" w:rsidDel="00000000" w:rsidP="00000000" w:rsidRDefault="00000000" w:rsidRPr="00000000" w14:paraId="0000094C">
      <w:pPr>
        <w:numPr>
          <w:ilvl w:val="0"/>
          <w:numId w:val="9"/>
        </w:numPr>
        <w:spacing w:after="120" w:before="0" w:line="276" w:lineRule="auto"/>
        <w:ind w:left="720" w:hanging="360"/>
      </w:pPr>
      <w:r w:rsidDel="00000000" w:rsidR="00000000" w:rsidRPr="00000000">
        <w:rPr>
          <w:b w:val="1"/>
          <w:bCs w:val="1"/>
          <w:rtl w:val="0"/>
        </w:rPr>
        <w:t xml:space="preserve">Diagnóstico territorial e produtivo:</w:t>
      </w:r>
      <w:r w:rsidDel="00000000" w:rsidR="00000000" w:rsidRPr="00000000">
        <w:rPr>
          <w:rtl w:val="0"/>
        </w:rPr>
        <w:t xml:space="preserve"> identificação das condições de solo, água, clima, mão de obra, infraestrutura, mercados, organizações locais e capacidade de certificação em cada novo território;</w:t>
      </w:r>
      <w:r w:rsidDel="00000000" w:rsidR="00000000" w:rsidRPr="00000000">
        <w:rPr>
          <w:rtl w:val="0"/>
        </w:rPr>
      </w:r>
    </w:p>
    <w:p w:rsidR="00000000" w:rsidDel="00000000" w:rsidP="00000000" w:rsidRDefault="00000000" w:rsidRPr="00000000" w14:paraId="0000094D">
      <w:pPr>
        <w:numPr>
          <w:ilvl w:val="0"/>
          <w:numId w:val="9"/>
        </w:numPr>
        <w:spacing w:after="120" w:before="0" w:line="276" w:lineRule="auto"/>
        <w:ind w:left="720" w:hanging="360"/>
      </w:pPr>
      <w:r w:rsidDel="00000000" w:rsidR="00000000" w:rsidRPr="00000000">
        <w:rPr>
          <w:b w:val="1"/>
          <w:bCs w:val="1"/>
          <w:rtl w:val="0"/>
        </w:rPr>
        <w:t xml:space="preserve">Plano de expansão e transferência tecnológica</w:t>
      </w:r>
      <w:r w:rsidDel="00000000" w:rsidR="00000000" w:rsidRPr="00000000">
        <w:rPr>
          <w:rtl w:val="0"/>
        </w:rPr>
        <w:t xml:space="preserve">, elaborado com coparticipação de organizações locais mapeadas com definição das culturas adaptadas, territórios, público, metas, cronograma, custos, parceiros e critérios de seleção para a expansão do modelo;</w:t>
      </w:r>
    </w:p>
    <w:p w:rsidR="00000000" w:rsidDel="00000000" w:rsidP="00000000" w:rsidRDefault="00000000" w:rsidRPr="00000000" w14:paraId="0000094E">
      <w:pPr>
        <w:numPr>
          <w:ilvl w:val="0"/>
          <w:numId w:val="9"/>
        </w:numPr>
        <w:spacing w:after="120" w:before="0" w:line="276" w:lineRule="auto"/>
        <w:ind w:left="720" w:hanging="360"/>
      </w:pPr>
      <w:r w:rsidDel="00000000" w:rsidR="00000000" w:rsidRPr="00000000">
        <w:rPr>
          <w:b w:val="1"/>
          <w:bCs w:val="1"/>
          <w:rtl w:val="0"/>
        </w:rPr>
        <w:t xml:space="preserve">Programa de diversificação de culturas</w:t>
      </w:r>
      <w:r w:rsidDel="00000000" w:rsidR="00000000" w:rsidRPr="00000000">
        <w:rPr>
          <w:rtl w:val="0"/>
        </w:rPr>
        <w:t xml:space="preserve"> estruturado de pesquisa aplicada para novas culturas adaptadas ao semiárido com potencial comercial, com definição de variedades, protocolos de manejo orgânico e estratégias de comercialização;</w:t>
      </w:r>
    </w:p>
    <w:p w:rsidR="00000000" w:rsidDel="00000000" w:rsidP="00000000" w:rsidRDefault="00000000" w:rsidRPr="00000000" w14:paraId="0000094F">
      <w:pPr>
        <w:numPr>
          <w:ilvl w:val="0"/>
          <w:numId w:val="9"/>
        </w:numPr>
        <w:spacing w:after="120" w:before="0" w:line="276" w:lineRule="auto"/>
        <w:ind w:left="720" w:hanging="360"/>
      </w:pPr>
      <w:r w:rsidDel="00000000" w:rsidR="00000000" w:rsidRPr="00000000">
        <w:rPr>
          <w:b w:val="1"/>
          <w:bCs w:val="1"/>
          <w:rtl w:val="0"/>
        </w:rPr>
        <w:t xml:space="preserve">Rede regional de insumos orgânicos certificados:</w:t>
      </w:r>
      <w:r w:rsidDel="00000000" w:rsidR="00000000" w:rsidRPr="00000000">
        <w:rPr>
          <w:rtl w:val="0"/>
        </w:rPr>
        <w:t xml:space="preserve"> identificação e fortalecimento de fornecedoras e fornecedores, viveiros, produtoras e produtores de bioinsumos, laboratórios e instituições capazes de atender às exigências dos diferentes mercados.</w:t>
      </w:r>
    </w:p>
    <w:p w:rsidR="00000000" w:rsidDel="00000000" w:rsidP="00000000" w:rsidRDefault="00000000" w:rsidRPr="00000000" w14:paraId="00000950">
      <w:pPr>
        <w:numPr>
          <w:ilvl w:val="0"/>
          <w:numId w:val="9"/>
        </w:numPr>
        <w:spacing w:after="120" w:before="0" w:line="276" w:lineRule="auto"/>
        <w:ind w:left="720" w:hanging="360"/>
      </w:pPr>
      <w:r w:rsidDel="00000000" w:rsidR="00000000" w:rsidRPr="00000000">
        <w:rPr>
          <w:b w:val="1"/>
          <w:bCs w:val="1"/>
          <w:rtl w:val="0"/>
        </w:rPr>
        <w:t xml:space="preserve">Sistema de monitoramento hídrico e de emissões e pegada ecológica, </w:t>
      </w:r>
      <w:r w:rsidDel="00000000" w:rsidR="00000000" w:rsidRPr="00000000">
        <w:rPr>
          <w:rtl w:val="0"/>
        </w:rPr>
        <w:t xml:space="preserve">estruturando um mapeamento com definição de linha de base, indicadores de pegada hídrica e energética, e plano de transição para fontes renováveis;</w:t>
      </w:r>
    </w:p>
    <w:p w:rsidR="00000000" w:rsidDel="00000000" w:rsidP="00000000" w:rsidRDefault="00000000" w:rsidRPr="00000000" w14:paraId="00000951">
      <w:pPr>
        <w:numPr>
          <w:ilvl w:val="0"/>
          <w:numId w:val="9"/>
        </w:numPr>
        <w:spacing w:after="120" w:before="0" w:line="276" w:lineRule="auto"/>
        <w:ind w:left="720" w:hanging="360"/>
      </w:pPr>
      <w:r w:rsidDel="00000000" w:rsidR="00000000" w:rsidRPr="00000000">
        <w:rPr>
          <w:b w:val="1"/>
          <w:bCs w:val="1"/>
          <w:rtl w:val="0"/>
        </w:rPr>
        <w:t xml:space="preserve">Unidades demonstrativas e projetos-piloto:</w:t>
      </w:r>
      <w:r w:rsidDel="00000000" w:rsidR="00000000" w:rsidRPr="00000000">
        <w:rPr>
          <w:rtl w:val="0"/>
        </w:rPr>
        <w:t xml:space="preserve"> implantação de áreas de teste para semimecanização, novas culturas, energia solar, manejo regenerativo e sistemas de reaproveitamento de resíduos e </w:t>
      </w:r>
      <w:r w:rsidDel="00000000" w:rsidR="00000000" w:rsidRPr="00000000">
        <w:rPr>
          <w:b w:val="1"/>
          <w:bCs w:val="1"/>
          <w:rtl w:val="0"/>
        </w:rPr>
        <w:t xml:space="preserve">capacitação e assistência técnica</w:t>
      </w:r>
      <w:r w:rsidDel="00000000" w:rsidR="00000000" w:rsidRPr="00000000">
        <w:rPr>
          <w:rtl w:val="0"/>
        </w:rPr>
        <w:t xml:space="preserve">;</w:t>
      </w:r>
    </w:p>
    <w:p w:rsidR="00000000" w:rsidDel="00000000" w:rsidP="00000000" w:rsidRDefault="00000000" w:rsidRPr="00000000" w14:paraId="00000952">
      <w:pPr>
        <w:numPr>
          <w:ilvl w:val="0"/>
          <w:numId w:val="9"/>
        </w:numPr>
        <w:spacing w:after="120" w:before="0" w:line="276" w:lineRule="auto"/>
        <w:ind w:left="720" w:hanging="360"/>
      </w:pPr>
      <w:r w:rsidDel="00000000" w:rsidR="00000000" w:rsidRPr="00000000">
        <w:rPr>
          <w:b w:val="1"/>
          <w:bCs w:val="1"/>
          <w:rtl w:val="0"/>
        </w:rPr>
        <w:t xml:space="preserve">Salvaguardas socioambientais e trabalhistas</w:t>
      </w:r>
      <w:r w:rsidDel="00000000" w:rsidR="00000000" w:rsidRPr="00000000">
        <w:rPr>
          <w:rtl w:val="0"/>
        </w:rPr>
        <w:t xml:space="preserve">, garantindo condições dignas de trabalho, prevenção de conflitos com comunidades, equidade de gênero e inclusão de grupos historicamente sub-representados, com monitoramento contínuo de indicadores de diversidade e inclusão.</w:t>
      </w:r>
    </w:p>
    <w:p w:rsidR="00000000" w:rsidDel="00000000" w:rsidP="00000000" w:rsidRDefault="00000000" w:rsidRPr="00000000" w14:paraId="00000953">
      <w:pPr>
        <w:pStyle w:val="Heading2"/>
        <w:keepNext w:val="0"/>
        <w:keepLines w:val="0"/>
        <w:spacing w:after="80" w:before="360" w:lineRule="auto"/>
        <w:ind w:left="0" w:firstLine="0"/>
        <w:jc w:val="both"/>
        <w:rPr>
          <w:i w:val="1"/>
          <w:iCs w:val="1"/>
          <w:sz w:val="34"/>
          <w:szCs w:val="34"/>
        </w:rPr>
      </w:pPr>
      <w:bookmarkStart w:colFirst="0" w:colLast="0" w:name="_heading=h.lxi2kvzef8lx" w:id="66"/>
      <w:bookmarkEnd w:id="66"/>
      <w:r w:rsidDel="00000000" w:rsidR="00000000" w:rsidRPr="00000000">
        <w:rPr>
          <w:i w:val="1"/>
          <w:iCs w:val="1"/>
          <w:rtl w:val="0"/>
        </w:rPr>
        <w:t xml:space="preserve">F.4. </w:t>
      </w:r>
      <w:r w:rsidDel="00000000" w:rsidR="00000000" w:rsidRPr="00000000">
        <w:rPr>
          <w:i w:val="1"/>
          <w:iCs w:val="1"/>
          <w:rtl w:val="0"/>
        </w:rPr>
        <w:t xml:space="preserve">Tecnologia SARA — Sistema de Saneamento Ambiental e Reúso de Água</w:t>
      </w:r>
      <w:r w:rsidDel="00000000" w:rsidR="00000000" w:rsidRPr="00000000">
        <w:rPr>
          <w:rtl w:val="0"/>
        </w:rPr>
      </w:r>
    </w:p>
    <w:p w:rsidR="00000000" w:rsidDel="00000000" w:rsidP="00000000" w:rsidRDefault="00000000" w:rsidRPr="00000000" w14:paraId="00000954">
      <w:pPr>
        <w:pStyle w:val="Heading3"/>
        <w:keepNext w:val="0"/>
        <w:keepLines w:val="0"/>
        <w:spacing w:after="80" w:before="280" w:lineRule="auto"/>
        <w:ind w:left="0" w:firstLine="0"/>
        <w:jc w:val="both"/>
        <w:rPr>
          <w:i w:val="1"/>
          <w:iCs w:val="1"/>
          <w:sz w:val="26"/>
          <w:szCs w:val="26"/>
        </w:rPr>
      </w:pPr>
      <w:bookmarkStart w:colFirst="0" w:colLast="0" w:name="_heading=h.k0ztpjlzh79o" w:id="67"/>
      <w:bookmarkEnd w:id="67"/>
      <w:r w:rsidDel="00000000" w:rsidR="00000000" w:rsidRPr="00000000">
        <w:rPr>
          <w:i w:val="1"/>
          <w:iCs w:val="1"/>
          <w:sz w:val="26"/>
          <w:szCs w:val="26"/>
          <w:rtl w:val="0"/>
        </w:rPr>
        <w:t xml:space="preserve">Identificação da iniciativa</w:t>
      </w:r>
    </w:p>
    <w:p w:rsidR="00000000" w:rsidDel="00000000" w:rsidP="00000000" w:rsidRDefault="00000000" w:rsidRPr="00000000" w14:paraId="00000955">
      <w:pPr>
        <w:spacing w:after="60" w:lineRule="auto"/>
        <w:rPr/>
      </w:pPr>
      <w:r w:rsidDel="00000000" w:rsidR="00000000" w:rsidRPr="00000000">
        <w:rPr>
          <w:b w:val="1"/>
          <w:bCs w:val="1"/>
          <w:rtl w:val="0"/>
        </w:rPr>
        <w:t xml:space="preserve">Nome da iniciativa: </w:t>
      </w:r>
      <w:r w:rsidDel="00000000" w:rsidR="00000000" w:rsidRPr="00000000">
        <w:rPr>
          <w:rtl w:val="0"/>
        </w:rPr>
        <w:t xml:space="preserve">Tecnologia SARA — Sistema de Saneamento Ambiental e Reúso de Água</w:t>
      </w:r>
    </w:p>
    <w:p w:rsidR="00000000" w:rsidDel="00000000" w:rsidP="00000000" w:rsidRDefault="00000000" w:rsidRPr="00000000" w14:paraId="00000956">
      <w:pPr>
        <w:spacing w:after="60" w:lineRule="auto"/>
        <w:rPr/>
      </w:pPr>
      <w:r w:rsidDel="00000000" w:rsidR="00000000" w:rsidRPr="00000000">
        <w:rPr>
          <w:b w:val="1"/>
          <w:bCs w:val="1"/>
          <w:rtl w:val="0"/>
        </w:rPr>
        <w:t xml:space="preserve">Instituição responsável: </w:t>
      </w:r>
      <w:r w:rsidDel="00000000" w:rsidR="00000000" w:rsidRPr="00000000">
        <w:rPr>
          <w:rtl w:val="0"/>
        </w:rPr>
        <w:t xml:space="preserve">Instituto Nacional do Semiárido (INSA), unidade de pesquisa do Ministério da Ciência, Tecnologia e Inovação. Iniciativa em operação desde 2019</w:t>
      </w:r>
    </w:p>
    <w:p w:rsidR="00000000" w:rsidDel="00000000" w:rsidP="00000000" w:rsidRDefault="00000000" w:rsidRPr="00000000" w14:paraId="00000957">
      <w:pPr>
        <w:spacing w:after="60" w:lineRule="auto"/>
        <w:rPr/>
      </w:pPr>
      <w:r w:rsidDel="00000000" w:rsidR="00000000" w:rsidRPr="00000000">
        <w:rPr>
          <w:b w:val="1"/>
          <w:bCs w:val="1"/>
          <w:rtl w:val="0"/>
        </w:rPr>
        <w:t xml:space="preserve">Território de atuação: </w:t>
      </w:r>
      <w:r w:rsidDel="00000000" w:rsidR="00000000" w:rsidRPr="00000000">
        <w:rPr>
          <w:rtl w:val="0"/>
        </w:rPr>
        <w:t xml:space="preserve">Campina Grande (PB), sede e estação experimental onde opera a unidade demonstrativa, com tecnologia difundida em nove estados do semiárido</w:t>
      </w:r>
    </w:p>
    <w:p w:rsidR="00000000" w:rsidDel="00000000" w:rsidP="00000000" w:rsidRDefault="00000000" w:rsidRPr="00000000" w14:paraId="00000958">
      <w:pPr>
        <w:spacing w:after="60" w:lineRule="auto"/>
        <w:rPr/>
      </w:pPr>
      <w:r w:rsidDel="00000000" w:rsidR="00000000" w:rsidRPr="00000000">
        <w:rPr>
          <w:b w:val="1"/>
          <w:bCs w:val="1"/>
          <w:rtl w:val="0"/>
        </w:rPr>
        <w:t xml:space="preserve">Bioma: </w:t>
      </w:r>
      <w:r w:rsidDel="00000000" w:rsidR="00000000" w:rsidRPr="00000000">
        <w:rPr>
          <w:rtl w:val="0"/>
        </w:rPr>
        <w:t xml:space="preserve">Caatinga</w:t>
      </w:r>
    </w:p>
    <w:p w:rsidR="00000000" w:rsidDel="00000000" w:rsidP="00000000" w:rsidRDefault="00000000" w:rsidRPr="00000000" w14:paraId="00000959">
      <w:pPr>
        <w:spacing w:after="60" w:lineRule="auto"/>
        <w:rPr/>
      </w:pPr>
      <w:r w:rsidDel="00000000" w:rsidR="00000000" w:rsidRPr="00000000">
        <w:rPr>
          <w:b w:val="1"/>
          <w:bCs w:val="1"/>
          <w:rtl w:val="0"/>
        </w:rPr>
        <w:t xml:space="preserve">Setor (cadeia produtiva): </w:t>
      </w:r>
      <w:r w:rsidDel="00000000" w:rsidR="00000000" w:rsidRPr="00000000">
        <w:rPr>
          <w:rtl w:val="0"/>
        </w:rPr>
        <w:t xml:space="preserve">Saneamento ambiental rural e reúso agrícola de águas residuárias. Tecnologia social de infraestrutura hídrica desenvolvida por instituição pública de pesquisa e desenvolvimento, aplicada à agricultura familiar</w:t>
      </w:r>
    </w:p>
    <w:p w:rsidR="00000000" w:rsidDel="00000000" w:rsidP="00000000" w:rsidRDefault="00000000" w:rsidRPr="00000000" w14:paraId="0000095A">
      <w:pPr>
        <w:spacing w:after="60" w:lineRule="auto"/>
        <w:rPr/>
      </w:pPr>
      <w:r w:rsidDel="00000000" w:rsidR="00000000" w:rsidRPr="00000000">
        <w:rPr>
          <w:b w:val="1"/>
          <w:bCs w:val="1"/>
          <w:rtl w:val="0"/>
        </w:rPr>
        <w:t xml:space="preserve">Eixo PTE/NE principal: </w:t>
      </w:r>
      <w:r w:rsidDel="00000000" w:rsidR="00000000" w:rsidRPr="00000000">
        <w:rPr>
          <w:rtl w:val="0"/>
        </w:rPr>
        <w:t xml:space="preserve">Nova Infraestrutura Verde-Azul e Adaptação Climática</w:t>
      </w:r>
    </w:p>
    <w:p w:rsidR="00000000" w:rsidDel="00000000" w:rsidP="00000000" w:rsidRDefault="00000000" w:rsidRPr="00000000" w14:paraId="0000095B">
      <w:pPr>
        <w:spacing w:after="60" w:lineRule="auto"/>
        <w:rPr/>
      </w:pPr>
      <w:r w:rsidDel="00000000" w:rsidR="00000000" w:rsidRPr="00000000">
        <w:rPr>
          <w:b w:val="1"/>
          <w:bCs w:val="1"/>
          <w:rtl w:val="0"/>
        </w:rPr>
        <w:t xml:space="preserve">Eixos secundários: </w:t>
      </w:r>
      <w:r w:rsidDel="00000000" w:rsidR="00000000" w:rsidRPr="00000000">
        <w:rPr>
          <w:rtl w:val="0"/>
        </w:rPr>
        <w:t xml:space="preserve">Adensamento Tecnológico e Retenção de Talentos</w:t>
      </w:r>
    </w:p>
    <w:p w:rsidR="00000000" w:rsidDel="00000000" w:rsidP="00000000" w:rsidRDefault="00000000" w:rsidRPr="00000000" w14:paraId="0000095C">
      <w:pPr>
        <w:spacing w:after="60" w:lineRule="auto"/>
        <w:rPr/>
      </w:pPr>
      <w:r w:rsidDel="00000000" w:rsidR="00000000" w:rsidRPr="00000000">
        <w:rPr>
          <w:b w:val="1"/>
          <w:bCs w:val="1"/>
          <w:rtl w:val="0"/>
        </w:rPr>
        <w:t xml:space="preserve">Público beneficiário: </w:t>
      </w:r>
      <w:r w:rsidDel="00000000" w:rsidR="00000000" w:rsidRPr="00000000">
        <w:rPr>
          <w:rtl w:val="0"/>
        </w:rPr>
        <w:t xml:space="preserve">413 pessoas diretamente atendidas por unidades familiares, escolares e comunitárias; grupos prioritários: agricultoras e agricultores familiares, povos e comunidades tradicionais, mulheres e jovens rurais</w:t>
      </w:r>
    </w:p>
    <w:p w:rsidR="00000000" w:rsidDel="00000000" w:rsidP="00000000" w:rsidRDefault="00000000" w:rsidRPr="00000000" w14:paraId="0000095D">
      <w:pPr>
        <w:pStyle w:val="Heading3"/>
        <w:keepNext w:val="0"/>
        <w:keepLines w:val="0"/>
        <w:spacing w:after="80" w:before="280" w:lineRule="auto"/>
        <w:ind w:left="0" w:firstLine="0"/>
        <w:jc w:val="both"/>
        <w:rPr/>
      </w:pPr>
      <w:bookmarkStart w:colFirst="0" w:colLast="0" w:name="_heading=h.ekxwonic82gk" w:id="68"/>
      <w:bookmarkEnd w:id="68"/>
      <w:r w:rsidDel="00000000" w:rsidR="00000000" w:rsidRPr="00000000">
        <w:rPr>
          <w:rtl w:val="0"/>
        </w:rPr>
        <w:t xml:space="preserve">O que se apoia</w:t>
      </w:r>
    </w:p>
    <w:p w:rsidR="00000000" w:rsidDel="00000000" w:rsidP="00000000" w:rsidRDefault="00000000" w:rsidRPr="00000000" w14:paraId="0000095E">
      <w:pPr>
        <w:spacing w:after="200" w:lineRule="auto"/>
        <w:rPr/>
      </w:pPr>
      <w:r w:rsidDel="00000000" w:rsidR="00000000" w:rsidRPr="00000000">
        <w:rPr>
          <w:rtl w:val="0"/>
        </w:rPr>
        <w:t xml:space="preserve">Recomenda-se apoiar a conversão da tecnologia, hoje difundida por editais sucessivos, em programa permanente de difusão, com prioridade para:</w:t>
      </w:r>
    </w:p>
    <w:p w:rsidR="00000000" w:rsidDel="00000000" w:rsidP="00000000" w:rsidRDefault="00000000" w:rsidRPr="00000000" w14:paraId="0000095F">
      <w:pPr>
        <w:numPr>
          <w:ilvl w:val="0"/>
          <w:numId w:val="26"/>
        </w:numPr>
        <w:spacing w:after="0" w:lineRule="auto"/>
        <w:ind w:left="720" w:hanging="360"/>
        <w:rPr>
          <w:u w:val="none"/>
        </w:rPr>
      </w:pPr>
      <w:r w:rsidDel="00000000" w:rsidR="00000000" w:rsidRPr="00000000">
        <w:rPr>
          <w:rtl w:val="0"/>
        </w:rPr>
        <w:t xml:space="preserve">Constituição de programa permanente de difusão que substitua a dependência de editais sucessivos, apontada pela própria instituição como principal gargalo ao crescimento;</w:t>
      </w:r>
    </w:p>
    <w:p w:rsidR="00000000" w:rsidDel="00000000" w:rsidP="00000000" w:rsidRDefault="00000000" w:rsidRPr="00000000" w14:paraId="00000960">
      <w:pPr>
        <w:numPr>
          <w:ilvl w:val="0"/>
          <w:numId w:val="26"/>
        </w:numPr>
        <w:spacing w:after="0" w:lineRule="auto"/>
        <w:ind w:left="720" w:hanging="360"/>
        <w:rPr>
          <w:u w:val="none"/>
        </w:rPr>
      </w:pPr>
      <w:r w:rsidDel="00000000" w:rsidR="00000000" w:rsidRPr="00000000">
        <w:rPr>
          <w:rtl w:val="0"/>
        </w:rPr>
        <w:t xml:space="preserve">Dimensionamento dos custos de implantação e operação nas três escalas existentes, familiar, escolar e comunitária, condição sem a qual não é possível estruturar proposta de investimento;</w:t>
      </w:r>
    </w:p>
    <w:p w:rsidR="00000000" w:rsidDel="00000000" w:rsidP="00000000" w:rsidRDefault="00000000" w:rsidRPr="00000000" w14:paraId="00000961">
      <w:pPr>
        <w:numPr>
          <w:ilvl w:val="0"/>
          <w:numId w:val="26"/>
        </w:numPr>
        <w:spacing w:after="0" w:lineRule="auto"/>
        <w:ind w:left="720" w:hanging="360"/>
        <w:rPr>
          <w:u w:val="none"/>
        </w:rPr>
      </w:pPr>
      <w:r w:rsidDel="00000000" w:rsidR="00000000" w:rsidRPr="00000000">
        <w:rPr>
          <w:rtl w:val="0"/>
        </w:rPr>
        <w:t xml:space="preserve">Formalização do acordo com o parceiro replicador na Bahia, responsável por mais de cem unidades já instaladas fora da rede direta do Instituto;</w:t>
      </w:r>
    </w:p>
    <w:p w:rsidR="00000000" w:rsidDel="00000000" w:rsidP="00000000" w:rsidRDefault="00000000" w:rsidRPr="00000000" w14:paraId="00000962">
      <w:pPr>
        <w:numPr>
          <w:ilvl w:val="0"/>
          <w:numId w:val="26"/>
        </w:numPr>
        <w:spacing w:after="0" w:lineRule="auto"/>
        <w:ind w:left="720" w:hanging="360"/>
        <w:rPr>
          <w:u w:val="none"/>
        </w:rPr>
      </w:pPr>
      <w:r w:rsidDel="00000000" w:rsidR="00000000" w:rsidRPr="00000000">
        <w:rPr>
          <w:rtl w:val="0"/>
        </w:rPr>
        <w:t xml:space="preserve">Implantação de sistema permanente de monitoramento e avaliação de impacto, acompanhando número de tecnologias implantadas e comunidades beneficiadas;</w:t>
      </w:r>
    </w:p>
    <w:p w:rsidR="00000000" w:rsidDel="00000000" w:rsidP="00000000" w:rsidRDefault="00000000" w:rsidRPr="00000000" w14:paraId="00000963">
      <w:pPr>
        <w:numPr>
          <w:ilvl w:val="0"/>
          <w:numId w:val="26"/>
        </w:numPr>
        <w:spacing w:after="0" w:lineRule="auto"/>
        <w:ind w:left="720" w:hanging="360"/>
        <w:rPr>
          <w:u w:val="none"/>
        </w:rPr>
      </w:pPr>
      <w:r w:rsidDel="00000000" w:rsidR="00000000" w:rsidRPr="00000000">
        <w:rPr>
          <w:rtl w:val="0"/>
        </w:rPr>
        <w:t xml:space="preserve">Ampliação das unidades demonstrativas nos nove estados de difusão, com prioridade para territórios de maior vulnerabilidade hídrica;</w:t>
      </w:r>
    </w:p>
    <w:p w:rsidR="00000000" w:rsidDel="00000000" w:rsidP="00000000" w:rsidRDefault="00000000" w:rsidRPr="00000000" w14:paraId="00000964">
      <w:pPr>
        <w:spacing w:after="80" w:lineRule="auto"/>
        <w:ind w:left="720" w:hanging="360"/>
        <w:rPr/>
      </w:pPr>
      <w:r w:rsidDel="00000000" w:rsidR="00000000" w:rsidRPr="00000000">
        <w:rPr>
          <w:rtl w:val="0"/>
        </w:rPr>
        <w:t xml:space="preserve">·</w:t>
      </w:r>
      <w:r w:rsidDel="00000000" w:rsidR="00000000" w:rsidRPr="00000000">
        <w:rPr>
          <w:rtl w:val="0"/>
        </w:rPr>
        <w:t xml:space="preserve">        </w:t>
      </w:r>
      <w:r w:rsidDel="00000000" w:rsidR="00000000" w:rsidRPr="00000000">
        <w:rPr>
          <w:rtl w:val="0"/>
        </w:rPr>
        <w:t xml:space="preserve">Incorporação da tecnologia a programas públicos de saneamento rural, aproveitando a condição de tecnologia validada, patenteada e publicada.</w:t>
      </w:r>
    </w:p>
    <w:p w:rsidR="00000000" w:rsidDel="00000000" w:rsidP="00000000" w:rsidRDefault="00000000" w:rsidRPr="00000000" w14:paraId="00000965">
      <w:pPr>
        <w:spacing w:after="80" w:lineRule="auto"/>
        <w:rPr/>
      </w:pPr>
      <w:r w:rsidDel="00000000" w:rsidR="00000000" w:rsidRPr="00000000">
        <w:rPr>
          <w:rtl w:val="0"/>
        </w:rPr>
        <w:t xml:space="preserve"> </w:t>
      </w:r>
    </w:p>
    <w:p w:rsidR="00000000" w:rsidDel="00000000" w:rsidP="00000000" w:rsidRDefault="00000000" w:rsidRPr="00000000" w14:paraId="00000966">
      <w:pPr>
        <w:pStyle w:val="Heading3"/>
        <w:keepNext w:val="0"/>
        <w:keepLines w:val="0"/>
        <w:spacing w:after="80" w:before="280" w:lineRule="auto"/>
        <w:ind w:left="0" w:firstLine="0"/>
        <w:jc w:val="both"/>
        <w:rPr/>
      </w:pPr>
      <w:bookmarkStart w:colFirst="0" w:colLast="0" w:name="_heading=h.2s3yhvtzlydy" w:id="69"/>
      <w:bookmarkEnd w:id="69"/>
      <w:r w:rsidDel="00000000" w:rsidR="00000000" w:rsidRPr="00000000">
        <w:rPr>
          <w:rtl w:val="0"/>
        </w:rPr>
        <w:t xml:space="preserve">Modalidade de apoio sugerida</w:t>
      </w:r>
    </w:p>
    <w:p w:rsidR="00000000" w:rsidDel="00000000" w:rsidP="00000000" w:rsidRDefault="00000000" w:rsidRPr="00000000" w14:paraId="00000967">
      <w:pPr>
        <w:spacing w:after="200" w:lineRule="auto"/>
        <w:rPr/>
      </w:pPr>
      <w:r w:rsidDel="00000000" w:rsidR="00000000" w:rsidRPr="00000000">
        <w:rPr>
          <w:rtl w:val="0"/>
        </w:rPr>
        <w:t xml:space="preserve">Sugere-se modalidade combinada de cooperação técnica e apoio direto estruturante, com revisão plurianual. O apoio deve financiar simultaneamente o desenho do programa permanente de difusão, o estudo de dimensionamento de custos por escala, a implantação do sistema de monitoramento, a formalização dos instrumentos de replicação e a ampliação da equipe técnica, hoje de três pessoas para uma tecnologia presente em nove estados.</w:t>
      </w:r>
    </w:p>
    <w:p w:rsidR="00000000" w:rsidDel="00000000" w:rsidP="00000000" w:rsidRDefault="00000000" w:rsidRPr="00000000" w14:paraId="00000968">
      <w:pPr>
        <w:spacing w:after="200" w:lineRule="auto"/>
        <w:rPr/>
      </w:pPr>
      <w:r w:rsidDel="00000000" w:rsidR="00000000" w:rsidRPr="00000000">
        <w:rPr>
          <w:rtl w:val="0"/>
        </w:rPr>
        <w:t xml:space="preserve">Para a escala inicial recomenda-se a consolidação da difusão nos estados onde a tecnologia já está presente, seguida de expansão mediante seleção de organizações parceiras com capacidade de implementação local.</w:t>
      </w:r>
    </w:p>
    <w:p w:rsidR="00000000" w:rsidDel="00000000" w:rsidP="00000000" w:rsidRDefault="00000000" w:rsidRPr="00000000" w14:paraId="00000969">
      <w:pPr>
        <w:pStyle w:val="Heading3"/>
        <w:keepNext w:val="0"/>
        <w:keepLines w:val="0"/>
        <w:spacing w:after="80" w:before="280" w:lineRule="auto"/>
        <w:ind w:left="0" w:firstLine="0"/>
        <w:jc w:val="both"/>
        <w:rPr/>
      </w:pPr>
      <w:bookmarkStart w:colFirst="0" w:colLast="0" w:name="_heading=h.vzwveeg5yq7n" w:id="70"/>
      <w:bookmarkEnd w:id="70"/>
      <w:r w:rsidDel="00000000" w:rsidR="00000000" w:rsidRPr="00000000">
        <w:rPr>
          <w:rtl w:val="0"/>
        </w:rPr>
        <w:t xml:space="preserve">Justificativa técnica</w:t>
      </w:r>
    </w:p>
    <w:p w:rsidR="00000000" w:rsidDel="00000000" w:rsidP="00000000" w:rsidRDefault="00000000" w:rsidRPr="00000000" w14:paraId="0000096A">
      <w:pPr>
        <w:spacing w:after="200" w:lineRule="auto"/>
        <w:rPr/>
      </w:pPr>
      <w:r w:rsidDel="00000000" w:rsidR="00000000" w:rsidRPr="00000000">
        <w:rPr>
          <w:rtl w:val="0"/>
        </w:rPr>
        <w:t xml:space="preserve">A recomendação da Tecnologia SARA decorre da convergência entre os pressupostos territoriais do PTE/NE, em especial a centralidade do semiárido e da segurança hídrica, e os resultados obtidos nas quatro dimensões da matriz de avaliação. Com 100 pontos, a iniciativa alcança a pontuação máxima do conjunto das 24 experiências avaliadas. O elemento que sustenta essa posição é a combinação entre uma tecnologia validada e patenteada e uma trajetória de difusão já demonstrada em escala interestadual, sem que a instituição tenha convertido esse resultado em programa permanente.</w:t>
      </w:r>
    </w:p>
    <w:tbl>
      <w:tblPr>
        <w:tblStyle w:val="Table3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870"/>
        <w:gridCol w:w="5715"/>
        <w:tblGridChange w:id="0">
          <w:tblGrid>
            <w:gridCol w:w="2295"/>
            <w:gridCol w:w="870"/>
            <w:gridCol w:w="571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96B">
            <w:pPr>
              <w:spacing w:after="40" w:before="40" w:lineRule="auto"/>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96C">
            <w:pPr>
              <w:spacing w:after="40" w:before="40" w:lineRule="auto"/>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96D">
            <w:pPr>
              <w:spacing w:after="40" w:before="40" w:lineRule="auto"/>
              <w:rPr>
                <w:b w:val="1"/>
                <w:bCs w:val="1"/>
                <w:sz w:val="20"/>
                <w:szCs w:val="20"/>
              </w:rPr>
            </w:pPr>
            <w:r w:rsidDel="00000000" w:rsidR="00000000" w:rsidRPr="00000000">
              <w:rPr>
                <w:b w:val="1"/>
                <w:bCs w:val="1"/>
                <w:sz w:val="20"/>
                <w:szCs w:val="20"/>
                <w:rtl w:val="0"/>
              </w:rPr>
              <w:t xml:space="preserve">Justificativa</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E">
            <w:pPr>
              <w:spacing w:after="40" w:before="40" w:lineRule="auto"/>
              <w:jc w:val="left"/>
              <w:rPr>
                <w:sz w:val="20"/>
                <w:szCs w:val="20"/>
              </w:rPr>
            </w:pPr>
            <w:r w:rsidDel="00000000" w:rsidR="00000000" w:rsidRPr="00000000">
              <w:rPr>
                <w:sz w:val="20"/>
                <w:szCs w:val="20"/>
                <w:rtl w:val="0"/>
              </w:rPr>
              <w:t xml:space="preserve">Impacto socioambiental e inclusão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6F">
            <w:pPr>
              <w:spacing w:after="40" w:before="40" w:lineRule="auto"/>
              <w:jc w:val="left"/>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0">
            <w:pPr>
              <w:spacing w:after="40" w:before="40" w:lineRule="auto"/>
              <w:jc w:val="left"/>
              <w:rPr>
                <w:sz w:val="20"/>
                <w:szCs w:val="20"/>
              </w:rPr>
            </w:pPr>
            <w:r w:rsidDel="00000000" w:rsidR="00000000" w:rsidRPr="00000000">
              <w:rPr>
                <w:sz w:val="20"/>
                <w:szCs w:val="20"/>
                <w:rtl w:val="0"/>
              </w:rPr>
              <w:t xml:space="preserve">Mais de 500 unidades implantadas, sendo 413 na rede direta em nove estados e mais de cem por parceiro replicador na Bahia, em três escalas operacionais. O monitoramento é sistematizado e acompanha número de unidades e comunidades atendidas. Os grupos prioritários declarados incluem agricultura familiar, povos e comunidades tradicionais, mulheres e jovens rurais.</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1">
            <w:pPr>
              <w:spacing w:after="40" w:before="40" w:lineRule="auto"/>
              <w:jc w:val="left"/>
              <w:rPr>
                <w:sz w:val="20"/>
                <w:szCs w:val="20"/>
              </w:rPr>
            </w:pPr>
            <w:r w:rsidDel="00000000" w:rsidR="00000000" w:rsidRPr="00000000">
              <w:rPr>
                <w:sz w:val="20"/>
                <w:szCs w:val="20"/>
                <w:rtl w:val="0"/>
              </w:rPr>
              <w:t xml:space="preserve">Inovação, potencial disruptivo e transferência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2">
            <w:pPr>
              <w:spacing w:after="40" w:before="40" w:lineRule="auto"/>
              <w:jc w:val="left"/>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3">
            <w:pPr>
              <w:spacing w:after="40" w:before="40" w:lineRule="auto"/>
              <w:jc w:val="left"/>
              <w:rPr>
                <w:sz w:val="20"/>
                <w:szCs w:val="20"/>
              </w:rPr>
            </w:pPr>
            <w:r w:rsidDel="00000000" w:rsidR="00000000" w:rsidRPr="00000000">
              <w:rPr>
                <w:sz w:val="20"/>
                <w:szCs w:val="20"/>
                <w:rtl w:val="0"/>
              </w:rPr>
              <w:t xml:space="preserve">A inovação é tecnológica e tem diferencial verificável: o sistema trata todas as águas da residência, inclusive as do vaso sanitário, e as devolve como água produtiva, ao contrário de soluções restritas a águas cinzas. A tecnologia é padronizada, validada, patenteada no INPI e publicada em revistas científicas, com três escalas replicáveis de mesma concepção.</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4">
            <w:pPr>
              <w:spacing w:after="40" w:before="40" w:lineRule="auto"/>
              <w:jc w:val="left"/>
              <w:rPr>
                <w:sz w:val="20"/>
                <w:szCs w:val="20"/>
              </w:rPr>
            </w:pPr>
            <w:r w:rsidDel="00000000" w:rsidR="00000000" w:rsidRPr="00000000">
              <w:rPr>
                <w:sz w:val="20"/>
                <w:szCs w:val="20"/>
                <w:rtl w:val="0"/>
              </w:rPr>
              <w:t xml:space="preserve">Operação, maturidade e replicabilidade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5">
            <w:pPr>
              <w:spacing w:after="40" w:before="40" w:lineRule="auto"/>
              <w:jc w:val="left"/>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6">
            <w:pPr>
              <w:spacing w:after="40" w:before="40" w:lineRule="auto"/>
              <w:jc w:val="left"/>
              <w:rPr>
                <w:sz w:val="20"/>
                <w:szCs w:val="20"/>
              </w:rPr>
            </w:pPr>
            <w:r w:rsidDel="00000000" w:rsidR="00000000" w:rsidRPr="00000000">
              <w:rPr>
                <w:sz w:val="20"/>
                <w:szCs w:val="20"/>
                <w:rtl w:val="0"/>
              </w:rPr>
              <w:t xml:space="preserve">Operacional desde 2019, com planejamento de médio e longo prazo estruturado, assistência técnica regular e rede de parceiros que combina instituições acadêmicas (UFCG e IFPB), governo federal (MCTI), prefeituras e organizações da sociedade civil. A replicação já ocorreu fora da rede direta, o que distingue a iniciativa de tecnologias replicáveis apenas em tese.</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7">
            <w:pPr>
              <w:spacing w:after="40" w:before="40" w:lineRule="auto"/>
              <w:jc w:val="left"/>
              <w:rPr>
                <w:sz w:val="20"/>
                <w:szCs w:val="20"/>
              </w:rPr>
            </w:pPr>
            <w:r w:rsidDel="00000000" w:rsidR="00000000" w:rsidRPr="00000000">
              <w:rPr>
                <w:sz w:val="20"/>
                <w:szCs w:val="20"/>
                <w:rtl w:val="0"/>
              </w:rPr>
              <w:t xml:space="preserve">Atração de investimentos e sustentabilidade financeira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8">
            <w:pPr>
              <w:spacing w:after="40" w:before="40" w:lineRule="auto"/>
              <w:jc w:val="left"/>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79">
            <w:pPr>
              <w:spacing w:after="40" w:before="40" w:lineRule="auto"/>
              <w:jc w:val="left"/>
              <w:rPr>
                <w:sz w:val="20"/>
                <w:szCs w:val="20"/>
              </w:rPr>
            </w:pPr>
            <w:r w:rsidDel="00000000" w:rsidR="00000000" w:rsidRPr="00000000">
              <w:rPr>
                <w:sz w:val="20"/>
                <w:szCs w:val="20"/>
                <w:rtl w:val="0"/>
              </w:rPr>
              <w:t xml:space="preserve">Histórico de captação bem-sucedida junto a fundos públicos, organizações da sociedade civil e UNICEF. A fragilidade está na natureza pontual dessas fontes: a instituição declara não possuir programa permanente de difusão, e o custo operacional e a necessidade de recursos não foram estimados, o que impede a formulação de proposta estruturada de investimento.</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97A">
            <w:pPr>
              <w:spacing w:after="40" w:before="40" w:lineRule="auto"/>
              <w:jc w:val="left"/>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97B">
            <w:pPr>
              <w:spacing w:after="40" w:before="40" w:lineRule="auto"/>
              <w:jc w:val="left"/>
              <w:rPr>
                <w:b w:val="1"/>
                <w:bCs w:val="1"/>
                <w:sz w:val="20"/>
                <w:szCs w:val="20"/>
              </w:rPr>
            </w:pPr>
            <w:r w:rsidDel="00000000" w:rsidR="00000000" w:rsidRPr="00000000">
              <w:rPr>
                <w:b w:val="1"/>
                <w:bCs w:val="1"/>
                <w:sz w:val="20"/>
                <w:szCs w:val="20"/>
                <w:rtl w:val="0"/>
              </w:rPr>
              <w:t xml:space="preserve">100,0</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97C">
            <w:pPr>
              <w:spacing w:after="40" w:before="40" w:lineRule="auto"/>
              <w:jc w:val="left"/>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97D">
      <w:pPr>
        <w:rPr/>
      </w:pPr>
      <w:r w:rsidDel="00000000" w:rsidR="00000000" w:rsidRPr="00000000">
        <w:rPr>
          <w:rtl w:val="0"/>
        </w:rPr>
        <w:t xml:space="preserve"> </w:t>
      </w:r>
    </w:p>
    <w:p w:rsidR="00000000" w:rsidDel="00000000" w:rsidP="00000000" w:rsidRDefault="00000000" w:rsidRPr="00000000" w14:paraId="0000097E">
      <w:pPr>
        <w:pStyle w:val="Heading3"/>
        <w:keepNext w:val="0"/>
        <w:keepLines w:val="0"/>
        <w:spacing w:after="80" w:before="280" w:lineRule="auto"/>
        <w:ind w:left="0" w:firstLine="0"/>
        <w:jc w:val="both"/>
        <w:rPr/>
      </w:pPr>
      <w:bookmarkStart w:colFirst="0" w:colLast="0" w:name="_heading=h.bnvgd5sy1lqs" w:id="71"/>
      <w:bookmarkEnd w:id="71"/>
      <w:r w:rsidDel="00000000" w:rsidR="00000000" w:rsidRPr="00000000">
        <w:rPr>
          <w:rtl w:val="0"/>
        </w:rPr>
        <w:t xml:space="preserve">Riscos</w:t>
      </w:r>
    </w:p>
    <w:p w:rsidR="00000000" w:rsidDel="00000000" w:rsidP="00000000" w:rsidRDefault="00000000" w:rsidRPr="00000000" w14:paraId="0000097F">
      <w:pPr>
        <w:spacing w:after="200" w:lineRule="auto"/>
        <w:rPr/>
      </w:pPr>
      <w:r w:rsidDel="00000000" w:rsidR="00000000" w:rsidRPr="00000000">
        <w:rPr>
          <w:rtl w:val="0"/>
        </w:rPr>
        <w:t xml:space="preserve">A análise de riscos identifica fatores que podem comprometer a continuidade e a expansão da tecnologia. A iniciativa combina alta maturidade tecnológica com fragilidade institucional e financeira, e as medidas de mitigação buscam converter uma trajetória bem-sucedida de projetos em política permanente.</w:t>
      </w:r>
    </w:p>
    <w:tbl>
      <w:tblPr>
        <w:tblStyle w:val="Table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260"/>
        <w:gridCol w:w="2460"/>
        <w:gridCol w:w="3090"/>
        <w:tblGridChange w:id="0">
          <w:tblGrid>
            <w:gridCol w:w="2070"/>
            <w:gridCol w:w="1260"/>
            <w:gridCol w:w="2460"/>
            <w:gridCol w:w="309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980">
            <w:pPr>
              <w:spacing w:after="40" w:before="40" w:lineRule="auto"/>
              <w:jc w:val="left"/>
              <w:rPr>
                <w:b w:val="1"/>
                <w:bCs w:val="1"/>
                <w:sz w:val="20"/>
                <w:szCs w:val="20"/>
              </w:rPr>
            </w:pPr>
            <w:r w:rsidDel="00000000" w:rsidR="00000000" w:rsidRPr="00000000">
              <w:rPr>
                <w:b w:val="1"/>
                <w:bCs w:val="1"/>
                <w:sz w:val="20"/>
                <w:szCs w:val="20"/>
                <w:rtl w:val="0"/>
              </w:rPr>
              <w:t xml:space="preserve">Risco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981">
            <w:pPr>
              <w:spacing w:after="40" w:before="40" w:lineRule="auto"/>
              <w:jc w:val="left"/>
              <w:rPr>
                <w:b w:val="1"/>
                <w:bCs w:val="1"/>
                <w:sz w:val="20"/>
                <w:szCs w:val="20"/>
              </w:rPr>
            </w:pPr>
            <w:r w:rsidDel="00000000" w:rsidR="00000000" w:rsidRPr="00000000">
              <w:rPr>
                <w:b w:val="1"/>
                <w:bCs w:val="1"/>
                <w:sz w:val="20"/>
                <w:szCs w:val="20"/>
                <w:rtl w:val="0"/>
              </w:rPr>
              <w:t xml:space="preserve">Possibilidade</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982">
            <w:pPr>
              <w:spacing w:after="40" w:before="40" w:lineRule="auto"/>
              <w:jc w:val="left"/>
              <w:rPr>
                <w:b w:val="1"/>
                <w:bCs w:val="1"/>
                <w:sz w:val="20"/>
                <w:szCs w:val="20"/>
              </w:rPr>
            </w:pPr>
            <w:r w:rsidDel="00000000" w:rsidR="00000000" w:rsidRPr="00000000">
              <w:rPr>
                <w:b w:val="1"/>
                <w:bCs w:val="1"/>
                <w:sz w:val="20"/>
                <w:szCs w:val="20"/>
                <w:rtl w:val="0"/>
              </w:rPr>
              <w:t xml:space="preserve">Consequência potencial</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983">
            <w:pPr>
              <w:spacing w:after="40" w:before="40" w:lineRule="auto"/>
              <w:jc w:val="left"/>
              <w:rPr>
                <w:b w:val="1"/>
                <w:bCs w:val="1"/>
                <w:sz w:val="20"/>
                <w:szCs w:val="20"/>
              </w:rPr>
            </w:pPr>
            <w:r w:rsidDel="00000000" w:rsidR="00000000" w:rsidRPr="00000000">
              <w:rPr>
                <w:b w:val="1"/>
                <w:bCs w:val="1"/>
                <w:sz w:val="20"/>
                <w:szCs w:val="20"/>
                <w:rtl w:val="0"/>
              </w:rPr>
              <w:t xml:space="preserve">Medidas de mitigação</w:t>
            </w:r>
          </w:p>
        </w:tc>
      </w:tr>
      <w:tr>
        <w:trPr>
          <w:cantSplit w:val="0"/>
          <w:trHeight w:val="103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4">
            <w:pPr>
              <w:spacing w:after="40" w:before="40" w:lineRule="auto"/>
              <w:jc w:val="left"/>
              <w:rPr>
                <w:sz w:val="20"/>
                <w:szCs w:val="20"/>
              </w:rPr>
            </w:pPr>
            <w:r w:rsidDel="00000000" w:rsidR="00000000" w:rsidRPr="00000000">
              <w:rPr>
                <w:sz w:val="20"/>
                <w:szCs w:val="20"/>
                <w:rtl w:val="0"/>
              </w:rPr>
              <w:t xml:space="preserve">Dependência de editais sem programa permanente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5">
            <w:pPr>
              <w:spacing w:after="40" w:before="40" w:lineRule="auto"/>
              <w:jc w:val="left"/>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6">
            <w:pPr>
              <w:spacing w:after="40" w:before="40" w:lineRule="auto"/>
              <w:jc w:val="left"/>
              <w:rPr>
                <w:sz w:val="20"/>
                <w:szCs w:val="20"/>
              </w:rPr>
            </w:pPr>
            <w:r w:rsidDel="00000000" w:rsidR="00000000" w:rsidRPr="00000000">
              <w:rPr>
                <w:sz w:val="20"/>
                <w:szCs w:val="20"/>
                <w:rtl w:val="0"/>
              </w:rPr>
              <w:t xml:space="preserve">Interrupção da difusão entre ciclos de financiamento e perda da rede de parceiros construída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7">
            <w:pPr>
              <w:spacing w:after="40" w:before="40" w:lineRule="auto"/>
              <w:jc w:val="left"/>
              <w:rPr>
                <w:sz w:val="20"/>
                <w:szCs w:val="20"/>
              </w:rPr>
            </w:pPr>
            <w:r w:rsidDel="00000000" w:rsidR="00000000" w:rsidRPr="00000000">
              <w:rPr>
                <w:sz w:val="20"/>
                <w:szCs w:val="20"/>
                <w:rtl w:val="0"/>
              </w:rPr>
              <w:t xml:space="preserve">Estruturar programa permanente de difusão; buscar instrumento plurianual junto ao Ministério da Ciência, Tecnologia e Inovação; articular incorporação a programas públicos de saneamento rural</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8">
            <w:pPr>
              <w:spacing w:after="40" w:before="40" w:lineRule="auto"/>
              <w:jc w:val="left"/>
              <w:rPr>
                <w:sz w:val="20"/>
                <w:szCs w:val="20"/>
              </w:rPr>
            </w:pPr>
            <w:r w:rsidDel="00000000" w:rsidR="00000000" w:rsidRPr="00000000">
              <w:rPr>
                <w:sz w:val="20"/>
                <w:szCs w:val="20"/>
                <w:rtl w:val="0"/>
              </w:rPr>
              <w:t xml:space="preserve">Ausência de dimensionamento de custos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9">
            <w:pPr>
              <w:spacing w:after="40" w:before="40" w:lineRule="auto"/>
              <w:jc w:val="left"/>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A">
            <w:pPr>
              <w:spacing w:after="40" w:before="40" w:lineRule="auto"/>
              <w:jc w:val="left"/>
              <w:rPr>
                <w:sz w:val="20"/>
                <w:szCs w:val="20"/>
              </w:rPr>
            </w:pPr>
            <w:r w:rsidDel="00000000" w:rsidR="00000000" w:rsidRPr="00000000">
              <w:rPr>
                <w:sz w:val="20"/>
                <w:szCs w:val="20"/>
                <w:rtl w:val="0"/>
              </w:rPr>
              <w:t xml:space="preserve">Impossibilidade de formular proposta de investimento e de negociar escala com financiadores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B">
            <w:pPr>
              <w:spacing w:after="40" w:before="40" w:lineRule="auto"/>
              <w:jc w:val="left"/>
              <w:rPr>
                <w:sz w:val="20"/>
                <w:szCs w:val="20"/>
              </w:rPr>
            </w:pPr>
            <w:r w:rsidDel="00000000" w:rsidR="00000000" w:rsidRPr="00000000">
              <w:rPr>
                <w:sz w:val="20"/>
                <w:szCs w:val="20"/>
                <w:rtl w:val="0"/>
              </w:rPr>
              <w:t xml:space="preserve">Financiar estudo de custos por escala de implantação, com memória de cálculo e custos unitários de operação e manutenção</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C">
            <w:pPr>
              <w:spacing w:after="40" w:before="40" w:lineRule="auto"/>
              <w:jc w:val="left"/>
              <w:rPr>
                <w:sz w:val="20"/>
                <w:szCs w:val="20"/>
              </w:rPr>
            </w:pPr>
            <w:r w:rsidDel="00000000" w:rsidR="00000000" w:rsidRPr="00000000">
              <w:rPr>
                <w:sz w:val="20"/>
                <w:szCs w:val="20"/>
                <w:rtl w:val="0"/>
              </w:rPr>
              <w:t xml:space="preserve">Equipe de três pessoas para nove estados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D">
            <w:pPr>
              <w:spacing w:after="40" w:before="40" w:lineRule="auto"/>
              <w:jc w:val="left"/>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E">
            <w:pPr>
              <w:spacing w:after="40" w:before="40" w:lineRule="auto"/>
              <w:jc w:val="left"/>
              <w:rPr>
                <w:sz w:val="20"/>
                <w:szCs w:val="20"/>
              </w:rPr>
            </w:pPr>
            <w:r w:rsidDel="00000000" w:rsidR="00000000" w:rsidRPr="00000000">
              <w:rPr>
                <w:sz w:val="20"/>
                <w:szCs w:val="20"/>
                <w:rtl w:val="0"/>
              </w:rPr>
              <w:t xml:space="preserve">Sobrecarga da equipe técnica e limitação do ritmo de replicação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8F">
            <w:pPr>
              <w:spacing w:after="40" w:before="40" w:lineRule="auto"/>
              <w:jc w:val="left"/>
              <w:rPr>
                <w:sz w:val="20"/>
                <w:szCs w:val="20"/>
              </w:rPr>
            </w:pPr>
            <w:r w:rsidDel="00000000" w:rsidR="00000000" w:rsidRPr="00000000">
              <w:rPr>
                <w:sz w:val="20"/>
                <w:szCs w:val="20"/>
                <w:rtl w:val="0"/>
              </w:rPr>
              <w:t xml:space="preserve">Prever no orçamento a ampliação da equipe e a formação de multiplicadores locais; dimensionar previamente a razão entre equipe técnica e unidades acompanhadas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0">
            <w:pPr>
              <w:spacing w:after="40" w:before="40" w:lineRule="auto"/>
              <w:jc w:val="left"/>
              <w:rPr>
                <w:sz w:val="20"/>
                <w:szCs w:val="20"/>
              </w:rPr>
            </w:pPr>
            <w:r w:rsidDel="00000000" w:rsidR="00000000" w:rsidRPr="00000000">
              <w:rPr>
                <w:sz w:val="20"/>
                <w:szCs w:val="20"/>
                <w:rtl w:val="0"/>
              </w:rPr>
              <w:t xml:space="preserve">Informalidade do acordo com parceiro replicador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1">
            <w:pPr>
              <w:spacing w:after="40" w:before="40" w:lineRule="auto"/>
              <w:jc w:val="left"/>
              <w:rPr>
                <w:sz w:val="20"/>
                <w:szCs w:val="20"/>
              </w:rPr>
            </w:pPr>
            <w:r w:rsidDel="00000000" w:rsidR="00000000" w:rsidRPr="00000000">
              <w:rPr>
                <w:sz w:val="20"/>
                <w:szCs w:val="20"/>
                <w:rtl w:val="0"/>
              </w:rPr>
              <w:t xml:space="preserve">Média/alta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2">
            <w:pPr>
              <w:spacing w:after="40" w:before="40" w:lineRule="auto"/>
              <w:jc w:val="left"/>
              <w:rPr>
                <w:sz w:val="20"/>
                <w:szCs w:val="20"/>
              </w:rPr>
            </w:pPr>
            <w:r w:rsidDel="00000000" w:rsidR="00000000" w:rsidRPr="00000000">
              <w:rPr>
                <w:sz w:val="20"/>
                <w:szCs w:val="20"/>
                <w:rtl w:val="0"/>
              </w:rPr>
              <w:t xml:space="preserve">Perda de rastreabilidade sobre mais de cem unidades instaladas e descaracterização técnica da tecnologia em campo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3">
            <w:pPr>
              <w:spacing w:after="40" w:before="40" w:lineRule="auto"/>
              <w:jc w:val="left"/>
              <w:rPr>
                <w:sz w:val="20"/>
                <w:szCs w:val="20"/>
              </w:rPr>
            </w:pPr>
            <w:r w:rsidDel="00000000" w:rsidR="00000000" w:rsidRPr="00000000">
              <w:rPr>
                <w:sz w:val="20"/>
                <w:szCs w:val="20"/>
                <w:rtl w:val="0"/>
              </w:rPr>
              <w:t xml:space="preserve">Formalizar instrumento jurídico de transferência; estabelecer protocolo técnico e requisitos de reporte para replicadores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4">
            <w:pPr>
              <w:spacing w:after="40" w:before="40" w:lineRule="auto"/>
              <w:jc w:val="left"/>
              <w:rPr>
                <w:sz w:val="20"/>
                <w:szCs w:val="20"/>
              </w:rPr>
            </w:pPr>
            <w:r w:rsidDel="00000000" w:rsidR="00000000" w:rsidRPr="00000000">
              <w:rPr>
                <w:sz w:val="20"/>
                <w:szCs w:val="20"/>
                <w:rtl w:val="0"/>
              </w:rPr>
              <w:t xml:space="preserve">Consolidação institucional em curso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5">
            <w:pPr>
              <w:spacing w:after="40" w:before="40" w:lineRule="auto"/>
              <w:jc w:val="left"/>
              <w:rPr>
                <w:sz w:val="20"/>
                <w:szCs w:val="20"/>
              </w:rPr>
            </w:pPr>
            <w:r w:rsidDel="00000000" w:rsidR="00000000" w:rsidRPr="00000000">
              <w:rPr>
                <w:sz w:val="20"/>
                <w:szCs w:val="20"/>
                <w:rtl w:val="0"/>
              </w:rPr>
              <w:t xml:space="preserve">Média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6">
            <w:pPr>
              <w:spacing w:after="40" w:before="40" w:lineRule="auto"/>
              <w:jc w:val="left"/>
              <w:rPr>
                <w:sz w:val="20"/>
                <w:szCs w:val="20"/>
              </w:rPr>
            </w:pPr>
            <w:r w:rsidDel="00000000" w:rsidR="00000000" w:rsidRPr="00000000">
              <w:rPr>
                <w:sz w:val="20"/>
                <w:szCs w:val="20"/>
                <w:rtl w:val="0"/>
              </w:rPr>
              <w:t xml:space="preserve">Descontinuidade das estruturas recém-criadas no Instituto e perda de prioridade interna da iniciativa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997">
            <w:pPr>
              <w:spacing w:after="40" w:before="40" w:lineRule="auto"/>
              <w:jc w:val="left"/>
              <w:rPr>
                <w:sz w:val="20"/>
                <w:szCs w:val="20"/>
              </w:rPr>
            </w:pPr>
            <w:r w:rsidDel="00000000" w:rsidR="00000000" w:rsidRPr="00000000">
              <w:rPr>
                <w:sz w:val="20"/>
                <w:szCs w:val="20"/>
                <w:rtl w:val="0"/>
              </w:rPr>
              <w:t xml:space="preserve">Vincular o apoio ao planejamento institucional de médio prazo; estabelecer indicadores de desempenho pactuados com a direção</w:t>
            </w:r>
          </w:p>
        </w:tc>
      </w:tr>
    </w:tbl>
    <w:p w:rsidR="00000000" w:rsidDel="00000000" w:rsidP="00000000" w:rsidRDefault="00000000" w:rsidRPr="00000000" w14:paraId="00000998">
      <w:pPr>
        <w:rPr/>
      </w:pPr>
      <w:r w:rsidDel="00000000" w:rsidR="00000000" w:rsidRPr="00000000">
        <w:rPr>
          <w:rtl w:val="0"/>
        </w:rPr>
        <w:t xml:space="preserve"> </w:t>
      </w:r>
    </w:p>
    <w:p w:rsidR="00000000" w:rsidDel="00000000" w:rsidP="00000000" w:rsidRDefault="00000000" w:rsidRPr="00000000" w14:paraId="00000999">
      <w:pPr>
        <w:pStyle w:val="Heading3"/>
        <w:keepNext w:val="0"/>
        <w:keepLines w:val="0"/>
        <w:spacing w:after="80" w:before="280" w:lineRule="auto"/>
        <w:ind w:left="0" w:firstLine="0"/>
        <w:jc w:val="both"/>
        <w:rPr/>
      </w:pPr>
      <w:bookmarkStart w:colFirst="0" w:colLast="0" w:name="_heading=h.vjyz6ut5u867" w:id="72"/>
      <w:bookmarkEnd w:id="72"/>
      <w:r w:rsidDel="00000000" w:rsidR="00000000" w:rsidRPr="00000000">
        <w:rPr>
          <w:rtl w:val="0"/>
        </w:rPr>
        <w:t xml:space="preserve">Pré-condições</w:t>
      </w:r>
    </w:p>
    <w:p w:rsidR="00000000" w:rsidDel="00000000" w:rsidP="00000000" w:rsidRDefault="00000000" w:rsidRPr="00000000" w14:paraId="0000099A">
      <w:pPr>
        <w:spacing w:after="200" w:lineRule="auto"/>
        <w:rPr/>
      </w:pPr>
      <w:r w:rsidDel="00000000" w:rsidR="00000000" w:rsidRPr="00000000">
        <w:rPr>
          <w:rtl w:val="0"/>
        </w:rPr>
        <w:t xml:space="preserve">Antes ou durante o apoio, a depender da condição, recomenda-se assegurar:</w:t>
      </w:r>
    </w:p>
    <w:p w:rsidR="00000000" w:rsidDel="00000000" w:rsidP="00000000" w:rsidRDefault="00000000" w:rsidRPr="00000000" w14:paraId="0000099B">
      <w:pPr>
        <w:numPr>
          <w:ilvl w:val="0"/>
          <w:numId w:val="56"/>
        </w:numPr>
        <w:spacing w:after="0" w:lineRule="auto"/>
        <w:ind w:left="720" w:hanging="360"/>
        <w:rPr/>
      </w:pPr>
      <w:r w:rsidDel="00000000" w:rsidR="00000000" w:rsidRPr="00000000">
        <w:rPr>
          <w:rtl w:val="0"/>
        </w:rPr>
        <w:t xml:space="preserve">Dimensionamento de custos por escala, com memória de cálculo para implantação, operação e manutenção nas modalidades familiar, escolar e comunitária;</w:t>
      </w:r>
    </w:p>
    <w:p w:rsidR="00000000" w:rsidDel="00000000" w:rsidP="00000000" w:rsidRDefault="00000000" w:rsidRPr="00000000" w14:paraId="0000099C">
      <w:pPr>
        <w:numPr>
          <w:ilvl w:val="0"/>
          <w:numId w:val="56"/>
        </w:numPr>
        <w:spacing w:after="0" w:lineRule="auto"/>
        <w:ind w:left="720" w:hanging="360"/>
        <w:rPr/>
      </w:pPr>
      <w:r w:rsidDel="00000000" w:rsidR="00000000" w:rsidRPr="00000000">
        <w:rPr>
          <w:rtl w:val="0"/>
        </w:rPr>
        <w:t xml:space="preserve">Desenho do programa permanente de difusão, com metas, cronograma, territórios prioritários e fonte de custeio identificada;</w:t>
      </w:r>
    </w:p>
    <w:p w:rsidR="00000000" w:rsidDel="00000000" w:rsidP="00000000" w:rsidRDefault="00000000" w:rsidRPr="00000000" w14:paraId="0000099D">
      <w:pPr>
        <w:numPr>
          <w:ilvl w:val="0"/>
          <w:numId w:val="56"/>
        </w:numPr>
        <w:spacing w:after="0" w:lineRule="auto"/>
        <w:ind w:left="720" w:hanging="360"/>
        <w:rPr/>
      </w:pPr>
      <w:r w:rsidDel="00000000" w:rsidR="00000000" w:rsidRPr="00000000">
        <w:rPr>
          <w:rtl w:val="0"/>
        </w:rPr>
        <w:t xml:space="preserve">Instrumento jurídico de transferência da tecnologia, com protocolo técnico e requisitos de reporte aplicáveis a organizações replicadoras;</w:t>
      </w:r>
    </w:p>
    <w:p w:rsidR="00000000" w:rsidDel="00000000" w:rsidP="00000000" w:rsidRDefault="00000000" w:rsidRPr="00000000" w14:paraId="0000099E">
      <w:pPr>
        <w:numPr>
          <w:ilvl w:val="0"/>
          <w:numId w:val="56"/>
        </w:numPr>
        <w:spacing w:after="0" w:lineRule="auto"/>
        <w:ind w:left="720" w:hanging="360"/>
        <w:rPr/>
      </w:pPr>
      <w:r w:rsidDel="00000000" w:rsidR="00000000" w:rsidRPr="00000000">
        <w:rPr>
          <w:rtl w:val="0"/>
        </w:rPr>
        <w:t xml:space="preserve">Sistema de monitoramento e avaliação de impacto, com linha de base, indicadores, metas e periodicidade de coleta definidos;</w:t>
      </w:r>
    </w:p>
    <w:p w:rsidR="00000000" w:rsidDel="00000000" w:rsidP="00000000" w:rsidRDefault="00000000" w:rsidRPr="00000000" w14:paraId="0000099F">
      <w:pPr>
        <w:numPr>
          <w:ilvl w:val="0"/>
          <w:numId w:val="56"/>
        </w:numPr>
        <w:spacing w:after="0" w:lineRule="auto"/>
        <w:ind w:left="720" w:hanging="360"/>
        <w:rPr/>
      </w:pPr>
      <w:r w:rsidDel="00000000" w:rsidR="00000000" w:rsidRPr="00000000">
        <w:rPr>
          <w:rtl w:val="0"/>
        </w:rPr>
        <w:t xml:space="preserve">Plano de ampliação da equipe técnica compatível com a escala de difusão pretendida;</w:t>
      </w:r>
    </w:p>
    <w:p w:rsidR="00000000" w:rsidDel="00000000" w:rsidP="00000000" w:rsidRDefault="00000000" w:rsidRPr="00000000" w14:paraId="000009A0">
      <w:pPr>
        <w:numPr>
          <w:ilvl w:val="0"/>
          <w:numId w:val="56"/>
        </w:numPr>
        <w:spacing w:after="80" w:lineRule="auto"/>
        <w:ind w:left="720" w:hanging="360"/>
        <w:rPr/>
      </w:pPr>
      <w:r w:rsidDel="00000000" w:rsidR="00000000" w:rsidRPr="00000000">
        <w:rPr>
          <w:rtl w:val="0"/>
        </w:rPr>
        <w:t xml:space="preserve">Mapeamento da sinergia com as demais iniciativas da carteira do PTE-NE, hoje registrada como potencial não avaliado.</w:t>
      </w:r>
    </w:p>
    <w:p w:rsidR="00000000" w:rsidDel="00000000" w:rsidP="00000000" w:rsidRDefault="00000000" w:rsidRPr="00000000" w14:paraId="000009A1">
      <w:pPr>
        <w:rPr>
          <w:b w:val="1"/>
          <w:bCs w:val="1"/>
          <w:shd w:fill="ff9900" w:val="clear"/>
        </w:rPr>
      </w:pPr>
      <w:r w:rsidDel="00000000" w:rsidR="00000000" w:rsidRPr="00000000">
        <w:rPr>
          <w:rtl w:val="0"/>
        </w:rPr>
      </w:r>
    </w:p>
    <w:p w:rsidR="00000000" w:rsidDel="00000000" w:rsidP="00000000" w:rsidRDefault="00000000" w:rsidRPr="00000000" w14:paraId="000009A2">
      <w:pPr>
        <w:rPr>
          <w:i w:val="1"/>
          <w:iCs w:val="1"/>
        </w:rPr>
      </w:pPr>
      <w:r w:rsidDel="00000000" w:rsidR="00000000" w:rsidRPr="00000000">
        <w:rPr>
          <w:rtl w:val="0"/>
        </w:rPr>
      </w:r>
    </w:p>
    <w:p w:rsidR="00000000" w:rsidDel="00000000" w:rsidP="00000000" w:rsidRDefault="00000000" w:rsidRPr="00000000" w14:paraId="000009A3">
      <w:pPr>
        <w:rPr>
          <w:b w:val="1"/>
          <w:bCs w:val="1"/>
        </w:rPr>
      </w:pPr>
      <w:r w:rsidDel="00000000" w:rsidR="00000000" w:rsidRPr="00000000">
        <w:rPr>
          <w:b w:val="1"/>
          <w:bCs w:val="1"/>
          <w:rtl w:val="0"/>
        </w:rPr>
        <w:t xml:space="preserve">F.5. </w:t>
      </w:r>
      <w:r w:rsidDel="00000000" w:rsidR="00000000" w:rsidRPr="00000000">
        <w:rPr>
          <w:rFonts w:ascii="Arial" w:cs="Arial" w:eastAsia="Arial" w:hAnsi="Arial"/>
          <w:b w:val="1"/>
          <w:bCs w:val="1"/>
          <w:sz w:val="22"/>
          <w:szCs w:val="22"/>
          <w:rtl w:val="0"/>
        </w:rPr>
        <w:t xml:space="preserve"> </w:t>
      </w:r>
      <w:r w:rsidDel="00000000" w:rsidR="00000000" w:rsidRPr="00000000">
        <w:rPr>
          <w:b w:val="1"/>
          <w:bCs w:val="1"/>
          <w:sz w:val="26"/>
          <w:szCs w:val="26"/>
          <w:rtl w:val="0"/>
        </w:rPr>
        <w:t xml:space="preserve">Sistema Metroviário do Ceará - METROFOR</w:t>
      </w:r>
      <w:r w:rsidDel="00000000" w:rsidR="00000000" w:rsidRPr="00000000">
        <w:rPr>
          <w:rtl w:val="0"/>
        </w:rPr>
      </w:r>
    </w:p>
    <w:p w:rsidR="00000000" w:rsidDel="00000000" w:rsidP="00000000" w:rsidRDefault="00000000" w:rsidRPr="00000000" w14:paraId="000009A4">
      <w:pPr>
        <w:rPr>
          <w:b w:val="1"/>
          <w:bCs w:val="1"/>
        </w:rPr>
      </w:pPr>
      <w:r w:rsidDel="00000000" w:rsidR="00000000" w:rsidRPr="00000000">
        <w:rPr>
          <w:b w:val="1"/>
          <w:bCs w:val="1"/>
          <w:rtl w:val="0"/>
        </w:rPr>
        <w:t xml:space="preserve">Identificação da iniciativa</w:t>
      </w:r>
    </w:p>
    <w:p w:rsidR="00000000" w:rsidDel="00000000" w:rsidP="00000000" w:rsidRDefault="00000000" w:rsidRPr="00000000" w14:paraId="000009A5">
      <w:pPr>
        <w:shd w:fill="ffffff" w:val="clear"/>
        <w:spacing w:after="0" w:before="0" w:line="276" w:lineRule="auto"/>
        <w:rPr/>
      </w:pPr>
      <w:r w:rsidDel="00000000" w:rsidR="00000000" w:rsidRPr="00000000">
        <w:rPr>
          <w:b w:val="1"/>
          <w:bCs w:val="1"/>
          <w:rtl w:val="0"/>
        </w:rPr>
        <w:t xml:space="preserve">Nome da iniciativa:</w:t>
      </w:r>
      <w:r w:rsidDel="00000000" w:rsidR="00000000" w:rsidRPr="00000000">
        <w:rPr>
          <w:rtl w:val="0"/>
        </w:rPr>
        <w:t xml:space="preserve"> </w:t>
      </w:r>
      <w:r w:rsidDel="00000000" w:rsidR="00000000" w:rsidRPr="00000000">
        <w:rPr>
          <w:sz w:val="26"/>
          <w:szCs w:val="26"/>
          <w:rtl w:val="0"/>
        </w:rPr>
        <w:t xml:space="preserve">Sistema Metroviário do Ceará</w:t>
      </w:r>
      <w:r w:rsidDel="00000000" w:rsidR="00000000" w:rsidRPr="00000000">
        <w:rPr>
          <w:rtl w:val="0"/>
        </w:rPr>
      </w:r>
    </w:p>
    <w:p w:rsidR="00000000" w:rsidDel="00000000" w:rsidP="00000000" w:rsidRDefault="00000000" w:rsidRPr="00000000" w14:paraId="000009A6">
      <w:pPr>
        <w:shd w:fill="ffffff" w:val="clear"/>
        <w:spacing w:after="0" w:before="0" w:line="276" w:lineRule="auto"/>
        <w:rPr/>
      </w:pPr>
      <w:r w:rsidDel="00000000" w:rsidR="00000000" w:rsidRPr="00000000">
        <w:rPr>
          <w:b w:val="1"/>
          <w:bCs w:val="1"/>
          <w:rtl w:val="0"/>
        </w:rPr>
        <w:t xml:space="preserve">Instituição responsável:</w:t>
      </w:r>
      <w:r w:rsidDel="00000000" w:rsidR="00000000" w:rsidRPr="00000000">
        <w:rPr>
          <w:rtl w:val="0"/>
        </w:rPr>
        <w:t xml:space="preserve"> Cia Cearense de Transportes Metropolitanos </w:t>
      </w:r>
    </w:p>
    <w:p w:rsidR="00000000" w:rsidDel="00000000" w:rsidP="00000000" w:rsidRDefault="00000000" w:rsidRPr="00000000" w14:paraId="000009A7">
      <w:pPr>
        <w:shd w:fill="ffffff" w:val="clear"/>
        <w:spacing w:after="0" w:before="0" w:line="276" w:lineRule="auto"/>
        <w:rPr/>
      </w:pPr>
      <w:r w:rsidDel="00000000" w:rsidR="00000000" w:rsidRPr="00000000">
        <w:rPr>
          <w:b w:val="1"/>
          <w:bCs w:val="1"/>
          <w:rtl w:val="0"/>
        </w:rPr>
        <w:t xml:space="preserve">Território de atuação:</w:t>
      </w:r>
      <w:r w:rsidDel="00000000" w:rsidR="00000000" w:rsidRPr="00000000">
        <w:rPr>
          <w:rtl w:val="0"/>
        </w:rPr>
        <w:t xml:space="preserve"> Três regiões do Ceará (Regiões Metropolitanas de Sobral, Fortaleza e do Cariri)</w:t>
      </w:r>
    </w:p>
    <w:p w:rsidR="00000000" w:rsidDel="00000000" w:rsidP="00000000" w:rsidRDefault="00000000" w:rsidRPr="00000000" w14:paraId="000009A8">
      <w:pPr>
        <w:shd w:fill="ffffff" w:val="clear"/>
        <w:spacing w:after="0" w:before="0" w:line="276" w:lineRule="auto"/>
        <w:rPr/>
      </w:pPr>
      <w:r w:rsidDel="00000000" w:rsidR="00000000" w:rsidRPr="00000000">
        <w:rPr>
          <w:b w:val="1"/>
          <w:bCs w:val="1"/>
          <w:rtl w:val="0"/>
        </w:rPr>
        <w:t xml:space="preserve">Bioma: </w:t>
      </w:r>
      <w:r w:rsidDel="00000000" w:rsidR="00000000" w:rsidRPr="00000000">
        <w:rPr>
          <w:rtl w:val="0"/>
        </w:rPr>
        <w:t xml:space="preserve">Caatinga </w:t>
      </w:r>
    </w:p>
    <w:p w:rsidR="00000000" w:rsidDel="00000000" w:rsidP="00000000" w:rsidRDefault="00000000" w:rsidRPr="00000000" w14:paraId="000009A9">
      <w:pPr>
        <w:shd w:fill="ffffff" w:val="clear"/>
        <w:spacing w:after="0" w:before="0" w:line="276" w:lineRule="auto"/>
        <w:rPr/>
      </w:pPr>
      <w:r w:rsidDel="00000000" w:rsidR="00000000" w:rsidRPr="00000000">
        <w:rPr>
          <w:b w:val="1"/>
          <w:bCs w:val="1"/>
          <w:rtl w:val="0"/>
        </w:rPr>
        <w:t xml:space="preserve">Eixo PTE/NE principal: </w:t>
      </w:r>
      <w:r w:rsidDel="00000000" w:rsidR="00000000" w:rsidRPr="00000000">
        <w:rPr>
          <w:rtl w:val="0"/>
        </w:rPr>
        <w:t xml:space="preserve">Nova Infraestrutura Verde-Azul e Adaptação Climática</w:t>
      </w:r>
    </w:p>
    <w:p w:rsidR="00000000" w:rsidDel="00000000" w:rsidP="00000000" w:rsidRDefault="00000000" w:rsidRPr="00000000" w14:paraId="000009AA">
      <w:pPr>
        <w:shd w:fill="ffffff" w:val="clear"/>
        <w:spacing w:after="0" w:before="0" w:line="276" w:lineRule="auto"/>
        <w:rPr/>
      </w:pPr>
      <w:r w:rsidDel="00000000" w:rsidR="00000000" w:rsidRPr="00000000">
        <w:rPr>
          <w:b w:val="1"/>
          <w:bCs w:val="1"/>
          <w:rtl w:val="0"/>
        </w:rPr>
        <w:t xml:space="preserve">Eixos secundários: </w:t>
      </w:r>
      <w:r w:rsidDel="00000000" w:rsidR="00000000" w:rsidRPr="00000000">
        <w:rPr>
          <w:rtl w:val="0"/>
        </w:rPr>
        <w:t xml:space="preserve"> Transição energética </w:t>
      </w:r>
    </w:p>
    <w:p w:rsidR="00000000" w:rsidDel="00000000" w:rsidP="00000000" w:rsidRDefault="00000000" w:rsidRPr="00000000" w14:paraId="000009AB">
      <w:pPr>
        <w:shd w:fill="ffffff" w:val="clear"/>
        <w:spacing w:after="0" w:before="0" w:lineRule="auto"/>
        <w:rPr/>
      </w:pPr>
      <w:r w:rsidDel="00000000" w:rsidR="00000000" w:rsidRPr="00000000">
        <w:rPr>
          <w:b w:val="1"/>
          <w:bCs w:val="1"/>
          <w:rtl w:val="0"/>
        </w:rPr>
        <w:t xml:space="preserve">Setor (Cadeia produtiva): </w:t>
      </w:r>
      <w:r w:rsidDel="00000000" w:rsidR="00000000" w:rsidRPr="00000000">
        <w:rPr>
          <w:rtl w:val="0"/>
        </w:rPr>
        <w:t xml:space="preserve">Mobilidade urbana, transporte público sobre trilhos</w:t>
      </w:r>
    </w:p>
    <w:p w:rsidR="00000000" w:rsidDel="00000000" w:rsidP="00000000" w:rsidRDefault="00000000" w:rsidRPr="00000000" w14:paraId="000009AC">
      <w:pPr>
        <w:shd w:fill="ffffff" w:val="clear"/>
        <w:spacing w:after="0" w:before="0" w:lineRule="auto"/>
        <w:rPr/>
      </w:pPr>
      <w:r w:rsidDel="00000000" w:rsidR="00000000" w:rsidRPr="00000000">
        <w:rPr>
          <w:b w:val="1"/>
          <w:bCs w:val="1"/>
          <w:rtl w:val="0"/>
        </w:rPr>
        <w:t xml:space="preserve">Público beneficiário: </w:t>
      </w:r>
      <w:r w:rsidDel="00000000" w:rsidR="00000000" w:rsidRPr="00000000">
        <w:rPr>
          <w:rtl w:val="0"/>
        </w:rPr>
        <w:t xml:space="preserve">População das regiões metropolitanas de Fortaleza (4 municípios), Cariri (3 municípios) e Sobral - 16,4 milhões de passageiros/ano (2025)</w:t>
      </w:r>
    </w:p>
    <w:p w:rsidR="00000000" w:rsidDel="00000000" w:rsidP="00000000" w:rsidRDefault="00000000" w:rsidRPr="00000000" w14:paraId="000009AD">
      <w:pPr>
        <w:shd w:fill="ffffff" w:val="clear"/>
        <w:spacing w:after="120" w:before="0" w:line="276" w:lineRule="auto"/>
        <w:rPr/>
      </w:pPr>
      <w:r w:rsidDel="00000000" w:rsidR="00000000" w:rsidRPr="00000000">
        <w:rPr>
          <w:rtl w:val="0"/>
        </w:rPr>
      </w:r>
    </w:p>
    <w:p w:rsidR="00000000" w:rsidDel="00000000" w:rsidP="00000000" w:rsidRDefault="00000000" w:rsidRPr="00000000" w14:paraId="000009AE">
      <w:pPr>
        <w:spacing w:after="120" w:before="0" w:line="276" w:lineRule="auto"/>
        <w:rPr>
          <w:b w:val="1"/>
          <w:bCs w:val="1"/>
        </w:rPr>
      </w:pPr>
      <w:r w:rsidDel="00000000" w:rsidR="00000000" w:rsidRPr="00000000">
        <w:rPr>
          <w:b w:val="1"/>
          <w:bCs w:val="1"/>
          <w:rtl w:val="0"/>
        </w:rPr>
        <w:t xml:space="preserve">O que se apoia </w:t>
      </w:r>
    </w:p>
    <w:p w:rsidR="00000000" w:rsidDel="00000000" w:rsidP="00000000" w:rsidRDefault="00000000" w:rsidRPr="00000000" w14:paraId="000009AF">
      <w:pPr>
        <w:spacing w:after="120" w:before="0" w:line="276" w:lineRule="auto"/>
        <w:rPr/>
      </w:pPr>
      <w:r w:rsidDel="00000000" w:rsidR="00000000" w:rsidRPr="00000000">
        <w:rPr>
          <w:rtl w:val="0"/>
        </w:rPr>
        <w:t xml:space="preserve">Recomenda-se apoiar a </w:t>
      </w:r>
      <w:r w:rsidDel="00000000" w:rsidR="00000000" w:rsidRPr="00000000">
        <w:rPr>
          <w:b w:val="1"/>
          <w:bCs w:val="1"/>
          <w:rtl w:val="0"/>
        </w:rPr>
        <w:t xml:space="preserve">qualificação, modernização, integração e expansão do Sistema Metroviário do Ceará</w:t>
      </w:r>
      <w:r w:rsidDel="00000000" w:rsidR="00000000" w:rsidRPr="00000000">
        <w:rPr>
          <w:rtl w:val="0"/>
        </w:rPr>
        <w:t xml:space="preserve">, consolidando o transporte público sobre trilhos como política de inclusão social, redução de emissões, transição energética e desenvolvimento urbano sustentável. A experiência deverá ser fortalecida como referência de integração territorial, capaz de conectar a zona costeira a regiões metropolitanas do interior, contribuindo para reduzir desigualdades de mobilidade no Nordeste.</w:t>
      </w:r>
    </w:p>
    <w:p w:rsidR="00000000" w:rsidDel="00000000" w:rsidP="00000000" w:rsidRDefault="00000000" w:rsidRPr="00000000" w14:paraId="000009B0">
      <w:pPr>
        <w:spacing w:after="120" w:before="0" w:line="276" w:lineRule="auto"/>
        <w:rPr/>
      </w:pPr>
      <w:r w:rsidDel="00000000" w:rsidR="00000000" w:rsidRPr="00000000">
        <w:rPr>
          <w:rtl w:val="0"/>
        </w:rPr>
        <w:t xml:space="preserve">O apoio deverá priorizar ações que, além de qualificar o sistema cearense, permitam </w:t>
      </w:r>
      <w:r w:rsidDel="00000000" w:rsidR="00000000" w:rsidRPr="00000000">
        <w:rPr>
          <w:b w:val="1"/>
          <w:bCs w:val="1"/>
          <w:rtl w:val="0"/>
        </w:rPr>
        <w:t xml:space="preserve">sistematizar, avaliar e transferir a experiência para outros estados nordestinos</w:t>
      </w:r>
      <w:r w:rsidDel="00000000" w:rsidR="00000000" w:rsidRPr="00000000">
        <w:rPr>
          <w:rtl w:val="0"/>
        </w:rPr>
        <w:t xml:space="preserve">, considerando as especificidades ambientais, sociais, econômicas e institucionais de cada território. Nesse sentido, recomenda-se:</w:t>
      </w:r>
    </w:p>
    <w:p w:rsidR="00000000" w:rsidDel="00000000" w:rsidP="00000000" w:rsidRDefault="00000000" w:rsidRPr="00000000" w14:paraId="000009B1">
      <w:pPr>
        <w:numPr>
          <w:ilvl w:val="0"/>
          <w:numId w:val="78"/>
        </w:numPr>
        <w:spacing w:after="120" w:before="0" w:line="276" w:lineRule="auto"/>
        <w:ind w:left="720" w:hanging="360"/>
      </w:pPr>
      <w:r w:rsidDel="00000000" w:rsidR="00000000" w:rsidRPr="00000000">
        <w:rPr>
          <w:b w:val="1"/>
          <w:bCs w:val="1"/>
          <w:rtl w:val="0"/>
        </w:rPr>
        <w:t xml:space="preserve">Garantir recursos para manutenção sistemática e preventiva</w:t>
      </w:r>
      <w:r w:rsidDel="00000000" w:rsidR="00000000" w:rsidRPr="00000000">
        <w:rPr>
          <w:rtl w:val="0"/>
        </w:rPr>
        <w:t xml:space="preserve"> dos trens e da infraestrutura, reduzindo falhas, aumentando a confiabilidade do sistema e recuperando a confiança de usuárias e usuários para consolidação de um piloto consolidado para expansão;</w:t>
      </w:r>
    </w:p>
    <w:p w:rsidR="00000000" w:rsidDel="00000000" w:rsidP="00000000" w:rsidRDefault="00000000" w:rsidRPr="00000000" w14:paraId="000009B2">
      <w:pPr>
        <w:numPr>
          <w:ilvl w:val="0"/>
          <w:numId w:val="78"/>
        </w:numPr>
        <w:spacing w:after="120" w:before="0" w:line="276" w:lineRule="auto"/>
        <w:ind w:left="720" w:hanging="360"/>
      </w:pPr>
      <w:r w:rsidDel="00000000" w:rsidR="00000000" w:rsidRPr="00000000">
        <w:rPr>
          <w:b w:val="1"/>
          <w:bCs w:val="1"/>
          <w:rtl w:val="0"/>
        </w:rPr>
        <w:t xml:space="preserve">Implementar a integração física e tarifária entre o metrô e o sistema de ônibus como parte estruturante do sistema</w:t>
      </w:r>
      <w:r w:rsidDel="00000000" w:rsidR="00000000" w:rsidRPr="00000000">
        <w:rPr>
          <w:rtl w:val="0"/>
        </w:rPr>
        <w:t xml:space="preserve">, reduzindo custos para usuárias e usuários, ampliando a atratividade do transporte público e aumentando a receita do sistema;</w:t>
      </w:r>
    </w:p>
    <w:p w:rsidR="00000000" w:rsidDel="00000000" w:rsidP="00000000" w:rsidRDefault="00000000" w:rsidRPr="00000000" w14:paraId="000009B3">
      <w:pPr>
        <w:numPr>
          <w:ilvl w:val="0"/>
          <w:numId w:val="78"/>
        </w:numPr>
        <w:spacing w:after="120" w:before="0" w:line="276" w:lineRule="auto"/>
        <w:ind w:left="720" w:hanging="360"/>
      </w:pPr>
      <w:r w:rsidDel="00000000" w:rsidR="00000000" w:rsidRPr="00000000">
        <w:rPr>
          <w:b w:val="1"/>
          <w:bCs w:val="1"/>
          <w:rtl w:val="0"/>
        </w:rPr>
        <w:t xml:space="preserve">Avançar nos estudos de viabilidade socioeconômica para implantação de novas linhas</w:t>
      </w:r>
      <w:r w:rsidDel="00000000" w:rsidR="00000000" w:rsidRPr="00000000">
        <w:rPr>
          <w:rtl w:val="0"/>
        </w:rPr>
        <w:t xml:space="preserve">, com ênfase na ampliação da capilaridade da rede, consolidando a experiência pioneira de interiorização do transporte ferroviário no Nordeste (VLTs no Cariri e Sobral);</w:t>
      </w:r>
    </w:p>
    <w:p w:rsidR="00000000" w:rsidDel="00000000" w:rsidP="00000000" w:rsidRDefault="00000000" w:rsidRPr="00000000" w14:paraId="000009B4">
      <w:pPr>
        <w:numPr>
          <w:ilvl w:val="0"/>
          <w:numId w:val="78"/>
        </w:numPr>
        <w:spacing w:after="120" w:before="0" w:line="276" w:lineRule="auto"/>
        <w:ind w:left="720" w:hanging="360"/>
      </w:pPr>
      <w:r w:rsidDel="00000000" w:rsidR="00000000" w:rsidRPr="00000000">
        <w:rPr>
          <w:b w:val="1"/>
          <w:bCs w:val="1"/>
          <w:rtl w:val="0"/>
        </w:rPr>
        <w:t xml:space="preserve">Transição para trens elétricos, </w:t>
      </w:r>
      <w:r w:rsidDel="00000000" w:rsidR="00000000" w:rsidRPr="00000000">
        <w:rPr>
          <w:rtl w:val="0"/>
        </w:rPr>
        <w:t xml:space="preserve">ampliando a geração de energia limpa nas estações, contribuindo para a redução das emissões de GEE e da dependência de combustíveis fósseis;</w:t>
      </w:r>
    </w:p>
    <w:p w:rsidR="00000000" w:rsidDel="00000000" w:rsidP="00000000" w:rsidRDefault="00000000" w:rsidRPr="00000000" w14:paraId="000009B5">
      <w:pPr>
        <w:numPr>
          <w:ilvl w:val="0"/>
          <w:numId w:val="78"/>
        </w:numPr>
        <w:spacing w:after="120" w:before="0" w:line="276" w:lineRule="auto"/>
        <w:ind w:left="720" w:hanging="360"/>
      </w:pPr>
      <w:r w:rsidDel="00000000" w:rsidR="00000000" w:rsidRPr="00000000">
        <w:rPr>
          <w:b w:val="1"/>
          <w:bCs w:val="1"/>
          <w:rtl w:val="0"/>
        </w:rPr>
        <w:t xml:space="preserve">Ampliação das ações socioambientais e participação comunitária</w:t>
      </w:r>
      <w:r w:rsidDel="00000000" w:rsidR="00000000" w:rsidRPr="00000000">
        <w:rPr>
          <w:rtl w:val="0"/>
        </w:rPr>
        <w:t xml:space="preserve">, fortalecendo o Balanço Socioambiental como ferramenta de gestão e transparência, expandindo ações e diálogo permanente com comunidades “atravessadas” pelos trilhos.</w:t>
      </w:r>
    </w:p>
    <w:p w:rsidR="00000000" w:rsidDel="00000000" w:rsidP="00000000" w:rsidRDefault="00000000" w:rsidRPr="00000000" w14:paraId="000009B6">
      <w:pPr>
        <w:spacing w:after="120" w:before="0" w:line="276" w:lineRule="auto"/>
        <w:ind w:left="0" w:firstLine="0"/>
        <w:rPr>
          <w:b w:val="1"/>
          <w:bCs w:val="1"/>
        </w:rPr>
      </w:pPr>
      <w:r w:rsidDel="00000000" w:rsidR="00000000" w:rsidRPr="00000000">
        <w:rPr>
          <w:b w:val="1"/>
          <w:bCs w:val="1"/>
          <w:rtl w:val="0"/>
        </w:rPr>
        <w:t xml:space="preserve">Modalidade de apoio sugerida</w:t>
      </w:r>
    </w:p>
    <w:p w:rsidR="00000000" w:rsidDel="00000000" w:rsidP="00000000" w:rsidRDefault="00000000" w:rsidRPr="00000000" w14:paraId="000009B7">
      <w:pPr>
        <w:spacing w:after="120" w:before="0" w:line="276" w:lineRule="auto"/>
        <w:rPr/>
      </w:pPr>
      <w:r w:rsidDel="00000000" w:rsidR="00000000" w:rsidRPr="00000000">
        <w:rPr>
          <w:rtl w:val="0"/>
        </w:rPr>
        <w:t xml:space="preserve">Sugere-se uma modalidade de apoio estruturante e investimento em infraestrutura, contemplando:</w:t>
      </w:r>
    </w:p>
    <w:p w:rsidR="00000000" w:rsidDel="00000000" w:rsidP="00000000" w:rsidRDefault="00000000" w:rsidRPr="00000000" w14:paraId="000009B8">
      <w:pPr>
        <w:numPr>
          <w:ilvl w:val="0"/>
          <w:numId w:val="20"/>
        </w:numPr>
        <w:spacing w:after="120" w:before="0" w:line="276" w:lineRule="auto"/>
        <w:ind w:left="720" w:hanging="360"/>
      </w:pPr>
      <w:r w:rsidDel="00000000" w:rsidR="00000000" w:rsidRPr="00000000">
        <w:rPr>
          <w:rtl w:val="0"/>
        </w:rPr>
        <w:t xml:space="preserve">Investimento em manutenção e modernização da frota;</w:t>
      </w:r>
    </w:p>
    <w:p w:rsidR="00000000" w:rsidDel="00000000" w:rsidP="00000000" w:rsidRDefault="00000000" w:rsidRPr="00000000" w14:paraId="000009B9">
      <w:pPr>
        <w:numPr>
          <w:ilvl w:val="0"/>
          <w:numId w:val="20"/>
        </w:numPr>
        <w:spacing w:after="120" w:before="0" w:line="276" w:lineRule="auto"/>
        <w:ind w:left="720" w:hanging="360"/>
      </w:pPr>
      <w:r w:rsidDel="00000000" w:rsidR="00000000" w:rsidRPr="00000000">
        <w:rPr>
          <w:rtl w:val="0"/>
        </w:rPr>
        <w:t xml:space="preserve">Apoio financeiro e técnico para implantação da integração tarifária com o sistema de ônibus;</w:t>
      </w:r>
    </w:p>
    <w:p w:rsidR="00000000" w:rsidDel="00000000" w:rsidP="00000000" w:rsidRDefault="00000000" w:rsidRPr="00000000" w14:paraId="000009BA">
      <w:pPr>
        <w:numPr>
          <w:ilvl w:val="0"/>
          <w:numId w:val="20"/>
        </w:numPr>
        <w:spacing w:after="120" w:before="0" w:line="276" w:lineRule="auto"/>
        <w:ind w:left="720" w:hanging="360"/>
      </w:pPr>
      <w:r w:rsidDel="00000000" w:rsidR="00000000" w:rsidRPr="00000000">
        <w:rPr>
          <w:rtl w:val="0"/>
        </w:rPr>
        <w:t xml:space="preserve">Recursos para estudos de viabilidade socioeconômica, projetos executivos e obras de novas linhas em regiões metropolitanas;</w:t>
      </w:r>
    </w:p>
    <w:p w:rsidR="00000000" w:rsidDel="00000000" w:rsidP="00000000" w:rsidRDefault="00000000" w:rsidRPr="00000000" w14:paraId="000009BB">
      <w:pPr>
        <w:numPr>
          <w:ilvl w:val="0"/>
          <w:numId w:val="20"/>
        </w:numPr>
        <w:spacing w:after="120" w:before="0" w:line="276" w:lineRule="auto"/>
        <w:ind w:left="720" w:hanging="360"/>
      </w:pPr>
      <w:r w:rsidDel="00000000" w:rsidR="00000000" w:rsidRPr="00000000">
        <w:rPr>
          <w:rtl w:val="0"/>
        </w:rPr>
        <w:t xml:space="preserve">Investimento em eletrificação, implantação de sistemas de energia solar nas estações e estruturação de programa de eficiência energética;</w:t>
      </w:r>
    </w:p>
    <w:p w:rsidR="00000000" w:rsidDel="00000000" w:rsidP="00000000" w:rsidRDefault="00000000" w:rsidRPr="00000000" w14:paraId="000009BC">
      <w:pPr>
        <w:numPr>
          <w:ilvl w:val="0"/>
          <w:numId w:val="20"/>
        </w:numPr>
        <w:spacing w:after="120" w:before="0" w:line="276" w:lineRule="auto"/>
        <w:ind w:left="720" w:hanging="360"/>
      </w:pPr>
      <w:r w:rsidDel="00000000" w:rsidR="00000000" w:rsidRPr="00000000">
        <w:rPr>
          <w:rtl w:val="0"/>
        </w:rPr>
        <w:t xml:space="preserve">Monitoramento e avaliação para a consolidação indicadores de benefícios socioambientais monetizados e metas de redução de emissões.</w:t>
      </w:r>
    </w:p>
    <w:p w:rsidR="00000000" w:rsidDel="00000000" w:rsidP="00000000" w:rsidRDefault="00000000" w:rsidRPr="00000000" w14:paraId="000009BD">
      <w:pPr>
        <w:spacing w:after="120" w:before="0" w:line="276" w:lineRule="auto"/>
        <w:rPr>
          <w:b w:val="1"/>
          <w:bCs w:val="1"/>
        </w:rPr>
      </w:pPr>
      <w:r w:rsidDel="00000000" w:rsidR="00000000" w:rsidRPr="00000000">
        <w:rPr>
          <w:rtl w:val="0"/>
        </w:rPr>
        <w:t xml:space="preserve">Para a escala inicial, recomenda-se a consolidação e modernização do sistema nas três regiões metropolitanas já atendidas, com expansão gradual para outras regiões do Ceará e replicação do modelo para outros estados do Nordeste, especialmente a experiência de interiorização do VLT para cidades médias.</w:t>
      </w:r>
      <w:r w:rsidDel="00000000" w:rsidR="00000000" w:rsidRPr="00000000">
        <w:rPr>
          <w:rtl w:val="0"/>
        </w:rPr>
      </w:r>
    </w:p>
    <w:p w:rsidR="00000000" w:rsidDel="00000000" w:rsidP="00000000" w:rsidRDefault="00000000" w:rsidRPr="00000000" w14:paraId="000009BE">
      <w:pPr>
        <w:spacing w:after="120" w:before="0" w:line="276" w:lineRule="auto"/>
        <w:ind w:left="0" w:firstLine="0"/>
        <w:rPr>
          <w:b w:val="1"/>
          <w:bCs w:val="1"/>
        </w:rPr>
      </w:pPr>
      <w:r w:rsidDel="00000000" w:rsidR="00000000" w:rsidRPr="00000000">
        <w:rPr>
          <w:b w:val="1"/>
          <w:bCs w:val="1"/>
          <w:rtl w:val="0"/>
        </w:rPr>
        <w:t xml:space="preserve">Justificativa técnica</w:t>
      </w:r>
    </w:p>
    <w:p w:rsidR="00000000" w:rsidDel="00000000" w:rsidP="00000000" w:rsidRDefault="00000000" w:rsidRPr="00000000" w14:paraId="000009BF">
      <w:pPr>
        <w:spacing w:after="120" w:before="0" w:line="276" w:lineRule="auto"/>
        <w:rPr/>
      </w:pPr>
      <w:r w:rsidDel="00000000" w:rsidR="00000000" w:rsidRPr="00000000">
        <w:rPr>
          <w:rtl w:val="0"/>
        </w:rPr>
        <w:t xml:space="preserve">A recomendação do Sistema Metroviário do Ceará decorre da convergência entre um sistema de transporte consolidado, que permite melhorar a mobilidade urbana e promover soluções de baixo carbono. A iniciativa articula transporte público de alta capacidade, inclusão social, redução de emissões, transição energética e interiorização da infraestrutura metroferroviária, alinhando-se diretamente aos vetores de mobilidade urbana, energia renovável, adensamento tecnológico territorializado e infraestrutura verde-branca-azul.</w:t>
      </w:r>
    </w:p>
    <w:p w:rsidR="00000000" w:rsidDel="00000000" w:rsidP="00000000" w:rsidRDefault="00000000" w:rsidRPr="00000000" w14:paraId="000009C0">
      <w:pPr>
        <w:spacing w:after="120" w:before="0" w:line="276" w:lineRule="auto"/>
        <w:rPr/>
      </w:pPr>
      <w:r w:rsidDel="00000000" w:rsidR="00000000" w:rsidRPr="00000000">
        <w:rPr>
          <w:rtl w:val="0"/>
        </w:rPr>
        <w:t xml:space="preserve">A experiência obteve pontuação final de </w:t>
      </w:r>
      <w:r w:rsidDel="00000000" w:rsidR="00000000" w:rsidRPr="00000000">
        <w:rPr>
          <w:b w:val="1"/>
          <w:bCs w:val="1"/>
          <w:rtl w:val="0"/>
        </w:rPr>
        <w:t xml:space="preserve">94 pontos</w:t>
      </w:r>
      <w:r w:rsidDel="00000000" w:rsidR="00000000" w:rsidRPr="00000000">
        <w:rPr>
          <w:rtl w:val="0"/>
        </w:rPr>
        <w:t xml:space="preserve">, enquadrando-se no grupo de iniciativas recomendadas para apoio imediato: </w:t>
      </w:r>
      <w:r w:rsidDel="00000000" w:rsidR="00000000" w:rsidRPr="00000000">
        <w:rPr>
          <w:rtl w:val="0"/>
        </w:rPr>
      </w:r>
    </w:p>
    <w:sdt>
      <w:sdtPr>
        <w:lock w:val="contentLocked"/>
        <w:id w:val="1322660484"/>
        <w:tag w:val="goog_rdk_471"/>
      </w:sdtPr>
      <w:sdtContent>
        <w:tbl>
          <w:tblPr>
            <w:tblStyle w:val="Table3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825"/>
            <w:gridCol w:w="6540"/>
            <w:tblGridChange w:id="0">
              <w:tblGrid>
                <w:gridCol w:w="1695"/>
                <w:gridCol w:w="825"/>
                <w:gridCol w:w="6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1">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2">
                <w:pPr>
                  <w:spacing w:after="0" w:before="0" w:lineRule="auto"/>
                  <w:jc w:val="center"/>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3">
                <w:pPr>
                  <w:spacing w:after="0" w:before="0" w:lineRule="auto"/>
                  <w:jc w:val="center"/>
                  <w:rPr>
                    <w:b w:val="1"/>
                    <w:bCs w:val="1"/>
                    <w:sz w:val="20"/>
                    <w:szCs w:val="20"/>
                  </w:rPr>
                </w:pPr>
                <w:r w:rsidDel="00000000" w:rsidR="00000000" w:rsidRPr="00000000">
                  <w:rPr>
                    <w:b w:val="1"/>
                    <w:bCs w:val="1"/>
                    <w:sz w:val="20"/>
                    <w:szCs w:val="20"/>
                    <w:rtl w:val="0"/>
                  </w:rPr>
                  <w:t xml:space="preserve">Justificativa</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4">
                <w:pPr>
                  <w:spacing w:after="0" w:before="0" w:lineRule="auto"/>
                  <w:rPr>
                    <w:sz w:val="20"/>
                    <w:szCs w:val="20"/>
                  </w:rPr>
                </w:pPr>
                <w:r w:rsidDel="00000000" w:rsidR="00000000" w:rsidRPr="00000000">
                  <w:rPr>
                    <w:sz w:val="20"/>
                    <w:szCs w:val="20"/>
                    <w:rtl w:val="0"/>
                  </w:rPr>
                  <w:t xml:space="preserve">Impacto socioambiental e inclusão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5">
                <w:pPr>
                  <w:spacing w:after="0" w:before="0" w:lineRule="auto"/>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6">
                <w:pPr>
                  <w:spacing w:after="0" w:before="0" w:lineRule="auto"/>
                  <w:rPr>
                    <w:sz w:val="16"/>
                    <w:szCs w:val="16"/>
                  </w:rPr>
                </w:pPr>
                <w:r w:rsidDel="00000000" w:rsidR="00000000" w:rsidRPr="00000000">
                  <w:rPr>
                    <w:sz w:val="20"/>
                    <w:szCs w:val="20"/>
                    <w:rtl w:val="0"/>
                  </w:rPr>
                  <w:t xml:space="preserve">O sistema transportou 16,4 milhões de passageiros em 2025, o que gera benefícios socioambientais estimados em R$181 milhões, associados à redução do tempo de viagem, dos acidentes e dos custos operacionais dos veículos; também contribui para reduzir emissões e ampliar o acesso à mobilidade, além de desenvolver ações sociais, educativas, culturais e de saúde nas estações. </w:t>
                </w: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7">
                <w:pPr>
                  <w:spacing w:after="0" w:before="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8">
                <w:pPr>
                  <w:spacing w:after="0" w:before="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9">
                <w:pPr>
                  <w:spacing w:after="0" w:before="0" w:lineRule="auto"/>
                  <w:rPr>
                    <w:sz w:val="20"/>
                    <w:szCs w:val="20"/>
                  </w:rPr>
                </w:pPr>
                <w:r w:rsidDel="00000000" w:rsidR="00000000" w:rsidRPr="00000000">
                  <w:rPr>
                    <w:sz w:val="20"/>
                    <w:szCs w:val="20"/>
                    <w:rtl w:val="0"/>
                  </w:rPr>
                  <w:t xml:space="preserve">A experiência apresenta inovação institucional e de política pública ao operar sob gestão estadual única, abranger três regiões metropolitanas e interiorizar o transporte sobre trilhos para o Cariri e Sobral. O Balanço Socioambiental, a política tarifária diferenciada, a integração física entre linhas e o potencial de eletrificação e uso de energias limpas constituem soluções transferíveis para outras cidades e regiões metropolitanas do Nordeste. </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A">
                <w:pPr>
                  <w:spacing w:after="0" w:before="0" w:lineRule="auto"/>
                  <w:rPr>
                    <w:sz w:val="20"/>
                    <w:szCs w:val="20"/>
                  </w:rPr>
                </w:pPr>
                <w:r w:rsidDel="00000000" w:rsidR="00000000" w:rsidRPr="00000000">
                  <w:rPr>
                    <w:sz w:val="20"/>
                    <w:szCs w:val="20"/>
                    <w:rtl w:val="0"/>
                  </w:rPr>
                  <w:t xml:space="preserve">Operação, maturidade e replicabilidade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B">
                <w:pPr>
                  <w:spacing w:after="0" w:before="0" w:lineRule="auto"/>
                  <w:rPr>
                    <w:sz w:val="20"/>
                    <w:szCs w:val="20"/>
                  </w:rPr>
                </w:pPr>
                <w:r w:rsidDel="00000000" w:rsidR="00000000" w:rsidRPr="00000000">
                  <w:rPr>
                    <w:sz w:val="20"/>
                    <w:szCs w:val="20"/>
                    <w:rtl w:val="0"/>
                  </w:rPr>
                  <w:t xml:space="preserve">25</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C">
                <w:pPr>
                  <w:spacing w:after="0" w:before="0" w:lineRule="auto"/>
                  <w:rPr>
                    <w:sz w:val="20"/>
                    <w:szCs w:val="20"/>
                  </w:rPr>
                </w:pPr>
                <w:r w:rsidDel="00000000" w:rsidR="00000000" w:rsidRPr="00000000">
                  <w:rPr>
                    <w:sz w:val="20"/>
                    <w:szCs w:val="20"/>
                    <w:rtl w:val="0"/>
                  </w:rPr>
                  <w:t xml:space="preserve">O METROFOR possui Conselho de Administração, diretoria executiva, planejamento estratégico (2021-2031), indicadores operacionais consolidados, equipe superior a 400 trabalhadoras e trabalhadores e atuação em 62 estações e 85,5 km de vias. A estrutura e a experiência de gestão estadual favorecem a replicação, embora a manutenção insuficiente, a dependência financeira do Estado e a baixa integração tarifária comprometam a confiabilidade e demandem apoio estruturante. </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D">
                <w:pPr>
                  <w:spacing w:after="0" w:before="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E">
                <w:pPr>
                  <w:spacing w:after="0" w:before="0" w:lineRule="auto"/>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CF">
                <w:pPr>
                  <w:spacing w:after="0" w:before="0" w:lineRule="auto"/>
                  <w:rPr>
                    <w:sz w:val="20"/>
                    <w:szCs w:val="20"/>
                  </w:rPr>
                </w:pPr>
                <w:r w:rsidDel="00000000" w:rsidR="00000000" w:rsidRPr="00000000">
                  <w:rPr>
                    <w:sz w:val="20"/>
                    <w:szCs w:val="20"/>
                    <w:rtl w:val="0"/>
                  </w:rPr>
                  <w:t xml:space="preserve">O sistema possui fontes de custeio estadual, arrecadação própria (baixa) e investimentos públicos estaduais e federais, além de oportunidades de receitas acessórias com publicidade, fibra óptica, aluguel de espaços, energias limpas e integração tarifária, embora exija estratégia de sustentabilidade financeira e pactuação interfederativa.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D0">
                <w:pPr>
                  <w:spacing w:after="0" w:before="0" w:lineRule="auto"/>
                  <w:rPr>
                    <w:b w:val="1"/>
                    <w:bCs w:val="1"/>
                    <w:sz w:val="20"/>
                    <w:szCs w:val="20"/>
                  </w:rPr>
                </w:pPr>
                <w:r w:rsidDel="00000000" w:rsidR="00000000" w:rsidRPr="00000000">
                  <w:rP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D1">
                <w:pPr>
                  <w:spacing w:after="0" w:before="0" w:lineRule="auto"/>
                  <w:rPr>
                    <w:b w:val="1"/>
                    <w:bCs w:val="1"/>
                    <w:sz w:val="20"/>
                    <w:szCs w:val="20"/>
                  </w:rPr>
                </w:pPr>
                <w:r w:rsidDel="00000000" w:rsidR="00000000" w:rsidRPr="00000000">
                  <w:rPr>
                    <w:b w:val="1"/>
                    <w:bCs w:val="1"/>
                    <w:sz w:val="20"/>
                    <w:szCs w:val="20"/>
                    <w:rtl w:val="0"/>
                  </w:rPr>
                  <w:t xml:space="preserve">94,0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D2">
                <w:pPr>
                  <w:spacing w:after="0" w:before="0" w:lineRule="auto"/>
                  <w:rPr>
                    <w:sz w:val="20"/>
                    <w:szCs w:val="20"/>
                  </w:rPr>
                </w:pPr>
                <w:r w:rsidDel="00000000" w:rsidR="00000000" w:rsidRPr="00000000">
                  <w:rPr>
                    <w:rtl w:val="0"/>
                  </w:rPr>
                </w:r>
              </w:p>
            </w:tc>
          </w:tr>
        </w:tbl>
      </w:sdtContent>
    </w:sdt>
    <w:p w:rsidR="00000000" w:rsidDel="00000000" w:rsidP="00000000" w:rsidRDefault="00000000" w:rsidRPr="00000000" w14:paraId="000009D3">
      <w:pPr>
        <w:spacing w:after="120" w:before="0" w:line="276" w:lineRule="auto"/>
        <w:rPr>
          <w:i w:val="1"/>
          <w:iCs w:val="1"/>
        </w:rPr>
      </w:pPr>
      <w:r w:rsidDel="00000000" w:rsidR="00000000" w:rsidRPr="00000000">
        <w:rPr>
          <w:rtl w:val="0"/>
        </w:rPr>
      </w:r>
    </w:p>
    <w:p w:rsidR="00000000" w:rsidDel="00000000" w:rsidP="00000000" w:rsidRDefault="00000000" w:rsidRPr="00000000" w14:paraId="000009D4">
      <w:pPr>
        <w:spacing w:after="120" w:before="0" w:line="276" w:lineRule="auto"/>
        <w:rPr>
          <w:b w:val="1"/>
          <w:bCs w:val="1"/>
        </w:rPr>
      </w:pPr>
      <w:r w:rsidDel="00000000" w:rsidR="00000000" w:rsidRPr="00000000">
        <w:rPr>
          <w:b w:val="1"/>
          <w:bCs w:val="1"/>
          <w:rtl w:val="0"/>
        </w:rPr>
        <w:t xml:space="preserve">Riscos</w:t>
      </w:r>
    </w:p>
    <w:p w:rsidR="00000000" w:rsidDel="00000000" w:rsidP="00000000" w:rsidRDefault="00000000" w:rsidRPr="00000000" w14:paraId="000009D5">
      <w:pPr>
        <w:spacing w:after="120" w:before="0" w:line="276" w:lineRule="auto"/>
        <w:rPr>
          <w:b w:val="1"/>
          <w:bCs w:val="1"/>
        </w:rPr>
      </w:pPr>
      <w:r w:rsidDel="00000000" w:rsidR="00000000" w:rsidRPr="00000000">
        <w:rPr>
          <w:rtl w:val="0"/>
        </w:rPr>
        <w:t xml:space="preserve">Embora a iniciativa apresente elevada maturidade e potencial de replicação, sua sustentabilidade depende da garantia de recursos para manutenção, da implementação da integração tarifária e da diversificação de fontes de financiamento. As medidas de mitigação propostas buscam reduzir vulnerabilidades e criar condições para uma expansão territorial consistente e duradoura:</w:t>
      </w:r>
      <w:r w:rsidDel="00000000" w:rsidR="00000000" w:rsidRPr="00000000">
        <w:rPr>
          <w:rtl w:val="0"/>
        </w:rPr>
      </w:r>
    </w:p>
    <w:sdt>
      <w:sdtPr>
        <w:lock w:val="contentLocked"/>
        <w:id w:val="-1642343650"/>
        <w:tag w:val="goog_rdk_472"/>
      </w:sdtPr>
      <w:sdtContent>
        <w:tbl>
          <w:tblPr>
            <w:tblStyle w:val="Table3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1575"/>
            <w:gridCol w:w="2295"/>
            <w:gridCol w:w="3465"/>
            <w:tblGridChange w:id="0">
              <w:tblGrid>
                <w:gridCol w:w="1740"/>
                <w:gridCol w:w="1575"/>
                <w:gridCol w:w="2295"/>
                <w:gridCol w:w="34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9D6">
                <w:pPr>
                  <w:spacing w:after="0" w:before="0" w:lineRule="auto"/>
                  <w:jc w:val="center"/>
                  <w:rPr>
                    <w:b w:val="1"/>
                    <w:bCs w:val="1"/>
                    <w:sz w:val="22"/>
                    <w:szCs w:val="22"/>
                  </w:rPr>
                </w:pPr>
                <w:r w:rsidDel="00000000" w:rsidR="00000000" w:rsidRPr="00000000">
                  <w:rPr>
                    <w:b w:val="1"/>
                    <w:bCs w:val="1"/>
                    <w:sz w:val="22"/>
                    <w:szCs w:val="22"/>
                    <w:rtl w:val="0"/>
                  </w:rPr>
                  <w:t xml:space="preserve">Risco</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9D7">
                <w:pPr>
                  <w:spacing w:after="0" w:before="0" w:lineRule="auto"/>
                  <w:jc w:val="center"/>
                  <w:rPr>
                    <w:b w:val="1"/>
                    <w:bCs w:val="1"/>
                    <w:sz w:val="22"/>
                    <w:szCs w:val="22"/>
                  </w:rPr>
                </w:pPr>
                <w:r w:rsidDel="00000000" w:rsidR="00000000" w:rsidRPr="00000000">
                  <w:rPr>
                    <w:b w:val="1"/>
                    <w:bCs w:val="1"/>
                    <w:sz w:val="22"/>
                    <w:szCs w:val="22"/>
                    <w:rtl w:val="0"/>
                  </w:rPr>
                  <w:t xml:space="preserve">Possibilidade</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9D8">
                <w:pPr>
                  <w:spacing w:after="0" w:before="0" w:lineRule="auto"/>
                  <w:jc w:val="center"/>
                  <w:rPr>
                    <w:b w:val="1"/>
                    <w:bCs w:val="1"/>
                    <w:sz w:val="22"/>
                    <w:szCs w:val="22"/>
                  </w:rPr>
                </w:pPr>
                <w:r w:rsidDel="00000000" w:rsidR="00000000" w:rsidRPr="00000000">
                  <w:rPr>
                    <w:b w:val="1"/>
                    <w:bCs w:val="1"/>
                    <w:sz w:val="22"/>
                    <w:szCs w:val="22"/>
                    <w:rtl w:val="0"/>
                  </w:rPr>
                  <w:t xml:space="preserve">Consequência potencial</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9D9">
                <w:pPr>
                  <w:spacing w:after="0" w:before="0" w:lineRule="auto"/>
                  <w:jc w:val="center"/>
                  <w:rPr>
                    <w:b w:val="1"/>
                    <w:bCs w:val="1"/>
                    <w:sz w:val="22"/>
                    <w:szCs w:val="22"/>
                  </w:rPr>
                </w:pPr>
                <w:r w:rsidDel="00000000" w:rsidR="00000000" w:rsidRPr="00000000">
                  <w:rPr>
                    <w:b w:val="1"/>
                    <w:bCs w:val="1"/>
                    <w:sz w:val="22"/>
                    <w:szCs w:val="22"/>
                    <w:rtl w:val="0"/>
                  </w:rPr>
                  <w:t xml:space="preserve">Medidas de mitigação</w:t>
                </w:r>
              </w:p>
            </w:tc>
          </w:tr>
          <w:tr>
            <w:trPr>
              <w:cantSplit w:val="0"/>
              <w:trHeight w:val="1215.3124999999993"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DA">
                <w:pPr>
                  <w:spacing w:after="0" w:before="0" w:lineRule="auto"/>
                  <w:jc w:val="left"/>
                  <w:rPr>
                    <w:sz w:val="20"/>
                    <w:szCs w:val="20"/>
                  </w:rPr>
                </w:pPr>
                <w:r w:rsidDel="00000000" w:rsidR="00000000" w:rsidRPr="00000000">
                  <w:rPr>
                    <w:sz w:val="20"/>
                    <w:szCs w:val="20"/>
                    <w:rtl w:val="0"/>
                  </w:rPr>
                  <w:t xml:space="preserve">Dependência do orçamento estadual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DB">
                <w:pPr>
                  <w:spacing w:after="0" w:before="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DC">
                <w:pPr>
                  <w:spacing w:after="0" w:before="0" w:lineRule="auto"/>
                  <w:rPr>
                    <w:sz w:val="20"/>
                    <w:szCs w:val="20"/>
                  </w:rPr>
                </w:pPr>
                <w:r w:rsidDel="00000000" w:rsidR="00000000" w:rsidRPr="00000000">
                  <w:rPr>
                    <w:sz w:val="20"/>
                    <w:szCs w:val="20"/>
                    <w:rtl w:val="0"/>
                  </w:rPr>
                  <w:t xml:space="preserve">Redução ou interrupção de investimentos, degradação do sistema e perda de confiabilidade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DD">
                <w:pPr>
                  <w:spacing w:after="0" w:before="0" w:lineRule="auto"/>
                  <w:rPr>
                    <w:sz w:val="20"/>
                    <w:szCs w:val="20"/>
                  </w:rPr>
                </w:pPr>
                <w:r w:rsidDel="00000000" w:rsidR="00000000" w:rsidRPr="00000000">
                  <w:rPr>
                    <w:sz w:val="20"/>
                    <w:szCs w:val="20"/>
                    <w:rtl w:val="0"/>
                  </w:rPr>
                  <w:t xml:space="preserve">Estruturar modelo de governança com autonomia financeira; diversificar receitas (OPN, publicidade, fibra óptica, energias limpas); buscar financiamento com BNDES, fundos climáticos e PPPs; constituir fundo de manutenção com recursos próprios</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DE">
                <w:pPr>
                  <w:spacing w:after="0" w:before="0" w:lineRule="auto"/>
                  <w:jc w:val="left"/>
                  <w:rPr>
                    <w:sz w:val="20"/>
                    <w:szCs w:val="20"/>
                  </w:rPr>
                </w:pPr>
                <w:r w:rsidDel="00000000" w:rsidR="00000000" w:rsidRPr="00000000">
                  <w:rPr>
                    <w:sz w:val="20"/>
                    <w:szCs w:val="20"/>
                    <w:rtl w:val="0"/>
                  </w:rPr>
                  <w:t xml:space="preserve">Degradação do sistema por falta de manutenção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DF">
                <w:pPr>
                  <w:spacing w:after="0" w:before="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0">
                <w:pPr>
                  <w:spacing w:after="0" w:before="0" w:lineRule="auto"/>
                  <w:rPr>
                    <w:sz w:val="20"/>
                    <w:szCs w:val="20"/>
                  </w:rPr>
                </w:pPr>
                <w:r w:rsidDel="00000000" w:rsidR="00000000" w:rsidRPr="00000000">
                  <w:rPr>
                    <w:sz w:val="20"/>
                    <w:szCs w:val="20"/>
                    <w:rtl w:val="0"/>
                  </w:rPr>
                  <w:t xml:space="preserve">Falhas nos trens, perda de confiabilidade, redução da demanda e migração para transporte alternativo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1">
                <w:pPr>
                  <w:spacing w:after="0" w:before="0" w:lineRule="auto"/>
                  <w:rPr>
                    <w:sz w:val="20"/>
                    <w:szCs w:val="20"/>
                  </w:rPr>
                </w:pPr>
                <w:r w:rsidDel="00000000" w:rsidR="00000000" w:rsidRPr="00000000">
                  <w:rPr>
                    <w:sz w:val="20"/>
                    <w:szCs w:val="20"/>
                    <w:rtl w:val="0"/>
                  </w:rPr>
                  <w:t xml:space="preserve">Garantir recursos para manutenção preventiva; estabelecer plano de manutenção com metas de regularidade e pontualidade; ampliar equipe técnica especializada</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2">
                <w:pPr>
                  <w:spacing w:after="0" w:before="0" w:lineRule="auto"/>
                  <w:jc w:val="left"/>
                  <w:rPr>
                    <w:sz w:val="20"/>
                    <w:szCs w:val="20"/>
                  </w:rPr>
                </w:pPr>
                <w:r w:rsidDel="00000000" w:rsidR="00000000" w:rsidRPr="00000000">
                  <w:rPr>
                    <w:sz w:val="20"/>
                    <w:szCs w:val="20"/>
                    <w:rtl w:val="0"/>
                  </w:rPr>
                  <w:t xml:space="preserve">Baixa integração tarifária com ônibus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3">
                <w:pPr>
                  <w:spacing w:after="0" w:before="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4">
                <w:pPr>
                  <w:spacing w:after="0" w:before="0" w:lineRule="auto"/>
                  <w:rPr>
                    <w:sz w:val="20"/>
                    <w:szCs w:val="20"/>
                  </w:rPr>
                </w:pPr>
                <w:r w:rsidDel="00000000" w:rsidR="00000000" w:rsidRPr="00000000">
                  <w:rPr>
                    <w:sz w:val="20"/>
                    <w:szCs w:val="20"/>
                    <w:rtl w:val="0"/>
                  </w:rPr>
                  <w:t xml:space="preserve">Redução da atratividade do sistema, perda de passageiras e passageiros e receita, e aumento do uso de veículos individuais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5">
                <w:pPr>
                  <w:spacing w:after="0" w:before="0" w:lineRule="auto"/>
                  <w:rPr>
                    <w:sz w:val="20"/>
                    <w:szCs w:val="20"/>
                  </w:rPr>
                </w:pPr>
                <w:r w:rsidDel="00000000" w:rsidR="00000000" w:rsidRPr="00000000">
                  <w:rPr>
                    <w:sz w:val="20"/>
                    <w:szCs w:val="20"/>
                    <w:rtl w:val="0"/>
                  </w:rPr>
                  <w:t xml:space="preserve">Implementar integração física e tarifária com o sistema de ônibus como prioridade; modelar subsídios cruzados e bilhetagem eletrônica integrada; negociar com operadoras de ônibus e poder concedente</w:t>
                </w:r>
              </w:p>
            </w:tc>
          </w:tr>
          <w:tr>
            <w:trPr>
              <w:cantSplit w:val="0"/>
              <w:trHeight w:val="945.1953124999998"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6">
                <w:pPr>
                  <w:spacing w:after="0" w:before="0" w:lineRule="auto"/>
                  <w:jc w:val="left"/>
                  <w:rPr>
                    <w:sz w:val="20"/>
                    <w:szCs w:val="20"/>
                  </w:rPr>
                </w:pPr>
                <w:r w:rsidDel="00000000" w:rsidR="00000000" w:rsidRPr="00000000">
                  <w:rPr>
                    <w:sz w:val="20"/>
                    <w:szCs w:val="20"/>
                    <w:rtl w:val="0"/>
                  </w:rPr>
                  <w:t xml:space="preserve">Baixa prioridade em sistemas metroviários no país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7">
                <w:pPr>
                  <w:spacing w:after="0" w:before="0" w:lineRule="auto"/>
                  <w:rPr>
                    <w:sz w:val="20"/>
                    <w:szCs w:val="20"/>
                  </w:rPr>
                </w:pPr>
                <w:r w:rsidDel="00000000" w:rsidR="00000000" w:rsidRPr="00000000">
                  <w:rPr>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8">
                <w:pPr>
                  <w:spacing w:after="0" w:before="0" w:lineRule="auto"/>
                  <w:rPr>
                    <w:sz w:val="20"/>
                    <w:szCs w:val="20"/>
                  </w:rPr>
                </w:pPr>
                <w:r w:rsidDel="00000000" w:rsidR="00000000" w:rsidRPr="00000000">
                  <w:rPr>
                    <w:sz w:val="20"/>
                    <w:szCs w:val="20"/>
                    <w:rtl w:val="0"/>
                  </w:rPr>
                  <w:t xml:space="preserve">Dificuldade de acesso a recursos federais e descontinuidade de políticas públicas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9">
                <w:pPr>
                  <w:spacing w:after="0" w:before="0" w:lineRule="auto"/>
                  <w:rPr>
                    <w:sz w:val="20"/>
                    <w:szCs w:val="20"/>
                  </w:rPr>
                </w:pPr>
                <w:r w:rsidDel="00000000" w:rsidR="00000000" w:rsidRPr="00000000">
                  <w:rPr>
                    <w:sz w:val="20"/>
                    <w:szCs w:val="20"/>
                    <w:rtl w:val="0"/>
                  </w:rPr>
                  <w:t xml:space="preserve">Fortalecer articulação com o governo federal, Consórcio Nordeste e Frente Nacional de Prefeitas e Prefeitos; documentar benefícios socioambientais e econômicos para justificar investimentos; construir base técnica e política para defesa do modal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A">
                <w:pPr>
                  <w:spacing w:after="0" w:before="0" w:lineRule="auto"/>
                  <w:jc w:val="left"/>
                  <w:rPr>
                    <w:sz w:val="20"/>
                    <w:szCs w:val="20"/>
                  </w:rPr>
                </w:pPr>
                <w:r w:rsidDel="00000000" w:rsidR="00000000" w:rsidRPr="00000000">
                  <w:rPr>
                    <w:sz w:val="20"/>
                    <w:szCs w:val="20"/>
                    <w:rtl w:val="0"/>
                  </w:rPr>
                  <w:t xml:space="preserve">Risco de privatização sem garantia de qualidade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B">
                <w:pPr>
                  <w:spacing w:after="0" w:before="0" w:lineRule="auto"/>
                  <w:rPr>
                    <w:sz w:val="20"/>
                    <w:szCs w:val="20"/>
                  </w:rPr>
                </w:pPr>
                <w:r w:rsidDel="00000000" w:rsidR="00000000" w:rsidRPr="00000000">
                  <w:rPr>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C">
                <w:pPr>
                  <w:spacing w:after="0" w:before="0" w:lineRule="auto"/>
                  <w:rPr>
                    <w:sz w:val="20"/>
                    <w:szCs w:val="20"/>
                  </w:rPr>
                </w:pPr>
                <w:r w:rsidDel="00000000" w:rsidR="00000000" w:rsidRPr="00000000">
                  <w:rPr>
                    <w:sz w:val="20"/>
                    <w:szCs w:val="20"/>
                    <w:rtl w:val="0"/>
                  </w:rPr>
                  <w:t xml:space="preserve">Perda de controle público sobre o serviço, aumento de tarifas e exclusão de populações vulneráveis</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9ED">
                <w:pPr>
                  <w:spacing w:after="0" w:before="0" w:lineRule="auto"/>
                  <w:rPr>
                    <w:sz w:val="20"/>
                    <w:szCs w:val="20"/>
                  </w:rPr>
                </w:pPr>
                <w:r w:rsidDel="00000000" w:rsidR="00000000" w:rsidRPr="00000000">
                  <w:rPr>
                    <w:sz w:val="20"/>
                    <w:szCs w:val="20"/>
                    <w:rtl w:val="0"/>
                  </w:rPr>
                  <w:t xml:space="preserve">Estruturar modelo de governança com participação social e controle público; condicionar qualquer concessão a contrapartidas sociais e tarifas acessíveis; fortalecer o papel do Estado como regulador e fiscalizador</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EE">
                <w:pPr>
                  <w:spacing w:after="0" w:before="0" w:lineRule="auto"/>
                  <w:jc w:val="left"/>
                  <w:rPr>
                    <w:sz w:val="20"/>
                    <w:szCs w:val="20"/>
                  </w:rPr>
                </w:pPr>
                <w:r w:rsidDel="00000000" w:rsidR="00000000" w:rsidRPr="00000000">
                  <w:rPr>
                    <w:sz w:val="20"/>
                    <w:szCs w:val="20"/>
                    <w:rtl w:val="0"/>
                  </w:rPr>
                  <w:t xml:space="preserve">Impactos ambientais associados à implantação ou expansão das linhas</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EF">
                <w:pPr>
                  <w:spacing w:after="0" w:before="0" w:lineRule="auto"/>
                  <w:rPr>
                    <w:sz w:val="20"/>
                    <w:szCs w:val="20"/>
                  </w:rPr>
                </w:pPr>
                <w:r w:rsidDel="00000000" w:rsidR="00000000" w:rsidRPr="00000000">
                  <w:rPr>
                    <w:sz w:val="20"/>
                    <w:szCs w:val="20"/>
                    <w:rtl w:val="0"/>
                  </w:rPr>
                  <w:t xml:space="preserve">Média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F0">
                <w:pPr>
                  <w:spacing w:after="0" w:before="0" w:lineRule="auto"/>
                  <w:rPr>
                    <w:sz w:val="20"/>
                    <w:szCs w:val="20"/>
                  </w:rPr>
                </w:pPr>
                <w:r w:rsidDel="00000000" w:rsidR="00000000" w:rsidRPr="00000000">
                  <w:rPr>
                    <w:sz w:val="20"/>
                    <w:szCs w:val="20"/>
                    <w:rtl w:val="0"/>
                  </w:rPr>
                  <w:t xml:space="preserve">Supressão de vegetação, fragmentação de habitats, alteração da drenagem, aumento de ruídos e impactos sobre áreas ambientalmente sensíveis</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F1">
                <w:pPr>
                  <w:spacing w:after="0" w:before="0" w:lineRule="auto"/>
                  <w:rPr>
                    <w:sz w:val="20"/>
                    <w:szCs w:val="20"/>
                  </w:rPr>
                </w:pPr>
                <w:r w:rsidDel="00000000" w:rsidR="00000000" w:rsidRPr="00000000">
                  <w:rPr>
                    <w:sz w:val="20"/>
                    <w:szCs w:val="20"/>
                    <w:rtl w:val="0"/>
                  </w:rPr>
                  <w:t xml:space="preserve">Realizar estudos ambientais prévios; priorizar áreas já antropizadas; adotar medidas de prevenção, mitigação, compensação e recuperação ambiental; incorporar soluções de drenagem sustentável, arborização e conectividade ecológica aos projetos</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F2">
                <w:pPr>
                  <w:spacing w:after="0" w:before="0" w:lineRule="auto"/>
                  <w:jc w:val="left"/>
                  <w:rPr>
                    <w:sz w:val="20"/>
                    <w:szCs w:val="20"/>
                  </w:rPr>
                </w:pPr>
                <w:r w:rsidDel="00000000" w:rsidR="00000000" w:rsidRPr="00000000">
                  <w:rPr>
                    <w:sz w:val="20"/>
                    <w:szCs w:val="20"/>
                    <w:rtl w:val="0"/>
                  </w:rPr>
                  <w:t xml:space="preserve">Desconsideração das comunidades atravessadas pelos trilhos</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F3">
                <w:pPr>
                  <w:spacing w:after="0" w:before="0" w:lineRule="auto"/>
                  <w:rPr>
                    <w:sz w:val="20"/>
                    <w:szCs w:val="20"/>
                  </w:rPr>
                </w:pPr>
                <w:r w:rsidDel="00000000" w:rsidR="00000000" w:rsidRPr="00000000">
                  <w:rPr>
                    <w:sz w:val="20"/>
                    <w:szCs w:val="20"/>
                    <w:rtl w:val="0"/>
                  </w:rPr>
                  <w:t xml:space="preserve">Média</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F4">
                <w:pPr>
                  <w:spacing w:after="0" w:before="0" w:lineRule="auto"/>
                  <w:rPr>
                    <w:sz w:val="20"/>
                    <w:szCs w:val="20"/>
                  </w:rPr>
                </w:pPr>
                <w:r w:rsidDel="00000000" w:rsidR="00000000" w:rsidRPr="00000000">
                  <w:rPr>
                    <w:sz w:val="20"/>
                    <w:szCs w:val="20"/>
                    <w:rtl w:val="0"/>
                  </w:rPr>
                  <w:t xml:space="preserve">Conflitos territoriais, deslocamentos involuntários, perda de vínculos comunitários, restrição de acessos e distribuição desigual dos benefícios</w:t>
                </w:r>
              </w:p>
            </w:tc>
            <w:tc>
              <w:tcPr>
                <w:tcBorders>
                  <w:top w:color="000000" w:space="0" w:sz="6" w:val="single"/>
                  <w:left w:color="000000" w:space="0" w:sz="6" w:val="single"/>
                  <w:bottom w:color="000000" w:space="0" w:sz="6" w:val="single"/>
                  <w:right w:color="000000"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9F5">
                <w:pPr>
                  <w:spacing w:after="0" w:before="0" w:lineRule="auto"/>
                  <w:rPr>
                    <w:sz w:val="20"/>
                    <w:szCs w:val="20"/>
                  </w:rPr>
                </w:pPr>
                <w:r w:rsidDel="00000000" w:rsidR="00000000" w:rsidRPr="00000000">
                  <w:rPr>
                    <w:sz w:val="20"/>
                    <w:szCs w:val="20"/>
                    <w:rtl w:val="0"/>
                  </w:rPr>
                  <w:t xml:space="preserve">Realizar consulta e participação social desde a fase de planejamento; mapear comunidades e grupos vulnerabilizados; garantir comunicação acessível, escuta qualificada, transparência e incorporação das contribuições ao projeto</w:t>
                </w:r>
              </w:p>
            </w:tc>
          </w:tr>
        </w:tbl>
      </w:sdtContent>
    </w:sdt>
    <w:p w:rsidR="00000000" w:rsidDel="00000000" w:rsidP="00000000" w:rsidRDefault="00000000" w:rsidRPr="00000000" w14:paraId="000009F6">
      <w:pPr>
        <w:spacing w:after="120" w:before="0" w:line="276" w:lineRule="auto"/>
        <w:rPr>
          <w:b w:val="1"/>
          <w:bCs w:val="1"/>
        </w:rPr>
      </w:pPr>
      <w:r w:rsidDel="00000000" w:rsidR="00000000" w:rsidRPr="00000000">
        <w:rPr>
          <w:rtl w:val="0"/>
        </w:rPr>
      </w:r>
    </w:p>
    <w:p w:rsidR="00000000" w:rsidDel="00000000" w:rsidP="00000000" w:rsidRDefault="00000000" w:rsidRPr="00000000" w14:paraId="000009F7">
      <w:pPr>
        <w:spacing w:after="120" w:before="0" w:line="276" w:lineRule="auto"/>
        <w:rPr>
          <w:b w:val="1"/>
          <w:bCs w:val="1"/>
        </w:rPr>
      </w:pPr>
      <w:r w:rsidDel="00000000" w:rsidR="00000000" w:rsidRPr="00000000">
        <w:rPr>
          <w:b w:val="1"/>
          <w:bCs w:val="1"/>
          <w:rtl w:val="0"/>
        </w:rPr>
        <w:t xml:space="preserve">Pré-condições</w:t>
      </w:r>
    </w:p>
    <w:p w:rsidR="00000000" w:rsidDel="00000000" w:rsidP="00000000" w:rsidRDefault="00000000" w:rsidRPr="00000000" w14:paraId="000009F8">
      <w:pPr>
        <w:spacing w:after="120" w:before="0" w:line="276" w:lineRule="auto"/>
        <w:rPr/>
      </w:pPr>
      <w:r w:rsidDel="00000000" w:rsidR="00000000" w:rsidRPr="00000000">
        <w:rPr>
          <w:rtl w:val="0"/>
        </w:rPr>
        <w:t xml:space="preserve">R</w:t>
      </w:r>
      <w:r w:rsidDel="00000000" w:rsidR="00000000" w:rsidRPr="00000000">
        <w:rPr>
          <w:rtl w:val="0"/>
        </w:rPr>
        <w:t xml:space="preserve">ecomenda-se assegurar as seguintes condições para apoio ao Sistema Metroviário do Ceará: </w:t>
      </w:r>
    </w:p>
    <w:p w:rsidR="00000000" w:rsidDel="00000000" w:rsidP="00000000" w:rsidRDefault="00000000" w:rsidRPr="00000000" w14:paraId="000009F9">
      <w:pPr>
        <w:numPr>
          <w:ilvl w:val="0"/>
          <w:numId w:val="74"/>
        </w:numPr>
        <w:spacing w:after="120" w:before="0" w:line="276" w:lineRule="auto"/>
        <w:ind w:left="720" w:hanging="360"/>
        <w:rPr/>
      </w:pPr>
      <w:r w:rsidDel="00000000" w:rsidR="00000000" w:rsidRPr="00000000">
        <w:rPr>
          <w:b w:val="1"/>
          <w:bCs w:val="1"/>
          <w:rtl w:val="0"/>
        </w:rPr>
        <w:t xml:space="preserve">Diagnóstico socioambiental territorial:</w:t>
      </w:r>
      <w:r w:rsidDel="00000000" w:rsidR="00000000" w:rsidRPr="00000000">
        <w:rPr>
          <w:rtl w:val="0"/>
        </w:rPr>
        <w:t xml:space="preserve"> mapear áreas ambientalmente sensíveis, cursos d’água, fragmentos de vegetação, unidades de conservação, áreas de risco e comunidades atravessadas pelos trilhos, identificando vulnerabilidades, ativos ambientais e dinâmicas de uso do território;</w:t>
      </w:r>
    </w:p>
    <w:p w:rsidR="00000000" w:rsidDel="00000000" w:rsidP="00000000" w:rsidRDefault="00000000" w:rsidRPr="00000000" w14:paraId="000009FA">
      <w:pPr>
        <w:numPr>
          <w:ilvl w:val="0"/>
          <w:numId w:val="74"/>
        </w:numPr>
        <w:spacing w:after="120" w:before="0" w:line="276" w:lineRule="auto"/>
        <w:ind w:left="720" w:hanging="360"/>
        <w:rPr/>
      </w:pPr>
      <w:r w:rsidDel="00000000" w:rsidR="00000000" w:rsidRPr="00000000">
        <w:rPr>
          <w:b w:val="1"/>
          <w:bCs w:val="1"/>
          <w:rtl w:val="0"/>
        </w:rPr>
        <w:t xml:space="preserve">Planejamento com participação comunitária, </w:t>
      </w:r>
      <w:r w:rsidDel="00000000" w:rsidR="00000000" w:rsidRPr="00000000">
        <w:rPr>
          <w:rtl w:val="0"/>
        </w:rPr>
        <w:t xml:space="preserve">incluindo</w:t>
      </w:r>
      <w:r w:rsidDel="00000000" w:rsidR="00000000" w:rsidRPr="00000000">
        <w:rPr>
          <w:b w:val="1"/>
          <w:bCs w:val="1"/>
          <w:rtl w:val="0"/>
        </w:rPr>
        <w:t xml:space="preserve"> comitês territoriais de acompanhamento,</w:t>
      </w:r>
      <w:r w:rsidDel="00000000" w:rsidR="00000000" w:rsidRPr="00000000">
        <w:rPr>
          <w:rtl w:val="0"/>
        </w:rPr>
        <w:t xml:space="preserve"> buscando garantir a participação efetiva das comunidades desde a fase de planejamento, incluindo moradoras e moradores, organizações locais, usuárias e usuários do sistema, grupos vulnerabilizados e representantes de atividades econômicas afetadas;</w:t>
      </w:r>
    </w:p>
    <w:p w:rsidR="00000000" w:rsidDel="00000000" w:rsidP="00000000" w:rsidRDefault="00000000" w:rsidRPr="00000000" w14:paraId="000009FB">
      <w:pPr>
        <w:numPr>
          <w:ilvl w:val="0"/>
          <w:numId w:val="74"/>
        </w:numPr>
        <w:spacing w:after="120" w:before="0" w:line="276" w:lineRule="auto"/>
        <w:ind w:left="720" w:hanging="360"/>
        <w:rPr/>
      </w:pPr>
      <w:r w:rsidDel="00000000" w:rsidR="00000000" w:rsidRPr="00000000">
        <w:rPr>
          <w:b w:val="1"/>
          <w:bCs w:val="1"/>
          <w:rtl w:val="0"/>
        </w:rPr>
        <w:t xml:space="preserve">Plano de conservação e gestão socioambiental, </w:t>
      </w:r>
      <w:r w:rsidDel="00000000" w:rsidR="00000000" w:rsidRPr="00000000">
        <w:rPr>
          <w:rtl w:val="0"/>
        </w:rPr>
        <w:t xml:space="preserve">estabelecendo</w:t>
      </w:r>
      <w:r w:rsidDel="00000000" w:rsidR="00000000" w:rsidRPr="00000000">
        <w:rPr>
          <w:b w:val="1"/>
          <w:bCs w:val="1"/>
          <w:rtl w:val="0"/>
        </w:rPr>
        <w:t xml:space="preserve"> </w:t>
      </w:r>
      <w:r w:rsidDel="00000000" w:rsidR="00000000" w:rsidRPr="00000000">
        <w:rPr>
          <w:rtl w:val="0"/>
        </w:rPr>
        <w:t xml:space="preserve">medidas para evitar, minimizar, compensar e recuperar impactos sobre vegetação, fauna, recursos hídricos, solo, paisagem e conectividade ecológica,  </w:t>
      </w:r>
      <w:r w:rsidDel="00000000" w:rsidR="00000000" w:rsidRPr="00000000">
        <w:rPr>
          <w:b w:val="1"/>
          <w:bCs w:val="1"/>
          <w:rtl w:val="0"/>
        </w:rPr>
        <w:t xml:space="preserve">proteção dos ativos humanos e comunitários</w:t>
      </w:r>
      <w:r w:rsidDel="00000000" w:rsidR="00000000" w:rsidRPr="00000000">
        <w:rPr>
          <w:rtl w:val="0"/>
        </w:rPr>
        <w:t xml:space="preserve">, priorizando soluções de baixo impacto e infraestrutura verde; </w:t>
      </w:r>
    </w:p>
    <w:p w:rsidR="00000000" w:rsidDel="00000000" w:rsidP="00000000" w:rsidRDefault="00000000" w:rsidRPr="00000000" w14:paraId="000009FC">
      <w:pPr>
        <w:numPr>
          <w:ilvl w:val="0"/>
          <w:numId w:val="74"/>
        </w:numPr>
        <w:spacing w:after="120" w:before="0" w:line="276" w:lineRule="auto"/>
        <w:ind w:left="720" w:hanging="360"/>
        <w:rPr/>
      </w:pPr>
      <w:r w:rsidDel="00000000" w:rsidR="00000000" w:rsidRPr="00000000">
        <w:rPr>
          <w:b w:val="1"/>
          <w:bCs w:val="1"/>
          <w:rtl w:val="0"/>
        </w:rPr>
        <w:t xml:space="preserve">Integração dos ativos territoriais ao projeto, </w:t>
      </w:r>
      <w:r w:rsidDel="00000000" w:rsidR="00000000" w:rsidRPr="00000000">
        <w:rPr>
          <w:rtl w:val="0"/>
        </w:rPr>
        <w:t xml:space="preserve">incorporando áreas verdes, equipamentos comunitários, patrimônios culturais, cursos d’água e espaços de convivência ao planejamento das estações, terminais e áreas de influência.</w:t>
      </w:r>
    </w:p>
    <w:p w:rsidR="00000000" w:rsidDel="00000000" w:rsidP="00000000" w:rsidRDefault="00000000" w:rsidRPr="00000000" w14:paraId="000009FD">
      <w:pPr>
        <w:numPr>
          <w:ilvl w:val="0"/>
          <w:numId w:val="74"/>
        </w:numPr>
        <w:spacing w:after="120" w:before="0" w:line="276" w:lineRule="auto"/>
        <w:ind w:left="720" w:hanging="360"/>
        <w:rPr/>
      </w:pPr>
      <w:r w:rsidDel="00000000" w:rsidR="00000000" w:rsidRPr="00000000">
        <w:rPr>
          <w:b w:val="1"/>
          <w:bCs w:val="1"/>
          <w:rtl w:val="0"/>
        </w:rPr>
        <w:t xml:space="preserve">Plano plurianual de manutenção:</w:t>
      </w:r>
      <w:r w:rsidDel="00000000" w:rsidR="00000000" w:rsidRPr="00000000">
        <w:rPr>
          <w:rtl w:val="0"/>
        </w:rPr>
        <w:t xml:space="preserve"> garantir recursos e responsabilidades para manutenção preventiva da frota, vias, estações, travessias, áreas verdes, sistemas de drenagem e estruturas de acessibilidade; e </w:t>
      </w:r>
      <w:r w:rsidDel="00000000" w:rsidR="00000000" w:rsidRPr="00000000">
        <w:rPr>
          <w:b w:val="1"/>
          <w:bCs w:val="1"/>
          <w:rtl w:val="0"/>
        </w:rPr>
        <w:t xml:space="preserve">plano de comunicação e consulta social, </w:t>
      </w:r>
      <w:r w:rsidDel="00000000" w:rsidR="00000000" w:rsidRPr="00000000">
        <w:rPr>
          <w:rtl w:val="0"/>
        </w:rPr>
        <w:t xml:space="preserve">assegurando escuta e retorno às comunidades;</w:t>
      </w:r>
    </w:p>
    <w:p w:rsidR="00000000" w:rsidDel="00000000" w:rsidP="00000000" w:rsidRDefault="00000000" w:rsidRPr="00000000" w14:paraId="000009FE">
      <w:pPr>
        <w:numPr>
          <w:ilvl w:val="0"/>
          <w:numId w:val="74"/>
        </w:numPr>
        <w:spacing w:after="120" w:before="0" w:line="276" w:lineRule="auto"/>
        <w:ind w:left="720" w:hanging="360"/>
        <w:rPr/>
      </w:pPr>
      <w:r w:rsidDel="00000000" w:rsidR="00000000" w:rsidRPr="00000000">
        <w:rPr>
          <w:b w:val="1"/>
          <w:bCs w:val="1"/>
          <w:rtl w:val="0"/>
        </w:rPr>
        <w:t xml:space="preserve">Critérios de justiça territorial:</w:t>
      </w:r>
      <w:r w:rsidDel="00000000" w:rsidR="00000000" w:rsidRPr="00000000">
        <w:rPr>
          <w:rtl w:val="0"/>
        </w:rPr>
        <w:t xml:space="preserve"> priorizar investimentos e melhorias nas áreas com maior déficit de mobilidade, vulnerabilidade socioambiental e menor acesso a serviços, evitando que a expansão beneficie apenas os territórios economicamente mais dinâmicos.</w:t>
      </w:r>
    </w:p>
    <w:p w:rsidR="00000000" w:rsidDel="00000000" w:rsidP="00000000" w:rsidRDefault="00000000" w:rsidRPr="00000000" w14:paraId="000009FF">
      <w:pPr>
        <w:spacing w:after="0" w:before="0" w:line="276" w:lineRule="auto"/>
        <w:jc w:val="left"/>
        <w:rPr>
          <w:i w:val="1"/>
          <w:iCs w:val="1"/>
        </w:rPr>
      </w:pPr>
      <w:r w:rsidDel="00000000" w:rsidR="00000000" w:rsidRPr="00000000">
        <w:rPr>
          <w:rtl w:val="0"/>
        </w:rPr>
      </w:r>
    </w:p>
    <w:p w:rsidR="00000000" w:rsidDel="00000000" w:rsidP="00000000" w:rsidRDefault="00000000" w:rsidRPr="00000000" w14:paraId="00000A00">
      <w:pPr>
        <w:rPr>
          <w:b w:val="1"/>
          <w:bCs w:val="1"/>
        </w:rPr>
      </w:pPr>
      <w:r w:rsidDel="00000000" w:rsidR="00000000" w:rsidRPr="00000000">
        <w:rPr>
          <w:b w:val="1"/>
          <w:bCs w:val="1"/>
          <w:rtl w:val="0"/>
        </w:rPr>
        <w:t xml:space="preserve">F.6.  Fazenda Tamanduá</w:t>
      </w:r>
      <w:r w:rsidDel="00000000" w:rsidR="00000000" w:rsidRPr="00000000">
        <w:rPr>
          <w:rtl w:val="0"/>
        </w:rPr>
      </w:r>
    </w:p>
    <w:p w:rsidR="00000000" w:rsidDel="00000000" w:rsidP="00000000" w:rsidRDefault="00000000" w:rsidRPr="00000000" w14:paraId="00000A01">
      <w:pPr>
        <w:pStyle w:val="Heading3"/>
        <w:keepNext w:val="0"/>
        <w:keepLines w:val="0"/>
        <w:spacing w:after="80" w:before="280" w:lineRule="auto"/>
        <w:ind w:left="0" w:firstLine="0"/>
        <w:jc w:val="both"/>
        <w:rPr/>
      </w:pPr>
      <w:bookmarkStart w:colFirst="0" w:colLast="0" w:name="_heading=h.9hgtezri9hzj" w:id="73"/>
      <w:bookmarkEnd w:id="73"/>
      <w:r w:rsidDel="00000000" w:rsidR="00000000" w:rsidRPr="00000000">
        <w:rPr>
          <w:rtl w:val="0"/>
        </w:rPr>
        <w:t xml:space="preserve">Identificação da iniciativa</w:t>
      </w:r>
    </w:p>
    <w:p w:rsidR="00000000" w:rsidDel="00000000" w:rsidP="00000000" w:rsidRDefault="00000000" w:rsidRPr="00000000" w14:paraId="00000A02">
      <w:pPr>
        <w:spacing w:after="60" w:lineRule="auto"/>
        <w:rPr/>
      </w:pPr>
      <w:r w:rsidDel="00000000" w:rsidR="00000000" w:rsidRPr="00000000">
        <w:rPr>
          <w:b w:val="1"/>
          <w:bCs w:val="1"/>
          <w:rtl w:val="0"/>
        </w:rPr>
        <w:t xml:space="preserve">Nome da iniciativa: </w:t>
      </w:r>
      <w:r w:rsidDel="00000000" w:rsidR="00000000" w:rsidRPr="00000000">
        <w:rPr>
          <w:rtl w:val="0"/>
        </w:rPr>
        <w:t xml:space="preserve">Fazenda Tamanduá</w:t>
      </w:r>
    </w:p>
    <w:p w:rsidR="00000000" w:rsidDel="00000000" w:rsidP="00000000" w:rsidRDefault="00000000" w:rsidRPr="00000000" w14:paraId="00000A03">
      <w:pPr>
        <w:spacing w:after="60" w:lineRule="auto"/>
        <w:rPr/>
      </w:pPr>
      <w:r w:rsidDel="00000000" w:rsidR="00000000" w:rsidRPr="00000000">
        <w:rPr>
          <w:b w:val="1"/>
          <w:bCs w:val="1"/>
          <w:rtl w:val="0"/>
        </w:rPr>
        <w:t xml:space="preserve">Instituição responsável: </w:t>
      </w:r>
      <w:r w:rsidDel="00000000" w:rsidR="00000000" w:rsidRPr="00000000">
        <w:rPr>
          <w:rtl w:val="0"/>
        </w:rPr>
        <w:t xml:space="preserve">Mocó Agropecuária Ltda., empresa privada de gestão familiar, em operação desde 1977</w:t>
      </w:r>
    </w:p>
    <w:p w:rsidR="00000000" w:rsidDel="00000000" w:rsidP="00000000" w:rsidRDefault="00000000" w:rsidRPr="00000000" w14:paraId="00000A04">
      <w:pPr>
        <w:spacing w:after="60" w:lineRule="auto"/>
        <w:rPr/>
      </w:pPr>
      <w:r w:rsidDel="00000000" w:rsidR="00000000" w:rsidRPr="00000000">
        <w:rPr>
          <w:b w:val="1"/>
          <w:bCs w:val="1"/>
          <w:rtl w:val="0"/>
        </w:rPr>
        <w:t xml:space="preserve">Território de atuação: </w:t>
      </w:r>
      <w:r w:rsidDel="00000000" w:rsidR="00000000" w:rsidRPr="00000000">
        <w:rPr>
          <w:rtl w:val="0"/>
        </w:rPr>
        <w:t xml:space="preserve">Microrregião de Patos, mesorregião do Sertão Paraibano, a 320 km de João Pessoa pela BR-230</w:t>
      </w:r>
    </w:p>
    <w:p w:rsidR="00000000" w:rsidDel="00000000" w:rsidP="00000000" w:rsidRDefault="00000000" w:rsidRPr="00000000" w14:paraId="00000A05">
      <w:pPr>
        <w:spacing w:after="60" w:lineRule="auto"/>
        <w:rPr/>
      </w:pPr>
      <w:r w:rsidDel="00000000" w:rsidR="00000000" w:rsidRPr="00000000">
        <w:rPr>
          <w:b w:val="1"/>
          <w:bCs w:val="1"/>
          <w:rtl w:val="0"/>
        </w:rPr>
        <w:t xml:space="preserve">Bioma: </w:t>
      </w:r>
      <w:r w:rsidDel="00000000" w:rsidR="00000000" w:rsidRPr="00000000">
        <w:rPr>
          <w:rtl w:val="0"/>
        </w:rPr>
        <w:t xml:space="preserve">Caatinga</w:t>
      </w:r>
    </w:p>
    <w:p w:rsidR="00000000" w:rsidDel="00000000" w:rsidP="00000000" w:rsidRDefault="00000000" w:rsidRPr="00000000" w14:paraId="00000A06">
      <w:pPr>
        <w:spacing w:after="60" w:lineRule="auto"/>
        <w:rPr/>
      </w:pPr>
      <w:r w:rsidDel="00000000" w:rsidR="00000000" w:rsidRPr="00000000">
        <w:rPr>
          <w:b w:val="1"/>
          <w:bCs w:val="1"/>
          <w:rtl w:val="0"/>
        </w:rPr>
        <w:t xml:space="preserve">Setor (cadeia produtiva): </w:t>
      </w:r>
      <w:r w:rsidDel="00000000" w:rsidR="00000000" w:rsidRPr="00000000">
        <w:rPr>
          <w:rtl w:val="0"/>
        </w:rPr>
        <w:t xml:space="preserve">Fruticultura irrigada de exportação, pecuária leiteira, apicultura e meliponicultura, produção de espirulina e arroz especial, com beneficiamento próprio de polpa de fruta, farinha de arroz, mel e própolis em entreposto habilitado com Serviço de Inspeção Federal</w:t>
      </w:r>
    </w:p>
    <w:p w:rsidR="00000000" w:rsidDel="00000000" w:rsidP="00000000" w:rsidRDefault="00000000" w:rsidRPr="00000000" w14:paraId="00000A07">
      <w:pPr>
        <w:spacing w:after="60" w:lineRule="auto"/>
        <w:rPr/>
      </w:pPr>
      <w:r w:rsidDel="00000000" w:rsidR="00000000" w:rsidRPr="00000000">
        <w:rPr>
          <w:b w:val="1"/>
          <w:bCs w:val="1"/>
          <w:rtl w:val="0"/>
        </w:rPr>
        <w:t xml:space="preserve">Eixo PTE/NE principal: </w:t>
      </w:r>
      <w:r w:rsidDel="00000000" w:rsidR="00000000" w:rsidRPr="00000000">
        <w:rPr>
          <w:rtl w:val="0"/>
        </w:rPr>
        <w:t xml:space="preserve">Nova Infraestrutura Verde-Azul e Adaptação Climática</w:t>
      </w:r>
    </w:p>
    <w:p w:rsidR="00000000" w:rsidDel="00000000" w:rsidP="00000000" w:rsidRDefault="00000000" w:rsidRPr="00000000" w14:paraId="00000A08">
      <w:pPr>
        <w:spacing w:after="60" w:lineRule="auto"/>
        <w:rPr/>
      </w:pPr>
      <w:r w:rsidDel="00000000" w:rsidR="00000000" w:rsidRPr="00000000">
        <w:rPr>
          <w:b w:val="1"/>
          <w:bCs w:val="1"/>
          <w:rtl w:val="0"/>
        </w:rPr>
        <w:t xml:space="preserve">Eixos secundários: </w:t>
      </w:r>
      <w:r w:rsidDel="00000000" w:rsidR="00000000" w:rsidRPr="00000000">
        <w:rPr>
          <w:rtl w:val="0"/>
        </w:rPr>
        <w:t xml:space="preserve">Bioeconomia e Sistemas Agroalimentares Adaptados; Transição Energética, pelo potencial solar identificado na visita</w:t>
      </w:r>
    </w:p>
    <w:p w:rsidR="00000000" w:rsidDel="00000000" w:rsidP="00000000" w:rsidRDefault="00000000" w:rsidRPr="00000000" w14:paraId="00000A09">
      <w:pPr>
        <w:spacing w:after="60" w:lineRule="auto"/>
        <w:rPr/>
      </w:pPr>
      <w:r w:rsidDel="00000000" w:rsidR="00000000" w:rsidRPr="00000000">
        <w:rPr>
          <w:b w:val="1"/>
          <w:bCs w:val="1"/>
          <w:rtl w:val="0"/>
        </w:rPr>
        <w:t xml:space="preserve">Público beneficiário: </w:t>
      </w:r>
      <w:r w:rsidDel="00000000" w:rsidR="00000000" w:rsidRPr="00000000">
        <w:rPr>
          <w:rtl w:val="0"/>
        </w:rPr>
        <w:t xml:space="preserve">80 colaboradores fixos e até 250 pessoas na safra, sendo cerca de 170 temporários contratados por períodos de 60 dias a 4 meses; 20 famílias residentes na propriedade, em terceira geração</w:t>
      </w:r>
    </w:p>
    <w:p w:rsidR="00000000" w:rsidDel="00000000" w:rsidP="00000000" w:rsidRDefault="00000000" w:rsidRPr="00000000" w14:paraId="00000A0A">
      <w:pPr>
        <w:pStyle w:val="Heading3"/>
        <w:keepNext w:val="0"/>
        <w:keepLines w:val="0"/>
        <w:spacing w:after="80" w:before="280" w:lineRule="auto"/>
        <w:ind w:left="0" w:firstLine="0"/>
        <w:jc w:val="both"/>
        <w:rPr/>
      </w:pPr>
      <w:bookmarkStart w:colFirst="0" w:colLast="0" w:name="_heading=h.5d79hbl40nj5" w:id="74"/>
      <w:bookmarkEnd w:id="74"/>
      <w:r w:rsidDel="00000000" w:rsidR="00000000" w:rsidRPr="00000000">
        <w:rPr>
          <w:rtl w:val="0"/>
        </w:rPr>
        <w:t xml:space="preserve">O que se apoia</w:t>
      </w:r>
    </w:p>
    <w:p w:rsidR="00000000" w:rsidDel="00000000" w:rsidP="00000000" w:rsidRDefault="00000000" w:rsidRPr="00000000" w14:paraId="00000A0B">
      <w:pPr>
        <w:spacing w:after="200" w:lineRule="auto"/>
        <w:rPr/>
      </w:pPr>
      <w:r w:rsidDel="00000000" w:rsidR="00000000" w:rsidRPr="00000000">
        <w:rPr>
          <w:rtl w:val="0"/>
        </w:rPr>
        <w:t xml:space="preserve">Recomenda-se apoiar a conversão da experiência acumulada em instrumentos replicáveis e a construção de mecanismos hoje inexistentes para produtores de seu porte, com prioridade para:</w:t>
      </w:r>
    </w:p>
    <w:p w:rsidR="00000000" w:rsidDel="00000000" w:rsidP="00000000" w:rsidRDefault="00000000" w:rsidRPr="00000000" w14:paraId="00000A0C">
      <w:pPr>
        <w:numPr>
          <w:ilvl w:val="0"/>
          <w:numId w:val="71"/>
        </w:numPr>
        <w:spacing w:after="0" w:lineRule="auto"/>
        <w:ind w:left="720" w:hanging="360"/>
        <w:rPr>
          <w:u w:val="none"/>
        </w:rPr>
      </w:pPr>
      <w:r w:rsidDel="00000000" w:rsidR="00000000" w:rsidRPr="00000000">
        <w:rPr>
          <w:rtl w:val="0"/>
        </w:rPr>
        <w:t xml:space="preserve">Estruturação de linha de crédito e assistência técnica para produtores de médio e grande porte, com grau de organização e acesso equivalente ao que o Pronaf oferece à agricultura familiar, hoje inexistente;</w:t>
      </w:r>
    </w:p>
    <w:p w:rsidR="00000000" w:rsidDel="00000000" w:rsidP="00000000" w:rsidRDefault="00000000" w:rsidRPr="00000000" w14:paraId="00000A0D">
      <w:pPr>
        <w:numPr>
          <w:ilvl w:val="0"/>
          <w:numId w:val="71"/>
        </w:numPr>
        <w:spacing w:after="0" w:lineRule="auto"/>
        <w:ind w:left="720" w:hanging="360"/>
        <w:rPr>
          <w:u w:val="none"/>
        </w:rPr>
      </w:pPr>
      <w:r w:rsidDel="00000000" w:rsidR="00000000" w:rsidRPr="00000000">
        <w:rPr>
          <w:rtl w:val="0"/>
        </w:rPr>
        <w:t xml:space="preserve">Construção de mecanismo de pagamento por serviços ambientais que remunere o produtor conservador, com informação qualificada sobre mercados de carbono dirigida a quem mantém o ativo ambiental;</w:t>
      </w:r>
    </w:p>
    <w:p w:rsidR="00000000" w:rsidDel="00000000" w:rsidP="00000000" w:rsidRDefault="00000000" w:rsidRPr="00000000" w14:paraId="00000A0E">
      <w:pPr>
        <w:numPr>
          <w:ilvl w:val="0"/>
          <w:numId w:val="71"/>
        </w:numPr>
        <w:spacing w:after="0" w:lineRule="auto"/>
        <w:ind w:left="720" w:hanging="360"/>
        <w:rPr>
          <w:u w:val="none"/>
        </w:rPr>
      </w:pPr>
      <w:r w:rsidDel="00000000" w:rsidR="00000000" w:rsidRPr="00000000">
        <w:rPr>
          <w:rtl w:val="0"/>
        </w:rPr>
        <w:t xml:space="preserve">Apoio à apicultura como política de conservação da Caatinga, dado o efeito direto sobre o comportamento do agricultor em relação à vegetação nativa;</w:t>
      </w:r>
    </w:p>
    <w:p w:rsidR="00000000" w:rsidDel="00000000" w:rsidP="00000000" w:rsidRDefault="00000000" w:rsidRPr="00000000" w14:paraId="00000A0F">
      <w:pPr>
        <w:numPr>
          <w:ilvl w:val="0"/>
          <w:numId w:val="71"/>
        </w:numPr>
        <w:spacing w:after="0" w:lineRule="auto"/>
        <w:ind w:left="720" w:hanging="360"/>
        <w:rPr>
          <w:u w:val="none"/>
        </w:rPr>
      </w:pPr>
      <w:r w:rsidDel="00000000" w:rsidR="00000000" w:rsidRPr="00000000">
        <w:rPr>
          <w:rtl w:val="0"/>
        </w:rPr>
        <w:t xml:space="preserve">Viabilização de selo de indicação de origem e de selo artesanal para o leite do sertão, a exemplo do que já é viável para a manga;</w:t>
      </w:r>
    </w:p>
    <w:p w:rsidR="00000000" w:rsidDel="00000000" w:rsidP="00000000" w:rsidRDefault="00000000" w:rsidRPr="00000000" w14:paraId="00000A10">
      <w:pPr>
        <w:numPr>
          <w:ilvl w:val="0"/>
          <w:numId w:val="71"/>
        </w:numPr>
        <w:spacing w:after="0" w:lineRule="auto"/>
        <w:ind w:left="720" w:hanging="360"/>
        <w:rPr>
          <w:u w:val="none"/>
        </w:rPr>
      </w:pPr>
      <w:r w:rsidDel="00000000" w:rsidR="00000000" w:rsidRPr="00000000">
        <w:rPr>
          <w:rtl w:val="0"/>
        </w:rPr>
        <w:t xml:space="preserve">Sistematização da metodologia de manejo orgânico e biodinâmico em material transferível, com incorporação à formação agronômica regional;</w:t>
      </w:r>
    </w:p>
    <w:p w:rsidR="00000000" w:rsidDel="00000000" w:rsidP="00000000" w:rsidRDefault="00000000" w:rsidRPr="00000000" w14:paraId="00000A11">
      <w:pPr>
        <w:numPr>
          <w:ilvl w:val="0"/>
          <w:numId w:val="71"/>
        </w:numPr>
        <w:spacing w:after="80" w:lineRule="auto"/>
        <w:ind w:left="720" w:hanging="360"/>
        <w:rPr>
          <w:u w:val="none"/>
        </w:rPr>
      </w:pPr>
      <w:r w:rsidDel="00000000" w:rsidR="00000000" w:rsidRPr="00000000">
        <w:rPr>
          <w:rtl w:val="0"/>
        </w:rPr>
        <w:t xml:space="preserve">Aproveitamento do potencial solar identificado na propriedade, com estudo de viabilidade da geração distribuída.</w:t>
      </w:r>
    </w:p>
    <w:p w:rsidR="00000000" w:rsidDel="00000000" w:rsidP="00000000" w:rsidRDefault="00000000" w:rsidRPr="00000000" w14:paraId="00000A12">
      <w:pPr>
        <w:pStyle w:val="Heading3"/>
        <w:keepNext w:val="0"/>
        <w:keepLines w:val="0"/>
        <w:spacing w:after="80" w:before="280" w:lineRule="auto"/>
        <w:ind w:left="0" w:firstLine="0"/>
        <w:jc w:val="both"/>
        <w:rPr/>
      </w:pPr>
      <w:bookmarkStart w:colFirst="0" w:colLast="0" w:name="_heading=h.xsg05a19s8w2" w:id="75"/>
      <w:bookmarkEnd w:id="75"/>
      <w:r w:rsidDel="00000000" w:rsidR="00000000" w:rsidRPr="00000000">
        <w:rPr>
          <w:rtl w:val="0"/>
        </w:rPr>
        <w:t xml:space="preserve">Modalidade de apoio sugerida</w:t>
      </w:r>
    </w:p>
    <w:p w:rsidR="00000000" w:rsidDel="00000000" w:rsidP="00000000" w:rsidRDefault="00000000" w:rsidRPr="00000000" w14:paraId="00000A13">
      <w:pPr>
        <w:spacing w:after="200" w:lineRule="auto"/>
        <w:rPr/>
      </w:pPr>
      <w:r w:rsidDel="00000000" w:rsidR="00000000" w:rsidRPr="00000000">
        <w:rPr>
          <w:rtl w:val="0"/>
        </w:rPr>
        <w:t xml:space="preserve">Sugere-se modalidade combinada de cooperação técnica, apoio à sistematização metodológica e estruturação de instrumento de política pública, com revisão plurianual. A operação é autofinanciada e comercialmente estabelecida, e o apoio não se destina ao seu custeio: financia a conversão da experiência em conhecimento transferível e a construção dos instrumentos de crédito, assistência técnica e remuneração ambiental que hoje não alcançam produtores desse porte.</w:t>
      </w:r>
    </w:p>
    <w:p w:rsidR="00000000" w:rsidDel="00000000" w:rsidP="00000000" w:rsidRDefault="00000000" w:rsidRPr="00000000" w14:paraId="00000A14">
      <w:pPr>
        <w:spacing w:after="200" w:lineRule="auto"/>
        <w:rPr/>
      </w:pPr>
      <w:r w:rsidDel="00000000" w:rsidR="00000000" w:rsidRPr="00000000">
        <w:rPr>
          <w:rtl w:val="0"/>
        </w:rPr>
        <w:t xml:space="preserve">Para a escala inicial recomenda-se o uso da propriedade como unidade demonstrativa e sítio de referência para a formação agronômica regional, seguida da modelagem dos instrumentos junto ao Consórcio Nordeste e aos bancos de desenvolvimento.</w:t>
      </w:r>
    </w:p>
    <w:p w:rsidR="00000000" w:rsidDel="00000000" w:rsidP="00000000" w:rsidRDefault="00000000" w:rsidRPr="00000000" w14:paraId="00000A15">
      <w:pPr>
        <w:pStyle w:val="Heading3"/>
        <w:keepNext w:val="0"/>
        <w:keepLines w:val="0"/>
        <w:spacing w:after="80" w:before="280" w:lineRule="auto"/>
        <w:ind w:left="0" w:firstLine="0"/>
        <w:jc w:val="both"/>
        <w:rPr/>
      </w:pPr>
      <w:bookmarkStart w:colFirst="0" w:colLast="0" w:name="_heading=h.383v6443nmhb" w:id="76"/>
      <w:bookmarkEnd w:id="76"/>
      <w:r w:rsidDel="00000000" w:rsidR="00000000" w:rsidRPr="00000000">
        <w:rPr>
          <w:rtl w:val="0"/>
        </w:rPr>
        <w:t xml:space="preserve">Justificativa técnica</w:t>
      </w:r>
    </w:p>
    <w:p w:rsidR="00000000" w:rsidDel="00000000" w:rsidP="00000000" w:rsidRDefault="00000000" w:rsidRPr="00000000" w14:paraId="00000A16">
      <w:pPr>
        <w:spacing w:after="200" w:lineRule="auto"/>
        <w:rPr/>
      </w:pPr>
      <w:r w:rsidDel="00000000" w:rsidR="00000000" w:rsidRPr="00000000">
        <w:rPr>
          <w:rtl w:val="0"/>
        </w:rPr>
        <w:t xml:space="preserve">A recomendação da Fazenda Tamanduá decorre da convergência entre os pressupostos territoriais do PTE/NE, em especial a contradição entre vulnerabilidade e potencialidade do semiárido, e os resultados obtidos nas quatro dimensões da matriz de avaliação. Com 91,0 pontos, a iniciativa é a nona do conjunto avaliado. O atributo que a torna relevante para o Plano é a demonstração, ao longo de 49 anos, de que a produção agropecuária tecnificada, certificada e conservacionista é economicamente viável no sertão paraibano, o que contraria a leitura de que a região comporta apenas agricultura de subsistência ou de sequeiro.</w:t>
      </w:r>
    </w:p>
    <w:tbl>
      <w:tblPr>
        <w:tblStyle w:val="Table3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870"/>
        <w:gridCol w:w="5670"/>
        <w:tblGridChange w:id="0">
          <w:tblGrid>
            <w:gridCol w:w="2325"/>
            <w:gridCol w:w="870"/>
            <w:gridCol w:w="5670"/>
          </w:tblGrid>
        </w:tblGridChange>
      </w:tblGrid>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17">
            <w:pPr>
              <w:spacing w:after="40" w:before="40" w:lineRule="auto"/>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18">
            <w:pPr>
              <w:spacing w:after="40" w:before="40" w:lineRule="auto"/>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19">
            <w:pPr>
              <w:spacing w:after="40" w:before="40" w:lineRule="auto"/>
              <w:rPr>
                <w:b w:val="1"/>
                <w:bCs w:val="1"/>
                <w:sz w:val="20"/>
                <w:szCs w:val="20"/>
              </w:rPr>
            </w:pPr>
            <w:r w:rsidDel="00000000" w:rsidR="00000000" w:rsidRPr="00000000">
              <w:rPr>
                <w:b w:val="1"/>
                <w:bCs w:val="1"/>
                <w:sz w:val="20"/>
                <w:szCs w:val="20"/>
                <w:rtl w:val="0"/>
              </w:rPr>
              <w:t xml:space="preserve">Justificativa</w:t>
            </w:r>
          </w:p>
        </w:tc>
      </w:tr>
      <w:tr>
        <w:trPr>
          <w:cantSplit w:val="0"/>
          <w:trHeight w:val="286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A">
            <w:pPr>
              <w:spacing w:after="40" w:before="40" w:lineRule="auto"/>
              <w:rPr>
                <w:sz w:val="20"/>
                <w:szCs w:val="20"/>
              </w:rPr>
            </w:pPr>
            <w:r w:rsidDel="00000000" w:rsidR="00000000" w:rsidRPr="00000000">
              <w:rPr>
                <w:sz w:val="20"/>
                <w:szCs w:val="20"/>
                <w:rtl w:val="0"/>
              </w:rPr>
              <w:t xml:space="preserve">Impacto socioambiental e inclusão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B">
            <w:pPr>
              <w:spacing w:after="40" w:before="40" w:lineRule="auto"/>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C">
            <w:pPr>
              <w:spacing w:after="40" w:before="40" w:lineRule="auto"/>
              <w:rPr>
                <w:sz w:val="20"/>
                <w:szCs w:val="20"/>
              </w:rPr>
            </w:pPr>
            <w:r w:rsidDel="00000000" w:rsidR="00000000" w:rsidRPr="00000000">
              <w:rPr>
                <w:sz w:val="20"/>
                <w:szCs w:val="20"/>
                <w:rtl w:val="0"/>
              </w:rPr>
              <w:t xml:space="preserve">A propriedade opera como organismo agrícola de ciclo fechado, com 381,8 hectares de reserva particular do patrimônio natural aberta à pesquisa universitária e certificação orgânica em três padrões internacionais, além de certificação biodinâmica, Global GAP e SMETA. A política de pessoal antecede em décadas a prática regional, com salário com bonificação por desempenho, moradia com infraestrutura para 20 famílias residentes, grupo escolar na propriedade e quadro em terceira geração.</w:t>
            </w:r>
          </w:p>
        </w:tc>
      </w:tr>
      <w:tr>
        <w:trPr>
          <w:cantSplit w:val="0"/>
          <w:trHeight w:val="25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D">
            <w:pPr>
              <w:spacing w:after="40" w:before="4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E">
            <w:pPr>
              <w:spacing w:after="40" w:before="40" w:lineRule="auto"/>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1F">
            <w:pPr>
              <w:spacing w:after="40" w:before="40" w:lineRule="auto"/>
              <w:rPr>
                <w:sz w:val="20"/>
                <w:szCs w:val="20"/>
              </w:rPr>
            </w:pPr>
            <w:r w:rsidDel="00000000" w:rsidR="00000000" w:rsidRPr="00000000">
              <w:rPr>
                <w:sz w:val="20"/>
                <w:szCs w:val="20"/>
                <w:rtl w:val="0"/>
              </w:rPr>
              <w:t xml:space="preserve">A inovação é simultaneamente tecnológica, social e ambiental, com destaque para o manejo orgânico e biodinâmico e para o dimensionamento da irrigação pelo limite físico da disponibilidade hídrica, definido por estudo próprio. A nota não é máxima porque a metodologia não está sistematizada em material transferível e porque o alinhamento com as demais iniciativas do PTE-NE permanece como potencial não mapeado.</w:t>
            </w:r>
          </w:p>
        </w:tc>
      </w:tr>
      <w:tr>
        <w:trPr>
          <w:cantSplit w:val="0"/>
          <w:trHeight w:val="20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0">
            <w:pPr>
              <w:spacing w:after="40" w:before="40" w:lineRule="auto"/>
              <w:rPr>
                <w:sz w:val="20"/>
                <w:szCs w:val="20"/>
              </w:rPr>
            </w:pPr>
            <w:r w:rsidDel="00000000" w:rsidR="00000000" w:rsidRPr="00000000">
              <w:rPr>
                <w:sz w:val="20"/>
                <w:szCs w:val="20"/>
                <w:rtl w:val="0"/>
              </w:rPr>
              <w:t xml:space="preserve">Operação, maturidade e replicabilidade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1">
            <w:pPr>
              <w:spacing w:after="40" w:before="40" w:lineRule="auto"/>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2">
            <w:pPr>
              <w:spacing w:after="40" w:before="40" w:lineRule="auto"/>
              <w:rPr>
                <w:sz w:val="20"/>
                <w:szCs w:val="20"/>
              </w:rPr>
            </w:pPr>
            <w:r w:rsidDel="00000000" w:rsidR="00000000" w:rsidRPr="00000000">
              <w:rPr>
                <w:sz w:val="20"/>
                <w:szCs w:val="20"/>
                <w:rtl w:val="0"/>
              </w:rPr>
              <w:t xml:space="preserve">Quase cinco décadas de operação contínua, com 15 setores produtivos integrados, beneficiamento próprio em entreposto habilitado e certificação mantida em múltiplos padrões. A gerência formula a replicação em termos territoriais: se o modelo funcionou no sertão paraibano, com as restrições de clima e solo da região, pode funcionar em outros locais do semiárido.</w:t>
            </w:r>
          </w:p>
        </w:tc>
      </w:tr>
      <w:tr>
        <w:trPr>
          <w:cantSplit w:val="0"/>
          <w:trHeight w:val="23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3">
            <w:pPr>
              <w:spacing w:after="40" w:before="4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4">
            <w:pPr>
              <w:spacing w:after="40" w:before="40" w:lineRule="auto"/>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25">
            <w:pPr>
              <w:spacing w:after="40" w:before="40" w:lineRule="auto"/>
              <w:rPr>
                <w:sz w:val="20"/>
                <w:szCs w:val="20"/>
              </w:rPr>
            </w:pPr>
            <w:r w:rsidDel="00000000" w:rsidR="00000000" w:rsidRPr="00000000">
              <w:rPr>
                <w:sz w:val="20"/>
                <w:szCs w:val="20"/>
                <w:rtl w:val="0"/>
              </w:rPr>
              <w:t xml:space="preserve">Operação autofinanciada e comercialmente estabelecida, com a manga de exportação como principal produto e certificações que funcionam como pré-requisito de acesso a mercados externos. A nota não é máxima porque não há instrumento público compatível com o porte da iniciativa, porque o ativo ambiental conservado não é remunerado e porque a margem do produto orgânico é capturada pelo elo varejista.</w:t>
            </w:r>
          </w:p>
        </w:tc>
      </w:tr>
      <w:tr>
        <w:trPr>
          <w:cantSplit w:val="0"/>
          <w:trHeight w:val="375" w:hRule="atLeast"/>
          <w:tblHeader w:val="0"/>
        </w:trPr>
        <w:tc>
          <w:tcPr>
            <w:tcBorders>
              <w:top w:color="000000" w:space="0" w:sz="0" w:val="nil"/>
              <w:left w:color="000000" w:space="0" w:sz="4" w:val="single"/>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A26">
            <w:pPr>
              <w:spacing w:after="40" w:before="40" w:lineRule="auto"/>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A27">
            <w:pPr>
              <w:spacing w:after="40" w:before="40" w:lineRule="auto"/>
              <w:rPr>
                <w:b w:val="1"/>
                <w:bCs w:val="1"/>
                <w:sz w:val="20"/>
                <w:szCs w:val="20"/>
              </w:rPr>
            </w:pPr>
            <w:r w:rsidDel="00000000" w:rsidR="00000000" w:rsidRPr="00000000">
              <w:rPr>
                <w:b w:val="1"/>
                <w:bCs w:val="1"/>
                <w:sz w:val="20"/>
                <w:szCs w:val="20"/>
                <w:rtl w:val="0"/>
              </w:rPr>
              <w:t xml:space="preserve">91,0</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A28">
            <w:pPr>
              <w:spacing w:after="40" w:before="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A29">
      <w:pPr>
        <w:rPr/>
      </w:pPr>
      <w:r w:rsidDel="00000000" w:rsidR="00000000" w:rsidRPr="00000000">
        <w:rPr>
          <w:rtl w:val="0"/>
        </w:rPr>
        <w:t xml:space="preserve"> </w:t>
      </w:r>
    </w:p>
    <w:p w:rsidR="00000000" w:rsidDel="00000000" w:rsidP="00000000" w:rsidRDefault="00000000" w:rsidRPr="00000000" w14:paraId="00000A2A">
      <w:pPr>
        <w:pStyle w:val="Heading3"/>
        <w:keepNext w:val="0"/>
        <w:keepLines w:val="0"/>
        <w:spacing w:after="80" w:before="280" w:lineRule="auto"/>
        <w:ind w:left="0" w:firstLine="0"/>
        <w:jc w:val="both"/>
        <w:rPr/>
      </w:pPr>
      <w:bookmarkStart w:colFirst="0" w:colLast="0" w:name="_heading=h.pll0793ikakt" w:id="77"/>
      <w:bookmarkEnd w:id="77"/>
      <w:r w:rsidDel="00000000" w:rsidR="00000000" w:rsidRPr="00000000">
        <w:rPr>
          <w:rtl w:val="0"/>
        </w:rPr>
        <w:t xml:space="preserve">Riscos</w:t>
      </w:r>
    </w:p>
    <w:p w:rsidR="00000000" w:rsidDel="00000000" w:rsidP="00000000" w:rsidRDefault="00000000" w:rsidRPr="00000000" w14:paraId="00000A2B">
      <w:pPr>
        <w:spacing w:after="200" w:lineRule="auto"/>
        <w:rPr/>
      </w:pPr>
      <w:r w:rsidDel="00000000" w:rsidR="00000000" w:rsidRPr="00000000">
        <w:rPr>
          <w:rtl w:val="0"/>
        </w:rPr>
        <w:t xml:space="preserve">A análise de riscos identifica fatores que podem comprometer a continuidade do modelo e a sua conversão em referência replicável. A operação é sólida e não depende de apoio para subsistir, de modo que os riscos relevantes dizem respeito à perda da oportunidade de transformar a experiência em política.</w:t>
      </w:r>
    </w:p>
    <w:tbl>
      <w:tblPr>
        <w:tblStyle w:val="Table3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575"/>
        <w:gridCol w:w="2445"/>
        <w:gridCol w:w="2895"/>
        <w:tblGridChange w:id="0">
          <w:tblGrid>
            <w:gridCol w:w="1950"/>
            <w:gridCol w:w="1575"/>
            <w:gridCol w:w="2445"/>
            <w:gridCol w:w="2895"/>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2C">
            <w:pPr>
              <w:spacing w:after="40" w:before="40" w:lineRule="auto"/>
              <w:rPr>
                <w:b w:val="1"/>
                <w:bCs w:val="1"/>
                <w:sz w:val="20"/>
                <w:szCs w:val="20"/>
              </w:rPr>
            </w:pPr>
            <w:r w:rsidDel="00000000" w:rsidR="00000000" w:rsidRPr="00000000">
              <w:rPr>
                <w:b w:val="1"/>
                <w:bCs w:val="1"/>
                <w:sz w:val="20"/>
                <w:szCs w:val="20"/>
                <w:rtl w:val="0"/>
              </w:rPr>
              <w:t xml:space="preserve">Risco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2D">
            <w:pPr>
              <w:spacing w:after="40" w:before="40" w:lineRule="auto"/>
              <w:rPr>
                <w:b w:val="1"/>
                <w:bCs w:val="1"/>
                <w:sz w:val="20"/>
                <w:szCs w:val="20"/>
              </w:rPr>
            </w:pPr>
            <w:r w:rsidDel="00000000" w:rsidR="00000000" w:rsidRPr="00000000">
              <w:rPr>
                <w:b w:val="1"/>
                <w:bCs w:val="1"/>
                <w:sz w:val="20"/>
                <w:szCs w:val="20"/>
                <w:rtl w:val="0"/>
              </w:rPr>
              <w:t xml:space="preserve">Possibilidade</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2E">
            <w:pPr>
              <w:spacing w:after="40" w:before="40" w:lineRule="auto"/>
              <w:rPr>
                <w:b w:val="1"/>
                <w:bCs w:val="1"/>
                <w:sz w:val="20"/>
                <w:szCs w:val="20"/>
              </w:rPr>
            </w:pPr>
            <w:r w:rsidDel="00000000" w:rsidR="00000000" w:rsidRPr="00000000">
              <w:rPr>
                <w:b w:val="1"/>
                <w:bCs w:val="1"/>
                <w:sz w:val="20"/>
                <w:szCs w:val="20"/>
                <w:rtl w:val="0"/>
              </w:rPr>
              <w:t xml:space="preserve">Consequência potencial</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2F">
            <w:pPr>
              <w:spacing w:after="40" w:before="40" w:lineRule="auto"/>
              <w:rPr>
                <w:b w:val="1"/>
                <w:bCs w:val="1"/>
                <w:sz w:val="20"/>
                <w:szCs w:val="20"/>
              </w:rPr>
            </w:pPr>
            <w:r w:rsidDel="00000000" w:rsidR="00000000" w:rsidRPr="00000000">
              <w:rPr>
                <w:b w:val="1"/>
                <w:bCs w:val="1"/>
                <w:sz w:val="20"/>
                <w:szCs w:val="20"/>
                <w:rtl w:val="0"/>
              </w:rPr>
              <w:t xml:space="preserve">Medidas de mitigação</w:t>
            </w:r>
          </w:p>
        </w:tc>
      </w:tr>
      <w:tr>
        <w:trPr>
          <w:cantSplit w:val="0"/>
          <w:trHeight w:val="23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0">
            <w:pPr>
              <w:spacing w:after="40" w:before="40" w:lineRule="auto"/>
              <w:rPr>
                <w:sz w:val="20"/>
                <w:szCs w:val="20"/>
              </w:rPr>
            </w:pPr>
            <w:r w:rsidDel="00000000" w:rsidR="00000000" w:rsidRPr="00000000">
              <w:rPr>
                <w:sz w:val="20"/>
                <w:szCs w:val="20"/>
                <w:rtl w:val="0"/>
              </w:rPr>
              <w:t xml:space="preserve">Ausência de instrumentos públicos para o porte da iniciativa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1">
            <w:pPr>
              <w:spacing w:after="40" w:before="40" w:lineRule="auto"/>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2">
            <w:pPr>
              <w:spacing w:after="40" w:before="40" w:lineRule="auto"/>
              <w:rPr>
                <w:sz w:val="20"/>
                <w:szCs w:val="20"/>
              </w:rPr>
            </w:pPr>
            <w:r w:rsidDel="00000000" w:rsidR="00000000" w:rsidRPr="00000000">
              <w:rPr>
                <w:sz w:val="20"/>
                <w:szCs w:val="20"/>
                <w:rtl w:val="0"/>
              </w:rPr>
              <w:t xml:space="preserve">Manutenção do vazio de política entre a agricultura familiar e o agronegócio de larga escala, com desestímulo à conversão de outros produtores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3">
            <w:pPr>
              <w:spacing w:after="40" w:before="40" w:lineRule="auto"/>
              <w:rPr>
                <w:sz w:val="20"/>
                <w:szCs w:val="20"/>
              </w:rPr>
            </w:pPr>
            <w:r w:rsidDel="00000000" w:rsidR="00000000" w:rsidRPr="00000000">
              <w:rPr>
                <w:sz w:val="20"/>
                <w:szCs w:val="20"/>
                <w:rtl w:val="0"/>
              </w:rPr>
              <w:t xml:space="preserve">Estruturar linha de crédito e assistência técnica dirigida a produtores de médio e grande porte; articular o desenho com bancos de desenvolvimento e com o Consórcio Nordeste</w:t>
            </w:r>
          </w:p>
        </w:tc>
      </w:tr>
      <w:tr>
        <w:trPr>
          <w:cantSplit w:val="0"/>
          <w:trHeight w:val="20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4">
            <w:pPr>
              <w:spacing w:after="40" w:before="40" w:lineRule="auto"/>
              <w:rPr>
                <w:sz w:val="20"/>
                <w:szCs w:val="20"/>
              </w:rPr>
            </w:pPr>
            <w:r w:rsidDel="00000000" w:rsidR="00000000" w:rsidRPr="00000000">
              <w:rPr>
                <w:sz w:val="20"/>
                <w:szCs w:val="20"/>
                <w:rtl w:val="0"/>
              </w:rPr>
              <w:t xml:space="preserve">Ausência de remuneração pelo ativo ambiental conservado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5">
            <w:pPr>
              <w:spacing w:after="40" w:before="40" w:lineRule="auto"/>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6">
            <w:pPr>
              <w:spacing w:after="40" w:before="40" w:lineRule="auto"/>
              <w:rPr>
                <w:sz w:val="20"/>
                <w:szCs w:val="20"/>
              </w:rPr>
            </w:pPr>
            <w:r w:rsidDel="00000000" w:rsidR="00000000" w:rsidRPr="00000000">
              <w:rPr>
                <w:sz w:val="20"/>
                <w:szCs w:val="20"/>
                <w:rtl w:val="0"/>
              </w:rPr>
              <w:t xml:space="preserve">Desvantagem competitiva do produtor conservador frente ao que converte a vegetação nativa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7">
            <w:pPr>
              <w:spacing w:after="40" w:before="40" w:lineRule="auto"/>
              <w:rPr>
                <w:sz w:val="20"/>
                <w:szCs w:val="20"/>
              </w:rPr>
            </w:pPr>
            <w:r w:rsidDel="00000000" w:rsidR="00000000" w:rsidRPr="00000000">
              <w:rPr>
                <w:sz w:val="20"/>
                <w:szCs w:val="20"/>
                <w:rtl w:val="0"/>
              </w:rPr>
              <w:t xml:space="preserve">Modelar mecanismo de pagamento por serviços ambientais aplicável à Caatinga; levar informação qualificada sobre mercados de carbono a produtores que mantêm o ativo</w:t>
            </w:r>
          </w:p>
        </w:tc>
      </w:tr>
      <w:tr>
        <w:trPr>
          <w:cantSplit w:val="0"/>
          <w:trHeight w:val="17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8">
            <w:pPr>
              <w:spacing w:after="40" w:before="40" w:lineRule="auto"/>
              <w:rPr>
                <w:sz w:val="20"/>
                <w:szCs w:val="20"/>
              </w:rPr>
            </w:pPr>
            <w:r w:rsidDel="00000000" w:rsidR="00000000" w:rsidRPr="00000000">
              <w:rPr>
                <w:sz w:val="20"/>
                <w:szCs w:val="20"/>
                <w:rtl w:val="0"/>
              </w:rPr>
              <w:t xml:space="preserve">Metodologia não sistematizada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9">
            <w:pPr>
              <w:spacing w:after="40" w:before="40" w:lineRule="auto"/>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A">
            <w:pPr>
              <w:spacing w:after="40" w:before="40" w:lineRule="auto"/>
              <w:rPr>
                <w:sz w:val="20"/>
                <w:szCs w:val="20"/>
              </w:rPr>
            </w:pPr>
            <w:r w:rsidDel="00000000" w:rsidR="00000000" w:rsidRPr="00000000">
              <w:rPr>
                <w:sz w:val="20"/>
                <w:szCs w:val="20"/>
                <w:rtl w:val="0"/>
              </w:rPr>
              <w:t xml:space="preserve">Perda do conhecimento acumulado em quase cinco décadas e impossibilidade de replicação estruturada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B">
            <w:pPr>
              <w:spacing w:after="40" w:before="40" w:lineRule="auto"/>
              <w:rPr>
                <w:sz w:val="20"/>
                <w:szCs w:val="20"/>
              </w:rPr>
            </w:pPr>
            <w:r w:rsidDel="00000000" w:rsidR="00000000" w:rsidRPr="00000000">
              <w:rPr>
                <w:sz w:val="20"/>
                <w:szCs w:val="20"/>
                <w:rtl w:val="0"/>
              </w:rPr>
              <w:t xml:space="preserve">Financiar a sistematização do manejo orgânico e biodinâmico em material transferível; incorporar o conteúdo à formação agronômica regional</w:t>
            </w:r>
          </w:p>
        </w:tc>
      </w:tr>
      <w:tr>
        <w:trPr>
          <w:cantSplit w:val="0"/>
          <w:trHeight w:val="175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C">
            <w:pPr>
              <w:spacing w:after="40" w:before="40" w:lineRule="auto"/>
              <w:rPr>
                <w:sz w:val="20"/>
                <w:szCs w:val="20"/>
              </w:rPr>
            </w:pPr>
            <w:r w:rsidDel="00000000" w:rsidR="00000000" w:rsidRPr="00000000">
              <w:rPr>
                <w:sz w:val="20"/>
                <w:szCs w:val="20"/>
                <w:rtl w:val="0"/>
              </w:rPr>
              <w:t xml:space="preserve">Captura da margem pelo elo varejista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D">
            <w:pPr>
              <w:spacing w:after="40" w:before="40" w:lineRule="auto"/>
              <w:rPr>
                <w:sz w:val="20"/>
                <w:szCs w:val="20"/>
              </w:rPr>
            </w:pPr>
            <w:r w:rsidDel="00000000" w:rsidR="00000000" w:rsidRPr="00000000">
              <w:rPr>
                <w:sz w:val="20"/>
                <w:szCs w:val="20"/>
                <w:rtl w:val="0"/>
              </w:rPr>
              <w:t xml:space="preserve">Média/alta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E">
            <w:pPr>
              <w:spacing w:after="40" w:before="40" w:lineRule="auto"/>
              <w:rPr>
                <w:sz w:val="20"/>
                <w:szCs w:val="20"/>
              </w:rPr>
            </w:pPr>
            <w:r w:rsidDel="00000000" w:rsidR="00000000" w:rsidRPr="00000000">
              <w:rPr>
                <w:sz w:val="20"/>
                <w:szCs w:val="20"/>
                <w:rtl w:val="0"/>
              </w:rPr>
              <w:t xml:space="preserve">Redução do incentivo econômico à certificação orgânica e ao manejo conservacionista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3F">
            <w:pPr>
              <w:spacing w:after="40" w:before="40" w:lineRule="auto"/>
              <w:rPr>
                <w:sz w:val="20"/>
                <w:szCs w:val="20"/>
              </w:rPr>
            </w:pPr>
            <w:r w:rsidDel="00000000" w:rsidR="00000000" w:rsidRPr="00000000">
              <w:rPr>
                <w:sz w:val="20"/>
                <w:szCs w:val="20"/>
                <w:rtl w:val="0"/>
              </w:rPr>
              <w:t xml:space="preserve">Apoiar canais de comercialização com menor intermediação; viabilizar selos de origem e artesanal que agreguem valor na origem</w:t>
            </w:r>
          </w:p>
        </w:tc>
      </w:tr>
      <w:tr>
        <w:trPr>
          <w:cantSplit w:val="0"/>
          <w:trHeight w:val="20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0">
            <w:pPr>
              <w:spacing w:after="40" w:before="40" w:lineRule="auto"/>
              <w:rPr>
                <w:sz w:val="20"/>
                <w:szCs w:val="20"/>
              </w:rPr>
            </w:pPr>
            <w:r w:rsidDel="00000000" w:rsidR="00000000" w:rsidRPr="00000000">
              <w:rPr>
                <w:sz w:val="20"/>
                <w:szCs w:val="20"/>
                <w:rtl w:val="0"/>
              </w:rPr>
              <w:t xml:space="preserve">Ausência de ficha de campo aplicada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1">
            <w:pPr>
              <w:spacing w:after="40" w:before="40" w:lineRule="auto"/>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2">
            <w:pPr>
              <w:spacing w:after="40" w:before="40" w:lineRule="auto"/>
              <w:rPr>
                <w:sz w:val="20"/>
                <w:szCs w:val="20"/>
              </w:rPr>
            </w:pPr>
            <w:r w:rsidDel="00000000" w:rsidR="00000000" w:rsidRPr="00000000">
              <w:rPr>
                <w:sz w:val="20"/>
                <w:szCs w:val="20"/>
                <w:rtl w:val="0"/>
              </w:rPr>
              <w:t xml:space="preserve">Dimensionamento impreciso do apoio e fragilidade da estimativa de recursos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43">
            <w:pPr>
              <w:spacing w:after="40" w:before="40" w:lineRule="auto"/>
              <w:rPr>
                <w:sz w:val="20"/>
                <w:szCs w:val="20"/>
              </w:rPr>
            </w:pPr>
            <w:r w:rsidDel="00000000" w:rsidR="00000000" w:rsidRPr="00000000">
              <w:rPr>
                <w:sz w:val="20"/>
                <w:szCs w:val="20"/>
                <w:rtl w:val="0"/>
              </w:rPr>
              <w:t xml:space="preserve">Aplicar a ficha de campo retroativamente antes da entrega do produto, com registro de custo operacional, necessidade de recursos e contatos institucionais</w:t>
            </w:r>
          </w:p>
        </w:tc>
      </w:tr>
    </w:tbl>
    <w:p w:rsidR="00000000" w:rsidDel="00000000" w:rsidP="00000000" w:rsidRDefault="00000000" w:rsidRPr="00000000" w14:paraId="00000A44">
      <w:pPr>
        <w:rPr/>
      </w:pPr>
      <w:r w:rsidDel="00000000" w:rsidR="00000000" w:rsidRPr="00000000">
        <w:rPr>
          <w:rtl w:val="0"/>
        </w:rPr>
        <w:t xml:space="preserve"> </w:t>
      </w:r>
    </w:p>
    <w:p w:rsidR="00000000" w:rsidDel="00000000" w:rsidP="00000000" w:rsidRDefault="00000000" w:rsidRPr="00000000" w14:paraId="00000A45">
      <w:pPr>
        <w:pStyle w:val="Heading3"/>
        <w:keepNext w:val="0"/>
        <w:keepLines w:val="0"/>
        <w:spacing w:after="80" w:before="280" w:lineRule="auto"/>
        <w:ind w:left="0" w:firstLine="0"/>
        <w:jc w:val="both"/>
        <w:rPr/>
      </w:pPr>
      <w:bookmarkStart w:colFirst="0" w:colLast="0" w:name="_heading=h.cepj0sojcuxr" w:id="78"/>
      <w:bookmarkEnd w:id="78"/>
      <w:r w:rsidDel="00000000" w:rsidR="00000000" w:rsidRPr="00000000">
        <w:rPr>
          <w:rtl w:val="0"/>
        </w:rPr>
        <w:t xml:space="preserve">Pré-condições</w:t>
      </w:r>
    </w:p>
    <w:p w:rsidR="00000000" w:rsidDel="00000000" w:rsidP="00000000" w:rsidRDefault="00000000" w:rsidRPr="00000000" w14:paraId="00000A46">
      <w:pPr>
        <w:spacing w:after="200" w:lineRule="auto"/>
        <w:rPr/>
      </w:pPr>
      <w:r w:rsidDel="00000000" w:rsidR="00000000" w:rsidRPr="00000000">
        <w:rPr>
          <w:rtl w:val="0"/>
        </w:rPr>
        <w:t xml:space="preserve">Antes ou durante o apoio, a depender da condição, recomenda-se assegurar:</w:t>
      </w:r>
    </w:p>
    <w:p w:rsidR="00000000" w:rsidDel="00000000" w:rsidP="00000000" w:rsidRDefault="00000000" w:rsidRPr="00000000" w14:paraId="00000A47">
      <w:pPr>
        <w:numPr>
          <w:ilvl w:val="0"/>
          <w:numId w:val="32"/>
        </w:numPr>
        <w:spacing w:after="0" w:lineRule="auto"/>
        <w:ind w:left="720" w:hanging="360"/>
        <w:rPr>
          <w:u w:val="none"/>
        </w:rPr>
      </w:pPr>
      <w:r w:rsidDel="00000000" w:rsidR="00000000" w:rsidRPr="00000000">
        <w:rPr>
          <w:rtl w:val="0"/>
        </w:rPr>
        <w:t xml:space="preserve">Aplicação da ficha de campo, hoje inexistente, com registro de custo operacional, necessidade de recursos, indicadores monitorados e contatos institucionais;</w:t>
      </w:r>
    </w:p>
    <w:p w:rsidR="00000000" w:rsidDel="00000000" w:rsidP="00000000" w:rsidRDefault="00000000" w:rsidRPr="00000000" w14:paraId="00000A48">
      <w:pPr>
        <w:numPr>
          <w:ilvl w:val="0"/>
          <w:numId w:val="32"/>
        </w:numPr>
        <w:spacing w:after="0" w:lineRule="auto"/>
        <w:ind w:left="720" w:hanging="360"/>
        <w:rPr>
          <w:u w:val="none"/>
        </w:rPr>
      </w:pPr>
      <w:r w:rsidDel="00000000" w:rsidR="00000000" w:rsidRPr="00000000">
        <w:rPr>
          <w:rtl w:val="0"/>
        </w:rPr>
        <w:t xml:space="preserve">Delimitação do objeto do apoio, distinguindo o que se destina à sistematização metodológica do que se destina à modelagem de instrumentos de política;</w:t>
      </w:r>
    </w:p>
    <w:p w:rsidR="00000000" w:rsidDel="00000000" w:rsidP="00000000" w:rsidRDefault="00000000" w:rsidRPr="00000000" w14:paraId="00000A49">
      <w:pPr>
        <w:numPr>
          <w:ilvl w:val="0"/>
          <w:numId w:val="32"/>
        </w:numPr>
        <w:spacing w:after="0" w:lineRule="auto"/>
        <w:ind w:left="720" w:hanging="360"/>
        <w:rPr>
          <w:u w:val="none"/>
        </w:rPr>
      </w:pPr>
      <w:r w:rsidDel="00000000" w:rsidR="00000000" w:rsidRPr="00000000">
        <w:rPr>
          <w:rtl w:val="0"/>
        </w:rPr>
        <w:t xml:space="preserve">Manifestação de interesse da empresa quanto ao uso da propriedade como unidade demonstrativa e sítio de formação;</w:t>
      </w:r>
    </w:p>
    <w:p w:rsidR="00000000" w:rsidDel="00000000" w:rsidP="00000000" w:rsidRDefault="00000000" w:rsidRPr="00000000" w14:paraId="00000A4A">
      <w:pPr>
        <w:numPr>
          <w:ilvl w:val="0"/>
          <w:numId w:val="32"/>
        </w:numPr>
        <w:spacing w:after="0" w:lineRule="auto"/>
        <w:ind w:left="720" w:hanging="360"/>
        <w:rPr>
          <w:u w:val="none"/>
        </w:rPr>
      </w:pPr>
      <w:r w:rsidDel="00000000" w:rsidR="00000000" w:rsidRPr="00000000">
        <w:rPr>
          <w:rtl w:val="0"/>
        </w:rPr>
        <w:t xml:space="preserve">Estudo de viabilidade do aproveitamento solar identificado na visita;</w:t>
      </w:r>
    </w:p>
    <w:p w:rsidR="00000000" w:rsidDel="00000000" w:rsidP="00000000" w:rsidRDefault="00000000" w:rsidRPr="00000000" w14:paraId="00000A4B">
      <w:pPr>
        <w:numPr>
          <w:ilvl w:val="0"/>
          <w:numId w:val="32"/>
        </w:numPr>
        <w:spacing w:after="0" w:lineRule="auto"/>
        <w:ind w:left="720" w:hanging="360"/>
        <w:rPr>
          <w:u w:val="none"/>
        </w:rPr>
      </w:pPr>
      <w:r w:rsidDel="00000000" w:rsidR="00000000" w:rsidRPr="00000000">
        <w:rPr>
          <w:rtl w:val="0"/>
        </w:rPr>
        <w:t xml:space="preserve">Mapeamento da sinergia com a carteira do PTE-NE e do Consórcio Nordeste, hoje registrada como não avaliada;</w:t>
      </w:r>
    </w:p>
    <w:p w:rsidR="00000000" w:rsidDel="00000000" w:rsidP="00000000" w:rsidRDefault="00000000" w:rsidRPr="00000000" w14:paraId="00000A4C">
      <w:pPr>
        <w:spacing w:after="0" w:before="0" w:line="276" w:lineRule="auto"/>
        <w:jc w:val="left"/>
        <w:rPr/>
      </w:pPr>
      <w:r w:rsidDel="00000000" w:rsidR="00000000" w:rsidRPr="00000000">
        <w:rPr>
          <w:rtl w:val="0"/>
        </w:rPr>
      </w:r>
    </w:p>
    <w:p w:rsidR="00000000" w:rsidDel="00000000" w:rsidP="00000000" w:rsidRDefault="00000000" w:rsidRPr="00000000" w14:paraId="00000A4D">
      <w:pPr>
        <w:rPr>
          <w:b w:val="1"/>
          <w:bCs w:val="1"/>
        </w:rPr>
      </w:pPr>
      <w:r w:rsidDel="00000000" w:rsidR="00000000" w:rsidRPr="00000000">
        <w:rPr>
          <w:b w:val="1"/>
          <w:bCs w:val="1"/>
          <w:rtl w:val="0"/>
        </w:rPr>
        <w:t xml:space="preserve">F.7.  Projeto Vale Sustentável</w:t>
      </w:r>
      <w:r w:rsidDel="00000000" w:rsidR="00000000" w:rsidRPr="00000000">
        <w:rPr>
          <w:rtl w:val="0"/>
        </w:rPr>
      </w:r>
    </w:p>
    <w:p w:rsidR="00000000" w:rsidDel="00000000" w:rsidP="00000000" w:rsidRDefault="00000000" w:rsidRPr="00000000" w14:paraId="00000A4E">
      <w:pPr>
        <w:pStyle w:val="Heading3"/>
        <w:keepNext w:val="0"/>
        <w:keepLines w:val="0"/>
        <w:spacing w:after="80" w:before="280" w:lineRule="auto"/>
        <w:ind w:left="0" w:firstLine="0"/>
        <w:jc w:val="both"/>
        <w:rPr>
          <w:sz w:val="26"/>
          <w:szCs w:val="26"/>
        </w:rPr>
      </w:pPr>
      <w:bookmarkStart w:colFirst="0" w:colLast="0" w:name="_heading=h.kmspmyrelu7d" w:id="79"/>
      <w:bookmarkEnd w:id="79"/>
      <w:r w:rsidDel="00000000" w:rsidR="00000000" w:rsidRPr="00000000">
        <w:rPr>
          <w:sz w:val="26"/>
          <w:szCs w:val="26"/>
          <w:rtl w:val="0"/>
        </w:rPr>
        <w:t xml:space="preserve">Identificação da iniciativa</w:t>
      </w:r>
    </w:p>
    <w:p w:rsidR="00000000" w:rsidDel="00000000" w:rsidP="00000000" w:rsidRDefault="00000000" w:rsidRPr="00000000" w14:paraId="00000A4F">
      <w:pPr>
        <w:spacing w:after="60" w:lineRule="auto"/>
        <w:rPr/>
      </w:pPr>
      <w:r w:rsidDel="00000000" w:rsidR="00000000" w:rsidRPr="00000000">
        <w:rPr>
          <w:b w:val="1"/>
          <w:bCs w:val="1"/>
          <w:rtl w:val="0"/>
        </w:rPr>
        <w:t xml:space="preserve">Nome da iniciativa: </w:t>
      </w:r>
      <w:r w:rsidDel="00000000" w:rsidR="00000000" w:rsidRPr="00000000">
        <w:rPr>
          <w:rtl w:val="0"/>
        </w:rPr>
        <w:t xml:space="preserve">Projeto Vale Sustentável</w:t>
      </w:r>
    </w:p>
    <w:p w:rsidR="00000000" w:rsidDel="00000000" w:rsidP="00000000" w:rsidRDefault="00000000" w:rsidRPr="00000000" w14:paraId="00000A50">
      <w:pPr>
        <w:spacing w:after="60" w:lineRule="auto"/>
        <w:rPr/>
      </w:pPr>
      <w:r w:rsidDel="00000000" w:rsidR="00000000" w:rsidRPr="00000000">
        <w:rPr>
          <w:b w:val="1"/>
          <w:bCs w:val="1"/>
          <w:rtl w:val="0"/>
        </w:rPr>
        <w:t xml:space="preserve">Instituição responsável: </w:t>
      </w:r>
      <w:r w:rsidDel="00000000" w:rsidR="00000000" w:rsidRPr="00000000">
        <w:rPr>
          <w:rtl w:val="0"/>
        </w:rPr>
        <w:t xml:space="preserve">Associação com diretoria eleita, em operação desde 2013</w:t>
      </w:r>
    </w:p>
    <w:p w:rsidR="00000000" w:rsidDel="00000000" w:rsidP="00000000" w:rsidRDefault="00000000" w:rsidRPr="00000000" w14:paraId="00000A51">
      <w:pPr>
        <w:spacing w:after="60" w:lineRule="auto"/>
        <w:rPr/>
      </w:pPr>
      <w:r w:rsidDel="00000000" w:rsidR="00000000" w:rsidRPr="00000000">
        <w:rPr>
          <w:b w:val="1"/>
          <w:bCs w:val="1"/>
          <w:rtl w:val="0"/>
        </w:rPr>
        <w:t xml:space="preserve">Território de atuação: </w:t>
      </w:r>
      <w:r w:rsidDel="00000000" w:rsidR="00000000" w:rsidRPr="00000000">
        <w:rPr>
          <w:rtl w:val="0"/>
        </w:rPr>
        <w:t xml:space="preserve">Assú (RN) e municípios do Vale do Açu, com atuação em 11 prefeituras. Abrangência interestadual</w:t>
      </w:r>
    </w:p>
    <w:p w:rsidR="00000000" w:rsidDel="00000000" w:rsidP="00000000" w:rsidRDefault="00000000" w:rsidRPr="00000000" w14:paraId="00000A52">
      <w:pPr>
        <w:spacing w:after="60" w:lineRule="auto"/>
        <w:rPr/>
      </w:pPr>
      <w:r w:rsidDel="00000000" w:rsidR="00000000" w:rsidRPr="00000000">
        <w:rPr>
          <w:b w:val="1"/>
          <w:bCs w:val="1"/>
          <w:rtl w:val="0"/>
        </w:rPr>
        <w:t xml:space="preserve">Bioma: </w:t>
      </w:r>
      <w:r w:rsidDel="00000000" w:rsidR="00000000" w:rsidRPr="00000000">
        <w:rPr>
          <w:rtl w:val="0"/>
        </w:rPr>
        <w:t xml:space="preserve">Caatinga</w:t>
      </w:r>
    </w:p>
    <w:p w:rsidR="00000000" w:rsidDel="00000000" w:rsidP="00000000" w:rsidRDefault="00000000" w:rsidRPr="00000000" w14:paraId="00000A53">
      <w:pPr>
        <w:spacing w:after="60" w:lineRule="auto"/>
        <w:rPr/>
      </w:pPr>
      <w:r w:rsidDel="00000000" w:rsidR="00000000" w:rsidRPr="00000000">
        <w:rPr>
          <w:b w:val="1"/>
          <w:bCs w:val="1"/>
          <w:rtl w:val="0"/>
        </w:rPr>
        <w:t xml:space="preserve">Setor (cadeia produtiva): </w:t>
      </w:r>
      <w:r w:rsidDel="00000000" w:rsidR="00000000" w:rsidRPr="00000000">
        <w:rPr>
          <w:rtl w:val="0"/>
        </w:rPr>
        <w:t xml:space="preserve">Restauração ecológica, produção de mudas nativas, meliponicultura, beneficiamento de frutas e comercialização em mercados institucionais</w:t>
      </w:r>
    </w:p>
    <w:p w:rsidR="00000000" w:rsidDel="00000000" w:rsidP="00000000" w:rsidRDefault="00000000" w:rsidRPr="00000000" w14:paraId="00000A54">
      <w:pPr>
        <w:spacing w:after="60" w:lineRule="auto"/>
        <w:rPr/>
      </w:pPr>
      <w:r w:rsidDel="00000000" w:rsidR="00000000" w:rsidRPr="00000000">
        <w:rPr>
          <w:b w:val="1"/>
          <w:bCs w:val="1"/>
          <w:rtl w:val="0"/>
        </w:rPr>
        <w:t xml:space="preserve">Eixo PTE/NE principal: </w:t>
      </w:r>
      <w:r w:rsidDel="00000000" w:rsidR="00000000" w:rsidRPr="00000000">
        <w:rPr>
          <w:rtl w:val="0"/>
        </w:rPr>
        <w:t xml:space="preserve">Nova Infraestrutura Verde-Azul e Adaptação Climática</w:t>
      </w:r>
    </w:p>
    <w:p w:rsidR="00000000" w:rsidDel="00000000" w:rsidP="00000000" w:rsidRDefault="00000000" w:rsidRPr="00000000" w14:paraId="00000A55">
      <w:pPr>
        <w:spacing w:after="60" w:lineRule="auto"/>
        <w:rPr/>
      </w:pPr>
      <w:r w:rsidDel="00000000" w:rsidR="00000000" w:rsidRPr="00000000">
        <w:rPr>
          <w:b w:val="1"/>
          <w:bCs w:val="1"/>
          <w:rtl w:val="0"/>
        </w:rPr>
        <w:t xml:space="preserve">Eixos secundários: </w:t>
      </w:r>
      <w:r w:rsidDel="00000000" w:rsidR="00000000" w:rsidRPr="00000000">
        <w:rPr>
          <w:rtl w:val="0"/>
        </w:rPr>
        <w:t xml:space="preserve">Bioeconomia e Sistemas Agroalimentares Adaptados; Economia Circular e Solidária</w:t>
      </w:r>
    </w:p>
    <w:p w:rsidR="00000000" w:rsidDel="00000000" w:rsidP="00000000" w:rsidRDefault="00000000" w:rsidRPr="00000000" w14:paraId="00000A56">
      <w:pPr>
        <w:spacing w:after="60" w:lineRule="auto"/>
        <w:rPr/>
      </w:pPr>
      <w:r w:rsidDel="00000000" w:rsidR="00000000" w:rsidRPr="00000000">
        <w:rPr>
          <w:b w:val="1"/>
          <w:bCs w:val="1"/>
          <w:rtl w:val="0"/>
        </w:rPr>
        <w:t xml:space="preserve">Público beneficiário: </w:t>
      </w:r>
      <w:r w:rsidDel="00000000" w:rsidR="00000000" w:rsidRPr="00000000">
        <w:rPr>
          <w:rtl w:val="0"/>
        </w:rPr>
        <w:t xml:space="preserve">5.363 pessoas diretamente atendidas, incluindo 154 coletoras e coletores de sementes formados, 9 bolsistas e 6 mulheres na equipe técnica. Grupos prioritários: agricultura familiar, povos e comunidades tradicionais, mulheres e jovens rurais</w:t>
      </w:r>
    </w:p>
    <w:p w:rsidR="00000000" w:rsidDel="00000000" w:rsidP="00000000" w:rsidRDefault="00000000" w:rsidRPr="00000000" w14:paraId="00000A57">
      <w:pPr>
        <w:spacing w:after="80" w:lineRule="auto"/>
        <w:rPr/>
      </w:pPr>
      <w:r w:rsidDel="00000000" w:rsidR="00000000" w:rsidRPr="00000000">
        <w:rPr>
          <w:rtl w:val="0"/>
        </w:rPr>
        <w:t xml:space="preserve"> </w:t>
      </w:r>
    </w:p>
    <w:p w:rsidR="00000000" w:rsidDel="00000000" w:rsidP="00000000" w:rsidRDefault="00000000" w:rsidRPr="00000000" w14:paraId="00000A58">
      <w:pPr>
        <w:pStyle w:val="Heading3"/>
        <w:keepNext w:val="0"/>
        <w:keepLines w:val="0"/>
        <w:spacing w:after="80" w:before="280" w:lineRule="auto"/>
        <w:ind w:left="0" w:firstLine="0"/>
        <w:jc w:val="both"/>
        <w:rPr>
          <w:sz w:val="26"/>
          <w:szCs w:val="26"/>
        </w:rPr>
      </w:pPr>
      <w:bookmarkStart w:colFirst="0" w:colLast="0" w:name="_heading=h.zaq3ndgsa4t" w:id="80"/>
      <w:bookmarkEnd w:id="80"/>
      <w:r w:rsidDel="00000000" w:rsidR="00000000" w:rsidRPr="00000000">
        <w:rPr>
          <w:sz w:val="26"/>
          <w:szCs w:val="26"/>
          <w:rtl w:val="0"/>
        </w:rPr>
        <w:t xml:space="preserve">O que se apoia</w:t>
      </w:r>
    </w:p>
    <w:p w:rsidR="00000000" w:rsidDel="00000000" w:rsidP="00000000" w:rsidRDefault="00000000" w:rsidRPr="00000000" w14:paraId="00000A59">
      <w:pPr>
        <w:spacing w:after="200" w:lineRule="auto"/>
        <w:rPr/>
      </w:pPr>
      <w:r w:rsidDel="00000000" w:rsidR="00000000" w:rsidRPr="00000000">
        <w:rPr>
          <w:rtl w:val="0"/>
        </w:rPr>
        <w:t xml:space="preserve">Recomenda-se apoiar a superação da dependência de financiadora única e a conversão do ativo florestal restaurado em receita, com prioridade para:</w:t>
      </w:r>
    </w:p>
    <w:p w:rsidR="00000000" w:rsidDel="00000000" w:rsidP="00000000" w:rsidRDefault="00000000" w:rsidRPr="00000000" w14:paraId="00000A5A">
      <w:pPr>
        <w:numPr>
          <w:ilvl w:val="0"/>
          <w:numId w:val="64"/>
        </w:numPr>
        <w:spacing w:after="0" w:lineRule="auto"/>
        <w:ind w:left="720" w:hanging="360"/>
        <w:rPr>
          <w:u w:val="none"/>
        </w:rPr>
      </w:pPr>
      <w:r w:rsidDel="00000000" w:rsidR="00000000" w:rsidRPr="00000000">
        <w:rPr>
          <w:rtl w:val="0"/>
        </w:rPr>
        <w:t xml:space="preserve">Desenvolvimento de metodologia de contabilização de carbono para a Caatinga, usando as áreas restauradas do projeto como sítios de calibração, lacuna que hoje impede a monetização de mais de 1.700 toneladas já mensuradas;</w:t>
      </w:r>
    </w:p>
    <w:p w:rsidR="00000000" w:rsidDel="00000000" w:rsidP="00000000" w:rsidRDefault="00000000" w:rsidRPr="00000000" w14:paraId="00000A5B">
      <w:pPr>
        <w:numPr>
          <w:ilvl w:val="0"/>
          <w:numId w:val="64"/>
        </w:numPr>
        <w:spacing w:after="0" w:lineRule="auto"/>
        <w:ind w:left="720" w:hanging="360"/>
        <w:rPr>
          <w:u w:val="none"/>
        </w:rPr>
      </w:pPr>
      <w:r w:rsidDel="00000000" w:rsidR="00000000" w:rsidRPr="00000000">
        <w:rPr>
          <w:rtl w:val="0"/>
        </w:rPr>
        <w:t xml:space="preserve">Estruturação de projeto-piloto de pagamento por serviços ambientais ou de crédito de carbono em reserva legal de assentamentos, em articulação com o INCRA e as associações comunitárias;</w:t>
      </w:r>
    </w:p>
    <w:p w:rsidR="00000000" w:rsidDel="00000000" w:rsidP="00000000" w:rsidRDefault="00000000" w:rsidRPr="00000000" w14:paraId="00000A5C">
      <w:pPr>
        <w:numPr>
          <w:ilvl w:val="0"/>
          <w:numId w:val="64"/>
        </w:numPr>
        <w:spacing w:after="0" w:lineRule="auto"/>
        <w:ind w:left="720" w:hanging="360"/>
        <w:rPr>
          <w:u w:val="none"/>
        </w:rPr>
      </w:pPr>
      <w:r w:rsidDel="00000000" w:rsidR="00000000" w:rsidRPr="00000000">
        <w:rPr>
          <w:rtl w:val="0"/>
        </w:rPr>
        <w:t xml:space="preserve">Diversificação das fontes de financiamento, hoje concentradas em um único patrocinador, com histórico de interrupção entre 2016 e 2020;</w:t>
      </w:r>
    </w:p>
    <w:p w:rsidR="00000000" w:rsidDel="00000000" w:rsidP="00000000" w:rsidRDefault="00000000" w:rsidRPr="00000000" w14:paraId="00000A5D">
      <w:pPr>
        <w:numPr>
          <w:ilvl w:val="0"/>
          <w:numId w:val="64"/>
        </w:numPr>
        <w:spacing w:after="0" w:lineRule="auto"/>
        <w:ind w:left="720" w:hanging="360"/>
        <w:rPr>
          <w:u w:val="none"/>
        </w:rPr>
      </w:pPr>
      <w:r w:rsidDel="00000000" w:rsidR="00000000" w:rsidRPr="00000000">
        <w:rPr>
          <w:rtl w:val="0"/>
        </w:rPr>
        <w:t xml:space="preserve">Constituição de estrutura institucional em Natal, cuja ausência limita a articulação com o governo estadual;</w:t>
      </w:r>
    </w:p>
    <w:p w:rsidR="00000000" w:rsidDel="00000000" w:rsidP="00000000" w:rsidRDefault="00000000" w:rsidRPr="00000000" w14:paraId="00000A5E">
      <w:pPr>
        <w:numPr>
          <w:ilvl w:val="0"/>
          <w:numId w:val="64"/>
        </w:numPr>
        <w:spacing w:after="0" w:lineRule="auto"/>
        <w:ind w:left="720" w:hanging="360"/>
        <w:rPr>
          <w:u w:val="none"/>
        </w:rPr>
      </w:pPr>
      <w:r w:rsidDel="00000000" w:rsidR="00000000" w:rsidRPr="00000000">
        <w:rPr>
          <w:rtl w:val="0"/>
        </w:rPr>
        <w:t xml:space="preserve">Ampliação da restauração ecológica com as técnicas já validadas, entre elas o uso de hidrogel em covas de nativas e as mudas de raiz alongada;</w:t>
      </w:r>
    </w:p>
    <w:p w:rsidR="00000000" w:rsidDel="00000000" w:rsidP="00000000" w:rsidRDefault="00000000" w:rsidRPr="00000000" w14:paraId="00000A5F">
      <w:pPr>
        <w:numPr>
          <w:ilvl w:val="0"/>
          <w:numId w:val="64"/>
        </w:numPr>
        <w:spacing w:after="80" w:lineRule="auto"/>
        <w:ind w:left="720" w:hanging="360"/>
        <w:rPr>
          <w:u w:val="none"/>
        </w:rPr>
      </w:pPr>
      <w:r w:rsidDel="00000000" w:rsidR="00000000" w:rsidRPr="00000000">
        <w:rPr>
          <w:rtl w:val="0"/>
        </w:rPr>
        <w:t xml:space="preserve">Fortalecimento das frentes de geração de renda associadas à restauração, incluindo meliponicultura, quintais produtivos e beneficiamento de frutas.</w:t>
      </w:r>
    </w:p>
    <w:p w:rsidR="00000000" w:rsidDel="00000000" w:rsidP="00000000" w:rsidRDefault="00000000" w:rsidRPr="00000000" w14:paraId="00000A60">
      <w:pPr>
        <w:pStyle w:val="Heading3"/>
        <w:keepNext w:val="0"/>
        <w:keepLines w:val="0"/>
        <w:spacing w:after="80" w:before="280" w:lineRule="auto"/>
        <w:ind w:left="0" w:firstLine="0"/>
        <w:jc w:val="both"/>
        <w:rPr>
          <w:sz w:val="26"/>
          <w:szCs w:val="26"/>
        </w:rPr>
      </w:pPr>
      <w:bookmarkStart w:colFirst="0" w:colLast="0" w:name="_heading=h.at8xxmvifzmg" w:id="81"/>
      <w:bookmarkEnd w:id="81"/>
      <w:r w:rsidDel="00000000" w:rsidR="00000000" w:rsidRPr="00000000">
        <w:rPr>
          <w:sz w:val="26"/>
          <w:szCs w:val="26"/>
          <w:rtl w:val="0"/>
        </w:rPr>
        <w:t xml:space="preserve">Modalidade de apoio sugerida</w:t>
      </w:r>
    </w:p>
    <w:p w:rsidR="00000000" w:rsidDel="00000000" w:rsidP="00000000" w:rsidRDefault="00000000" w:rsidRPr="00000000" w14:paraId="00000A61">
      <w:pPr>
        <w:spacing w:after="200" w:lineRule="auto"/>
        <w:rPr/>
      </w:pPr>
      <w:r w:rsidDel="00000000" w:rsidR="00000000" w:rsidRPr="00000000">
        <w:rPr>
          <w:rtl w:val="0"/>
        </w:rPr>
        <w:t xml:space="preserve">Sugere-se modalidade combinada de apoio direto estruturante e desenvolvimento metodológico, com revisão plurianual. O apoio deve financiar simultaneamente o custeio de transição que reduza a exposição à fonte única, o desenvolvimento da metodologia de carbono para a Caatinga, a estruturação do piloto de pagamento por serviços ambientais e a constituição da estrutura institucional de articulação.</w:t>
      </w:r>
    </w:p>
    <w:p w:rsidR="00000000" w:rsidDel="00000000" w:rsidP="00000000" w:rsidRDefault="00000000" w:rsidRPr="00000000" w14:paraId="00000A62">
      <w:pPr>
        <w:spacing w:after="200" w:lineRule="auto"/>
        <w:rPr/>
      </w:pPr>
      <w:r w:rsidDel="00000000" w:rsidR="00000000" w:rsidRPr="00000000">
        <w:rPr>
          <w:rtl w:val="0"/>
        </w:rPr>
        <w:t xml:space="preserve">Para a escala inicial recomenda-se a consolidação da operação nos municípios do Vale do Açu, com a metodologia de carbono desenvolvida a partir das áreas já restauradas, seguida de expansão para outros territórios do semiárido potiguar.</w:t>
      </w:r>
    </w:p>
    <w:p w:rsidR="00000000" w:rsidDel="00000000" w:rsidP="00000000" w:rsidRDefault="00000000" w:rsidRPr="00000000" w14:paraId="00000A63">
      <w:pPr>
        <w:pStyle w:val="Heading3"/>
        <w:keepNext w:val="0"/>
        <w:keepLines w:val="0"/>
        <w:spacing w:after="80" w:before="280" w:lineRule="auto"/>
        <w:ind w:left="0" w:firstLine="0"/>
        <w:jc w:val="both"/>
        <w:rPr>
          <w:sz w:val="26"/>
          <w:szCs w:val="26"/>
        </w:rPr>
      </w:pPr>
      <w:bookmarkStart w:colFirst="0" w:colLast="0" w:name="_heading=h.a1nr9kaurg6j" w:id="82"/>
      <w:bookmarkEnd w:id="82"/>
      <w:r w:rsidDel="00000000" w:rsidR="00000000" w:rsidRPr="00000000">
        <w:rPr>
          <w:sz w:val="26"/>
          <w:szCs w:val="26"/>
          <w:rtl w:val="0"/>
        </w:rPr>
        <w:t xml:space="preserve">Justificativa técnica</w:t>
      </w:r>
    </w:p>
    <w:p w:rsidR="00000000" w:rsidDel="00000000" w:rsidP="00000000" w:rsidRDefault="00000000" w:rsidRPr="00000000" w14:paraId="00000A64">
      <w:pPr>
        <w:spacing w:after="200" w:lineRule="auto"/>
        <w:rPr/>
      </w:pPr>
      <w:r w:rsidDel="00000000" w:rsidR="00000000" w:rsidRPr="00000000">
        <w:rPr>
          <w:rtl w:val="0"/>
        </w:rPr>
        <w:t xml:space="preserve">A recomendação do Projeto Vale Sustentável decorre da convergência entre o pressuposto territorial da Caatinga como bioma estratégico e ameaçado e os resultados obtidos nas quatro dimensões da matriz de avaliação. Com 83,0 pontos, a iniciativa é a décima segunda do conjunto avaliado. O elemento que sustenta a pontuação é a opção metodológica de capacitar e contratar as comunidades assentadas em vez de empresas de plantio, na avaliação de que a sobrevivência da muda depende do vínculo de pertencimento.</w:t>
      </w:r>
    </w:p>
    <w:tbl>
      <w:tblPr>
        <w:tblStyle w:val="Table4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855"/>
        <w:gridCol w:w="5715"/>
        <w:tblGridChange w:id="0">
          <w:tblGrid>
            <w:gridCol w:w="2295"/>
            <w:gridCol w:w="855"/>
            <w:gridCol w:w="571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65">
            <w:pPr>
              <w:spacing w:after="40" w:before="40" w:lineRule="auto"/>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66">
            <w:pPr>
              <w:spacing w:after="40" w:before="40" w:lineRule="auto"/>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67">
            <w:pPr>
              <w:spacing w:after="40" w:before="40" w:lineRule="auto"/>
              <w:rPr>
                <w:b w:val="1"/>
                <w:bCs w:val="1"/>
                <w:sz w:val="20"/>
                <w:szCs w:val="20"/>
              </w:rPr>
            </w:pPr>
            <w:r w:rsidDel="00000000" w:rsidR="00000000" w:rsidRPr="00000000">
              <w:rPr>
                <w:b w:val="1"/>
                <w:bCs w:val="1"/>
                <w:sz w:val="20"/>
                <w:szCs w:val="20"/>
                <w:rtl w:val="0"/>
              </w:rPr>
              <w:t xml:space="preserve">Justificativa</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8">
            <w:pPr>
              <w:spacing w:after="40" w:before="40" w:lineRule="auto"/>
              <w:rPr>
                <w:sz w:val="20"/>
                <w:szCs w:val="20"/>
              </w:rPr>
            </w:pPr>
            <w:r w:rsidDel="00000000" w:rsidR="00000000" w:rsidRPr="00000000">
              <w:rPr>
                <w:sz w:val="20"/>
                <w:szCs w:val="20"/>
                <w:rtl w:val="0"/>
              </w:rPr>
              <w:t xml:space="preserve">Impacto socioambiental e inclusão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9">
            <w:pPr>
              <w:spacing w:after="40" w:before="40" w:lineRule="auto"/>
              <w:rPr>
                <w:sz w:val="20"/>
                <w:szCs w:val="20"/>
              </w:rPr>
            </w:pPr>
            <w:r w:rsidDel="00000000" w:rsidR="00000000" w:rsidRPr="00000000">
              <w:rPr>
                <w:sz w:val="20"/>
                <w:szCs w:val="20"/>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A">
            <w:pPr>
              <w:spacing w:after="40" w:before="40" w:lineRule="auto"/>
              <w:rPr>
                <w:sz w:val="20"/>
                <w:szCs w:val="20"/>
              </w:rPr>
            </w:pPr>
            <w:r w:rsidDel="00000000" w:rsidR="00000000" w:rsidRPr="00000000">
              <w:rPr>
                <w:sz w:val="20"/>
                <w:szCs w:val="20"/>
                <w:rtl w:val="0"/>
              </w:rPr>
              <w:t xml:space="preserve">Resultados verificáveis em escala: 490 hectares restaurados, 200 mil mudas nativas de 47 espécies, 154 coletoras e coletores de sementes formados, 280 colmeias em meliponários com R$ 86,7 mil anuais em mel e 8 mil mudas frutíferas plantadas. O monitoramento é sistematizado e os grupos prioritários incluem agricultura familiar, povos e comunidades tradicionais, mulheres e jovens rurais.</w:t>
            </w:r>
          </w:p>
        </w:tc>
      </w:tr>
      <w:tr>
        <w:trPr>
          <w:cantSplit w:val="0"/>
          <w:trHeight w:val="14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B">
            <w:pPr>
              <w:spacing w:after="40" w:before="4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C">
            <w:pPr>
              <w:spacing w:after="40" w:before="40" w:lineRule="auto"/>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D">
            <w:pPr>
              <w:spacing w:after="40" w:before="40" w:lineRule="auto"/>
              <w:rPr>
                <w:sz w:val="20"/>
                <w:szCs w:val="20"/>
              </w:rPr>
            </w:pPr>
            <w:r w:rsidDel="00000000" w:rsidR="00000000" w:rsidRPr="00000000">
              <w:rPr>
                <w:sz w:val="20"/>
                <w:szCs w:val="20"/>
                <w:rtl w:val="0"/>
              </w:rPr>
              <w:t xml:space="preserve">A inovação é ambiental e metodológica, e não tecnológica. A metodologia está documentada pela FAO e pela Rede Deserto e foi encaminhada ao Serviço Florestal Brasileiro para replicação em outros biomas, com protocolos técnicos definidos, entre eles o uso de hidrogel em covas de nativas a cerca de oito centavos por muda. A nota não é máxima porque a transferência permanece dependente de documentação externa e porque a sinergia com o PTE-NE não foi mapeada.</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E">
            <w:pPr>
              <w:spacing w:after="40" w:before="40" w:lineRule="auto"/>
              <w:rPr>
                <w:sz w:val="20"/>
                <w:szCs w:val="20"/>
              </w:rPr>
            </w:pPr>
            <w:r w:rsidDel="00000000" w:rsidR="00000000" w:rsidRPr="00000000">
              <w:rPr>
                <w:sz w:val="20"/>
                <w:szCs w:val="20"/>
                <w:rtl w:val="0"/>
              </w:rPr>
              <w:t xml:space="preserve">Operação, maturidade e replicabilidade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6F">
            <w:pPr>
              <w:spacing w:after="40" w:before="40" w:lineRule="auto"/>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0">
            <w:pPr>
              <w:spacing w:after="40" w:before="40" w:lineRule="auto"/>
              <w:rPr>
                <w:sz w:val="20"/>
                <w:szCs w:val="20"/>
              </w:rPr>
            </w:pPr>
            <w:r w:rsidDel="00000000" w:rsidR="00000000" w:rsidRPr="00000000">
              <w:rPr>
                <w:sz w:val="20"/>
                <w:szCs w:val="20"/>
                <w:rtl w:val="0"/>
              </w:rPr>
              <w:t xml:space="preserve">Doze anos de operação, equipe de 11 pessoas, planejamento estruturado e rede de parceiros que inclui INCRA, IBAMA, 11 prefeituras, associações comunitárias, sindicatos, colônias de pescadores, cooperativas e o IFRN. A nota reflete a ausência de estrutura institucional em Natal, que limita a articulação com o governo estadual, e a dependência do INCRA para acesso às áreas de reserva legal.</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1">
            <w:pPr>
              <w:spacing w:after="40" w:before="4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2">
            <w:pPr>
              <w:spacing w:after="40" w:before="40" w:lineRule="auto"/>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3">
            <w:pPr>
              <w:spacing w:after="40" w:before="40" w:lineRule="auto"/>
              <w:rPr>
                <w:sz w:val="20"/>
                <w:szCs w:val="20"/>
              </w:rPr>
            </w:pPr>
            <w:r w:rsidDel="00000000" w:rsidR="00000000" w:rsidRPr="00000000">
              <w:rPr>
                <w:sz w:val="20"/>
                <w:szCs w:val="20"/>
                <w:rtl w:val="0"/>
              </w:rPr>
              <w:t xml:space="preserve">É a dimensão mais frágil da iniciativa. A operação é custeada essencialmente por um único patrocinador, com hiato registrado entre 2016 e 2020, e não há receita de pagamento por serviços ambientais nem de mercado de carbono, apesar das 1.700 toneladas já mensuradas. O custo operacional é conhecido, de R$ 2,25 milhões anuais, mas a necessidade de recursos não foi quantificada.</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A74">
            <w:pPr>
              <w:spacing w:after="40" w:before="40" w:lineRule="auto"/>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A75">
            <w:pPr>
              <w:spacing w:after="40" w:before="40" w:lineRule="auto"/>
              <w:rPr>
                <w:b w:val="1"/>
                <w:bCs w:val="1"/>
                <w:sz w:val="20"/>
                <w:szCs w:val="20"/>
              </w:rPr>
            </w:pPr>
            <w:r w:rsidDel="00000000" w:rsidR="00000000" w:rsidRPr="00000000">
              <w:rPr>
                <w:b w:val="1"/>
                <w:bCs w:val="1"/>
                <w:sz w:val="20"/>
                <w:szCs w:val="20"/>
                <w:rtl w:val="0"/>
              </w:rPr>
              <w:t xml:space="preserve">83,0</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A76">
            <w:pPr>
              <w:spacing w:after="40" w:before="40" w:lineRule="auto"/>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A77">
      <w:pPr>
        <w:rPr/>
      </w:pPr>
      <w:r w:rsidDel="00000000" w:rsidR="00000000" w:rsidRPr="00000000">
        <w:rPr>
          <w:rtl w:val="0"/>
        </w:rPr>
        <w:t xml:space="preserve"> </w:t>
      </w:r>
    </w:p>
    <w:p w:rsidR="00000000" w:rsidDel="00000000" w:rsidP="00000000" w:rsidRDefault="00000000" w:rsidRPr="00000000" w14:paraId="00000A78">
      <w:pPr>
        <w:pStyle w:val="Heading3"/>
        <w:keepNext w:val="0"/>
        <w:keepLines w:val="0"/>
        <w:spacing w:after="80" w:before="280" w:lineRule="auto"/>
        <w:ind w:left="0" w:firstLine="0"/>
        <w:jc w:val="both"/>
        <w:rPr>
          <w:sz w:val="26"/>
          <w:szCs w:val="26"/>
        </w:rPr>
      </w:pPr>
      <w:bookmarkStart w:colFirst="0" w:colLast="0" w:name="_heading=h.uwyp07txbwrp" w:id="83"/>
      <w:bookmarkEnd w:id="83"/>
      <w:r w:rsidDel="00000000" w:rsidR="00000000" w:rsidRPr="00000000">
        <w:rPr>
          <w:sz w:val="26"/>
          <w:szCs w:val="26"/>
          <w:rtl w:val="0"/>
        </w:rPr>
        <w:t xml:space="preserve">Riscos</w:t>
      </w:r>
    </w:p>
    <w:p w:rsidR="00000000" w:rsidDel="00000000" w:rsidP="00000000" w:rsidRDefault="00000000" w:rsidRPr="00000000" w14:paraId="00000A79">
      <w:pPr>
        <w:spacing w:after="200" w:lineRule="auto"/>
        <w:rPr/>
      </w:pPr>
      <w:r w:rsidDel="00000000" w:rsidR="00000000" w:rsidRPr="00000000">
        <w:rPr>
          <w:rtl w:val="0"/>
        </w:rPr>
        <w:t xml:space="preserve">A análise de riscos identifica fatores que podem comprometer a continuidade e a expansão do projeto. A iniciativa apresenta resultados ambientais sólidos e sustentação financeira frágil, e as medidas de mitigação concentram-se na conversão do ativo restaurado em receita e na diversificação de fontes.</w:t>
      </w:r>
    </w:p>
    <w:tbl>
      <w:tblPr>
        <w:tblStyle w:val="Table4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1260"/>
        <w:gridCol w:w="2445"/>
        <w:gridCol w:w="3135"/>
        <w:tblGridChange w:id="0">
          <w:tblGrid>
            <w:gridCol w:w="2025"/>
            <w:gridCol w:w="1260"/>
            <w:gridCol w:w="2445"/>
            <w:gridCol w:w="313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7A">
            <w:pPr>
              <w:spacing w:after="40" w:before="40" w:lineRule="auto"/>
              <w:jc w:val="left"/>
              <w:rPr>
                <w:b w:val="1"/>
                <w:bCs w:val="1"/>
                <w:sz w:val="20"/>
                <w:szCs w:val="20"/>
              </w:rPr>
            </w:pPr>
            <w:r w:rsidDel="00000000" w:rsidR="00000000" w:rsidRPr="00000000">
              <w:rPr>
                <w:b w:val="1"/>
                <w:bCs w:val="1"/>
                <w:sz w:val="20"/>
                <w:szCs w:val="20"/>
                <w:rtl w:val="0"/>
              </w:rPr>
              <w:t xml:space="preserve">Risco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7B">
            <w:pPr>
              <w:spacing w:after="40" w:before="40" w:lineRule="auto"/>
              <w:jc w:val="left"/>
              <w:rPr>
                <w:b w:val="1"/>
                <w:bCs w:val="1"/>
                <w:sz w:val="20"/>
                <w:szCs w:val="20"/>
              </w:rPr>
            </w:pPr>
            <w:r w:rsidDel="00000000" w:rsidR="00000000" w:rsidRPr="00000000">
              <w:rPr>
                <w:b w:val="1"/>
                <w:bCs w:val="1"/>
                <w:sz w:val="20"/>
                <w:szCs w:val="20"/>
                <w:rtl w:val="0"/>
              </w:rPr>
              <w:t xml:space="preserve">Possibilidade</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7C">
            <w:pPr>
              <w:spacing w:after="40" w:before="40" w:lineRule="auto"/>
              <w:jc w:val="left"/>
              <w:rPr>
                <w:b w:val="1"/>
                <w:bCs w:val="1"/>
                <w:sz w:val="20"/>
                <w:szCs w:val="20"/>
              </w:rPr>
            </w:pPr>
            <w:r w:rsidDel="00000000" w:rsidR="00000000" w:rsidRPr="00000000">
              <w:rPr>
                <w:b w:val="1"/>
                <w:bCs w:val="1"/>
                <w:sz w:val="20"/>
                <w:szCs w:val="20"/>
                <w:rtl w:val="0"/>
              </w:rPr>
              <w:t xml:space="preserve">Consequência potencial</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A7D">
            <w:pPr>
              <w:spacing w:after="40" w:before="40" w:lineRule="auto"/>
              <w:jc w:val="left"/>
              <w:rPr>
                <w:b w:val="1"/>
                <w:bCs w:val="1"/>
                <w:sz w:val="20"/>
                <w:szCs w:val="20"/>
              </w:rPr>
            </w:pPr>
            <w:r w:rsidDel="00000000" w:rsidR="00000000" w:rsidRPr="00000000">
              <w:rPr>
                <w:b w:val="1"/>
                <w:bCs w:val="1"/>
                <w:sz w:val="20"/>
                <w:szCs w:val="20"/>
                <w:rtl w:val="0"/>
              </w:rPr>
              <w:t xml:space="preserve">Medidas de mitigação</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E">
            <w:pPr>
              <w:spacing w:after="40" w:before="40" w:lineRule="auto"/>
              <w:jc w:val="left"/>
              <w:rPr>
                <w:sz w:val="20"/>
                <w:szCs w:val="20"/>
              </w:rPr>
            </w:pPr>
            <w:r w:rsidDel="00000000" w:rsidR="00000000" w:rsidRPr="00000000">
              <w:rPr>
                <w:sz w:val="20"/>
                <w:szCs w:val="20"/>
                <w:rtl w:val="0"/>
              </w:rPr>
              <w:t xml:space="preserve">Dependência de financiadora única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7F">
            <w:pPr>
              <w:spacing w:after="40" w:before="40" w:lineRule="auto"/>
              <w:jc w:val="left"/>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0">
            <w:pPr>
              <w:spacing w:after="40" w:before="40" w:lineRule="auto"/>
              <w:jc w:val="left"/>
              <w:rPr>
                <w:sz w:val="20"/>
                <w:szCs w:val="20"/>
              </w:rPr>
            </w:pPr>
            <w:r w:rsidDel="00000000" w:rsidR="00000000" w:rsidRPr="00000000">
              <w:rPr>
                <w:sz w:val="20"/>
                <w:szCs w:val="20"/>
                <w:rtl w:val="0"/>
              </w:rPr>
              <w:t xml:space="preserve">Interrupção das atividades e perda da equipe técnica, situação já vivida entre 2016 e 2020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1">
            <w:pPr>
              <w:spacing w:after="40" w:before="40" w:lineRule="auto"/>
              <w:jc w:val="left"/>
              <w:rPr>
                <w:sz w:val="20"/>
                <w:szCs w:val="20"/>
              </w:rPr>
            </w:pPr>
            <w:r w:rsidDel="00000000" w:rsidR="00000000" w:rsidRPr="00000000">
              <w:rPr>
                <w:sz w:val="20"/>
                <w:szCs w:val="20"/>
                <w:rtl w:val="0"/>
              </w:rPr>
              <w:t xml:space="preserve">Elaborar plano de diversificação financeira; buscar fundos climáticos e mecanismos de pagamento por serviços ambientais; constituir reserva institucional</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2">
            <w:pPr>
              <w:spacing w:after="40" w:before="40" w:lineRule="auto"/>
              <w:jc w:val="left"/>
              <w:rPr>
                <w:sz w:val="20"/>
                <w:szCs w:val="20"/>
              </w:rPr>
            </w:pPr>
            <w:r w:rsidDel="00000000" w:rsidR="00000000" w:rsidRPr="00000000">
              <w:rPr>
                <w:sz w:val="20"/>
                <w:szCs w:val="20"/>
                <w:rtl w:val="0"/>
              </w:rPr>
              <w:t xml:space="preserve">Ausência de metodologia de carbono para a Caatinga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3">
            <w:pPr>
              <w:spacing w:after="40" w:before="40" w:lineRule="auto"/>
              <w:jc w:val="left"/>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4">
            <w:pPr>
              <w:spacing w:after="40" w:before="40" w:lineRule="auto"/>
              <w:jc w:val="left"/>
              <w:rPr>
                <w:sz w:val="20"/>
                <w:szCs w:val="20"/>
              </w:rPr>
            </w:pPr>
            <w:r w:rsidDel="00000000" w:rsidR="00000000" w:rsidRPr="00000000">
              <w:rPr>
                <w:sz w:val="20"/>
                <w:szCs w:val="20"/>
                <w:rtl w:val="0"/>
              </w:rPr>
              <w:t xml:space="preserve">Impossibilidade de monetizar mais de 1.700 toneladas já mensuradas e perda da principal via de receita recorrente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5">
            <w:pPr>
              <w:spacing w:after="40" w:before="40" w:lineRule="auto"/>
              <w:jc w:val="left"/>
              <w:rPr>
                <w:sz w:val="20"/>
                <w:szCs w:val="20"/>
              </w:rPr>
            </w:pPr>
            <w:r w:rsidDel="00000000" w:rsidR="00000000" w:rsidRPr="00000000">
              <w:rPr>
                <w:sz w:val="20"/>
                <w:szCs w:val="20"/>
                <w:rtl w:val="0"/>
              </w:rPr>
              <w:t xml:space="preserve">Financiar o desenvolvimento da metodologia com as áreas do projeto como sítios de calibração; articular validação junto ao Serviço Florestal Brasileiro</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6">
            <w:pPr>
              <w:spacing w:after="40" w:before="40" w:lineRule="auto"/>
              <w:jc w:val="left"/>
              <w:rPr>
                <w:sz w:val="20"/>
                <w:szCs w:val="20"/>
              </w:rPr>
            </w:pPr>
            <w:r w:rsidDel="00000000" w:rsidR="00000000" w:rsidRPr="00000000">
              <w:rPr>
                <w:sz w:val="20"/>
                <w:szCs w:val="20"/>
                <w:rtl w:val="0"/>
              </w:rPr>
              <w:t xml:space="preserve">Desertificação em ritmo superior à capacidade operacional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7">
            <w:pPr>
              <w:spacing w:after="40" w:before="40" w:lineRule="auto"/>
              <w:jc w:val="left"/>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8">
            <w:pPr>
              <w:spacing w:after="40" w:before="40" w:lineRule="auto"/>
              <w:jc w:val="left"/>
              <w:rPr>
                <w:sz w:val="20"/>
                <w:szCs w:val="20"/>
              </w:rPr>
            </w:pPr>
            <w:r w:rsidDel="00000000" w:rsidR="00000000" w:rsidRPr="00000000">
              <w:rPr>
                <w:sz w:val="20"/>
                <w:szCs w:val="20"/>
                <w:rtl w:val="0"/>
              </w:rPr>
              <w:t xml:space="preserve">Perda de relevância relativa do resultado alcançado frente ao avanço da degradação no estado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9">
            <w:pPr>
              <w:spacing w:after="40" w:before="40" w:lineRule="auto"/>
              <w:jc w:val="left"/>
              <w:rPr>
                <w:sz w:val="20"/>
                <w:szCs w:val="20"/>
              </w:rPr>
            </w:pPr>
            <w:r w:rsidDel="00000000" w:rsidR="00000000" w:rsidRPr="00000000">
              <w:rPr>
                <w:sz w:val="20"/>
                <w:szCs w:val="20"/>
                <w:rtl w:val="0"/>
              </w:rPr>
              <w:t xml:space="preserve">Ampliar a escala por meio de organizações multiplicadoras; articular a iniciativa a programas estaduais de recuperação da vegetação nativa</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A">
            <w:pPr>
              <w:spacing w:after="40" w:before="40" w:lineRule="auto"/>
              <w:jc w:val="left"/>
              <w:rPr>
                <w:sz w:val="20"/>
                <w:szCs w:val="20"/>
              </w:rPr>
            </w:pPr>
            <w:r w:rsidDel="00000000" w:rsidR="00000000" w:rsidRPr="00000000">
              <w:rPr>
                <w:sz w:val="20"/>
                <w:szCs w:val="20"/>
                <w:rtl w:val="0"/>
              </w:rPr>
              <w:t xml:space="preserve">Dependência do INCRA para acesso às áreas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B">
            <w:pPr>
              <w:spacing w:after="40" w:before="40" w:lineRule="auto"/>
              <w:jc w:val="left"/>
              <w:rPr>
                <w:sz w:val="20"/>
                <w:szCs w:val="20"/>
              </w:rPr>
            </w:pPr>
            <w:r w:rsidDel="00000000" w:rsidR="00000000" w:rsidRPr="00000000">
              <w:rPr>
                <w:sz w:val="20"/>
                <w:szCs w:val="20"/>
                <w:rtl w:val="0"/>
              </w:rPr>
              <w:t xml:space="preserve">Média/alta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C">
            <w:pPr>
              <w:spacing w:after="40" w:before="40" w:lineRule="auto"/>
              <w:jc w:val="left"/>
              <w:rPr>
                <w:sz w:val="20"/>
                <w:szCs w:val="20"/>
              </w:rPr>
            </w:pPr>
            <w:r w:rsidDel="00000000" w:rsidR="00000000" w:rsidRPr="00000000">
              <w:rPr>
                <w:sz w:val="20"/>
                <w:szCs w:val="20"/>
                <w:rtl w:val="0"/>
              </w:rPr>
              <w:t xml:space="preserve">Paralisia da expansão em reservas legais de assentamentos por indefinição fundiária ou administrativa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D">
            <w:pPr>
              <w:spacing w:after="40" w:before="40" w:lineRule="auto"/>
              <w:jc w:val="left"/>
              <w:rPr>
                <w:sz w:val="20"/>
                <w:szCs w:val="20"/>
              </w:rPr>
            </w:pPr>
            <w:r w:rsidDel="00000000" w:rsidR="00000000" w:rsidRPr="00000000">
              <w:rPr>
                <w:sz w:val="20"/>
                <w:szCs w:val="20"/>
                <w:rtl w:val="0"/>
              </w:rPr>
              <w:t xml:space="preserve">Formalizar instrumento de cooperação com o INCRA; identificar áreas alternativas com titularidade definida</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E">
            <w:pPr>
              <w:spacing w:after="40" w:before="40" w:lineRule="auto"/>
              <w:jc w:val="left"/>
              <w:rPr>
                <w:sz w:val="20"/>
                <w:szCs w:val="20"/>
              </w:rPr>
            </w:pPr>
            <w:r w:rsidDel="00000000" w:rsidR="00000000" w:rsidRPr="00000000">
              <w:rPr>
                <w:sz w:val="20"/>
                <w:szCs w:val="20"/>
                <w:rtl w:val="0"/>
              </w:rPr>
              <w:t xml:space="preserve">Ausência de estrutura institucional na capital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8F">
            <w:pPr>
              <w:spacing w:after="40" w:before="40" w:lineRule="auto"/>
              <w:jc w:val="left"/>
              <w:rPr>
                <w:sz w:val="20"/>
                <w:szCs w:val="20"/>
              </w:rPr>
            </w:pPr>
            <w:r w:rsidDel="00000000" w:rsidR="00000000" w:rsidRPr="00000000">
              <w:rPr>
                <w:sz w:val="20"/>
                <w:szCs w:val="20"/>
                <w:rtl w:val="0"/>
              </w:rPr>
              <w:t xml:space="preserve">Média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0">
            <w:pPr>
              <w:spacing w:after="40" w:before="40" w:lineRule="auto"/>
              <w:jc w:val="left"/>
              <w:rPr>
                <w:sz w:val="20"/>
                <w:szCs w:val="20"/>
              </w:rPr>
            </w:pPr>
            <w:r w:rsidDel="00000000" w:rsidR="00000000" w:rsidRPr="00000000">
              <w:rPr>
                <w:sz w:val="20"/>
                <w:szCs w:val="20"/>
                <w:rtl w:val="0"/>
              </w:rPr>
              <w:t xml:space="preserve">Limitação da articulação com o governo estadual e da captação junto a fontes públicas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A91">
            <w:pPr>
              <w:spacing w:after="40" w:before="40" w:lineRule="auto"/>
              <w:jc w:val="left"/>
              <w:rPr>
                <w:sz w:val="20"/>
                <w:szCs w:val="20"/>
              </w:rPr>
            </w:pPr>
            <w:r w:rsidDel="00000000" w:rsidR="00000000" w:rsidRPr="00000000">
              <w:rPr>
                <w:sz w:val="20"/>
                <w:szCs w:val="20"/>
                <w:rtl w:val="0"/>
              </w:rPr>
              <w:t xml:space="preserve">Prever no orçamento a constituição de estrutura de articulação; estabelecer agenda institucional com as secretarias competentes</w:t>
            </w:r>
          </w:p>
        </w:tc>
      </w:tr>
    </w:tbl>
    <w:p w:rsidR="00000000" w:rsidDel="00000000" w:rsidP="00000000" w:rsidRDefault="00000000" w:rsidRPr="00000000" w14:paraId="00000A92">
      <w:pPr>
        <w:rPr>
          <w:sz w:val="20"/>
          <w:szCs w:val="20"/>
        </w:rPr>
      </w:pPr>
      <w:r w:rsidDel="00000000" w:rsidR="00000000" w:rsidRPr="00000000">
        <w:rPr>
          <w:sz w:val="20"/>
          <w:szCs w:val="20"/>
          <w:rtl w:val="0"/>
        </w:rPr>
        <w:t xml:space="preserve"> </w:t>
      </w:r>
    </w:p>
    <w:p w:rsidR="00000000" w:rsidDel="00000000" w:rsidP="00000000" w:rsidRDefault="00000000" w:rsidRPr="00000000" w14:paraId="00000A93">
      <w:pPr>
        <w:pStyle w:val="Heading3"/>
        <w:keepNext w:val="0"/>
        <w:keepLines w:val="0"/>
        <w:spacing w:after="80" w:before="280" w:lineRule="auto"/>
        <w:ind w:left="0" w:firstLine="0"/>
        <w:jc w:val="both"/>
        <w:rPr>
          <w:sz w:val="26"/>
          <w:szCs w:val="26"/>
        </w:rPr>
      </w:pPr>
      <w:bookmarkStart w:colFirst="0" w:colLast="0" w:name="_heading=h.sp99zij86pwa" w:id="84"/>
      <w:bookmarkEnd w:id="84"/>
      <w:r w:rsidDel="00000000" w:rsidR="00000000" w:rsidRPr="00000000">
        <w:rPr>
          <w:sz w:val="26"/>
          <w:szCs w:val="26"/>
          <w:rtl w:val="0"/>
        </w:rPr>
        <w:t xml:space="preserve">Pré-condições</w:t>
      </w:r>
    </w:p>
    <w:p w:rsidR="00000000" w:rsidDel="00000000" w:rsidP="00000000" w:rsidRDefault="00000000" w:rsidRPr="00000000" w14:paraId="00000A94">
      <w:pPr>
        <w:spacing w:after="200" w:lineRule="auto"/>
        <w:rPr/>
      </w:pPr>
      <w:r w:rsidDel="00000000" w:rsidR="00000000" w:rsidRPr="00000000">
        <w:rPr>
          <w:rtl w:val="0"/>
        </w:rPr>
        <w:t xml:space="preserve">Antes ou durante o apoio, a depender da condição, recomenda-se assegurar:</w:t>
      </w:r>
    </w:p>
    <w:p w:rsidR="00000000" w:rsidDel="00000000" w:rsidP="00000000" w:rsidRDefault="00000000" w:rsidRPr="00000000" w14:paraId="00000A95">
      <w:pPr>
        <w:numPr>
          <w:ilvl w:val="0"/>
          <w:numId w:val="24"/>
        </w:numPr>
        <w:spacing w:after="0" w:lineRule="auto"/>
        <w:ind w:left="720" w:hanging="360"/>
        <w:rPr>
          <w:u w:val="none"/>
        </w:rPr>
      </w:pPr>
      <w:r w:rsidDel="00000000" w:rsidR="00000000" w:rsidRPr="00000000">
        <w:rPr>
          <w:rtl w:val="0"/>
        </w:rPr>
        <w:t xml:space="preserve">Quantificação da necessidade de recursos, hoje não estimada, com memória de cálculo por frente de atuação;</w:t>
      </w:r>
    </w:p>
    <w:p w:rsidR="00000000" w:rsidDel="00000000" w:rsidP="00000000" w:rsidRDefault="00000000" w:rsidRPr="00000000" w14:paraId="00000A96">
      <w:pPr>
        <w:numPr>
          <w:ilvl w:val="0"/>
          <w:numId w:val="24"/>
        </w:numPr>
        <w:spacing w:after="0" w:lineRule="auto"/>
        <w:ind w:left="720" w:hanging="360"/>
        <w:rPr>
          <w:u w:val="none"/>
        </w:rPr>
      </w:pPr>
      <w:r w:rsidDel="00000000" w:rsidR="00000000" w:rsidRPr="00000000">
        <w:rPr>
          <w:rtl w:val="0"/>
        </w:rPr>
        <w:t xml:space="preserve">Desenho do projeto-piloto de pagamento por serviços ambientais ou crédito de carbono, com definição de titularidade, área elegível e metodologia de verificação;</w:t>
      </w:r>
    </w:p>
    <w:p w:rsidR="00000000" w:rsidDel="00000000" w:rsidP="00000000" w:rsidRDefault="00000000" w:rsidRPr="00000000" w14:paraId="00000A97">
      <w:pPr>
        <w:numPr>
          <w:ilvl w:val="0"/>
          <w:numId w:val="24"/>
        </w:numPr>
        <w:spacing w:after="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Instrumento formal de cooperação com o INCRA para acesso às reservas legais dos assentamentos;</w:t>
      </w:r>
    </w:p>
    <w:p w:rsidR="00000000" w:rsidDel="00000000" w:rsidP="00000000" w:rsidRDefault="00000000" w:rsidRPr="00000000" w14:paraId="00000A98">
      <w:pPr>
        <w:numPr>
          <w:ilvl w:val="0"/>
          <w:numId w:val="24"/>
        </w:numPr>
        <w:spacing w:after="0" w:lineRule="auto"/>
        <w:ind w:left="720" w:hanging="360"/>
        <w:rPr>
          <w:u w:val="none"/>
        </w:rPr>
      </w:pPr>
      <w:r w:rsidDel="00000000" w:rsidR="00000000" w:rsidRPr="00000000">
        <w:rPr>
          <w:rtl w:val="0"/>
        </w:rPr>
        <w:t xml:space="preserve">Plano de diversificação financeira com âncora de médio prazo que reduza a exposição à fonte única;</w:t>
      </w:r>
    </w:p>
    <w:p w:rsidR="00000000" w:rsidDel="00000000" w:rsidP="00000000" w:rsidRDefault="00000000" w:rsidRPr="00000000" w14:paraId="00000A99">
      <w:pPr>
        <w:numPr>
          <w:ilvl w:val="0"/>
          <w:numId w:val="24"/>
        </w:numPr>
        <w:spacing w:after="0" w:lineRule="auto"/>
        <w:ind w:left="720" w:hanging="360"/>
        <w:rPr>
          <w:u w:val="none"/>
        </w:rPr>
      </w:pPr>
      <w:r w:rsidDel="00000000" w:rsidR="00000000" w:rsidRPr="00000000">
        <w:rPr>
          <w:rtl w:val="0"/>
        </w:rPr>
        <w:t xml:space="preserve">Sistema de monitoramento com linha de base para a carteira ampliada, incluindo sobrevivência dos plantios.</w:t>
      </w:r>
    </w:p>
    <w:p w:rsidR="00000000" w:rsidDel="00000000" w:rsidP="00000000" w:rsidRDefault="00000000" w:rsidRPr="00000000" w14:paraId="00000A9A">
      <w:pPr>
        <w:spacing w:after="200" w:lineRule="auto"/>
        <w:rPr>
          <w:sz w:val="18"/>
          <w:szCs w:val="18"/>
        </w:rPr>
      </w:pPr>
      <w:r w:rsidDel="00000000" w:rsidR="00000000" w:rsidRPr="00000000">
        <w:rPr>
          <w:rtl w:val="0"/>
        </w:rPr>
      </w:r>
    </w:p>
    <w:p w:rsidR="00000000" w:rsidDel="00000000" w:rsidP="00000000" w:rsidRDefault="00000000" w:rsidRPr="00000000" w14:paraId="00000A9B">
      <w:pPr>
        <w:rPr>
          <w:b w:val="1"/>
          <w:bCs w:val="1"/>
        </w:rPr>
      </w:pPr>
      <w:r w:rsidDel="00000000" w:rsidR="00000000" w:rsidRPr="00000000">
        <w:rPr>
          <w:b w:val="1"/>
          <w:bCs w:val="1"/>
          <w:rtl w:val="0"/>
        </w:rPr>
        <w:t xml:space="preserve">F.8. Instituto Caburé</w:t>
      </w:r>
    </w:p>
    <w:p w:rsidR="00000000" w:rsidDel="00000000" w:rsidP="00000000" w:rsidRDefault="00000000" w:rsidRPr="00000000" w14:paraId="00000A9C">
      <w:pPr>
        <w:rPr>
          <w:b w:val="1"/>
          <w:bCs w:val="1"/>
        </w:rPr>
      </w:pPr>
      <w:r w:rsidDel="00000000" w:rsidR="00000000" w:rsidRPr="00000000">
        <w:rPr>
          <w:b w:val="1"/>
          <w:bCs w:val="1"/>
          <w:rtl w:val="0"/>
        </w:rPr>
        <w:t xml:space="preserve">Identificação da iniciativa</w:t>
      </w:r>
    </w:p>
    <w:p w:rsidR="00000000" w:rsidDel="00000000" w:rsidP="00000000" w:rsidRDefault="00000000" w:rsidRPr="00000000" w14:paraId="00000A9D">
      <w:pPr>
        <w:shd w:fill="ffffff" w:val="clear"/>
        <w:spacing w:after="0" w:before="0" w:line="276" w:lineRule="auto"/>
        <w:rPr>
          <w:sz w:val="26"/>
          <w:szCs w:val="26"/>
        </w:rPr>
      </w:pPr>
      <w:r w:rsidDel="00000000" w:rsidR="00000000" w:rsidRPr="00000000">
        <w:rPr>
          <w:b w:val="1"/>
          <w:bCs w:val="1"/>
          <w:rtl w:val="0"/>
        </w:rPr>
        <w:t xml:space="preserve">Nome da iniciativa:</w:t>
      </w:r>
      <w:r w:rsidDel="00000000" w:rsidR="00000000" w:rsidRPr="00000000">
        <w:rPr>
          <w:rtl w:val="0"/>
        </w:rPr>
        <w:t xml:space="preserve"> Instituto Caburé</w:t>
      </w:r>
      <w:r w:rsidDel="00000000" w:rsidR="00000000" w:rsidRPr="00000000">
        <w:rPr>
          <w:rtl w:val="0"/>
        </w:rPr>
      </w:r>
    </w:p>
    <w:p w:rsidR="00000000" w:rsidDel="00000000" w:rsidP="00000000" w:rsidRDefault="00000000" w:rsidRPr="00000000" w14:paraId="00000A9E">
      <w:pPr>
        <w:shd w:fill="ffffff" w:val="clear"/>
        <w:spacing w:after="0" w:before="0" w:line="276" w:lineRule="auto"/>
        <w:rPr/>
      </w:pPr>
      <w:r w:rsidDel="00000000" w:rsidR="00000000" w:rsidRPr="00000000">
        <w:rPr>
          <w:b w:val="1"/>
          <w:bCs w:val="1"/>
          <w:rtl w:val="0"/>
        </w:rPr>
        <w:t xml:space="preserve">Instituição responsável:</w:t>
      </w:r>
      <w:r w:rsidDel="00000000" w:rsidR="00000000" w:rsidRPr="00000000">
        <w:rPr>
          <w:rtl w:val="0"/>
        </w:rPr>
        <w:t xml:space="preserve"> Instituto Caburé</w:t>
      </w:r>
    </w:p>
    <w:p w:rsidR="00000000" w:rsidDel="00000000" w:rsidP="00000000" w:rsidRDefault="00000000" w:rsidRPr="00000000" w14:paraId="00000A9F">
      <w:pPr>
        <w:shd w:fill="ffffff" w:val="clear"/>
        <w:spacing w:after="0" w:before="0" w:line="276" w:lineRule="auto"/>
        <w:rPr/>
      </w:pPr>
      <w:r w:rsidDel="00000000" w:rsidR="00000000" w:rsidRPr="00000000">
        <w:rPr>
          <w:b w:val="1"/>
          <w:bCs w:val="1"/>
          <w:rtl w:val="0"/>
        </w:rPr>
        <w:t xml:space="preserve">Território de atuação:</w:t>
      </w:r>
      <w:r w:rsidDel="00000000" w:rsidR="00000000" w:rsidRPr="00000000">
        <w:rPr>
          <w:rtl w:val="0"/>
        </w:rPr>
        <w:t xml:space="preserve"> Barrinha e Cajueiro da Praia/PI (com atuação no Ceará e Maranhão)</w:t>
      </w:r>
    </w:p>
    <w:p w:rsidR="00000000" w:rsidDel="00000000" w:rsidP="00000000" w:rsidRDefault="00000000" w:rsidRPr="00000000" w14:paraId="00000AA0">
      <w:pPr>
        <w:shd w:fill="ffffff" w:val="clear"/>
        <w:spacing w:after="0" w:before="0" w:line="276" w:lineRule="auto"/>
        <w:rPr/>
      </w:pPr>
      <w:r w:rsidDel="00000000" w:rsidR="00000000" w:rsidRPr="00000000">
        <w:rPr>
          <w:b w:val="1"/>
          <w:bCs w:val="1"/>
          <w:rtl w:val="0"/>
        </w:rPr>
        <w:t xml:space="preserve">Bioma: </w:t>
      </w:r>
      <w:r w:rsidDel="00000000" w:rsidR="00000000" w:rsidRPr="00000000">
        <w:rPr>
          <w:rtl w:val="0"/>
        </w:rPr>
        <w:t xml:space="preserve">Zona Costeira/Mar</w:t>
      </w:r>
    </w:p>
    <w:p w:rsidR="00000000" w:rsidDel="00000000" w:rsidP="00000000" w:rsidRDefault="00000000" w:rsidRPr="00000000" w14:paraId="00000AA1">
      <w:pPr>
        <w:shd w:fill="ffffff" w:val="clear"/>
        <w:spacing w:after="0" w:before="0" w:line="276" w:lineRule="auto"/>
        <w:rPr/>
      </w:pPr>
      <w:r w:rsidDel="00000000" w:rsidR="00000000" w:rsidRPr="00000000">
        <w:rPr>
          <w:b w:val="1"/>
          <w:bCs w:val="1"/>
          <w:rtl w:val="0"/>
        </w:rPr>
        <w:t xml:space="preserve">Eixo PTE/NE principal: </w:t>
      </w:r>
      <w:r w:rsidDel="00000000" w:rsidR="00000000" w:rsidRPr="00000000">
        <w:rPr>
          <w:rtl w:val="0"/>
        </w:rPr>
        <w:t xml:space="preserve">Nova Infraestrutura Verde-Azul e Adaptação Climática</w:t>
      </w:r>
    </w:p>
    <w:p w:rsidR="00000000" w:rsidDel="00000000" w:rsidP="00000000" w:rsidRDefault="00000000" w:rsidRPr="00000000" w14:paraId="00000AA2">
      <w:pPr>
        <w:shd w:fill="ffffff" w:val="clear"/>
        <w:spacing w:after="0" w:before="0" w:line="276" w:lineRule="auto"/>
        <w:rPr/>
      </w:pPr>
      <w:r w:rsidDel="00000000" w:rsidR="00000000" w:rsidRPr="00000000">
        <w:rPr>
          <w:b w:val="1"/>
          <w:bCs w:val="1"/>
          <w:rtl w:val="0"/>
        </w:rPr>
        <w:t xml:space="preserve">Eixos secundários: </w:t>
      </w:r>
      <w:r w:rsidDel="00000000" w:rsidR="00000000" w:rsidRPr="00000000">
        <w:rPr>
          <w:rtl w:val="0"/>
        </w:rPr>
        <w:t xml:space="preserve"> Bioeconomia e Sistemas Agroalimentares Adaptados.</w:t>
      </w:r>
    </w:p>
    <w:p w:rsidR="00000000" w:rsidDel="00000000" w:rsidP="00000000" w:rsidRDefault="00000000" w:rsidRPr="00000000" w14:paraId="00000AA3">
      <w:pPr>
        <w:shd w:fill="ffffff" w:val="clear"/>
        <w:spacing w:after="0" w:before="0" w:lineRule="auto"/>
        <w:jc w:val="left"/>
        <w:rPr/>
      </w:pPr>
      <w:r w:rsidDel="00000000" w:rsidR="00000000" w:rsidRPr="00000000">
        <w:rPr>
          <w:b w:val="1"/>
          <w:bCs w:val="1"/>
          <w:rtl w:val="0"/>
        </w:rPr>
        <w:t xml:space="preserve">Setor (Cadeia produtiva): </w:t>
      </w:r>
      <w:r w:rsidDel="00000000" w:rsidR="00000000" w:rsidRPr="00000000">
        <w:rPr>
          <w:rtl w:val="0"/>
        </w:rPr>
        <w:t xml:space="preserve">Artesanato, turismo de base comunitária, cultura popular, educação ambiental, agroecologia</w:t>
      </w:r>
    </w:p>
    <w:p w:rsidR="00000000" w:rsidDel="00000000" w:rsidP="00000000" w:rsidRDefault="00000000" w:rsidRPr="00000000" w14:paraId="00000AA4">
      <w:pPr>
        <w:shd w:fill="ffffff" w:val="clear"/>
        <w:spacing w:after="0" w:before="0" w:line="276" w:lineRule="auto"/>
        <w:rPr/>
      </w:pPr>
      <w:r w:rsidDel="00000000" w:rsidR="00000000" w:rsidRPr="00000000">
        <w:rPr>
          <w:b w:val="1"/>
          <w:bCs w:val="1"/>
          <w:rtl w:val="0"/>
        </w:rPr>
        <w:t xml:space="preserve">Público beneficiário: </w:t>
      </w:r>
      <w:r w:rsidDel="00000000" w:rsidR="00000000" w:rsidRPr="00000000">
        <w:rPr>
          <w:rtl w:val="0"/>
        </w:rPr>
        <w:t xml:space="preserve">Crianças (6-12 anos), jovens, mulheres marisqueiras e artesãs, mestres da cultura popular, comunidades tradicionais da APA Delta do Parnaíba </w:t>
      </w:r>
    </w:p>
    <w:p w:rsidR="00000000" w:rsidDel="00000000" w:rsidP="00000000" w:rsidRDefault="00000000" w:rsidRPr="00000000" w14:paraId="00000AA5">
      <w:pPr>
        <w:rPr>
          <w:b w:val="1"/>
          <w:bCs w:val="1"/>
        </w:rPr>
      </w:pPr>
      <w:r w:rsidDel="00000000" w:rsidR="00000000" w:rsidRPr="00000000">
        <w:rPr>
          <w:b w:val="1"/>
          <w:bCs w:val="1"/>
          <w:rtl w:val="0"/>
        </w:rPr>
        <w:t xml:space="preserve">O que se apoia </w:t>
      </w:r>
    </w:p>
    <w:p w:rsidR="00000000" w:rsidDel="00000000" w:rsidP="00000000" w:rsidRDefault="00000000" w:rsidRPr="00000000" w14:paraId="00000AA6">
      <w:pPr>
        <w:spacing w:after="120" w:before="0" w:line="276" w:lineRule="auto"/>
        <w:rPr/>
      </w:pPr>
      <w:r w:rsidDel="00000000" w:rsidR="00000000" w:rsidRPr="00000000">
        <w:rPr>
          <w:rtl w:val="0"/>
        </w:rPr>
        <w:t xml:space="preserve">Recomenda-se apoiar a </w:t>
      </w:r>
      <w:r w:rsidDel="00000000" w:rsidR="00000000" w:rsidRPr="00000000">
        <w:rPr>
          <w:b w:val="1"/>
          <w:bCs w:val="1"/>
          <w:rtl w:val="0"/>
        </w:rPr>
        <w:t xml:space="preserve">estruturação institucional e a consolidação territorial da metodologia participativa do Instituto Caburé</w:t>
      </w:r>
      <w:r w:rsidDel="00000000" w:rsidR="00000000" w:rsidRPr="00000000">
        <w:rPr>
          <w:rtl w:val="0"/>
        </w:rPr>
        <w:t xml:space="preserve">, com foco na proteção dos ecossistemas costeiro-marinhos, no fortalecimento das comunidades tradicionais, na autonomia de mulheres e jovens e na valorização da cultura e da sociobiodiversidade. </w:t>
      </w:r>
    </w:p>
    <w:p w:rsidR="00000000" w:rsidDel="00000000" w:rsidP="00000000" w:rsidRDefault="00000000" w:rsidRPr="00000000" w14:paraId="00000AA7">
      <w:pPr>
        <w:numPr>
          <w:ilvl w:val="0"/>
          <w:numId w:val="11"/>
        </w:numPr>
        <w:spacing w:after="120" w:before="0" w:line="276" w:lineRule="auto"/>
        <w:ind w:left="720" w:hanging="360"/>
      </w:pPr>
      <w:r w:rsidDel="00000000" w:rsidR="00000000" w:rsidRPr="00000000">
        <w:rPr>
          <w:b w:val="1"/>
          <w:bCs w:val="1"/>
          <w:rtl w:val="0"/>
        </w:rPr>
        <w:t xml:space="preserve">Fortalecimento institucional e da governança</w:t>
      </w:r>
      <w:r w:rsidDel="00000000" w:rsidR="00000000" w:rsidRPr="00000000">
        <w:rPr>
          <w:rtl w:val="0"/>
        </w:rPr>
        <w:t xml:space="preserve"> por meio de parcerias estratégicas para ampliar receitas próprias e garantir a continuidade da iniciativa;</w:t>
      </w:r>
    </w:p>
    <w:p w:rsidR="00000000" w:rsidDel="00000000" w:rsidP="00000000" w:rsidRDefault="00000000" w:rsidRPr="00000000" w14:paraId="00000AA8">
      <w:pPr>
        <w:numPr>
          <w:ilvl w:val="0"/>
          <w:numId w:val="11"/>
        </w:numPr>
        <w:spacing w:after="120" w:before="0" w:line="276" w:lineRule="auto"/>
        <w:ind w:left="720" w:hanging="360"/>
      </w:pPr>
      <w:r w:rsidDel="00000000" w:rsidR="00000000" w:rsidRPr="00000000">
        <w:rPr>
          <w:b w:val="1"/>
          <w:bCs w:val="1"/>
          <w:rtl w:val="0"/>
        </w:rPr>
        <w:t xml:space="preserve">Sistematização e publicização da metodologia participativa, </w:t>
      </w:r>
      <w:r w:rsidDel="00000000" w:rsidR="00000000" w:rsidRPr="00000000">
        <w:rPr>
          <w:rtl w:val="0"/>
        </w:rPr>
        <w:t xml:space="preserve">com manuais, protocolos e indicadores que apoiem sua replicação, a captação de recursos e a transição ecológica justa. </w:t>
      </w:r>
    </w:p>
    <w:p w:rsidR="00000000" w:rsidDel="00000000" w:rsidP="00000000" w:rsidRDefault="00000000" w:rsidRPr="00000000" w14:paraId="00000AA9">
      <w:pPr>
        <w:numPr>
          <w:ilvl w:val="0"/>
          <w:numId w:val="11"/>
        </w:numPr>
        <w:spacing w:after="120" w:before="0" w:line="276" w:lineRule="auto"/>
        <w:ind w:left="720" w:hanging="360"/>
      </w:pPr>
      <w:r w:rsidDel="00000000" w:rsidR="00000000" w:rsidRPr="00000000">
        <w:rPr>
          <w:b w:val="1"/>
          <w:bCs w:val="1"/>
          <w:rtl w:val="0"/>
        </w:rPr>
        <w:t xml:space="preserve">Articulação com políticas públicas de economia azul,</w:t>
      </w:r>
      <w:r w:rsidDel="00000000" w:rsidR="00000000" w:rsidRPr="00000000">
        <w:rPr>
          <w:rtl w:val="0"/>
        </w:rPr>
        <w:t xml:space="preserve">conectando a atuação do Instituto às diretrizes do Acordo sobre biodiversidade marinha (em vigor desde janeiro de 2026) e às políticas de conservação dos manguezais, posicionando a organização como referência na agenda de transição ecológica justa no litoral do Nordeste;</w:t>
      </w:r>
    </w:p>
    <w:p w:rsidR="00000000" w:rsidDel="00000000" w:rsidP="00000000" w:rsidRDefault="00000000" w:rsidRPr="00000000" w14:paraId="00000AAA">
      <w:pPr>
        <w:numPr>
          <w:ilvl w:val="0"/>
          <w:numId w:val="11"/>
        </w:numPr>
        <w:spacing w:after="120" w:before="0" w:line="276" w:lineRule="auto"/>
        <w:ind w:left="720" w:hanging="360"/>
      </w:pPr>
      <w:r w:rsidDel="00000000" w:rsidR="00000000" w:rsidRPr="00000000">
        <w:rPr>
          <w:b w:val="1"/>
          <w:bCs w:val="1"/>
          <w:rtl w:val="0"/>
        </w:rPr>
        <w:t xml:space="preserve">Planejamento e implantação de programa de capacitação e mentoria </w:t>
      </w:r>
      <w:r w:rsidDel="00000000" w:rsidR="00000000" w:rsidRPr="00000000">
        <w:rPr>
          <w:rtl w:val="0"/>
        </w:rPr>
        <w:t xml:space="preserve">para mulheres e meninas, com foco em adaptação e resiliência climática, liderança, gestão de projetos, elaboração de propostas e acesso a editais e fundos climáticos;</w:t>
      </w:r>
    </w:p>
    <w:p w:rsidR="00000000" w:rsidDel="00000000" w:rsidP="00000000" w:rsidRDefault="00000000" w:rsidRPr="00000000" w14:paraId="00000AAB">
      <w:pPr>
        <w:numPr>
          <w:ilvl w:val="0"/>
          <w:numId w:val="11"/>
        </w:numPr>
        <w:spacing w:after="120" w:before="0" w:line="276" w:lineRule="auto"/>
        <w:ind w:left="720" w:hanging="360"/>
      </w:pPr>
      <w:r w:rsidDel="00000000" w:rsidR="00000000" w:rsidRPr="00000000">
        <w:rPr>
          <w:b w:val="1"/>
          <w:bCs w:val="1"/>
          <w:rtl w:val="0"/>
        </w:rPr>
        <w:t xml:space="preserve">Sistematização e testagem de ações para estruturar um programa-piloto</w:t>
      </w:r>
      <w:r w:rsidDel="00000000" w:rsidR="00000000" w:rsidRPr="00000000">
        <w:rPr>
          <w:rtl w:val="0"/>
        </w:rPr>
        <w:t xml:space="preserve"> de </w:t>
      </w:r>
      <w:r w:rsidDel="00000000" w:rsidR="00000000" w:rsidRPr="00000000">
        <w:rPr>
          <w:b w:val="1"/>
          <w:bCs w:val="1"/>
          <w:rtl w:val="0"/>
        </w:rPr>
        <w:t xml:space="preserve">adaptação climática </w:t>
      </w:r>
      <w:r w:rsidDel="00000000" w:rsidR="00000000" w:rsidRPr="00000000">
        <w:rPr>
          <w:rtl w:val="0"/>
        </w:rPr>
        <w:t xml:space="preserve">voltado à </w:t>
      </w:r>
      <w:r w:rsidDel="00000000" w:rsidR="00000000" w:rsidRPr="00000000">
        <w:rPr>
          <w:b w:val="1"/>
          <w:bCs w:val="1"/>
          <w:rtl w:val="0"/>
        </w:rPr>
        <w:t xml:space="preserve">primeira infância</w:t>
      </w:r>
      <w:r w:rsidDel="00000000" w:rsidR="00000000" w:rsidRPr="00000000">
        <w:rPr>
          <w:rtl w:val="0"/>
        </w:rPr>
        <w:t xml:space="preserve">, coordenado por mulheres líderes e articulado à educação ambiental, climática e cultural, à proteção das crianças, à valorização do patrimônio cultural material e imaterial do território costeiro-marinho e à formação cidadã. </w:t>
      </w:r>
    </w:p>
    <w:p w:rsidR="00000000" w:rsidDel="00000000" w:rsidP="00000000" w:rsidRDefault="00000000" w:rsidRPr="00000000" w14:paraId="00000AAC">
      <w:pPr>
        <w:rPr>
          <w:b w:val="1"/>
          <w:bCs w:val="1"/>
        </w:rPr>
      </w:pPr>
      <w:r w:rsidDel="00000000" w:rsidR="00000000" w:rsidRPr="00000000">
        <w:rPr>
          <w:b w:val="1"/>
          <w:bCs w:val="1"/>
          <w:rtl w:val="0"/>
        </w:rPr>
        <w:t xml:space="preserve">Modalidade de apoio sugerida</w:t>
      </w:r>
    </w:p>
    <w:p w:rsidR="00000000" w:rsidDel="00000000" w:rsidP="00000000" w:rsidRDefault="00000000" w:rsidRPr="00000000" w14:paraId="00000AAD">
      <w:pPr>
        <w:spacing w:after="120" w:before="0" w:line="276" w:lineRule="auto"/>
        <w:rPr>
          <w:b w:val="1"/>
          <w:bCs w:val="1"/>
        </w:rPr>
      </w:pPr>
      <w:r w:rsidDel="00000000" w:rsidR="00000000" w:rsidRPr="00000000">
        <w:rPr>
          <w:rtl w:val="0"/>
        </w:rPr>
        <w:t xml:space="preserve">Sugere-se uma modalidade combinada de apoio institucional estruturante, fortalecimento organizacional, projeto-piloto de consolidação territorial e cooperação técnica em rede, com revisão periódica. O apoio poderá financiar simultaneamente: </w:t>
      </w:r>
      <w:r w:rsidDel="00000000" w:rsidR="00000000" w:rsidRPr="00000000">
        <w:rPr>
          <w:rtl w:val="0"/>
        </w:rPr>
      </w:r>
    </w:p>
    <w:p w:rsidR="00000000" w:rsidDel="00000000" w:rsidP="00000000" w:rsidRDefault="00000000" w:rsidRPr="00000000" w14:paraId="00000AAE">
      <w:pPr>
        <w:numPr>
          <w:ilvl w:val="0"/>
          <w:numId w:val="83"/>
        </w:numPr>
        <w:spacing w:after="120" w:before="0" w:line="276" w:lineRule="auto"/>
        <w:ind w:left="720" w:hanging="360"/>
      </w:pPr>
      <w:r w:rsidDel="00000000" w:rsidR="00000000" w:rsidRPr="00000000">
        <w:rPr>
          <w:rtl w:val="0"/>
        </w:rPr>
        <w:t xml:space="preserve">Custeio operacional dos programas; </w:t>
      </w:r>
    </w:p>
    <w:p w:rsidR="00000000" w:rsidDel="00000000" w:rsidP="00000000" w:rsidRDefault="00000000" w:rsidRPr="00000000" w14:paraId="00000AAF">
      <w:pPr>
        <w:numPr>
          <w:ilvl w:val="0"/>
          <w:numId w:val="83"/>
        </w:numPr>
        <w:spacing w:after="120" w:before="0" w:line="276" w:lineRule="auto"/>
        <w:ind w:left="720" w:hanging="360"/>
        <w:rPr/>
      </w:pPr>
      <w:r w:rsidDel="00000000" w:rsidR="00000000" w:rsidRPr="00000000">
        <w:rPr>
          <w:rtl w:val="0"/>
        </w:rPr>
        <w:t xml:space="preserve">E</w:t>
      </w:r>
      <w:r w:rsidDel="00000000" w:rsidR="00000000" w:rsidRPr="00000000">
        <w:rPr>
          <w:rtl w:val="0"/>
        </w:rPr>
        <w:t xml:space="preserve">struturação de uma carteira de financiamentos voltada ao fortalecimento de comunidades tradicionais costeiras e de grupos que vivem do mar, apoiando iniciativas de bioeconomia, pesca e mariscagem sustentáveis, turismo de base comunitária, artesanato, agroecologia, conservação e restauração de manguezais e demais ecossistemas associados ao mar;</w:t>
      </w:r>
    </w:p>
    <w:p w:rsidR="00000000" w:rsidDel="00000000" w:rsidP="00000000" w:rsidRDefault="00000000" w:rsidRPr="00000000" w14:paraId="00000AB0">
      <w:pPr>
        <w:numPr>
          <w:ilvl w:val="0"/>
          <w:numId w:val="83"/>
        </w:numPr>
        <w:spacing w:after="120" w:before="0" w:line="276" w:lineRule="auto"/>
        <w:ind w:left="720" w:hanging="360"/>
        <w:rPr/>
      </w:pPr>
      <w:r w:rsidDel="00000000" w:rsidR="00000000" w:rsidRPr="00000000">
        <w:rPr>
          <w:rtl w:val="0"/>
        </w:rPr>
        <w:t xml:space="preserve">Criação de linhas ou modalidades de financiamento adequadas às organizações comunitárias, associações, grupos produtivos e empreendimentos locais, com recursos para formação, infraestrutura, equipamentos, assistência técnica, comercialização e monitoramento;</w:t>
      </w:r>
    </w:p>
    <w:p w:rsidR="00000000" w:rsidDel="00000000" w:rsidP="00000000" w:rsidRDefault="00000000" w:rsidRPr="00000000" w14:paraId="00000AB1">
      <w:pPr>
        <w:numPr>
          <w:ilvl w:val="0"/>
          <w:numId w:val="83"/>
        </w:numPr>
        <w:spacing w:after="120" w:before="0" w:line="276" w:lineRule="auto"/>
        <w:ind w:left="720" w:hanging="360"/>
        <w:rPr/>
      </w:pPr>
      <w:r w:rsidDel="00000000" w:rsidR="00000000" w:rsidRPr="00000000">
        <w:rPr>
          <w:rtl w:val="0"/>
        </w:rPr>
        <w:t xml:space="preserve">Articulação da carteira com fundos socioambientais, recursos climáticos, pagamento por serviços ambientais, mecanismos de carbono azul, empresas, governos e instituições filantrópicas, assegurando critérios de justiça territorial, participação comunitária, de mulheres e meninas e repartição justa dos benefícios.</w:t>
      </w:r>
    </w:p>
    <w:p w:rsidR="00000000" w:rsidDel="00000000" w:rsidP="00000000" w:rsidRDefault="00000000" w:rsidRPr="00000000" w14:paraId="00000AB2">
      <w:pPr>
        <w:spacing w:after="120" w:before="0" w:line="276" w:lineRule="auto"/>
        <w:rPr/>
      </w:pPr>
      <w:r w:rsidDel="00000000" w:rsidR="00000000" w:rsidRPr="00000000">
        <w:rPr>
          <w:rtl w:val="0"/>
        </w:rPr>
        <w:t xml:space="preserve">Para a escala inicial, recomenda-se a consolidação do modelo nos territórios já atuantes (Barrinha/PI e Curimãs/CE), com retomada do Programa Caburezinhos e expansão gradual para outras comunidades da APA Delta do Parnaíba e do litoral do Nordeste, mediante adaptação territorial da metodologia.</w:t>
      </w:r>
    </w:p>
    <w:p w:rsidR="00000000" w:rsidDel="00000000" w:rsidP="00000000" w:rsidRDefault="00000000" w:rsidRPr="00000000" w14:paraId="00000AB3">
      <w:pPr>
        <w:spacing w:after="120" w:before="0" w:line="276" w:lineRule="auto"/>
        <w:ind w:left="0" w:firstLine="0"/>
        <w:rPr>
          <w:b w:val="1"/>
          <w:bCs w:val="1"/>
        </w:rPr>
      </w:pPr>
      <w:r w:rsidDel="00000000" w:rsidR="00000000" w:rsidRPr="00000000">
        <w:rPr>
          <w:b w:val="1"/>
          <w:bCs w:val="1"/>
          <w:rtl w:val="0"/>
        </w:rPr>
        <w:t xml:space="preserve">Justificativa técnica</w:t>
      </w:r>
    </w:p>
    <w:p w:rsidR="00000000" w:rsidDel="00000000" w:rsidP="00000000" w:rsidRDefault="00000000" w:rsidRPr="00000000" w14:paraId="00000AB4">
      <w:pPr>
        <w:spacing w:after="120" w:before="0" w:line="276" w:lineRule="auto"/>
        <w:rPr/>
      </w:pPr>
      <w:r w:rsidDel="00000000" w:rsidR="00000000" w:rsidRPr="00000000">
        <w:rPr>
          <w:rtl w:val="0"/>
        </w:rPr>
        <w:t xml:space="preserve">A recomendação do Instituto Caburé fundamenta-se no alinhamento com os pressupostos territoriais do PTE/NE e na pontuação de 81 pontos na matriz de avaliação. Atuando na APA Delta do Parnaíba, único dos três deltas do mundo em mar aberto, a iniciativa articula educação, cultura, clima e bioeconomia, fortalecendo comunidades tradicionais e cadeias sustentáveis, como turismo de base comunitária e artesanato com carnaúba.</w:t>
      </w:r>
    </w:p>
    <w:p w:rsidR="00000000" w:rsidDel="00000000" w:rsidP="00000000" w:rsidRDefault="00000000" w:rsidRPr="00000000" w14:paraId="00000AB5">
      <w:pPr>
        <w:spacing w:after="120" w:before="0" w:line="276" w:lineRule="auto"/>
        <w:rPr/>
      </w:pPr>
      <w:r w:rsidDel="00000000" w:rsidR="00000000" w:rsidRPr="00000000">
        <w:rPr>
          <w:rtl w:val="0"/>
        </w:rPr>
        <w:t xml:space="preserve">A experiência contribui para a proteção dos manguezais, ecossistemas estratégicos para a economia azul e relevantes na captura de carbono, e se articula aos vetores de preservação, infraestrutura verde-azul e adensamento tecnológico territorializado. Seu diferencial está na integração entre saberes ancestrais, desenho com coparticipação das comunidades, gestão de projetos e tecnologias sociais.</w:t>
      </w:r>
    </w:p>
    <w:sdt>
      <w:sdtPr>
        <w:lock w:val="contentLocked"/>
        <w:id w:val="1064014711"/>
        <w:tag w:val="goog_rdk_473"/>
      </w:sdtPr>
      <w:sdtContent>
        <w:tbl>
          <w:tblPr>
            <w:tblStyle w:val="Table42"/>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825"/>
            <w:gridCol w:w="6540"/>
            <w:tblGridChange w:id="0">
              <w:tblGrid>
                <w:gridCol w:w="1695"/>
                <w:gridCol w:w="825"/>
                <w:gridCol w:w="6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B6">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B7">
                <w:pPr>
                  <w:spacing w:after="0" w:before="0" w:lineRule="auto"/>
                  <w:jc w:val="center"/>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B8">
                <w:pPr>
                  <w:spacing w:after="0" w:before="0" w:lineRule="auto"/>
                  <w:jc w:val="center"/>
                  <w:rPr>
                    <w:b w:val="1"/>
                    <w:bCs w:val="1"/>
                    <w:sz w:val="20"/>
                    <w:szCs w:val="20"/>
                  </w:rPr>
                </w:pPr>
                <w:r w:rsidDel="00000000" w:rsidR="00000000" w:rsidRPr="00000000">
                  <w:rPr>
                    <w:b w:val="1"/>
                    <w:bCs w:val="1"/>
                    <w:sz w:val="20"/>
                    <w:szCs w:val="20"/>
                    <w:rtl w:val="0"/>
                  </w:rPr>
                  <w:t xml:space="preserve">Justificativa</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B9">
                <w:pPr>
                  <w:spacing w:after="0" w:before="0" w:lineRule="auto"/>
                  <w:rPr>
                    <w:sz w:val="20"/>
                    <w:szCs w:val="20"/>
                  </w:rPr>
                </w:pPr>
                <w:r w:rsidDel="00000000" w:rsidR="00000000" w:rsidRPr="00000000">
                  <w:rPr>
                    <w:sz w:val="20"/>
                    <w:szCs w:val="20"/>
                    <w:rtl w:val="0"/>
                  </w:rPr>
                  <w:t xml:space="preserve">Impacto socioambiental e inclusão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BA">
                <w:pPr>
                  <w:spacing w:after="0" w:before="0" w:lineRule="auto"/>
                  <w:rPr>
                    <w:sz w:val="20"/>
                    <w:szCs w:val="20"/>
                  </w:rPr>
                </w:pPr>
                <w:r w:rsidDel="00000000" w:rsidR="00000000" w:rsidRPr="00000000">
                  <w:rPr>
                    <w:sz w:val="20"/>
                    <w:szCs w:val="20"/>
                    <w:rtl w:val="0"/>
                  </w:rPr>
                  <w:t xml:space="preserve">30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BB">
                <w:pPr>
                  <w:spacing w:after="0" w:before="0" w:lineRule="auto"/>
                  <w:rPr>
                    <w:sz w:val="20"/>
                    <w:szCs w:val="20"/>
                  </w:rPr>
                </w:pPr>
                <w:r w:rsidDel="00000000" w:rsidR="00000000" w:rsidRPr="00000000">
                  <w:rPr>
                    <w:sz w:val="20"/>
                    <w:szCs w:val="20"/>
                    <w:rtl w:val="0"/>
                  </w:rPr>
                  <w:t xml:space="preserve">A iniciativa promove educação ecológica, limpeza de praias, proteção dos ecossistemas costeiros, bioconstrução, saneamento ecológico, energia solar e agrofloresta, além de fortalecer crianças, jovens, mulheres, artesãs, marisqueiras e mestres da cultura, contribuindo para autonomia, identidade territorial e geração de renda comunitária. </w:t>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BC">
                <w:pPr>
                  <w:spacing w:after="0" w:before="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BD">
                <w:pPr>
                  <w:spacing w:after="0" w:before="0" w:lineRule="auto"/>
                  <w:rPr>
                    <w:sz w:val="20"/>
                    <w:szCs w:val="20"/>
                  </w:rPr>
                </w:pPr>
                <w:r w:rsidDel="00000000" w:rsidR="00000000" w:rsidRPr="00000000">
                  <w:rPr>
                    <w:sz w:val="20"/>
                    <w:szCs w:val="20"/>
                    <w:rtl w:val="0"/>
                  </w:rPr>
                  <w:t xml:space="preserve">24</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BE">
                <w:pPr>
                  <w:spacing w:after="0" w:before="0" w:lineRule="auto"/>
                  <w:rPr>
                    <w:sz w:val="20"/>
                    <w:szCs w:val="20"/>
                  </w:rPr>
                </w:pPr>
                <w:r w:rsidDel="00000000" w:rsidR="00000000" w:rsidRPr="00000000">
                  <w:rPr>
                    <w:sz w:val="20"/>
                    <w:szCs w:val="20"/>
                    <w:rtl w:val="0"/>
                  </w:rPr>
                  <w:t xml:space="preserve">A inovação está na metodologia de escuta ativa, que constrói soluções com as comunidades, integrando saberes tradicionais, ciência, tecnologia social, cultura e empreendedorismo. A experiência de transformar artesanato, mariscagem e manifestações culturais em produtos de turismo comunitário e bioeconomia apresenta potencial de transferência, condicionado à sistematização da metodologia e à superação da dependência financeira e operacional da fundadora. </w:t>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BF">
                <w:pPr>
                  <w:spacing w:after="0" w:before="0" w:lineRule="auto"/>
                  <w:rPr>
                    <w:sz w:val="20"/>
                    <w:szCs w:val="20"/>
                  </w:rPr>
                </w:pPr>
                <w:r w:rsidDel="00000000" w:rsidR="00000000" w:rsidRPr="00000000">
                  <w:rPr>
                    <w:sz w:val="20"/>
                    <w:szCs w:val="20"/>
                    <w:rtl w:val="0"/>
                  </w:rPr>
                  <w:t xml:space="preserve">Operação, maturidade e replicabilidade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C0">
                <w:pPr>
                  <w:spacing w:after="0" w:before="0" w:lineRule="auto"/>
                  <w:rPr>
                    <w:sz w:val="20"/>
                    <w:szCs w:val="20"/>
                  </w:rPr>
                </w:pPr>
                <w:r w:rsidDel="00000000" w:rsidR="00000000" w:rsidRPr="00000000">
                  <w:rPr>
                    <w:sz w:val="20"/>
                    <w:szCs w:val="20"/>
                    <w:rtl w:val="0"/>
                  </w:rPr>
                  <w:t xml:space="preserve">15</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C1">
                <w:pPr>
                  <w:spacing w:after="0" w:before="0" w:lineRule="auto"/>
                  <w:rPr>
                    <w:sz w:val="20"/>
                    <w:szCs w:val="20"/>
                  </w:rPr>
                </w:pPr>
                <w:r w:rsidDel="00000000" w:rsidR="00000000" w:rsidRPr="00000000">
                  <w:rPr>
                    <w:sz w:val="20"/>
                    <w:szCs w:val="20"/>
                    <w:rtl w:val="0"/>
                  </w:rPr>
                  <w:t xml:space="preserve">O Instituto possui forte vínculo comunitário, capacidade de mobilização, parcerias e experiência operacional em diferentes territórios, mas apresenta baixa maturidade institucional para a escala pretendida. A centralização na fundadora, a ausência de equipe permanente, a documentação parcial e a paralisação do Programa Caburezinhos limitam a replicabilidade e exigem apoio preparatório e fortalecimento organizacional. </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C2">
                <w:pPr>
                  <w:spacing w:after="0" w:before="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C3">
                <w:pPr>
                  <w:spacing w:after="0" w:before="0" w:lineRule="auto"/>
                  <w:rPr>
                    <w:sz w:val="20"/>
                    <w:szCs w:val="20"/>
                  </w:rPr>
                </w:pPr>
                <w:r w:rsidDel="00000000" w:rsidR="00000000" w:rsidRPr="00000000">
                  <w:rPr>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C4">
                <w:pPr>
                  <w:spacing w:after="0" w:before="0" w:lineRule="auto"/>
                  <w:rPr>
                    <w:sz w:val="20"/>
                    <w:szCs w:val="20"/>
                  </w:rPr>
                </w:pPr>
                <w:r w:rsidDel="00000000" w:rsidR="00000000" w:rsidRPr="00000000">
                  <w:rPr>
                    <w:sz w:val="20"/>
                    <w:szCs w:val="20"/>
                    <w:rtl w:val="0"/>
                  </w:rPr>
                  <w:t xml:space="preserve">A organização possui relações com empresas privadas, organizações sociais, instituições públicas e universidades, além de oportunidades relacionadas a produtos culturais, turismo comunitário e carbono azul. Contudo, a instabilidade do financiamento por projetos e a utilização de recursos próprios pela fundadora comprometem a sustentabilidade operacional.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C5">
                <w:pPr>
                  <w:spacing w:after="0" w:before="0" w:lineRule="auto"/>
                  <w:rPr>
                    <w:b w:val="1"/>
                    <w:bCs w:val="1"/>
                    <w:sz w:val="20"/>
                    <w:szCs w:val="20"/>
                  </w:rPr>
                </w:pPr>
                <w:r w:rsidDel="00000000" w:rsidR="00000000" w:rsidRPr="00000000">
                  <w:rP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C6">
                <w:pPr>
                  <w:spacing w:after="0" w:before="0" w:lineRule="auto"/>
                  <w:rPr>
                    <w:b w:val="1"/>
                    <w:bCs w:val="1"/>
                    <w:sz w:val="20"/>
                    <w:szCs w:val="20"/>
                  </w:rPr>
                </w:pPr>
                <w:r w:rsidDel="00000000" w:rsidR="00000000" w:rsidRPr="00000000">
                  <w:rPr>
                    <w:b w:val="1"/>
                    <w:bCs w:val="1"/>
                    <w:sz w:val="20"/>
                    <w:szCs w:val="20"/>
                    <w:rtl w:val="0"/>
                  </w:rPr>
                  <w:t xml:space="preserve">81,0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AC7">
                <w:pPr>
                  <w:spacing w:after="0" w:before="0" w:lineRule="auto"/>
                  <w:rPr>
                    <w:sz w:val="20"/>
                    <w:szCs w:val="20"/>
                  </w:rPr>
                </w:pPr>
                <w:r w:rsidDel="00000000" w:rsidR="00000000" w:rsidRPr="00000000">
                  <w:rPr>
                    <w:rtl w:val="0"/>
                  </w:rPr>
                </w:r>
              </w:p>
            </w:tc>
          </w:tr>
        </w:tbl>
      </w:sdtContent>
    </w:sdt>
    <w:p w:rsidR="00000000" w:rsidDel="00000000" w:rsidP="00000000" w:rsidRDefault="00000000" w:rsidRPr="00000000" w14:paraId="00000AC8">
      <w:pPr>
        <w:spacing w:after="120" w:before="0" w:line="276" w:lineRule="auto"/>
        <w:rPr>
          <w:i w:val="1"/>
          <w:iCs w:val="1"/>
        </w:rPr>
      </w:pPr>
      <w:r w:rsidDel="00000000" w:rsidR="00000000" w:rsidRPr="00000000">
        <w:rPr>
          <w:rtl w:val="0"/>
        </w:rPr>
      </w:r>
    </w:p>
    <w:p w:rsidR="00000000" w:rsidDel="00000000" w:rsidP="00000000" w:rsidRDefault="00000000" w:rsidRPr="00000000" w14:paraId="00000AC9">
      <w:pPr>
        <w:shd w:fill="ffffff" w:val="clear"/>
        <w:spacing w:after="0" w:before="0" w:line="276" w:lineRule="auto"/>
        <w:rPr>
          <w:b w:val="1"/>
          <w:bCs w:val="1"/>
        </w:rPr>
      </w:pPr>
      <w:r w:rsidDel="00000000" w:rsidR="00000000" w:rsidRPr="00000000">
        <w:rPr>
          <w:b w:val="1"/>
          <w:bCs w:val="1"/>
          <w:rtl w:val="0"/>
        </w:rPr>
        <w:t xml:space="preserve">Riscos</w:t>
      </w:r>
    </w:p>
    <w:p w:rsidR="00000000" w:rsidDel="00000000" w:rsidP="00000000" w:rsidRDefault="00000000" w:rsidRPr="00000000" w14:paraId="00000ACA">
      <w:pPr>
        <w:spacing w:after="120" w:before="0" w:line="276" w:lineRule="auto"/>
        <w:rPr/>
      </w:pPr>
      <w:r w:rsidDel="00000000" w:rsidR="00000000" w:rsidRPr="00000000">
        <w:rPr>
          <w:rtl w:val="0"/>
        </w:rPr>
        <w:t xml:space="preserve">A análise de riscos identifica fatores que podem comprometer a continuidade, a expansão e os resultados do Instituto Caburé. Embora a iniciativa apresente impacto relevante, forte vínculo comunitário e metodologia inovadora, sua sustentabilidade depende da constituição de equipe permanente, da diversificação financeira, da formalização da governança e da documentação de seus métodos. </w:t>
      </w:r>
    </w:p>
    <w:sdt>
      <w:sdtPr>
        <w:lock w:val="contentLocked"/>
        <w:id w:val="1483600845"/>
        <w:tag w:val="goog_rdk_474"/>
      </w:sdtPr>
      <w:sdtContent>
        <w:tbl>
          <w:tblPr>
            <w:tblStyle w:val="Table4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1575"/>
            <w:gridCol w:w="2475"/>
            <w:gridCol w:w="3285"/>
            <w:tblGridChange w:id="0">
              <w:tblGrid>
                <w:gridCol w:w="1740"/>
                <w:gridCol w:w="1575"/>
                <w:gridCol w:w="2475"/>
                <w:gridCol w:w="32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ACB">
                <w:pPr>
                  <w:spacing w:after="0" w:before="0" w:lineRule="auto"/>
                  <w:jc w:val="center"/>
                  <w:rPr>
                    <w:b w:val="1"/>
                    <w:bCs w:val="1"/>
                    <w:sz w:val="22"/>
                    <w:szCs w:val="22"/>
                  </w:rPr>
                </w:pPr>
                <w:r w:rsidDel="00000000" w:rsidR="00000000" w:rsidRPr="00000000">
                  <w:rPr>
                    <w:b w:val="1"/>
                    <w:bCs w:val="1"/>
                    <w:sz w:val="22"/>
                    <w:szCs w:val="22"/>
                    <w:rtl w:val="0"/>
                  </w:rPr>
                  <w:t xml:space="preserve">Risco</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ACC">
                <w:pPr>
                  <w:spacing w:after="0" w:before="0" w:lineRule="auto"/>
                  <w:jc w:val="center"/>
                  <w:rPr>
                    <w:b w:val="1"/>
                    <w:bCs w:val="1"/>
                    <w:sz w:val="22"/>
                    <w:szCs w:val="22"/>
                  </w:rPr>
                </w:pPr>
                <w:r w:rsidDel="00000000" w:rsidR="00000000" w:rsidRPr="00000000">
                  <w:rPr>
                    <w:b w:val="1"/>
                    <w:bCs w:val="1"/>
                    <w:sz w:val="22"/>
                    <w:szCs w:val="22"/>
                    <w:rtl w:val="0"/>
                  </w:rPr>
                  <w:t xml:space="preserve">Possibilidade</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ACD">
                <w:pPr>
                  <w:spacing w:after="0" w:before="0" w:lineRule="auto"/>
                  <w:jc w:val="center"/>
                  <w:rPr>
                    <w:b w:val="1"/>
                    <w:bCs w:val="1"/>
                    <w:sz w:val="22"/>
                    <w:szCs w:val="22"/>
                  </w:rPr>
                </w:pPr>
                <w:r w:rsidDel="00000000" w:rsidR="00000000" w:rsidRPr="00000000">
                  <w:rPr>
                    <w:b w:val="1"/>
                    <w:bCs w:val="1"/>
                    <w:sz w:val="22"/>
                    <w:szCs w:val="22"/>
                    <w:rtl w:val="0"/>
                  </w:rPr>
                  <w:t xml:space="preserve">Consequência potencial</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ACE">
                <w:pPr>
                  <w:spacing w:after="0" w:before="0" w:lineRule="auto"/>
                  <w:jc w:val="center"/>
                  <w:rPr>
                    <w:b w:val="1"/>
                    <w:bCs w:val="1"/>
                    <w:sz w:val="22"/>
                    <w:szCs w:val="22"/>
                  </w:rPr>
                </w:pPr>
                <w:r w:rsidDel="00000000" w:rsidR="00000000" w:rsidRPr="00000000">
                  <w:rPr>
                    <w:b w:val="1"/>
                    <w:bCs w:val="1"/>
                    <w:sz w:val="22"/>
                    <w:szCs w:val="22"/>
                    <w:rtl w:val="0"/>
                  </w:rPr>
                  <w:t xml:space="preserve">Medidas de mitigação</w:t>
                </w:r>
              </w:p>
            </w:tc>
          </w:tr>
          <w:tr>
            <w:trPr>
              <w:cantSplit w:val="0"/>
              <w:trHeight w:val="1215.3124999999993"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CF">
                <w:pPr>
                  <w:spacing w:after="0" w:before="0" w:lineRule="auto"/>
                  <w:rPr>
                    <w:sz w:val="20"/>
                    <w:szCs w:val="20"/>
                  </w:rPr>
                </w:pPr>
                <w:r w:rsidDel="00000000" w:rsidR="00000000" w:rsidRPr="00000000">
                  <w:rPr>
                    <w:sz w:val="20"/>
                    <w:szCs w:val="20"/>
                    <w:rtl w:val="0"/>
                  </w:rPr>
                  <w:t xml:space="preserve">Dependência de uma única financiadora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0">
                <w:pPr>
                  <w:spacing w:after="0" w:before="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1">
                <w:pPr>
                  <w:spacing w:after="0" w:before="0" w:lineRule="auto"/>
                  <w:rPr>
                    <w:sz w:val="20"/>
                    <w:szCs w:val="20"/>
                  </w:rPr>
                </w:pPr>
                <w:r w:rsidDel="00000000" w:rsidR="00000000" w:rsidRPr="00000000">
                  <w:rPr>
                    <w:sz w:val="20"/>
                    <w:szCs w:val="20"/>
                    <w:rtl w:val="0"/>
                  </w:rPr>
                  <w:t xml:space="preserve">Interrupção ou redução das atividades, perda de equipe e descontinuidade dos programas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2">
                <w:pPr>
                  <w:spacing w:after="0" w:before="0" w:lineRule="auto"/>
                  <w:rPr>
                    <w:sz w:val="20"/>
                    <w:szCs w:val="20"/>
                  </w:rPr>
                </w:pPr>
                <w:r w:rsidDel="00000000" w:rsidR="00000000" w:rsidRPr="00000000">
                  <w:rPr>
                    <w:sz w:val="20"/>
                    <w:szCs w:val="20"/>
                    <w:rtl w:val="0"/>
                  </w:rPr>
                  <w:t xml:space="preserve">Elaborar plano de diversificação financeira; captar recursos com fundos socioambientais, empresas, governos e organismos filantrópicos; criar reserva para custeio institucional</w:t>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3">
                <w:pPr>
                  <w:spacing w:after="0" w:before="0" w:lineRule="auto"/>
                  <w:rPr>
                    <w:sz w:val="20"/>
                    <w:szCs w:val="20"/>
                  </w:rPr>
                </w:pPr>
                <w:r w:rsidDel="00000000" w:rsidR="00000000" w:rsidRPr="00000000">
                  <w:rPr>
                    <w:sz w:val="20"/>
                    <w:szCs w:val="20"/>
                    <w:rtl w:val="0"/>
                  </w:rPr>
                  <w:t xml:space="preserve">Ausência de equipe permanente e remunerada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4">
                <w:pPr>
                  <w:spacing w:after="0" w:before="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5">
                <w:pPr>
                  <w:spacing w:after="0" w:before="0" w:lineRule="auto"/>
                  <w:rPr>
                    <w:sz w:val="20"/>
                    <w:szCs w:val="20"/>
                  </w:rPr>
                </w:pPr>
                <w:r w:rsidDel="00000000" w:rsidR="00000000" w:rsidRPr="00000000">
                  <w:rPr>
                    <w:sz w:val="20"/>
                    <w:szCs w:val="20"/>
                    <w:rtl w:val="0"/>
                  </w:rPr>
                  <w:t xml:space="preserve">Sobrecarga da fundadora, descontinuidade das ações e baixa capacidade de execução</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6">
                <w:pPr>
                  <w:spacing w:after="0" w:before="0" w:lineRule="auto"/>
                  <w:rPr>
                    <w:sz w:val="20"/>
                    <w:szCs w:val="20"/>
                  </w:rPr>
                </w:pPr>
                <w:r w:rsidDel="00000000" w:rsidR="00000000" w:rsidRPr="00000000">
                  <w:rPr>
                    <w:sz w:val="20"/>
                    <w:szCs w:val="20"/>
                    <w:rtl w:val="0"/>
                  </w:rPr>
                  <w:t xml:space="preserve">Financiar equipe fixa e multidisciplinar; definir funções, responsabilidades, dedicação e processos de trabalho</w:t>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7">
                <w:pPr>
                  <w:spacing w:after="0" w:before="0" w:lineRule="auto"/>
                  <w:rPr>
                    <w:sz w:val="20"/>
                    <w:szCs w:val="20"/>
                  </w:rPr>
                </w:pPr>
                <w:r w:rsidDel="00000000" w:rsidR="00000000" w:rsidRPr="00000000">
                  <w:rPr>
                    <w:sz w:val="20"/>
                    <w:szCs w:val="20"/>
                    <w:rtl w:val="0"/>
                  </w:rPr>
                  <w:t xml:space="preserve">Metodologia parcialmente documentada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8">
                <w:pPr>
                  <w:spacing w:after="0" w:before="0" w:lineRule="auto"/>
                  <w:rPr>
                    <w:sz w:val="20"/>
                    <w:szCs w:val="20"/>
                  </w:rPr>
                </w:pPr>
                <w:r w:rsidDel="00000000" w:rsidR="00000000" w:rsidRPr="00000000">
                  <w:rPr>
                    <w:sz w:val="20"/>
                    <w:szCs w:val="20"/>
                    <w:rtl w:val="0"/>
                  </w:rPr>
                  <w:t xml:space="preserve">Média/alta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9">
                <w:pPr>
                  <w:spacing w:after="0" w:before="0" w:lineRule="auto"/>
                  <w:rPr>
                    <w:sz w:val="20"/>
                    <w:szCs w:val="20"/>
                  </w:rPr>
                </w:pPr>
                <w:r w:rsidDel="00000000" w:rsidR="00000000" w:rsidRPr="00000000">
                  <w:rPr>
                    <w:sz w:val="20"/>
                    <w:szCs w:val="20"/>
                    <w:rtl w:val="0"/>
                  </w:rPr>
                  <w:t xml:space="preserve">Dificuldade de transferência, captação de recursos e comprovação de resultados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A">
                <w:pPr>
                  <w:spacing w:after="0" w:before="0" w:lineRule="auto"/>
                  <w:rPr>
                    <w:sz w:val="20"/>
                    <w:szCs w:val="20"/>
                  </w:rPr>
                </w:pPr>
                <w:r w:rsidDel="00000000" w:rsidR="00000000" w:rsidRPr="00000000">
                  <w:rPr>
                    <w:sz w:val="20"/>
                    <w:szCs w:val="20"/>
                    <w:rtl w:val="0"/>
                  </w:rPr>
                  <w:t xml:space="preserve">Elaborar manuais, protocolos, fluxos, indicadores e registros de aprendizagem; reativar os canais de comunicação institucional</w:t>
                </w:r>
              </w:p>
            </w:tc>
          </w:tr>
          <w:tr>
            <w:trPr>
              <w:cantSplit w:val="0"/>
              <w:trHeight w:val="1380.2343749999998"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B">
                <w:pPr>
                  <w:spacing w:after="0" w:before="0" w:lineRule="auto"/>
                  <w:rPr>
                    <w:sz w:val="20"/>
                    <w:szCs w:val="20"/>
                  </w:rPr>
                </w:pPr>
                <w:r w:rsidDel="00000000" w:rsidR="00000000" w:rsidRPr="00000000">
                  <w:rPr>
                    <w:sz w:val="20"/>
                    <w:szCs w:val="20"/>
                    <w:rtl w:val="0"/>
                  </w:rPr>
                  <w:t xml:space="preserve">Conflitos comunitários e violência estrutural</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C">
                <w:pPr>
                  <w:spacing w:after="0" w:before="0" w:lineRule="auto"/>
                  <w:rPr>
                    <w:sz w:val="20"/>
                    <w:szCs w:val="20"/>
                  </w:rPr>
                </w:pPr>
                <w:r w:rsidDel="00000000" w:rsidR="00000000" w:rsidRPr="00000000">
                  <w:rPr>
                    <w:sz w:val="20"/>
                    <w:szCs w:val="20"/>
                    <w:rtl w:val="0"/>
                  </w:rPr>
                  <w:t xml:space="preserve">Média/alta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D">
                <w:pPr>
                  <w:spacing w:after="0" w:before="0" w:lineRule="auto"/>
                  <w:rPr>
                    <w:sz w:val="20"/>
                    <w:szCs w:val="20"/>
                  </w:rPr>
                </w:pPr>
                <w:r w:rsidDel="00000000" w:rsidR="00000000" w:rsidRPr="00000000">
                  <w:rPr>
                    <w:sz w:val="20"/>
                    <w:szCs w:val="20"/>
                    <w:rtl w:val="0"/>
                  </w:rPr>
                  <w:t xml:space="preserve">Restrição da participação, insegurança, descontinuidade de atividades e agravamento de vulnerabilidades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E">
                <w:pPr>
                  <w:spacing w:after="0" w:before="0" w:lineRule="auto"/>
                  <w:rPr>
                    <w:sz w:val="20"/>
                    <w:szCs w:val="20"/>
                  </w:rPr>
                </w:pPr>
                <w:r w:rsidDel="00000000" w:rsidR="00000000" w:rsidRPr="00000000">
                  <w:rPr>
                    <w:sz w:val="20"/>
                    <w:szCs w:val="20"/>
                    <w:rtl w:val="0"/>
                  </w:rPr>
                  <w:t xml:space="preserve">Elaborar protocolos de proteção; articular rede pública e comunitária; realizar planejamento para mediação de conflitos, que seja sensível às desigualdades locais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DF">
                <w:pPr>
                  <w:spacing w:after="0" w:before="0" w:lineRule="auto"/>
                  <w:rPr>
                    <w:sz w:val="20"/>
                    <w:szCs w:val="20"/>
                  </w:rPr>
                </w:pPr>
                <w:r w:rsidDel="00000000" w:rsidR="00000000" w:rsidRPr="00000000">
                  <w:rPr>
                    <w:sz w:val="20"/>
                    <w:szCs w:val="20"/>
                    <w:rtl w:val="0"/>
                  </w:rPr>
                  <w:t xml:space="preserve">Baixa sustentabilidade econômica dos produtos comunitários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0">
                <w:pPr>
                  <w:spacing w:after="0" w:before="0" w:lineRule="auto"/>
                  <w:rPr>
                    <w:sz w:val="20"/>
                    <w:szCs w:val="20"/>
                  </w:rPr>
                </w:pPr>
                <w:r w:rsidDel="00000000" w:rsidR="00000000" w:rsidRPr="00000000">
                  <w:rPr>
                    <w:sz w:val="20"/>
                    <w:szCs w:val="20"/>
                    <w:rtl w:val="0"/>
                  </w:rPr>
                  <w:t xml:space="preserve">Média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1">
                <w:pPr>
                  <w:spacing w:after="0" w:before="0" w:lineRule="auto"/>
                  <w:rPr>
                    <w:sz w:val="20"/>
                    <w:szCs w:val="20"/>
                  </w:rPr>
                </w:pPr>
                <w:r w:rsidDel="00000000" w:rsidR="00000000" w:rsidRPr="00000000">
                  <w:rPr>
                    <w:sz w:val="20"/>
                    <w:szCs w:val="20"/>
                    <w:rtl w:val="0"/>
                  </w:rPr>
                  <w:t xml:space="preserve">Geração de renda insuficiente e dependência de financiamentos externos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2">
                <w:pPr>
                  <w:spacing w:after="0" w:before="0" w:lineRule="auto"/>
                  <w:rPr>
                    <w:sz w:val="20"/>
                    <w:szCs w:val="20"/>
                  </w:rPr>
                </w:pPr>
                <w:r w:rsidDel="00000000" w:rsidR="00000000" w:rsidRPr="00000000">
                  <w:rPr>
                    <w:sz w:val="20"/>
                    <w:szCs w:val="20"/>
                    <w:rtl w:val="0"/>
                  </w:rPr>
                  <w:t xml:space="preserve">Apoiar comercialização, design, certificação, comunicação, acesso a mercados e formação em gestão de negócios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3">
                <w:pPr>
                  <w:spacing w:after="0" w:before="0" w:lineRule="auto"/>
                  <w:rPr>
                    <w:sz w:val="20"/>
                    <w:szCs w:val="20"/>
                  </w:rPr>
                </w:pPr>
                <w:r w:rsidDel="00000000" w:rsidR="00000000" w:rsidRPr="00000000">
                  <w:rPr>
                    <w:sz w:val="20"/>
                    <w:szCs w:val="20"/>
                    <w:rtl w:val="0"/>
                  </w:rPr>
                  <w:t xml:space="preserve">Turismo predatório e especulação imobiliária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4">
                <w:pPr>
                  <w:spacing w:after="0" w:before="0" w:lineRule="auto"/>
                  <w:rPr>
                    <w:sz w:val="20"/>
                    <w:szCs w:val="20"/>
                  </w:rPr>
                </w:pPr>
                <w:r w:rsidDel="00000000" w:rsidR="00000000" w:rsidRPr="00000000">
                  <w:rPr>
                    <w:sz w:val="20"/>
                    <w:szCs w:val="20"/>
                    <w:rtl w:val="0"/>
                  </w:rPr>
                  <w:t xml:space="preserve">Alta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5">
                <w:pPr>
                  <w:spacing w:after="0" w:before="0" w:lineRule="auto"/>
                  <w:rPr>
                    <w:sz w:val="20"/>
                    <w:szCs w:val="20"/>
                  </w:rPr>
                </w:pPr>
                <w:r w:rsidDel="00000000" w:rsidR="00000000" w:rsidRPr="00000000">
                  <w:rPr>
                    <w:sz w:val="20"/>
                    <w:szCs w:val="20"/>
                    <w:rtl w:val="0"/>
                  </w:rPr>
                  <w:t xml:space="preserve">Descaracterização cultural, expulsão de comunidades, privatização de acessos e distribuição desigual de benefícios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AE6">
                <w:pPr>
                  <w:spacing w:after="0" w:before="0" w:lineRule="auto"/>
                  <w:rPr>
                    <w:sz w:val="20"/>
                    <w:szCs w:val="20"/>
                  </w:rPr>
                </w:pPr>
                <w:r w:rsidDel="00000000" w:rsidR="00000000" w:rsidRPr="00000000">
                  <w:rPr>
                    <w:sz w:val="20"/>
                    <w:szCs w:val="20"/>
                    <w:rtl w:val="0"/>
                  </w:rPr>
                  <w:t xml:space="preserve">Fortalecer turismo de base comunitária; assegurar participação das comunidades; promover ordenamento territorial e salvaguardas culturais</w:t>
                </w:r>
              </w:p>
            </w:tc>
          </w:tr>
        </w:tbl>
      </w:sdtContent>
    </w:sdt>
    <w:p w:rsidR="00000000" w:rsidDel="00000000" w:rsidP="00000000" w:rsidRDefault="00000000" w:rsidRPr="00000000" w14:paraId="00000AE7">
      <w:pPr>
        <w:rPr>
          <w:b w:val="1"/>
          <w:bCs w:val="1"/>
        </w:rPr>
      </w:pPr>
      <w:r w:rsidDel="00000000" w:rsidR="00000000" w:rsidRPr="00000000">
        <w:rPr>
          <w:b w:val="1"/>
          <w:bCs w:val="1"/>
          <w:rtl w:val="0"/>
        </w:rPr>
        <w:t xml:space="preserve"> Pré-condições</w:t>
      </w:r>
    </w:p>
    <w:p w:rsidR="00000000" w:rsidDel="00000000" w:rsidP="00000000" w:rsidRDefault="00000000" w:rsidRPr="00000000" w14:paraId="00000AE8">
      <w:pPr>
        <w:spacing w:after="120" w:before="0" w:line="276" w:lineRule="auto"/>
        <w:rPr/>
      </w:pPr>
      <w:r w:rsidDel="00000000" w:rsidR="00000000" w:rsidRPr="00000000">
        <w:rPr>
          <w:rtl w:val="0"/>
        </w:rPr>
        <w:t xml:space="preserve">Antes ou durante o apoio (a depender da condição), recomenda-se assegurar as seguintes condições:</w:t>
      </w:r>
    </w:p>
    <w:p w:rsidR="00000000" w:rsidDel="00000000" w:rsidP="00000000" w:rsidRDefault="00000000" w:rsidRPr="00000000" w14:paraId="00000AE9">
      <w:pPr>
        <w:numPr>
          <w:ilvl w:val="0"/>
          <w:numId w:val="37"/>
        </w:numPr>
        <w:spacing w:after="0" w:afterAutospacing="0" w:before="0" w:line="276" w:lineRule="auto"/>
        <w:ind w:left="720" w:hanging="360"/>
        <w:rPr/>
      </w:pPr>
      <w:r w:rsidDel="00000000" w:rsidR="00000000" w:rsidRPr="00000000">
        <w:rPr>
          <w:rtl w:val="0"/>
        </w:rPr>
        <w:t xml:space="preserve">Definição da estrutura organizacional mínima, com equipe remunerada (coordenação, mobilização comunitária, gestão financeira, comunicação), atribuições, responsabilidades e metas, com cronograma de transição da fundadora para papel de articulação estratégica;</w:t>
      </w:r>
    </w:p>
    <w:p w:rsidR="00000000" w:rsidDel="00000000" w:rsidP="00000000" w:rsidRDefault="00000000" w:rsidRPr="00000000" w14:paraId="00000AEA">
      <w:pPr>
        <w:numPr>
          <w:ilvl w:val="0"/>
          <w:numId w:val="37"/>
        </w:numPr>
        <w:spacing w:after="0" w:afterAutospacing="0" w:before="0" w:line="276" w:lineRule="auto"/>
        <w:ind w:left="720" w:hanging="360"/>
        <w:rPr/>
      </w:pPr>
      <w:r w:rsidDel="00000000" w:rsidR="00000000" w:rsidRPr="00000000">
        <w:rPr>
          <w:rtl w:val="0"/>
        </w:rPr>
        <w:t xml:space="preserve">Plano estratégico de captação de recursos com identificação de fontes (fundos socioambientais, editais públicos, parcerias empresariais, PSA/carbono azul), metas de diversificação e cronograma de implementação, reduzindo a dependência de uma única financiadora;</w:t>
      </w:r>
    </w:p>
    <w:p w:rsidR="00000000" w:rsidDel="00000000" w:rsidP="00000000" w:rsidRDefault="00000000" w:rsidRPr="00000000" w14:paraId="00000AEB">
      <w:pPr>
        <w:numPr>
          <w:ilvl w:val="0"/>
          <w:numId w:val="37"/>
        </w:numPr>
        <w:spacing w:after="0" w:afterAutospacing="0" w:before="0" w:line="276" w:lineRule="auto"/>
        <w:ind w:left="720" w:hanging="360"/>
        <w:rPr/>
      </w:pPr>
      <w:r w:rsidDel="00000000" w:rsidR="00000000" w:rsidRPr="00000000">
        <w:rPr>
          <w:rtl w:val="0"/>
        </w:rPr>
        <w:t xml:space="preserve">Estruturação da metodologia participativa de escuta ativa em manuais, cartilhas, fluxos e indicadores;</w:t>
      </w:r>
    </w:p>
    <w:p w:rsidR="00000000" w:rsidDel="00000000" w:rsidP="00000000" w:rsidRDefault="00000000" w:rsidRPr="00000000" w14:paraId="00000AEC">
      <w:pPr>
        <w:numPr>
          <w:ilvl w:val="0"/>
          <w:numId w:val="37"/>
        </w:numPr>
        <w:spacing w:after="0" w:afterAutospacing="0" w:before="0" w:line="276" w:lineRule="auto"/>
        <w:ind w:left="720" w:hanging="360"/>
        <w:rPr/>
      </w:pPr>
      <w:r w:rsidDel="00000000" w:rsidR="00000000" w:rsidRPr="00000000">
        <w:rPr>
          <w:rtl w:val="0"/>
        </w:rPr>
        <w:t xml:space="preserve">Formalização da governança comunitária com representação das comunidades, definindo papéis, responsabilidades e mecanismos de participação na tomada de decisões;</w:t>
      </w:r>
    </w:p>
    <w:p w:rsidR="00000000" w:rsidDel="00000000" w:rsidP="00000000" w:rsidRDefault="00000000" w:rsidRPr="00000000" w14:paraId="00000AED">
      <w:pPr>
        <w:numPr>
          <w:ilvl w:val="0"/>
          <w:numId w:val="37"/>
        </w:numPr>
        <w:spacing w:after="0" w:afterAutospacing="0" w:before="0" w:line="276" w:lineRule="auto"/>
        <w:ind w:left="720" w:hanging="360"/>
        <w:rPr/>
      </w:pPr>
      <w:r w:rsidDel="00000000" w:rsidR="00000000" w:rsidRPr="00000000">
        <w:rPr>
          <w:rtl w:val="0"/>
        </w:rPr>
        <w:t xml:space="preserve">Sistema de monitoramento, avaliação e aprendizagem, incluindo plano de comunicação de resultados para financiadores e comunidades;</w:t>
      </w:r>
    </w:p>
    <w:p w:rsidR="00000000" w:rsidDel="00000000" w:rsidP="00000000" w:rsidRDefault="00000000" w:rsidRPr="00000000" w14:paraId="00000AEE">
      <w:pPr>
        <w:numPr>
          <w:ilvl w:val="0"/>
          <w:numId w:val="37"/>
        </w:numPr>
        <w:spacing w:after="0" w:afterAutospacing="0" w:before="0" w:line="276" w:lineRule="auto"/>
        <w:ind w:left="720" w:hanging="360"/>
        <w:rPr/>
      </w:pPr>
      <w:r w:rsidDel="00000000" w:rsidR="00000000" w:rsidRPr="00000000">
        <w:rPr>
          <w:rtl w:val="0"/>
        </w:rPr>
        <w:t xml:space="preserve">Diagnóstico participativo atualizado com identificação das vulnerabilidades climáticas, condições socioeconômicas, demandas comunitárias, conflitos territoriais e capacidade institucional em cada território de atuação;</w:t>
      </w:r>
    </w:p>
    <w:p w:rsidR="00000000" w:rsidDel="00000000" w:rsidP="00000000" w:rsidRDefault="00000000" w:rsidRPr="00000000" w14:paraId="00000AEF">
      <w:pPr>
        <w:numPr>
          <w:ilvl w:val="0"/>
          <w:numId w:val="37"/>
        </w:numPr>
        <w:spacing w:after="120" w:before="0" w:line="276" w:lineRule="auto"/>
        <w:ind w:left="720" w:hanging="360"/>
        <w:rPr/>
      </w:pPr>
      <w:r w:rsidDel="00000000" w:rsidR="00000000" w:rsidRPr="00000000">
        <w:rPr>
          <w:rtl w:val="0"/>
        </w:rPr>
        <w:t xml:space="preserve">Salvaguardas socioambientais e culturais do território.</w:t>
      </w:r>
    </w:p>
    <w:p w:rsidR="00000000" w:rsidDel="00000000" w:rsidP="00000000" w:rsidRDefault="00000000" w:rsidRPr="00000000" w14:paraId="00000AF0">
      <w:pPr>
        <w:spacing w:after="0" w:before="0" w:line="276" w:lineRule="auto"/>
        <w:jc w:val="left"/>
        <w:rPr>
          <w:i w:val="1"/>
          <w:iCs w:val="1"/>
        </w:rPr>
      </w:pPr>
      <w:r w:rsidDel="00000000" w:rsidR="00000000" w:rsidRPr="00000000">
        <w:rPr>
          <w:rtl w:val="0"/>
        </w:rPr>
      </w:r>
    </w:p>
    <w:p w:rsidR="00000000" w:rsidDel="00000000" w:rsidP="00000000" w:rsidRDefault="00000000" w:rsidRPr="00000000" w14:paraId="00000AF1">
      <w:pPr>
        <w:rPr>
          <w:b w:val="1"/>
          <w:bCs w:val="1"/>
        </w:rPr>
      </w:pPr>
      <w:r w:rsidDel="00000000" w:rsidR="00000000" w:rsidRPr="00000000">
        <w:rPr>
          <w:b w:val="1"/>
          <w:bCs w:val="1"/>
          <w:rtl w:val="0"/>
        </w:rPr>
        <w:t xml:space="preserve">F.9.Instituto Casaca de Couro</w:t>
      </w:r>
      <w:r w:rsidDel="00000000" w:rsidR="00000000" w:rsidRPr="00000000">
        <w:rPr>
          <w:rtl w:val="0"/>
        </w:rPr>
      </w:r>
    </w:p>
    <w:p w:rsidR="00000000" w:rsidDel="00000000" w:rsidP="00000000" w:rsidRDefault="00000000" w:rsidRPr="00000000" w14:paraId="00000AF2">
      <w:pPr>
        <w:pStyle w:val="Heading3"/>
        <w:keepNext w:val="0"/>
        <w:keepLines w:val="0"/>
        <w:spacing w:after="80" w:before="280" w:lineRule="auto"/>
        <w:ind w:left="0" w:firstLine="0"/>
        <w:rPr>
          <w:sz w:val="26"/>
          <w:szCs w:val="26"/>
        </w:rPr>
      </w:pPr>
      <w:bookmarkStart w:colFirst="0" w:colLast="0" w:name="_heading=h.r7vevs9ianyn" w:id="85"/>
      <w:bookmarkEnd w:id="85"/>
      <w:r w:rsidDel="00000000" w:rsidR="00000000" w:rsidRPr="00000000">
        <w:rPr>
          <w:sz w:val="26"/>
          <w:szCs w:val="26"/>
          <w:rtl w:val="0"/>
        </w:rPr>
        <w:t xml:space="preserve">Identificação da iniciativa</w:t>
      </w:r>
    </w:p>
    <w:p w:rsidR="00000000" w:rsidDel="00000000" w:rsidP="00000000" w:rsidRDefault="00000000" w:rsidRPr="00000000" w14:paraId="00000AF3">
      <w:pPr>
        <w:spacing w:after="60" w:lineRule="auto"/>
        <w:rPr/>
      </w:pPr>
      <w:r w:rsidDel="00000000" w:rsidR="00000000" w:rsidRPr="00000000">
        <w:rPr>
          <w:b w:val="1"/>
          <w:bCs w:val="1"/>
          <w:rtl w:val="0"/>
        </w:rPr>
        <w:t xml:space="preserve">Nome da iniciativa: </w:t>
      </w:r>
      <w:r w:rsidDel="00000000" w:rsidR="00000000" w:rsidRPr="00000000">
        <w:rPr>
          <w:rtl w:val="0"/>
        </w:rPr>
        <w:t xml:space="preserve">Instituto Casaca de Couro</w:t>
      </w:r>
    </w:p>
    <w:p w:rsidR="00000000" w:rsidDel="00000000" w:rsidP="00000000" w:rsidRDefault="00000000" w:rsidRPr="00000000" w14:paraId="00000AF4">
      <w:pPr>
        <w:spacing w:after="60" w:lineRule="auto"/>
        <w:rPr/>
      </w:pPr>
      <w:r w:rsidDel="00000000" w:rsidR="00000000" w:rsidRPr="00000000">
        <w:rPr>
          <w:b w:val="1"/>
          <w:bCs w:val="1"/>
          <w:rtl w:val="0"/>
        </w:rPr>
        <w:t xml:space="preserve">Instituição responsável: </w:t>
      </w:r>
      <w:r w:rsidDel="00000000" w:rsidR="00000000" w:rsidRPr="00000000">
        <w:rPr>
          <w:rtl w:val="0"/>
        </w:rPr>
        <w:t xml:space="preserve">Instituto de direito privado, em operação desde 2019</w:t>
      </w:r>
    </w:p>
    <w:p w:rsidR="00000000" w:rsidDel="00000000" w:rsidP="00000000" w:rsidRDefault="00000000" w:rsidRPr="00000000" w14:paraId="00000AF5">
      <w:pPr>
        <w:spacing w:after="60" w:lineRule="auto"/>
        <w:rPr/>
      </w:pPr>
      <w:r w:rsidDel="00000000" w:rsidR="00000000" w:rsidRPr="00000000">
        <w:rPr>
          <w:b w:val="1"/>
          <w:bCs w:val="1"/>
          <w:rtl w:val="0"/>
        </w:rPr>
        <w:t xml:space="preserve">Território de atuação: </w:t>
      </w:r>
      <w:r w:rsidDel="00000000" w:rsidR="00000000" w:rsidRPr="00000000">
        <w:rPr>
          <w:rtl w:val="0"/>
        </w:rPr>
        <w:t xml:space="preserve">Pirpirituba (PB), com atuação em 71 municípios da Paraíba e do Rio Grande do Norte. Abrangência regional</w:t>
      </w:r>
    </w:p>
    <w:p w:rsidR="00000000" w:rsidDel="00000000" w:rsidP="00000000" w:rsidRDefault="00000000" w:rsidRPr="00000000" w14:paraId="00000AF6">
      <w:pPr>
        <w:spacing w:after="60" w:lineRule="auto"/>
        <w:rPr/>
      </w:pPr>
      <w:r w:rsidDel="00000000" w:rsidR="00000000" w:rsidRPr="00000000">
        <w:rPr>
          <w:b w:val="1"/>
          <w:bCs w:val="1"/>
          <w:rtl w:val="0"/>
        </w:rPr>
        <w:t xml:space="preserve">Bioma: </w:t>
      </w:r>
      <w:r w:rsidDel="00000000" w:rsidR="00000000" w:rsidRPr="00000000">
        <w:rPr>
          <w:rtl w:val="0"/>
        </w:rPr>
        <w:t xml:space="preserve">Caatinga</w:t>
      </w:r>
    </w:p>
    <w:p w:rsidR="00000000" w:rsidDel="00000000" w:rsidP="00000000" w:rsidRDefault="00000000" w:rsidRPr="00000000" w14:paraId="00000AF7">
      <w:pPr>
        <w:spacing w:after="60" w:lineRule="auto"/>
        <w:rPr/>
      </w:pPr>
      <w:r w:rsidDel="00000000" w:rsidR="00000000" w:rsidRPr="00000000">
        <w:rPr>
          <w:b w:val="1"/>
          <w:bCs w:val="1"/>
          <w:rtl w:val="0"/>
        </w:rPr>
        <w:t xml:space="preserve">Setor (cadeia produtiva): </w:t>
      </w:r>
      <w:r w:rsidDel="00000000" w:rsidR="00000000" w:rsidRPr="00000000">
        <w:rPr>
          <w:rtl w:val="0"/>
        </w:rPr>
        <w:t xml:space="preserve">Cadeia produtiva do algodão orgânico, com coordenação da produção, beneficiamento em usina certificada e comercialização</w:t>
      </w:r>
    </w:p>
    <w:p w:rsidR="00000000" w:rsidDel="00000000" w:rsidP="00000000" w:rsidRDefault="00000000" w:rsidRPr="00000000" w14:paraId="00000AF8">
      <w:pPr>
        <w:spacing w:after="60" w:lineRule="auto"/>
        <w:rPr/>
      </w:pPr>
      <w:r w:rsidDel="00000000" w:rsidR="00000000" w:rsidRPr="00000000">
        <w:rPr>
          <w:b w:val="1"/>
          <w:bCs w:val="1"/>
          <w:rtl w:val="0"/>
        </w:rPr>
        <w:t xml:space="preserve">Eixo PTE/NE principal: </w:t>
      </w:r>
      <w:r w:rsidDel="00000000" w:rsidR="00000000" w:rsidRPr="00000000">
        <w:rPr>
          <w:rtl w:val="0"/>
        </w:rPr>
        <w:t xml:space="preserve">Nova Infraestrutura Verde-Azul e Adaptação Climática</w:t>
      </w:r>
    </w:p>
    <w:p w:rsidR="00000000" w:rsidDel="00000000" w:rsidP="00000000" w:rsidRDefault="00000000" w:rsidRPr="00000000" w14:paraId="00000AF9">
      <w:pPr>
        <w:spacing w:after="60" w:lineRule="auto"/>
        <w:rPr/>
      </w:pPr>
      <w:r w:rsidDel="00000000" w:rsidR="00000000" w:rsidRPr="00000000">
        <w:rPr>
          <w:b w:val="1"/>
          <w:bCs w:val="1"/>
          <w:rtl w:val="0"/>
        </w:rPr>
        <w:t xml:space="preserve">Eixos secundários: </w:t>
      </w:r>
      <w:r w:rsidDel="00000000" w:rsidR="00000000" w:rsidRPr="00000000">
        <w:rPr>
          <w:rtl w:val="0"/>
        </w:rPr>
        <w:t xml:space="preserve">Bioeconomia e Sistemas Agroalimentares Adaptados</w:t>
      </w:r>
    </w:p>
    <w:p w:rsidR="00000000" w:rsidDel="00000000" w:rsidP="00000000" w:rsidRDefault="00000000" w:rsidRPr="00000000" w14:paraId="00000AFA">
      <w:pPr>
        <w:spacing w:after="60" w:lineRule="auto"/>
        <w:rPr/>
      </w:pPr>
      <w:r w:rsidDel="00000000" w:rsidR="00000000" w:rsidRPr="00000000">
        <w:rPr>
          <w:b w:val="1"/>
          <w:bCs w:val="1"/>
          <w:rtl w:val="0"/>
        </w:rPr>
        <w:t xml:space="preserve">Público beneficiário: </w:t>
      </w:r>
      <w:r w:rsidDel="00000000" w:rsidR="00000000" w:rsidRPr="00000000">
        <w:rPr>
          <w:rtl w:val="0"/>
        </w:rPr>
        <w:t xml:space="preserve">984 pessoas diretamente atendidas, entre as quais 11 jovens. Grupos prioritários: agricultoras e agricultores familiares, mulheres e jovens rurais</w:t>
      </w:r>
    </w:p>
    <w:p w:rsidR="00000000" w:rsidDel="00000000" w:rsidP="00000000" w:rsidRDefault="00000000" w:rsidRPr="00000000" w14:paraId="00000AFB">
      <w:pPr>
        <w:spacing w:after="80" w:lineRule="auto"/>
        <w:jc w:val="left"/>
        <w:rPr/>
      </w:pPr>
      <w:r w:rsidDel="00000000" w:rsidR="00000000" w:rsidRPr="00000000">
        <w:rPr>
          <w:rtl w:val="0"/>
        </w:rPr>
        <w:t xml:space="preserve"> </w:t>
      </w:r>
    </w:p>
    <w:p w:rsidR="00000000" w:rsidDel="00000000" w:rsidP="00000000" w:rsidRDefault="00000000" w:rsidRPr="00000000" w14:paraId="00000AFC">
      <w:pPr>
        <w:pStyle w:val="Heading3"/>
        <w:keepNext w:val="0"/>
        <w:keepLines w:val="0"/>
        <w:spacing w:after="80" w:before="280" w:lineRule="auto"/>
        <w:ind w:left="0" w:firstLine="0"/>
        <w:rPr>
          <w:sz w:val="26"/>
          <w:szCs w:val="26"/>
        </w:rPr>
      </w:pPr>
      <w:bookmarkStart w:colFirst="0" w:colLast="0" w:name="_heading=h.c8kq36myheh8" w:id="86"/>
      <w:bookmarkEnd w:id="86"/>
      <w:r w:rsidDel="00000000" w:rsidR="00000000" w:rsidRPr="00000000">
        <w:rPr>
          <w:sz w:val="26"/>
          <w:szCs w:val="26"/>
          <w:rtl w:val="0"/>
        </w:rPr>
        <w:t xml:space="preserve">O que se apoia</w:t>
      </w:r>
    </w:p>
    <w:p w:rsidR="00000000" w:rsidDel="00000000" w:rsidP="00000000" w:rsidRDefault="00000000" w:rsidRPr="00000000" w14:paraId="00000AFD">
      <w:pPr>
        <w:spacing w:after="200" w:lineRule="auto"/>
        <w:rPr/>
      </w:pPr>
      <w:r w:rsidDel="00000000" w:rsidR="00000000" w:rsidRPr="00000000">
        <w:rPr>
          <w:rtl w:val="0"/>
        </w:rPr>
        <w:t xml:space="preserve">Recomenda-se apoiar a ampliação da cadeia do algodão orgânico e a redução das dependências externas que limitam seu crescimento, com prioridade para:</w:t>
      </w:r>
    </w:p>
    <w:p w:rsidR="00000000" w:rsidDel="00000000" w:rsidP="00000000" w:rsidRDefault="00000000" w:rsidRPr="00000000" w14:paraId="00000AFE">
      <w:pPr>
        <w:numPr>
          <w:ilvl w:val="0"/>
          <w:numId w:val="35"/>
        </w:numPr>
        <w:spacing w:after="0" w:lineRule="auto"/>
        <w:ind w:left="720" w:hanging="360"/>
        <w:rPr>
          <w:u w:val="none"/>
        </w:rPr>
      </w:pPr>
      <w:r w:rsidDel="00000000" w:rsidR="00000000" w:rsidRPr="00000000">
        <w:rPr>
          <w:rtl w:val="0"/>
        </w:rPr>
        <w:t xml:space="preserve">Estruturação de linha de financiamento para irrigação de áreas coletivas às margens do rio Paraíba, combinada a contratos de compra assinados, conforme recomendação registrada em campo;</w:t>
      </w:r>
    </w:p>
    <w:p w:rsidR="00000000" w:rsidDel="00000000" w:rsidP="00000000" w:rsidRDefault="00000000" w:rsidRPr="00000000" w14:paraId="00000AFF">
      <w:pPr>
        <w:numPr>
          <w:ilvl w:val="0"/>
          <w:numId w:val="35"/>
        </w:numPr>
        <w:spacing w:after="0" w:lineRule="auto"/>
        <w:ind w:left="720" w:hanging="360"/>
        <w:rPr>
          <w:u w:val="none"/>
        </w:rPr>
      </w:pPr>
      <w:r w:rsidDel="00000000" w:rsidR="00000000" w:rsidRPr="00000000">
        <w:rPr>
          <w:rtl w:val="0"/>
        </w:rPr>
        <w:t xml:space="preserve">Redução do custo da certificação orgânica por auditoria, hoje apontada como fator que limita deliberadamente o ritmo de expansão;</w:t>
      </w:r>
    </w:p>
    <w:p w:rsidR="00000000" w:rsidDel="00000000" w:rsidP="00000000" w:rsidRDefault="00000000" w:rsidRPr="00000000" w14:paraId="00000B00">
      <w:pPr>
        <w:numPr>
          <w:ilvl w:val="0"/>
          <w:numId w:val="35"/>
        </w:numPr>
        <w:spacing w:after="0" w:lineRule="auto"/>
        <w:ind w:left="720" w:hanging="360"/>
        <w:rPr>
          <w:u w:val="none"/>
        </w:rPr>
      </w:pPr>
      <w:r w:rsidDel="00000000" w:rsidR="00000000" w:rsidRPr="00000000">
        <w:rPr>
          <w:rtl w:val="0"/>
        </w:rPr>
        <w:t xml:space="preserve">Ampliação da equipe, de sete pessoas para uma operação que abrange 71 municípios;</w:t>
      </w:r>
    </w:p>
    <w:p w:rsidR="00000000" w:rsidDel="00000000" w:rsidP="00000000" w:rsidRDefault="00000000" w:rsidRPr="00000000" w14:paraId="00000B01">
      <w:pPr>
        <w:numPr>
          <w:ilvl w:val="0"/>
          <w:numId w:val="35"/>
        </w:numPr>
        <w:spacing w:after="0" w:lineRule="auto"/>
        <w:ind w:left="720" w:hanging="360"/>
        <w:rPr>
          <w:u w:val="none"/>
        </w:rPr>
      </w:pPr>
      <w:r w:rsidDel="00000000" w:rsidR="00000000" w:rsidRPr="00000000">
        <w:rPr>
          <w:rtl w:val="0"/>
        </w:rPr>
        <w:t xml:space="preserve">Diversificação da base compradora, hoje concentrada em um único comprador âncora;</w:t>
      </w:r>
    </w:p>
    <w:p w:rsidR="00000000" w:rsidDel="00000000" w:rsidP="00000000" w:rsidRDefault="00000000" w:rsidRPr="00000000" w14:paraId="00000B02">
      <w:pPr>
        <w:numPr>
          <w:ilvl w:val="0"/>
          <w:numId w:val="35"/>
        </w:numPr>
        <w:spacing w:after="0" w:lineRule="auto"/>
        <w:ind w:left="720" w:hanging="360"/>
        <w:rPr>
          <w:u w:val="none"/>
        </w:rPr>
      </w:pPr>
      <w:r w:rsidDel="00000000" w:rsidR="00000000" w:rsidRPr="00000000">
        <w:rPr>
          <w:rtl w:val="0"/>
        </w:rPr>
        <w:t xml:space="preserve">Sistematização do modelo de coordenação de cadeia, documentado apenas em relatório interno, incluindo certificação orgânica grupal, rastreabilidade por sacaria identificada e gestão da usina restaurada;</w:t>
      </w:r>
    </w:p>
    <w:p w:rsidR="00000000" w:rsidDel="00000000" w:rsidP="00000000" w:rsidRDefault="00000000" w:rsidRPr="00000000" w14:paraId="00000B03">
      <w:pPr>
        <w:numPr>
          <w:ilvl w:val="0"/>
          <w:numId w:val="35"/>
        </w:numPr>
        <w:spacing w:after="80" w:lineRule="auto"/>
        <w:ind w:left="720" w:hanging="360"/>
        <w:rPr>
          <w:u w:val="none"/>
        </w:rPr>
      </w:pPr>
      <w:r w:rsidDel="00000000" w:rsidR="00000000" w:rsidRPr="00000000">
        <w:rPr>
          <w:rtl w:val="0"/>
        </w:rPr>
        <w:t xml:space="preserve">Consolidação de mecanismos permanentes de apoio à expansão, em substituição a apoios pontuais.</w:t>
      </w:r>
    </w:p>
    <w:p w:rsidR="00000000" w:rsidDel="00000000" w:rsidP="00000000" w:rsidRDefault="00000000" w:rsidRPr="00000000" w14:paraId="00000B04">
      <w:pPr>
        <w:spacing w:after="80" w:lineRule="auto"/>
        <w:jc w:val="left"/>
        <w:rPr/>
      </w:pPr>
      <w:r w:rsidDel="00000000" w:rsidR="00000000" w:rsidRPr="00000000">
        <w:rPr>
          <w:rtl w:val="0"/>
        </w:rPr>
      </w:r>
    </w:p>
    <w:p w:rsidR="00000000" w:rsidDel="00000000" w:rsidP="00000000" w:rsidRDefault="00000000" w:rsidRPr="00000000" w14:paraId="00000B05">
      <w:pPr>
        <w:pStyle w:val="Heading3"/>
        <w:keepNext w:val="0"/>
        <w:keepLines w:val="0"/>
        <w:spacing w:after="80" w:before="280" w:lineRule="auto"/>
        <w:ind w:left="0" w:firstLine="0"/>
        <w:rPr>
          <w:sz w:val="26"/>
          <w:szCs w:val="26"/>
        </w:rPr>
      </w:pPr>
      <w:bookmarkStart w:colFirst="0" w:colLast="0" w:name="_heading=h.5bvt2xvbu40q" w:id="87"/>
      <w:bookmarkEnd w:id="87"/>
      <w:r w:rsidDel="00000000" w:rsidR="00000000" w:rsidRPr="00000000">
        <w:rPr>
          <w:sz w:val="26"/>
          <w:szCs w:val="26"/>
          <w:rtl w:val="0"/>
        </w:rPr>
        <w:t xml:space="preserve">Modalidade de apoio sugerida</w:t>
      </w:r>
    </w:p>
    <w:p w:rsidR="00000000" w:rsidDel="00000000" w:rsidP="00000000" w:rsidRDefault="00000000" w:rsidRPr="00000000" w14:paraId="00000B06">
      <w:pPr>
        <w:spacing w:after="200" w:lineRule="auto"/>
        <w:rPr/>
      </w:pPr>
      <w:r w:rsidDel="00000000" w:rsidR="00000000" w:rsidRPr="00000000">
        <w:rPr>
          <w:rtl w:val="0"/>
        </w:rPr>
        <w:t xml:space="preserve">Sugere-se modalidade combinada de apoio direto estruturante e crédito, com revisão plurianual. O apoio deve financiar simultaneamente a estruturação da linha de irrigação de áreas coletivas, o custo da certificação orgânica grupal, a ampliação da equipe técnica, a sistematização metodológica e a articulação de novos compradores.</w:t>
      </w:r>
    </w:p>
    <w:p w:rsidR="00000000" w:rsidDel="00000000" w:rsidP="00000000" w:rsidRDefault="00000000" w:rsidRPr="00000000" w14:paraId="00000B07">
      <w:pPr>
        <w:spacing w:after="200" w:lineRule="auto"/>
        <w:rPr/>
      </w:pPr>
      <w:r w:rsidDel="00000000" w:rsidR="00000000" w:rsidRPr="00000000">
        <w:rPr>
          <w:rtl w:val="0"/>
        </w:rPr>
        <w:t xml:space="preserve">Para a escala inicial recomenda-se a consolidação da operação nos municípios já atendidos, com prioridade para as áreas irrigáveis às margens do rio Paraíba, seguida de expansão gradual condicionada à ampliação da equipe e da base compradora.</w:t>
      </w:r>
    </w:p>
    <w:p w:rsidR="00000000" w:rsidDel="00000000" w:rsidP="00000000" w:rsidRDefault="00000000" w:rsidRPr="00000000" w14:paraId="00000B08">
      <w:pPr>
        <w:pStyle w:val="Heading3"/>
        <w:keepNext w:val="0"/>
        <w:keepLines w:val="0"/>
        <w:spacing w:after="80" w:before="280" w:lineRule="auto"/>
        <w:ind w:left="0" w:firstLine="0"/>
        <w:rPr>
          <w:sz w:val="26"/>
          <w:szCs w:val="26"/>
        </w:rPr>
      </w:pPr>
      <w:bookmarkStart w:colFirst="0" w:colLast="0" w:name="_heading=h.hqhmk7ydnypx" w:id="88"/>
      <w:bookmarkEnd w:id="88"/>
      <w:r w:rsidDel="00000000" w:rsidR="00000000" w:rsidRPr="00000000">
        <w:rPr>
          <w:sz w:val="26"/>
          <w:szCs w:val="26"/>
          <w:rtl w:val="0"/>
        </w:rPr>
        <w:t xml:space="preserve">Justificativa técnica</w:t>
      </w:r>
    </w:p>
    <w:p w:rsidR="00000000" w:rsidDel="00000000" w:rsidP="00000000" w:rsidRDefault="00000000" w:rsidRPr="00000000" w14:paraId="00000B09">
      <w:pPr>
        <w:spacing w:after="200" w:lineRule="auto"/>
        <w:rPr/>
      </w:pPr>
      <w:r w:rsidDel="00000000" w:rsidR="00000000" w:rsidRPr="00000000">
        <w:rPr>
          <w:rtl w:val="0"/>
        </w:rPr>
        <w:t xml:space="preserve">A recomendação do Instituto Casaca de Couro decorre da convergência entre o vetor de agropecuária sustentável do PTE/NE e os resultados obtidos nas quatro dimensões da matriz de avaliação. Com 80,0 pontos, a iniciativa figura entre as recomendadas para apoio imediato. O elemento que sustenta a pontuação é a coordenação integral da cadeia: o Instituto faz a mediação entre setor público, iniciativa privada e agricultura familiar, com compra garantida de toda a produção a qualquer volume e fornecimento de pacote completo de semente, sacaria e assistência técnica.</w:t>
      </w:r>
    </w:p>
    <w:tbl>
      <w:tblPr>
        <w:tblStyle w:val="Table4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855"/>
        <w:gridCol w:w="5730"/>
        <w:tblGridChange w:id="0">
          <w:tblGrid>
            <w:gridCol w:w="2295"/>
            <w:gridCol w:w="855"/>
            <w:gridCol w:w="573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B0A">
            <w:pPr>
              <w:spacing w:after="40" w:before="40" w:lineRule="auto"/>
              <w:jc w:val="left"/>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B0B">
            <w:pPr>
              <w:spacing w:after="40" w:before="40" w:lineRule="auto"/>
              <w:jc w:val="left"/>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B0C">
            <w:pPr>
              <w:spacing w:after="40" w:before="40" w:lineRule="auto"/>
              <w:jc w:val="left"/>
              <w:rPr>
                <w:b w:val="1"/>
                <w:bCs w:val="1"/>
                <w:sz w:val="20"/>
                <w:szCs w:val="20"/>
              </w:rPr>
            </w:pPr>
            <w:r w:rsidDel="00000000" w:rsidR="00000000" w:rsidRPr="00000000">
              <w:rPr>
                <w:b w:val="1"/>
                <w:bCs w:val="1"/>
                <w:sz w:val="20"/>
                <w:szCs w:val="20"/>
                <w:rtl w:val="0"/>
              </w:rPr>
              <w:t xml:space="preserve">Justificativa</w:t>
            </w:r>
          </w:p>
        </w:tc>
      </w:tr>
      <w:tr>
        <w:trPr>
          <w:cantSplit w:val="0"/>
          <w:trHeight w:val="129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0D">
            <w:pPr>
              <w:spacing w:after="40" w:before="40" w:lineRule="auto"/>
              <w:jc w:val="left"/>
              <w:rPr>
                <w:sz w:val="20"/>
                <w:szCs w:val="20"/>
              </w:rPr>
            </w:pPr>
            <w:r w:rsidDel="00000000" w:rsidR="00000000" w:rsidRPr="00000000">
              <w:rPr>
                <w:sz w:val="20"/>
                <w:szCs w:val="20"/>
                <w:rtl w:val="0"/>
              </w:rPr>
              <w:t xml:space="preserve">Impacto socioambiental e inclusão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0E">
            <w:pPr>
              <w:spacing w:after="40" w:before="40" w:lineRule="auto"/>
              <w:jc w:val="left"/>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0F">
            <w:pPr>
              <w:spacing w:after="40" w:before="40" w:lineRule="auto"/>
              <w:jc w:val="left"/>
              <w:rPr>
                <w:sz w:val="20"/>
                <w:szCs w:val="20"/>
              </w:rPr>
            </w:pPr>
            <w:r w:rsidDel="00000000" w:rsidR="00000000" w:rsidRPr="00000000">
              <w:rPr>
                <w:sz w:val="20"/>
                <w:szCs w:val="20"/>
                <w:rtl w:val="0"/>
              </w:rPr>
              <w:t xml:space="preserve">984 pessoas diretamente atendidas em 71 municípios, com grupos prioritários que incluem agricultura familiar, mulheres e jovens rurais, entre os quais 11 jovens identificados. O monitoramento é sistematizado, com a décima primeira safra em colheita e a usina certificada em operação durante os doze meses do ano. A nota não é máxima em razão da escala de atendimento relativamente ao território coberto.</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0">
            <w:pPr>
              <w:spacing w:after="40" w:before="40" w:lineRule="auto"/>
              <w:jc w:val="left"/>
              <w:rPr>
                <w:sz w:val="20"/>
                <w:szCs w:val="20"/>
              </w:rPr>
            </w:pPr>
            <w:r w:rsidDel="00000000" w:rsidR="00000000" w:rsidRPr="00000000">
              <w:rPr>
                <w:sz w:val="20"/>
                <w:szCs w:val="20"/>
                <w:rtl w:val="0"/>
              </w:rPr>
              <w:t xml:space="preserve">Inovação, potencial disruptivo e transferência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1">
            <w:pPr>
              <w:spacing w:after="40" w:before="40" w:lineRule="auto"/>
              <w:jc w:val="left"/>
              <w:rPr>
                <w:sz w:val="20"/>
                <w:szCs w:val="20"/>
              </w:rPr>
            </w:pPr>
            <w:r w:rsidDel="00000000" w:rsidR="00000000" w:rsidRPr="00000000">
              <w:rPr>
                <w:sz w:val="20"/>
                <w:szCs w:val="20"/>
                <w:rtl w:val="0"/>
              </w:rPr>
              <w:t xml:space="preserve">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2">
            <w:pPr>
              <w:spacing w:after="40" w:before="40" w:lineRule="auto"/>
              <w:jc w:val="left"/>
              <w:rPr>
                <w:sz w:val="20"/>
                <w:szCs w:val="20"/>
              </w:rPr>
            </w:pPr>
            <w:r w:rsidDel="00000000" w:rsidR="00000000" w:rsidRPr="00000000">
              <w:rPr>
                <w:sz w:val="20"/>
                <w:szCs w:val="20"/>
                <w:rtl w:val="0"/>
              </w:rPr>
              <w:t xml:space="preserve">A inovação é ambiental e organizacional, com a revitalização de uma cadeia produtiva historicamente colapsada mediante garantia de mercado. É transferível o próprio modelo de coordenação, que combina certificação orgânica grupal por auditoria, rastreabilidade por sacaria identificada e gestão de usina pública restaurada. A nota reflete a documentação restrita a relatório interno.</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3">
            <w:pPr>
              <w:spacing w:after="40" w:before="40" w:lineRule="auto"/>
              <w:jc w:val="left"/>
              <w:rPr>
                <w:sz w:val="20"/>
                <w:szCs w:val="20"/>
              </w:rPr>
            </w:pPr>
            <w:r w:rsidDel="00000000" w:rsidR="00000000" w:rsidRPr="00000000">
              <w:rPr>
                <w:sz w:val="20"/>
                <w:szCs w:val="20"/>
                <w:rtl w:val="0"/>
              </w:rPr>
              <w:t xml:space="preserve">Operação, maturidade e replicabilidade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4">
            <w:pPr>
              <w:spacing w:after="40" w:before="40" w:lineRule="auto"/>
              <w:jc w:val="left"/>
              <w:rPr>
                <w:sz w:val="20"/>
                <w:szCs w:val="20"/>
              </w:rPr>
            </w:pPr>
            <w:r w:rsidDel="00000000" w:rsidR="00000000" w:rsidRPr="00000000">
              <w:rPr>
                <w:sz w:val="20"/>
                <w:szCs w:val="20"/>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5">
            <w:pPr>
              <w:spacing w:after="40" w:before="40" w:lineRule="auto"/>
              <w:jc w:val="left"/>
              <w:rPr>
                <w:sz w:val="20"/>
                <w:szCs w:val="20"/>
              </w:rPr>
            </w:pPr>
            <w:r w:rsidDel="00000000" w:rsidR="00000000" w:rsidRPr="00000000">
              <w:rPr>
                <w:sz w:val="20"/>
                <w:szCs w:val="20"/>
                <w:rtl w:val="0"/>
              </w:rPr>
              <w:t xml:space="preserve">Operação em escalonamento desde 2019, com diretoria eleita, planejamento estruturado, assistência técnica regular e rede de parceiros que inclui a Norfil como compradora âncora, EMPAER e Emater-RN, Sebrae, Coopnatural, Embrapa, prefeituras e universidades. A nota reflete a desproporção entre equipe de sete pessoas e operação em 71 municípios.</w:t>
            </w:r>
          </w:p>
        </w:tc>
      </w:tr>
      <w:tr>
        <w:trPr>
          <w:cantSplit w:val="0"/>
          <w:trHeight w:val="10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6">
            <w:pPr>
              <w:spacing w:after="40" w:before="40" w:lineRule="auto"/>
              <w:jc w:val="left"/>
              <w:rPr>
                <w:sz w:val="20"/>
                <w:szCs w:val="20"/>
              </w:rPr>
            </w:pPr>
            <w:r w:rsidDel="00000000" w:rsidR="00000000" w:rsidRPr="00000000">
              <w:rPr>
                <w:sz w:val="20"/>
                <w:szCs w:val="20"/>
                <w:rtl w:val="0"/>
              </w:rPr>
              <w:t xml:space="preserve">Atração de investimentos e sustentabilidade financeira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7">
            <w:pPr>
              <w:spacing w:after="40" w:before="40" w:lineRule="auto"/>
              <w:jc w:val="left"/>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18">
            <w:pPr>
              <w:spacing w:after="40" w:before="40" w:lineRule="auto"/>
              <w:jc w:val="left"/>
              <w:rPr>
                <w:sz w:val="20"/>
                <w:szCs w:val="20"/>
              </w:rPr>
            </w:pPr>
            <w:r w:rsidDel="00000000" w:rsidR="00000000" w:rsidRPr="00000000">
              <w:rPr>
                <w:sz w:val="20"/>
                <w:szCs w:val="20"/>
                <w:rtl w:val="0"/>
              </w:rPr>
              <w:t xml:space="preserve">Operação superavitária, com captação bem-sucedida junto a fontes governamentais e recursos próprios, e interesse declarado em crédito e em doação. A nota reflete a ausência de quantificação da necessidade de recursos, a inacessibilidade do crédito rural às condições da cadeia e a concentração comercial em um único comprador.</w:t>
            </w:r>
          </w:p>
        </w:tc>
      </w:tr>
      <w:tr>
        <w:trPr>
          <w:cantSplit w:val="0"/>
          <w:trHeight w:val="330" w:hRule="atLeast"/>
          <w:tblHeader w:val="0"/>
        </w:trPr>
        <w:tc>
          <w:tcPr>
            <w:tcBorders>
              <w:top w:color="000000" w:space="0" w:sz="0" w:val="nil"/>
              <w:left w:color="000000" w:space="0" w:sz="4" w:val="single"/>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B19">
            <w:pPr>
              <w:spacing w:after="40" w:before="40" w:lineRule="auto"/>
              <w:jc w:val="left"/>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B1A">
            <w:pPr>
              <w:spacing w:after="40" w:before="40" w:lineRule="auto"/>
              <w:jc w:val="left"/>
              <w:rPr>
                <w:b w:val="1"/>
                <w:bCs w:val="1"/>
                <w:sz w:val="20"/>
                <w:szCs w:val="20"/>
              </w:rPr>
            </w:pPr>
            <w:r w:rsidDel="00000000" w:rsidR="00000000" w:rsidRPr="00000000">
              <w:rPr>
                <w:b w:val="1"/>
                <w:bCs w:val="1"/>
                <w:sz w:val="20"/>
                <w:szCs w:val="20"/>
                <w:rtl w:val="0"/>
              </w:rPr>
              <w:t xml:space="preserve">80,0</w:t>
            </w:r>
          </w:p>
        </w:tc>
        <w:tc>
          <w:tcPr>
            <w:tcBorders>
              <w:top w:color="000000" w:space="0" w:sz="0" w:val="nil"/>
              <w:left w:color="000000" w:space="0" w:sz="0" w:val="nil"/>
              <w:bottom w:color="000000" w:space="0" w:sz="4" w:val="single"/>
              <w:right w:color="000000" w:space="0" w:sz="4" w:val="single"/>
            </w:tcBorders>
            <w:shd w:fill="f5f5f2" w:val="clear"/>
            <w:tcMar>
              <w:top w:w="0.0" w:type="dxa"/>
              <w:left w:w="100.0" w:type="dxa"/>
              <w:bottom w:w="0.0" w:type="dxa"/>
              <w:right w:w="100.0" w:type="dxa"/>
            </w:tcMar>
            <w:vAlign w:val="top"/>
          </w:tcPr>
          <w:p w:rsidR="00000000" w:rsidDel="00000000" w:rsidP="00000000" w:rsidRDefault="00000000" w:rsidRPr="00000000" w14:paraId="00000B1B">
            <w:pPr>
              <w:spacing w:after="40" w:before="40" w:lineRule="auto"/>
              <w:jc w:val="left"/>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B1C">
      <w:pPr>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B1D">
      <w:pPr>
        <w:pStyle w:val="Heading3"/>
        <w:keepNext w:val="0"/>
        <w:keepLines w:val="0"/>
        <w:spacing w:after="80" w:before="280" w:lineRule="auto"/>
        <w:ind w:left="0" w:firstLine="0"/>
        <w:rPr>
          <w:sz w:val="26"/>
          <w:szCs w:val="26"/>
        </w:rPr>
      </w:pPr>
      <w:bookmarkStart w:colFirst="0" w:colLast="0" w:name="_heading=h.asjdi5r11nvu" w:id="89"/>
      <w:bookmarkEnd w:id="89"/>
      <w:r w:rsidDel="00000000" w:rsidR="00000000" w:rsidRPr="00000000">
        <w:rPr>
          <w:sz w:val="26"/>
          <w:szCs w:val="26"/>
          <w:rtl w:val="0"/>
        </w:rPr>
        <w:t xml:space="preserve">Riscos</w:t>
      </w:r>
    </w:p>
    <w:p w:rsidR="00000000" w:rsidDel="00000000" w:rsidP="00000000" w:rsidRDefault="00000000" w:rsidRPr="00000000" w14:paraId="00000B1E">
      <w:pPr>
        <w:spacing w:after="200" w:lineRule="auto"/>
        <w:rPr/>
      </w:pPr>
      <w:r w:rsidDel="00000000" w:rsidR="00000000" w:rsidRPr="00000000">
        <w:rPr>
          <w:rtl w:val="0"/>
        </w:rPr>
        <w:t xml:space="preserve">A análise de riscos identifica fatores que podem comprometer a expansão da cadeia. A iniciativa depende de fatores externos em grau elevado, e as medidas de mitigação concentram-se na redução dessas dependências sem comprometer a garantia de compra que sustenta a adesão das famílias produtoras.</w:t>
      </w:r>
    </w:p>
    <w:tbl>
      <w:tblPr>
        <w:tblStyle w:val="Table4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260"/>
        <w:gridCol w:w="2430"/>
        <w:gridCol w:w="3105"/>
        <w:tblGridChange w:id="0">
          <w:tblGrid>
            <w:gridCol w:w="2070"/>
            <w:gridCol w:w="1260"/>
            <w:gridCol w:w="2430"/>
            <w:gridCol w:w="310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B1F">
            <w:pPr>
              <w:spacing w:after="40" w:before="40" w:lineRule="auto"/>
              <w:jc w:val="left"/>
              <w:rPr>
                <w:b w:val="1"/>
                <w:bCs w:val="1"/>
                <w:sz w:val="20"/>
                <w:szCs w:val="20"/>
              </w:rPr>
            </w:pPr>
            <w:r w:rsidDel="00000000" w:rsidR="00000000" w:rsidRPr="00000000">
              <w:rPr>
                <w:b w:val="1"/>
                <w:bCs w:val="1"/>
                <w:sz w:val="20"/>
                <w:szCs w:val="20"/>
                <w:rtl w:val="0"/>
              </w:rPr>
              <w:t xml:space="preserve">Risco</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B20">
            <w:pPr>
              <w:spacing w:after="40" w:before="40" w:lineRule="auto"/>
              <w:jc w:val="left"/>
              <w:rPr>
                <w:b w:val="1"/>
                <w:bCs w:val="1"/>
                <w:sz w:val="20"/>
                <w:szCs w:val="20"/>
              </w:rPr>
            </w:pPr>
            <w:r w:rsidDel="00000000" w:rsidR="00000000" w:rsidRPr="00000000">
              <w:rPr>
                <w:b w:val="1"/>
                <w:bCs w:val="1"/>
                <w:sz w:val="20"/>
                <w:szCs w:val="20"/>
                <w:rtl w:val="0"/>
              </w:rPr>
              <w:t xml:space="preserve">Possibilidade</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B21">
            <w:pPr>
              <w:spacing w:after="40" w:before="40" w:lineRule="auto"/>
              <w:jc w:val="left"/>
              <w:rPr>
                <w:b w:val="1"/>
                <w:bCs w:val="1"/>
                <w:sz w:val="20"/>
                <w:szCs w:val="20"/>
              </w:rPr>
            </w:pPr>
            <w:r w:rsidDel="00000000" w:rsidR="00000000" w:rsidRPr="00000000">
              <w:rPr>
                <w:b w:val="1"/>
                <w:bCs w:val="1"/>
                <w:sz w:val="20"/>
                <w:szCs w:val="20"/>
                <w:rtl w:val="0"/>
              </w:rPr>
              <w:t xml:space="preserve">Consequência potencial</w:t>
            </w:r>
          </w:p>
        </w:tc>
        <w:tc>
          <w:tcPr>
            <w:tcBorders>
              <w:top w:color="000000" w:space="0" w:sz="4" w:val="single"/>
              <w:left w:color="000000" w:space="0" w:sz="0" w:val="nil"/>
              <w:bottom w:color="000000" w:space="0" w:sz="4" w:val="single"/>
              <w:right w:color="000000" w:space="0" w:sz="4" w:val="single"/>
            </w:tcBorders>
            <w:shd w:fill="ededea" w:val="clear"/>
            <w:tcMar>
              <w:top w:w="0.0" w:type="dxa"/>
              <w:left w:w="100.0" w:type="dxa"/>
              <w:bottom w:w="0.0" w:type="dxa"/>
              <w:right w:w="100.0" w:type="dxa"/>
            </w:tcMar>
            <w:vAlign w:val="top"/>
          </w:tcPr>
          <w:p w:rsidR="00000000" w:rsidDel="00000000" w:rsidP="00000000" w:rsidRDefault="00000000" w:rsidRPr="00000000" w14:paraId="00000B22">
            <w:pPr>
              <w:spacing w:after="40" w:before="40" w:lineRule="auto"/>
              <w:jc w:val="left"/>
              <w:rPr>
                <w:b w:val="1"/>
                <w:bCs w:val="1"/>
                <w:sz w:val="20"/>
                <w:szCs w:val="20"/>
              </w:rPr>
            </w:pPr>
            <w:r w:rsidDel="00000000" w:rsidR="00000000" w:rsidRPr="00000000">
              <w:rPr>
                <w:b w:val="1"/>
                <w:bCs w:val="1"/>
                <w:sz w:val="20"/>
                <w:szCs w:val="20"/>
                <w:rtl w:val="0"/>
              </w:rPr>
              <w:t xml:space="preserve">Medidas de mitigação</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3">
            <w:pPr>
              <w:spacing w:after="40" w:before="40" w:lineRule="auto"/>
              <w:jc w:val="left"/>
              <w:rPr>
                <w:sz w:val="20"/>
                <w:szCs w:val="20"/>
              </w:rPr>
            </w:pPr>
            <w:r w:rsidDel="00000000" w:rsidR="00000000" w:rsidRPr="00000000">
              <w:rPr>
                <w:sz w:val="20"/>
                <w:szCs w:val="20"/>
                <w:rtl w:val="0"/>
              </w:rPr>
              <w:t xml:space="preserve">Concentração em comprador âncora único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4">
            <w:pPr>
              <w:spacing w:after="40" w:before="40" w:lineRule="auto"/>
              <w:jc w:val="left"/>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5">
            <w:pPr>
              <w:spacing w:after="40" w:before="40" w:lineRule="auto"/>
              <w:jc w:val="left"/>
              <w:rPr>
                <w:sz w:val="20"/>
                <w:szCs w:val="20"/>
              </w:rPr>
            </w:pPr>
            <w:r w:rsidDel="00000000" w:rsidR="00000000" w:rsidRPr="00000000">
              <w:rPr>
                <w:sz w:val="20"/>
                <w:szCs w:val="20"/>
                <w:rtl w:val="0"/>
              </w:rPr>
              <w:t xml:space="preserve">Colapso da garantia de compra que sustenta a adesão das famílias produtoras, com repetição do histórico de fracasso da cadeia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6">
            <w:pPr>
              <w:spacing w:after="40" w:before="40" w:lineRule="auto"/>
              <w:jc w:val="left"/>
              <w:rPr>
                <w:sz w:val="20"/>
                <w:szCs w:val="20"/>
              </w:rPr>
            </w:pPr>
            <w:r w:rsidDel="00000000" w:rsidR="00000000" w:rsidRPr="00000000">
              <w:rPr>
                <w:sz w:val="20"/>
                <w:szCs w:val="20"/>
                <w:rtl w:val="0"/>
              </w:rPr>
              <w:t xml:space="preserve">Articular novos compradores; estruturar contratos de médio prazo com mais de um elo industrial; avaliar beneficiamento próprio de parte da produção</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7">
            <w:pPr>
              <w:spacing w:after="40" w:before="40" w:lineRule="auto"/>
              <w:jc w:val="left"/>
              <w:rPr>
                <w:sz w:val="20"/>
                <w:szCs w:val="20"/>
              </w:rPr>
            </w:pPr>
            <w:r w:rsidDel="00000000" w:rsidR="00000000" w:rsidRPr="00000000">
              <w:rPr>
                <w:sz w:val="20"/>
                <w:szCs w:val="20"/>
                <w:rtl w:val="0"/>
              </w:rPr>
              <w:t xml:space="preserve">Imprevisibilidade da produção de sequeiro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8">
            <w:pPr>
              <w:spacing w:after="40" w:before="40" w:lineRule="auto"/>
              <w:jc w:val="left"/>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9">
            <w:pPr>
              <w:spacing w:after="40" w:before="40" w:lineRule="auto"/>
              <w:jc w:val="left"/>
              <w:rPr>
                <w:sz w:val="20"/>
                <w:szCs w:val="20"/>
              </w:rPr>
            </w:pPr>
            <w:r w:rsidDel="00000000" w:rsidR="00000000" w:rsidRPr="00000000">
              <w:rPr>
                <w:sz w:val="20"/>
                <w:szCs w:val="20"/>
                <w:rtl w:val="0"/>
              </w:rPr>
              <w:t xml:space="preserve">Impossibilidade de firmar contratos de longo prazo e exposição das famílias produtoras à variabilidade climática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A">
            <w:pPr>
              <w:spacing w:after="40" w:before="40" w:lineRule="auto"/>
              <w:jc w:val="left"/>
              <w:rPr>
                <w:sz w:val="20"/>
                <w:szCs w:val="20"/>
              </w:rPr>
            </w:pPr>
            <w:r w:rsidDel="00000000" w:rsidR="00000000" w:rsidRPr="00000000">
              <w:rPr>
                <w:sz w:val="20"/>
                <w:szCs w:val="20"/>
                <w:rtl w:val="0"/>
              </w:rPr>
              <w:t xml:space="preserve">Estruturar linha de irrigação para áreas coletivas às margens do rio Paraíba; combinar o financiamento a contratos de compra assinados</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B">
            <w:pPr>
              <w:spacing w:after="40" w:before="40" w:lineRule="auto"/>
              <w:jc w:val="left"/>
              <w:rPr>
                <w:sz w:val="20"/>
                <w:szCs w:val="20"/>
              </w:rPr>
            </w:pPr>
            <w:r w:rsidDel="00000000" w:rsidR="00000000" w:rsidRPr="00000000">
              <w:rPr>
                <w:sz w:val="20"/>
                <w:szCs w:val="20"/>
                <w:rtl w:val="0"/>
              </w:rPr>
              <w:t xml:space="preserve">Custo da certificação orgânica por auditoria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C">
            <w:pPr>
              <w:spacing w:after="40" w:before="40" w:lineRule="auto"/>
              <w:jc w:val="left"/>
              <w:rPr>
                <w:sz w:val="20"/>
                <w:szCs w:val="20"/>
              </w:rPr>
            </w:pPr>
            <w:r w:rsidDel="00000000" w:rsidR="00000000" w:rsidRPr="00000000">
              <w:rPr>
                <w:sz w:val="20"/>
                <w:szCs w:val="20"/>
                <w:rtl w:val="0"/>
              </w:rPr>
              <w:t xml:space="preserve">Média/alta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D">
            <w:pPr>
              <w:spacing w:after="40" w:before="40" w:lineRule="auto"/>
              <w:jc w:val="left"/>
              <w:rPr>
                <w:sz w:val="20"/>
                <w:szCs w:val="20"/>
              </w:rPr>
            </w:pPr>
            <w:r w:rsidDel="00000000" w:rsidR="00000000" w:rsidRPr="00000000">
              <w:rPr>
                <w:sz w:val="20"/>
                <w:szCs w:val="20"/>
                <w:rtl w:val="0"/>
              </w:rPr>
              <w:t xml:space="preserve">Limitação deliberada do ritmo de expansão e exclusão de famílias produtoras sem capacidade de arcar com o custo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E">
            <w:pPr>
              <w:spacing w:after="40" w:before="40" w:lineRule="auto"/>
              <w:jc w:val="left"/>
              <w:rPr>
                <w:sz w:val="20"/>
                <w:szCs w:val="20"/>
              </w:rPr>
            </w:pPr>
            <w:r w:rsidDel="00000000" w:rsidR="00000000" w:rsidRPr="00000000">
              <w:rPr>
                <w:sz w:val="20"/>
                <w:szCs w:val="20"/>
                <w:rtl w:val="0"/>
              </w:rPr>
              <w:t xml:space="preserve">Subsidiar a certificação grupal; avaliar sistemas participativos de garantia como complemento; diluir o custo em escala ampliada</w:t>
            </w:r>
          </w:p>
        </w:tc>
      </w:tr>
      <w:tr>
        <w:trPr>
          <w:cantSplit w:val="0"/>
          <w:trHeight w:val="8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2F">
            <w:pPr>
              <w:spacing w:after="40" w:before="40" w:lineRule="auto"/>
              <w:jc w:val="left"/>
              <w:rPr>
                <w:sz w:val="20"/>
                <w:szCs w:val="20"/>
              </w:rPr>
            </w:pPr>
            <w:r w:rsidDel="00000000" w:rsidR="00000000" w:rsidRPr="00000000">
              <w:rPr>
                <w:sz w:val="20"/>
                <w:szCs w:val="20"/>
                <w:rtl w:val="0"/>
              </w:rPr>
              <w:t xml:space="preserve">Equipe de sete pessoas para 71 municípios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0">
            <w:pPr>
              <w:spacing w:after="40" w:before="40" w:lineRule="auto"/>
              <w:jc w:val="left"/>
              <w:rPr>
                <w:sz w:val="20"/>
                <w:szCs w:val="20"/>
              </w:rPr>
            </w:pPr>
            <w:r w:rsidDel="00000000" w:rsidR="00000000" w:rsidRPr="00000000">
              <w:rPr>
                <w:sz w:val="20"/>
                <w:szCs w:val="20"/>
                <w:rtl w:val="0"/>
              </w:rPr>
              <w:t xml:space="preserve">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1">
            <w:pPr>
              <w:spacing w:after="40" w:before="40" w:lineRule="auto"/>
              <w:jc w:val="left"/>
              <w:rPr>
                <w:sz w:val="20"/>
                <w:szCs w:val="20"/>
              </w:rPr>
            </w:pPr>
            <w:r w:rsidDel="00000000" w:rsidR="00000000" w:rsidRPr="00000000">
              <w:rPr>
                <w:sz w:val="20"/>
                <w:szCs w:val="20"/>
                <w:rtl w:val="0"/>
              </w:rPr>
              <w:t xml:space="preserve">Perda de qualidade da assistência técnica e do controle de rastreabilidade na expansão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2">
            <w:pPr>
              <w:spacing w:after="40" w:before="40" w:lineRule="auto"/>
              <w:jc w:val="left"/>
              <w:rPr>
                <w:sz w:val="20"/>
                <w:szCs w:val="20"/>
              </w:rPr>
            </w:pPr>
            <w:r w:rsidDel="00000000" w:rsidR="00000000" w:rsidRPr="00000000">
              <w:rPr>
                <w:sz w:val="20"/>
                <w:szCs w:val="20"/>
                <w:rtl w:val="0"/>
              </w:rPr>
              <w:t xml:space="preserve">Prever orçamento para ampliação da equipe; formar multiplicadores locais; dimensionar previamente a razão entre técnicos e famílias atendidas</w:t>
            </w:r>
          </w:p>
        </w:tc>
      </w:tr>
      <w:tr>
        <w:trPr>
          <w:cantSplit w:val="0"/>
          <w:trHeight w:val="66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3">
            <w:pPr>
              <w:spacing w:after="40" w:before="40" w:lineRule="auto"/>
              <w:jc w:val="left"/>
              <w:rPr>
                <w:sz w:val="20"/>
                <w:szCs w:val="20"/>
              </w:rPr>
            </w:pPr>
            <w:r w:rsidDel="00000000" w:rsidR="00000000" w:rsidRPr="00000000">
              <w:rPr>
                <w:sz w:val="20"/>
                <w:szCs w:val="20"/>
                <w:rtl w:val="0"/>
              </w:rPr>
              <w:t xml:space="preserve">Inacessibilidade do crédito rural</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4">
            <w:pPr>
              <w:spacing w:after="40" w:before="40" w:lineRule="auto"/>
              <w:jc w:val="left"/>
              <w:rPr>
                <w:sz w:val="20"/>
                <w:szCs w:val="20"/>
              </w:rPr>
            </w:pPr>
            <w:r w:rsidDel="00000000" w:rsidR="00000000" w:rsidRPr="00000000">
              <w:rPr>
                <w:sz w:val="20"/>
                <w:szCs w:val="20"/>
                <w:rtl w:val="0"/>
              </w:rPr>
              <w:t xml:space="preserve">Média/alta</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5">
            <w:pPr>
              <w:spacing w:after="40" w:before="40" w:lineRule="auto"/>
              <w:jc w:val="left"/>
              <w:rPr>
                <w:sz w:val="20"/>
                <w:szCs w:val="20"/>
              </w:rPr>
            </w:pPr>
            <w:r w:rsidDel="00000000" w:rsidR="00000000" w:rsidRPr="00000000">
              <w:rPr>
                <w:sz w:val="20"/>
                <w:szCs w:val="20"/>
                <w:rtl w:val="0"/>
              </w:rPr>
              <w:t xml:space="preserve">Dependência de apoios pontuais e impossibilidade de investimento produtivo pelas famílias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B36">
            <w:pPr>
              <w:spacing w:after="40" w:before="40" w:lineRule="auto"/>
              <w:jc w:val="left"/>
              <w:rPr>
                <w:sz w:val="20"/>
                <w:szCs w:val="20"/>
              </w:rPr>
            </w:pPr>
            <w:r w:rsidDel="00000000" w:rsidR="00000000" w:rsidRPr="00000000">
              <w:rPr>
                <w:sz w:val="20"/>
                <w:szCs w:val="20"/>
                <w:rtl w:val="0"/>
              </w:rPr>
              <w:t xml:space="preserve">Articular com bancos de desenvolvimento linha adequada ao ciclo da cadeia; usar os contratos de compra como garantia</w:t>
            </w:r>
          </w:p>
        </w:tc>
      </w:tr>
    </w:tbl>
    <w:p w:rsidR="00000000" w:rsidDel="00000000" w:rsidP="00000000" w:rsidRDefault="00000000" w:rsidRPr="00000000" w14:paraId="00000B37">
      <w:pPr>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B38">
      <w:pPr>
        <w:pStyle w:val="Heading3"/>
        <w:keepNext w:val="0"/>
        <w:keepLines w:val="0"/>
        <w:spacing w:after="80" w:before="280" w:lineRule="auto"/>
        <w:ind w:left="0" w:firstLine="0"/>
        <w:rPr>
          <w:sz w:val="26"/>
          <w:szCs w:val="26"/>
        </w:rPr>
      </w:pPr>
      <w:bookmarkStart w:colFirst="0" w:colLast="0" w:name="_heading=h.2m5nth1hbz24" w:id="90"/>
      <w:bookmarkEnd w:id="90"/>
      <w:r w:rsidDel="00000000" w:rsidR="00000000" w:rsidRPr="00000000">
        <w:rPr>
          <w:sz w:val="26"/>
          <w:szCs w:val="26"/>
          <w:rtl w:val="0"/>
        </w:rPr>
        <w:t xml:space="preserve">Pré-condições</w:t>
      </w:r>
    </w:p>
    <w:p w:rsidR="00000000" w:rsidDel="00000000" w:rsidP="00000000" w:rsidRDefault="00000000" w:rsidRPr="00000000" w14:paraId="00000B39">
      <w:pPr>
        <w:spacing w:after="200" w:lineRule="auto"/>
        <w:rPr/>
      </w:pPr>
      <w:r w:rsidDel="00000000" w:rsidR="00000000" w:rsidRPr="00000000">
        <w:rPr>
          <w:rtl w:val="0"/>
        </w:rPr>
        <w:t xml:space="preserve">Antes ou durante o apoio, a depender da condição, recomenda-se assegurar:</w:t>
      </w:r>
    </w:p>
    <w:p w:rsidR="00000000" w:rsidDel="00000000" w:rsidP="00000000" w:rsidRDefault="00000000" w:rsidRPr="00000000" w14:paraId="00000B3A">
      <w:pPr>
        <w:numPr>
          <w:ilvl w:val="0"/>
          <w:numId w:val="6"/>
        </w:numPr>
        <w:spacing w:after="0" w:lineRule="auto"/>
        <w:ind w:left="720" w:hanging="360"/>
        <w:rPr/>
      </w:pPr>
      <w:r w:rsidDel="00000000" w:rsidR="00000000" w:rsidRPr="00000000">
        <w:rPr>
          <w:rtl w:val="0"/>
        </w:rPr>
        <w:t xml:space="preserve">Quantificação da necessidade de recursos, hoje não informada, com memória de cálculo por componente;</w:t>
      </w:r>
    </w:p>
    <w:p w:rsidR="00000000" w:rsidDel="00000000" w:rsidP="00000000" w:rsidRDefault="00000000" w:rsidRPr="00000000" w14:paraId="00000B3B">
      <w:pPr>
        <w:numPr>
          <w:ilvl w:val="0"/>
          <w:numId w:val="6"/>
        </w:numPr>
        <w:spacing w:after="0" w:lineRule="auto"/>
        <w:ind w:left="720" w:hanging="360"/>
        <w:rPr/>
      </w:pPr>
      <w:r w:rsidDel="00000000" w:rsidR="00000000" w:rsidRPr="00000000">
        <w:rPr>
          <w:rtl w:val="0"/>
        </w:rPr>
        <w:t xml:space="preserve">Desenho da linha de irrigação de áreas coletivas, com definição de titularidade das áreas, custo por hectare e contratos de compra vinculados;</w:t>
      </w:r>
    </w:p>
    <w:p w:rsidR="00000000" w:rsidDel="00000000" w:rsidP="00000000" w:rsidRDefault="00000000" w:rsidRPr="00000000" w14:paraId="00000B3C">
      <w:pPr>
        <w:numPr>
          <w:ilvl w:val="0"/>
          <w:numId w:val="6"/>
        </w:numPr>
        <w:spacing w:after="0" w:lineRule="auto"/>
        <w:ind w:left="720" w:hanging="360"/>
        <w:rPr/>
      </w:pPr>
      <w:r w:rsidDel="00000000" w:rsidR="00000000" w:rsidRPr="00000000">
        <w:rPr>
          <w:rtl w:val="0"/>
        </w:rPr>
        <w:t xml:space="preserve">Plano de ampliação da equipe compatível com a cobertura territorial pretendida;</w:t>
      </w:r>
    </w:p>
    <w:p w:rsidR="00000000" w:rsidDel="00000000" w:rsidP="00000000" w:rsidRDefault="00000000" w:rsidRPr="00000000" w14:paraId="00000B3D">
      <w:pPr>
        <w:numPr>
          <w:ilvl w:val="0"/>
          <w:numId w:val="6"/>
        </w:numPr>
        <w:spacing w:after="0" w:afterAutospacing="0" w:lineRule="auto"/>
        <w:ind w:left="720" w:hanging="360"/>
        <w:rPr/>
      </w:pPr>
      <w:r w:rsidDel="00000000" w:rsidR="00000000" w:rsidRPr="00000000">
        <w:rPr>
          <w:rtl w:val="0"/>
        </w:rPr>
        <w:t xml:space="preserve">Estratégia de diversificação da base compradora, com metas de redução da concentração atual;</w:t>
      </w:r>
    </w:p>
    <w:p w:rsidR="00000000" w:rsidDel="00000000" w:rsidP="00000000" w:rsidRDefault="00000000" w:rsidRPr="00000000" w14:paraId="00000B3E">
      <w:pPr>
        <w:numPr>
          <w:ilvl w:val="0"/>
          <w:numId w:val="6"/>
        </w:numPr>
        <w:spacing w:after="0" w:before="0" w:line="276" w:lineRule="auto"/>
        <w:ind w:left="720" w:hanging="360"/>
        <w:jc w:val="left"/>
        <w:rPr/>
      </w:pPr>
      <w:r w:rsidDel="00000000" w:rsidR="00000000" w:rsidRPr="00000000">
        <w:rPr>
          <w:rtl w:val="0"/>
        </w:rPr>
        <w:t xml:space="preserve">Sistematização do modelo de coordenação de cadeia em material transferível, hoje restrito a relatório interno;</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B3F">
      <w:pPr>
        <w:spacing w:after="0" w:before="0" w:line="276" w:lineRule="auto"/>
        <w:jc w:val="left"/>
        <w:rPr/>
      </w:pPr>
      <w:r w:rsidDel="00000000" w:rsidR="00000000" w:rsidRPr="00000000">
        <w:rPr>
          <w:rtl w:val="0"/>
        </w:rPr>
      </w:r>
    </w:p>
    <w:p w:rsidR="00000000" w:rsidDel="00000000" w:rsidP="00000000" w:rsidRDefault="00000000" w:rsidRPr="00000000" w14:paraId="00000B40">
      <w:pPr>
        <w:pStyle w:val="Heading3"/>
        <w:rPr/>
      </w:pPr>
      <w:bookmarkStart w:colFirst="0" w:colLast="0" w:name="_heading=h.vynasimwxrzr" w:id="91"/>
      <w:bookmarkEnd w:id="91"/>
      <w:r w:rsidDel="00000000" w:rsidR="00000000" w:rsidRPr="00000000">
        <w:rPr>
          <w:rtl w:val="0"/>
        </w:rPr>
        <w:t xml:space="preserve">6.5.2. Não recomendadas nesta etapa</w:t>
      </w:r>
      <w:r w:rsidDel="00000000" w:rsidR="00000000" w:rsidRPr="00000000">
        <w:rPr>
          <w:rtl w:val="0"/>
        </w:rPr>
      </w:r>
    </w:p>
    <w:p w:rsidR="00000000" w:rsidDel="00000000" w:rsidP="00000000" w:rsidRDefault="00000000" w:rsidRPr="00000000" w14:paraId="00000B41">
      <w:pPr>
        <w:rPr/>
      </w:pPr>
      <w:r w:rsidDel="00000000" w:rsidR="00000000" w:rsidRPr="00000000">
        <w:rPr>
          <w:rtl w:val="0"/>
        </w:rPr>
        <w:t xml:space="preserve">Esta seção apresenta as iniciativas classificadas como “Não recomendadas nesta etapa”, com base na análise quantitativa na Matriz de avaliação (subseção 6.4.2) realizada, sem prejuízo de reavaliação futura. Essa classificação não equivale a um juízo de valor sobre seu mérito intrínseco ou seu potencial transformador. Pelo contrário, todas as experiências que compõem este relatório resultam de um processo de mapeamento criterioso e qualificado, que as identifica como peças-chave para a construção de uma carteira estratégica de projetos de transformação ecológica para o Nordeste.  A decisão de não priorizá-las para apoio imediato decorre, única e exclusivamente, de um diagnóstico técnico que aponta para a necessidade de um estágio preparatório, com o objetivo de superar fragilidades operacionais, financeiras ou de governança que, neste momento, comprometeriam a efetividade e a segurança do investimento. </w:t>
      </w:r>
    </w:p>
    <w:p w:rsidR="00000000" w:rsidDel="00000000" w:rsidP="00000000" w:rsidRDefault="00000000" w:rsidRPr="00000000" w14:paraId="00000B42">
      <w:pPr>
        <w:rPr/>
      </w:pPr>
      <w:r w:rsidDel="00000000" w:rsidR="00000000" w:rsidRPr="00000000">
        <w:rPr>
          <w:rtl w:val="0"/>
        </w:rPr>
        <w:t xml:space="preserve">As duas iniciativas com pontuação abaixo de 50 (Banco Comunitário de Araçoiaba e Associação dos Produtores de Crédito de Carbono Social do Bioma Caatinga) ilustram claramente essa lógica. Ambas se encontram no eixo de Finanças Sustentáveis e Inclusivas e compartilham o diagnóstico de que, para se tornarem aptas a receber um aporte estruturado, necessitam primeiro de um fortalecimento de suas bases institucionais e operacionais.</w:t>
      </w:r>
    </w:p>
    <w:p w:rsidR="00000000" w:rsidDel="00000000" w:rsidP="00000000" w:rsidRDefault="00000000" w:rsidRPr="00000000" w14:paraId="00000B43">
      <w:pPr>
        <w:rPr/>
      </w:pPr>
      <w:r w:rsidDel="00000000" w:rsidR="00000000" w:rsidRPr="00000000">
        <w:rPr>
          <w:rtl w:val="0"/>
        </w:rPr>
        <w:t xml:space="preserve">Já as demais iniciativas com pontuação entre 51 e 79 pontos (Blue C; Programa Um Milhão de Tetos Solares; Cooperativa de Energia Solar Bem Viver; Porto Digital - Unidade Caruaru; Programa Terra Plantar e AMAREZ ) configuram o grupo de potencial estratégico, cujo encaminhamento mais adequado não é o apoio imediato, mas a integração em arranjos de redes de cooperação ou etapas preparatórias de fortalecimento institucional. Essas iniciativas, embora ainda apresentem fragilidades numa ou mais dimensões da matriz de avaliação, como maturidade operacional incipiente (Blue C), dependência de barreiras regulatórias externas (Programa Um Milhão de Tetos Solares, Cooperativa Bem Viver), necessidade de um sistema de monitoramento consolidado (Programa Terra Plantar e Porto Digital Caruaru) ou baixa capacidade de articulação institucional (AMAREZ) detêm ativos territoriais, inovações e modelos de atuação com possibilidade de gerar impacto transformador quando devidamente apoiados em suas pré-condições. </w:t>
      </w:r>
    </w:p>
    <w:p w:rsidR="00000000" w:rsidDel="00000000" w:rsidP="00000000" w:rsidRDefault="00000000" w:rsidRPr="00000000" w14:paraId="00000B44">
      <w:pPr>
        <w:rPr/>
      </w:pPr>
      <w:r w:rsidDel="00000000" w:rsidR="00000000" w:rsidRPr="00000000">
        <w:rPr>
          <w:rtl w:val="0"/>
        </w:rPr>
        <w:t xml:space="preserve">Em síntese, a alocação dessas iniciativas nestes grupos é, antes de tudo, um ato de planejamento estratégico. Ela visa preservar o potencial das experiências, evitando que um apoio prematuro, sem as condições mínimas de execução, as sobrecarregue ou as exponha a riscos de insucesso. A recomendação é que estas organizações sejam mantidas no radar do PTE/NE e possam se beneficiar de um apoio preparatório focado em fortalecimento institucional, planejamento estratégico e estruturação de seus modelos de negócio e captação de recursos, para que, num ciclo futuro de avaliação, possam ser reclassificadas como aptas a integrar a carteira de projetos de alta prioridade.</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pStyle w:val="Heading1"/>
        <w:numPr>
          <w:ilvl w:val="0"/>
          <w:numId w:val="53"/>
        </w:numPr>
        <w:spacing w:after="200" w:lineRule="auto"/>
        <w:ind w:left="720" w:hanging="360"/>
        <w:rPr/>
      </w:pPr>
      <w:bookmarkStart w:colFirst="0" w:colLast="0" w:name="_heading=h.mcxn2td4sg1d" w:id="92"/>
      <w:bookmarkEnd w:id="92"/>
      <w:r w:rsidDel="00000000" w:rsidR="00000000" w:rsidRPr="00000000">
        <w:rPr>
          <w:rtl w:val="0"/>
        </w:rPr>
        <w:t xml:space="preserve">Estimativa preliminar de recursos</w:t>
      </w:r>
      <w:r w:rsidDel="00000000" w:rsidR="00000000" w:rsidRPr="00000000">
        <w:rPr>
          <w:rtl w:val="0"/>
        </w:rPr>
      </w:r>
    </w:p>
    <w:p w:rsidR="00000000" w:rsidDel="00000000" w:rsidP="00000000" w:rsidRDefault="00000000" w:rsidRPr="00000000" w14:paraId="00000B47">
      <w:pPr>
        <w:spacing w:after="200" w:before="0" w:lineRule="auto"/>
        <w:rPr/>
      </w:pPr>
      <w:r w:rsidDel="00000000" w:rsidR="00000000" w:rsidRPr="00000000">
        <w:rPr>
          <w:rtl w:val="0"/>
        </w:rPr>
        <w:t xml:space="preserve">Esta seção apresenta a estimativa preliminar dos recursos necessários ao fortalecimento das experiências recomendadas. O objetivo é dimensionar, em caráter inicial, a ordem de grandeza de um possível portfólio de investimento, orientar a escolha de instrumentos de captação e subsidiar a construção de propostas junto a potenciais partes interessadas. Trata-se de exercício preliminar, que não reúne as informações usuais de projetos executivos nem a modelagem financeira detalhada exigida para acesso a recursos.</w:t>
      </w:r>
    </w:p>
    <w:p w:rsidR="00000000" w:rsidDel="00000000" w:rsidP="00000000" w:rsidRDefault="00000000" w:rsidRPr="00000000" w14:paraId="00000B48">
      <w:pPr>
        <w:spacing w:after="200" w:before="0" w:lineRule="auto"/>
        <w:rPr/>
      </w:pPr>
      <w:r w:rsidDel="00000000" w:rsidR="00000000" w:rsidRPr="00000000">
        <w:rPr>
          <w:rtl w:val="0"/>
        </w:rPr>
        <w:t xml:space="preserve">O método adotado integra práticas internacionais de preparação de projetos em bancos de desenvolvimento e em estratégias governamentais de desenvolvimento de longo prazo. Três referências organizaram a construção: a classificação de estimativas de custo da AACE International (18R-97), que estabelece a correspondência entre grau de definição do escopo e acurácia declarável; a estrutura de apresentação de custo e financiamento adotada nos Project Appraisal Documents do Banco Mundial, que desagrega o custo por componente; e os parâmetros de custo de preparação de projeto sistematizados pelo Global Infrastructure Hub. Essas referências serviram como benchmarking de formulação do documento, sem implicar vinculação institucional.</w:t>
      </w:r>
      <w:r w:rsidDel="00000000" w:rsidR="00000000" w:rsidRPr="00000000">
        <w:rPr>
          <w:rtl w:val="0"/>
        </w:rPr>
      </w:r>
    </w:p>
    <w:p w:rsidR="00000000" w:rsidDel="00000000" w:rsidP="00000000" w:rsidRDefault="00000000" w:rsidRPr="00000000" w14:paraId="00000B49">
      <w:pPr>
        <w:spacing w:after="200" w:before="0" w:lineRule="auto"/>
        <w:rPr/>
      </w:pPr>
      <w:r w:rsidDel="00000000" w:rsidR="00000000" w:rsidRPr="00000000">
        <w:rPr>
          <w:rtl w:val="0"/>
        </w:rPr>
        <w:t xml:space="preserve">A análise situacional econômico-financeira preliminar tomou como base o Bloco C da ficha de campo aplicada durante as incursões, complementado pelo conteúdo das entrevistas e por documentos entregues pelas organizações. Sobre essa base, a valoração seguiu dois caminhos. Quando a organização informou valor quantificado e diretamente ligado ao objeto do apoio, esse valor foi adotado. Quando não havia valor, aplicou-se a faixa de referência construída a partir dos custos operacionais observados na própria carteira, ajustada ao porte da iniciativa. O horizonte adotado é de 36 meses, prazo compatível com a modalidade de apoio plurianual mais frequente entre as iniciativas e com o ciclo mínimo necessário para produzir capacidade instalada verificável.</w:t>
      </w:r>
    </w:p>
    <w:p w:rsidR="00000000" w:rsidDel="00000000" w:rsidP="00000000" w:rsidRDefault="00000000" w:rsidRPr="00000000" w14:paraId="00000B4A">
      <w:pPr>
        <w:spacing w:after="200" w:before="0" w:lineRule="auto"/>
        <w:rPr/>
      </w:pPr>
      <w:r w:rsidDel="00000000" w:rsidR="00000000" w:rsidRPr="00000000">
        <w:rPr>
          <w:rtl w:val="0"/>
        </w:rPr>
        <w:t xml:space="preserve">A principal limitação do exercício é o acesso a dados financeiros confiáveis e consolidados. Das 24 experiências avaliadas, apenas cinco informaram custo operacional anual verificável e sete quantificaram alguma necessidade de recursos. Nenhuma organização compartilhou demonstração contábil, o que se explica pelo caráter da abordagem, de primeiro contato e reconhecimento inicial de campo. As análises apoiam-se, portanto, em dados de natureza indicativa. Entre os motivos identificados para a ausência de informação, que variam conforme o perfil da iniciativa, destacam-se quatro.</w:t>
      </w:r>
    </w:p>
    <w:p w:rsidR="00000000" w:rsidDel="00000000" w:rsidP="00000000" w:rsidRDefault="00000000" w:rsidRPr="00000000" w14:paraId="00000B4B">
      <w:pPr>
        <w:numPr>
          <w:ilvl w:val="0"/>
          <w:numId w:val="42"/>
        </w:numPr>
        <w:spacing w:after="0" w:before="0" w:lineRule="auto"/>
        <w:ind w:left="720" w:hanging="360"/>
        <w:rPr>
          <w:u w:val="none"/>
        </w:rPr>
      </w:pPr>
      <w:r w:rsidDel="00000000" w:rsidR="00000000" w:rsidRPr="00000000">
        <w:rPr>
          <w:b w:val="1"/>
          <w:bCs w:val="1"/>
          <w:rtl w:val="0"/>
        </w:rPr>
        <w:t xml:space="preserve">Inexistência do dado na origem: </w:t>
      </w:r>
      <w:r w:rsidDel="00000000" w:rsidR="00000000" w:rsidRPr="00000000">
        <w:rPr>
          <w:rtl w:val="0"/>
        </w:rPr>
        <w:t xml:space="preserve">a organização não dispõe da informação de forma consolidada. Mesmo quando solicitada uma estimativa, faltava referência interna de dimensionamento.</w:t>
      </w:r>
    </w:p>
    <w:p w:rsidR="00000000" w:rsidDel="00000000" w:rsidP="00000000" w:rsidRDefault="00000000" w:rsidRPr="00000000" w14:paraId="00000B4C">
      <w:pPr>
        <w:numPr>
          <w:ilvl w:val="0"/>
          <w:numId w:val="42"/>
        </w:numPr>
        <w:spacing w:after="0" w:before="0" w:lineRule="auto"/>
        <w:ind w:left="720" w:hanging="360"/>
        <w:rPr>
          <w:u w:val="none"/>
        </w:rPr>
      </w:pPr>
      <w:r w:rsidDel="00000000" w:rsidR="00000000" w:rsidRPr="00000000">
        <w:rPr>
          <w:b w:val="1"/>
          <w:bCs w:val="1"/>
          <w:rtl w:val="0"/>
        </w:rPr>
        <w:t xml:space="preserve">Sigilo ou reserva comercial: </w:t>
      </w:r>
      <w:r w:rsidDel="00000000" w:rsidR="00000000" w:rsidRPr="00000000">
        <w:rPr>
          <w:rtl w:val="0"/>
        </w:rPr>
        <w:t xml:space="preserve">algumas iniciativas optaram por não informar valores, situação mais frequente entre organizações comerciais e empreendimentos de maior porte.</w:t>
      </w:r>
    </w:p>
    <w:p w:rsidR="00000000" w:rsidDel="00000000" w:rsidP="00000000" w:rsidRDefault="00000000" w:rsidRPr="00000000" w14:paraId="00000B4D">
      <w:pPr>
        <w:numPr>
          <w:ilvl w:val="0"/>
          <w:numId w:val="42"/>
        </w:numPr>
        <w:spacing w:after="0" w:before="0" w:lineRule="auto"/>
        <w:ind w:left="720" w:hanging="360"/>
        <w:rPr>
          <w:u w:val="none"/>
        </w:rPr>
      </w:pPr>
      <w:r w:rsidDel="00000000" w:rsidR="00000000" w:rsidRPr="00000000">
        <w:rPr>
          <w:b w:val="1"/>
          <w:bCs w:val="1"/>
          <w:rtl w:val="0"/>
        </w:rPr>
        <w:t xml:space="preserve">Orçamento público institucional: </w:t>
      </w:r>
      <w:r w:rsidDel="00000000" w:rsidR="00000000" w:rsidRPr="00000000">
        <w:rPr>
          <w:rtl w:val="0"/>
        </w:rPr>
        <w:t xml:space="preserve">parte das iniciativas opera com custeio institucional que não se desagrega por projeto, condição comum no setor público e em organizações financiadas por editais ou acordos de cooperação.</w:t>
      </w:r>
    </w:p>
    <w:p w:rsidR="00000000" w:rsidDel="00000000" w:rsidP="00000000" w:rsidRDefault="00000000" w:rsidRPr="00000000" w14:paraId="00000B4E">
      <w:pPr>
        <w:numPr>
          <w:ilvl w:val="0"/>
          <w:numId w:val="42"/>
        </w:numPr>
        <w:spacing w:after="120" w:before="0" w:lineRule="auto"/>
        <w:ind w:left="720" w:hanging="360"/>
        <w:rPr>
          <w:u w:val="none"/>
        </w:rPr>
      </w:pPr>
      <w:r w:rsidDel="00000000" w:rsidR="00000000" w:rsidRPr="00000000">
        <w:rPr>
          <w:b w:val="1"/>
          <w:bCs w:val="1"/>
          <w:rtl w:val="0"/>
        </w:rPr>
        <w:t xml:space="preserve">Dificuldade de registro em campo: </w:t>
      </w:r>
      <w:r w:rsidDel="00000000" w:rsidR="00000000" w:rsidRPr="00000000">
        <w:rPr>
          <w:rtl w:val="0"/>
        </w:rPr>
        <w:t xml:space="preserve">quatro registros trazem valores de unidade ambígua ou duplicados de outros campos, o que exigiu conferência caso a caso contra o texto das entrevistas.</w:t>
      </w:r>
    </w:p>
    <w:p w:rsidR="00000000" w:rsidDel="00000000" w:rsidP="00000000" w:rsidRDefault="00000000" w:rsidRPr="00000000" w14:paraId="00000B4F">
      <w:pPr>
        <w:spacing w:after="200" w:before="0" w:lineRule="auto"/>
        <w:rPr/>
      </w:pPr>
      <w:r w:rsidDel="00000000" w:rsidR="00000000" w:rsidRPr="00000000">
        <w:rPr>
          <w:rtl w:val="0"/>
        </w:rPr>
        <w:t xml:space="preserve">Duas consequências decorrem desse quadro. A primeira é que os valores auto reportados carregam fragilidade, e a ausência de reporte entre organizações de menor capacidade administrativa pode introduzir viés na análise. A segunda é que todo o exercício tem caráter descritivo e exploratório. Vale registrar que a lacuna observada em campo constitui, por si, um achado sobre a carteira: a dificuldade de dimensionar custos e necessidades é parte do problema que o apoio à estruturação precisa resolver.</w:t>
      </w:r>
    </w:p>
    <w:p w:rsidR="00000000" w:rsidDel="00000000" w:rsidP="00000000" w:rsidRDefault="00000000" w:rsidRPr="00000000" w14:paraId="00000B50">
      <w:pPr>
        <w:pStyle w:val="Heading2"/>
        <w:rPr/>
      </w:pPr>
      <w:bookmarkStart w:colFirst="0" w:colLast="0" w:name="_heading=h.bgquvj8a2qw" w:id="93"/>
      <w:bookmarkEnd w:id="93"/>
      <w:r w:rsidDel="00000000" w:rsidR="00000000" w:rsidRPr="00000000">
        <w:rPr>
          <w:rtl w:val="0"/>
        </w:rPr>
        <w:t xml:space="preserve">7.1. Situação econômico-financeira das iniciativas</w:t>
      </w:r>
    </w:p>
    <w:p w:rsidR="00000000" w:rsidDel="00000000" w:rsidP="00000000" w:rsidRDefault="00000000" w:rsidRPr="00000000" w14:paraId="00000B51">
      <w:pPr>
        <w:spacing w:after="200" w:before="0" w:lineRule="auto"/>
        <w:rPr/>
      </w:pPr>
      <w:r w:rsidDel="00000000" w:rsidR="00000000" w:rsidRPr="00000000">
        <w:rPr>
          <w:rtl w:val="0"/>
        </w:rPr>
        <w:t xml:space="preserve">A Figura X reporta a cobertura dos quatro campos econômico-financeiros da ficha de campo nas 24 experiências avaliadas. A cobertura varia com o tipo de resposta exigida: os campos de alternativa fechada foram respondidos integralmente pelas 16 organizações com ficha aplicada, enquanto os campos de valor retornaram informação utilizável em cinco casos no custo operacional anual e sete no gap de financiamento, ou 21% e 29% do conjunto avaliado. No campo de custo, quatro registros trazem valores não interpretáveis e sete permanecem em branco; no de gap, oito respostas descrevem a necessidade sem apresentar cifra.</w:t>
      </w:r>
    </w:p>
    <w:p w:rsidR="00000000" w:rsidDel="00000000" w:rsidP="00000000" w:rsidRDefault="00000000" w:rsidRPr="00000000" w14:paraId="00000B52">
      <w:pPr>
        <w:spacing w:after="80" w:before="0" w:lineRule="auto"/>
        <w:jc w:val="center"/>
        <w:rPr/>
      </w:pPr>
      <w:r w:rsidDel="00000000" w:rsidR="00000000" w:rsidRPr="00000000">
        <w:rPr/>
        <w:drawing>
          <wp:inline distB="114300" distT="114300" distL="114300" distR="114300">
            <wp:extent cx="5588000" cy="2006600"/>
            <wp:effectExtent b="0" l="0" r="0" t="0"/>
            <wp:docPr id="18"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5880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B53">
      <w:pPr>
        <w:spacing w:before="0" w:lineRule="auto"/>
        <w:rPr>
          <w:sz w:val="17"/>
          <w:szCs w:val="17"/>
        </w:rPr>
      </w:pPr>
      <w:r w:rsidDel="00000000" w:rsidR="00000000" w:rsidRPr="00000000">
        <w:rPr>
          <w:b w:val="1"/>
          <w:bCs w:val="1"/>
          <w:sz w:val="17"/>
          <w:szCs w:val="17"/>
          <w:rtl w:val="0"/>
        </w:rPr>
        <w:t xml:space="preserve">Figura X. Disponibilidade dos dados econômico-financeiros.</w:t>
      </w:r>
      <w:r w:rsidDel="00000000" w:rsidR="00000000" w:rsidRPr="00000000">
        <w:rPr>
          <w:sz w:val="17"/>
          <w:szCs w:val="17"/>
          <w:rtl w:val="0"/>
        </w:rPr>
        <w:t xml:space="preserve"> </w:t>
      </w:r>
    </w:p>
    <w:p w:rsidR="00000000" w:rsidDel="00000000" w:rsidP="00000000" w:rsidRDefault="00000000" w:rsidRPr="00000000" w14:paraId="00000B54">
      <w:pPr>
        <w:spacing w:after="200" w:before="0" w:lineRule="auto"/>
        <w:rPr/>
      </w:pPr>
      <w:r w:rsidDel="00000000" w:rsidR="00000000" w:rsidRPr="00000000">
        <w:rPr>
          <w:rtl w:val="0"/>
        </w:rPr>
        <w:t xml:space="preserve">A restrição está na disponibilidade do dado na origem, e não na taxa de resposta. A quantificação exige contabilidade organizada e, nas operações de custeio institucional, uma desagregação por projeto que não é praticada.</w:t>
      </w:r>
    </w:p>
    <w:p w:rsidR="00000000" w:rsidDel="00000000" w:rsidP="00000000" w:rsidRDefault="00000000" w:rsidRPr="00000000" w14:paraId="00000B55">
      <w:pPr>
        <w:spacing w:after="200" w:before="0" w:lineRule="auto"/>
        <w:rPr/>
      </w:pPr>
      <w:r w:rsidDel="00000000" w:rsidR="00000000" w:rsidRPr="00000000">
        <w:rPr>
          <w:rtl w:val="0"/>
        </w:rPr>
        <w:t xml:space="preserve">A carteira combina maturidade operacional consolidada com expectativa generalizada de expansão. Das 16 organizações com ficha aplicada, 13 operam ou já se encontram em escalonamento e 11 declaram potencial de escalonamento alto; apenas três permanecem em desenvolvimento e apenas duas atribuem a si potencial baixo. O cruzamento entre os dois painéis qualifica essa expectativa. Todas as sete iniciativas em escalonamento declaram potencial alto, e a declaração acompanha a avaliação independente da equipe: a nota de maturidade operacional atribuída em campo sobe de 2,7, em média, entre as iniciativas em desenvolvimento, para 3,7 nas operacionais e 4,9 nas que já escalonam.</w:t>
      </w:r>
    </w:p>
    <w:p w:rsidR="00000000" w:rsidDel="00000000" w:rsidP="00000000" w:rsidRDefault="00000000" w:rsidRPr="00000000" w14:paraId="00000B56">
      <w:pPr>
        <w:spacing w:after="80" w:before="0" w:lineRule="auto"/>
        <w:jc w:val="center"/>
        <w:rPr/>
      </w:pPr>
      <w:r w:rsidDel="00000000" w:rsidR="00000000" w:rsidRPr="00000000">
        <w:rPr/>
        <w:drawing>
          <wp:inline distB="114300" distT="114300" distL="114300" distR="114300">
            <wp:extent cx="5588000" cy="1752600"/>
            <wp:effectExtent b="0" l="0" r="0" t="0"/>
            <wp:docPr id="1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5880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B57">
      <w:pPr>
        <w:spacing w:before="0" w:lineRule="auto"/>
        <w:rPr>
          <w:sz w:val="17"/>
          <w:szCs w:val="17"/>
        </w:rPr>
      </w:pPr>
      <w:r w:rsidDel="00000000" w:rsidR="00000000" w:rsidRPr="00000000">
        <w:rPr>
          <w:b w:val="1"/>
          <w:bCs w:val="1"/>
          <w:sz w:val="17"/>
          <w:szCs w:val="17"/>
          <w:rtl w:val="0"/>
        </w:rPr>
        <w:t xml:space="preserve">Figura X. Estágio de maturidade operacional e potencial de escalonamento.</w:t>
      </w:r>
      <w:r w:rsidDel="00000000" w:rsidR="00000000" w:rsidRPr="00000000">
        <w:rPr>
          <w:rtl w:val="0"/>
        </w:rPr>
      </w:r>
    </w:p>
    <w:p w:rsidR="00000000" w:rsidDel="00000000" w:rsidP="00000000" w:rsidRDefault="00000000" w:rsidRPr="00000000" w14:paraId="00000B58">
      <w:pPr>
        <w:spacing w:after="200" w:before="0" w:lineRule="auto"/>
        <w:rPr/>
      </w:pPr>
      <w:r w:rsidDel="00000000" w:rsidR="00000000" w:rsidRPr="00000000">
        <w:rPr>
          <w:rtl w:val="0"/>
        </w:rPr>
        <w:t xml:space="preserve">A situação financeira e o comportamento de captação variam de forma independente. Das 16 organizações com ficha aplicada, nove cobrem os próprios custos, sendo seis com superávit e três em equilíbrio, e sete dependem parcial ou integralmente de apoio externo. Essa divisão não organiza a experiência de captação: das dez que já buscaram investimento externo com sucesso, quatro são superavitárias e duas dependem integralmente de apoio; das quatro que nunca buscaram, apenas uma é superavitária.</w:t>
      </w:r>
    </w:p>
    <w:p w:rsidR="00000000" w:rsidDel="00000000" w:rsidP="00000000" w:rsidRDefault="00000000" w:rsidRPr="00000000" w14:paraId="00000B59">
      <w:pPr>
        <w:spacing w:after="80" w:before="0" w:lineRule="auto"/>
        <w:jc w:val="center"/>
        <w:rPr/>
      </w:pPr>
      <w:r w:rsidDel="00000000" w:rsidR="00000000" w:rsidRPr="00000000">
        <w:rPr/>
        <w:drawing>
          <wp:inline distB="114300" distT="114300" distL="114300" distR="114300">
            <wp:extent cx="5588000" cy="1917700"/>
            <wp:effectExtent b="0" l="0" r="0" t="0"/>
            <wp:docPr id="1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5880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B5A">
      <w:pPr>
        <w:spacing w:before="0" w:lineRule="auto"/>
        <w:rPr>
          <w:sz w:val="17"/>
          <w:szCs w:val="17"/>
        </w:rPr>
      </w:pPr>
      <w:r w:rsidDel="00000000" w:rsidR="00000000" w:rsidRPr="00000000">
        <w:rPr>
          <w:b w:val="1"/>
          <w:bCs w:val="1"/>
          <w:sz w:val="17"/>
          <w:szCs w:val="17"/>
          <w:rtl w:val="0"/>
        </w:rPr>
        <w:t xml:space="preserve">Figura X. Cobertura de custos pela receita e experiência de busca de investimento externo.</w:t>
      </w:r>
      <w:r w:rsidDel="00000000" w:rsidR="00000000" w:rsidRPr="00000000">
        <w:rPr>
          <w:rtl w:val="0"/>
        </w:rPr>
      </w:r>
    </w:p>
    <w:p w:rsidR="00000000" w:rsidDel="00000000" w:rsidP="00000000" w:rsidRDefault="00000000" w:rsidRPr="00000000" w14:paraId="00000B5B">
      <w:pPr>
        <w:spacing w:after="200" w:before="0" w:lineRule="auto"/>
        <w:rPr/>
      </w:pPr>
      <w:r w:rsidDel="00000000" w:rsidR="00000000" w:rsidRPr="00000000">
        <w:rPr>
          <w:rtl w:val="0"/>
        </w:rPr>
        <w:t xml:space="preserve">A ausência de busca de financiamento pode não decorrer de baixa atratividade, mas de fatores que a ficha não distingue, como a opção da organização ou o desconhecimento das alternativas disponíveis. Das 16 organizações, dez já captaram recursos externos com sucesso, nenhuma acessou instrumentos de financiamento verde e sete dessas dez declaram tais instrumentos inaplicáveis à sua realidade. A restrição está na legibilidade dos instrumentos para organizações que já operam com outras fontes, e não na capacidade de captação.</w:t>
      </w:r>
    </w:p>
    <w:p w:rsidR="00000000" w:rsidDel="00000000" w:rsidP="00000000" w:rsidRDefault="00000000" w:rsidRPr="00000000" w14:paraId="00000B5C">
      <w:pPr>
        <w:spacing w:after="200" w:before="0" w:lineRule="auto"/>
        <w:rPr/>
      </w:pPr>
      <w:r w:rsidDel="00000000" w:rsidR="00000000" w:rsidRPr="00000000">
        <w:rPr>
          <w:rtl w:val="0"/>
        </w:rPr>
        <w:t xml:space="preserve">Os dados coletados indicam que a origem do financiamento é predominantemente pública. As 16 organizações com ficha aplicada declaram, em média, 2,1 fontes já acessadas; seis operam com fonte única e apenas duas registram quatro fontes. Recursos de governos estaduais ou federal aparecem em nove casos, seguidos de fontes diversas não classificadas, em oito, e de recurso próprio, em sete. No campo dos tipos de financiamento, a doação concentra 12 das 16 organizações, contra seis que mencionam crédito e uma que menciona blended finance.</w:t>
      </w:r>
    </w:p>
    <w:p w:rsidR="00000000" w:rsidDel="00000000" w:rsidP="00000000" w:rsidRDefault="00000000" w:rsidRPr="00000000" w14:paraId="00000B5D">
      <w:pPr>
        <w:spacing w:after="80" w:before="0" w:lineRule="auto"/>
        <w:jc w:val="center"/>
        <w:rPr/>
      </w:pPr>
      <w:r w:rsidDel="00000000" w:rsidR="00000000" w:rsidRPr="00000000">
        <w:rPr/>
        <w:drawing>
          <wp:inline distB="114300" distT="114300" distL="114300" distR="114300">
            <wp:extent cx="5588000" cy="3505200"/>
            <wp:effectExtent b="0" l="0" r="0" t="0"/>
            <wp:docPr id="20"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5880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B5E">
      <w:pPr>
        <w:spacing w:before="0" w:lineRule="auto"/>
        <w:rPr>
          <w:sz w:val="17"/>
          <w:szCs w:val="17"/>
        </w:rPr>
      </w:pPr>
      <w:r w:rsidDel="00000000" w:rsidR="00000000" w:rsidRPr="00000000">
        <w:rPr>
          <w:b w:val="1"/>
          <w:bCs w:val="1"/>
          <w:sz w:val="17"/>
          <w:szCs w:val="17"/>
          <w:rtl w:val="0"/>
        </w:rPr>
        <w:t xml:space="preserve">Figura X. Fontes de financiamento já acessadas e modalidades de interesse para captação.</w:t>
      </w:r>
      <w:r w:rsidDel="00000000" w:rsidR="00000000" w:rsidRPr="00000000">
        <w:rPr>
          <w:rtl w:val="0"/>
        </w:rPr>
      </w:r>
    </w:p>
    <w:p w:rsidR="00000000" w:rsidDel="00000000" w:rsidP="00000000" w:rsidRDefault="00000000" w:rsidRPr="00000000" w14:paraId="00000B5F">
      <w:pPr>
        <w:spacing w:after="200" w:before="0" w:lineRule="auto"/>
        <w:rPr/>
      </w:pPr>
      <w:r w:rsidDel="00000000" w:rsidR="00000000" w:rsidRPr="00000000">
        <w:rPr>
          <w:rtl w:val="0"/>
        </w:rPr>
        <w:t xml:space="preserve">Dois indicativos merecem registro. O primeiro é a separação completa entre experiência e demanda de crédito: das seis organizações que declaram interesse em crédito ou empréstimo, nenhuma acessou crédito de instituição de fomento; das cinco que já acessaram, nenhuma manifesta interesse em novo financiamento dessa natureza. Os dois conjuntos não se sobrepõem em nenhum caso. O segundo é a ausência do canal regional: apenas uma organização acessou o Banco do Nordeste, nenhuma acessou a Superintendência do Desenvolvimento do Nordeste e cinco das seis que chegaram a alguma instituição de fomento o fizeram pelo BNDES. A preferência por doação também não acompanha a situação financeira: das doze organizações que a mencionam, seis cobrem os próprios custos e seis dependem parcial ou integralmente de apoio.</w:t>
      </w:r>
    </w:p>
    <w:p w:rsidR="00000000" w:rsidDel="00000000" w:rsidP="00000000" w:rsidRDefault="00000000" w:rsidRPr="00000000" w14:paraId="00000B60">
      <w:pPr>
        <w:spacing w:after="200" w:before="0" w:lineRule="auto"/>
        <w:rPr/>
      </w:pPr>
      <w:r w:rsidDel="00000000" w:rsidR="00000000" w:rsidRPr="00000000">
        <w:rPr>
          <w:rtl w:val="0"/>
        </w:rPr>
        <w:t xml:space="preserve">Nenhuma das 16 organizações com ficha aplicada acessou instrumentos de financiamento verde. A ausência de acesso não decorre da qualidade das iniciativas: a nota de atratividade para investimento atribuída em campo é, em média, 4,4 tanto no grupo que declara o instrumento inaplicável quanto no conjunto da carteira.</w:t>
      </w:r>
    </w:p>
    <w:p w:rsidR="00000000" w:rsidDel="00000000" w:rsidP="00000000" w:rsidRDefault="00000000" w:rsidRPr="00000000" w14:paraId="00000B61">
      <w:pPr>
        <w:spacing w:after="80" w:before="0" w:lineRule="auto"/>
        <w:jc w:val="center"/>
        <w:rPr/>
      </w:pPr>
      <w:r w:rsidDel="00000000" w:rsidR="00000000" w:rsidRPr="00000000">
        <w:rPr/>
        <w:drawing>
          <wp:inline distB="114300" distT="114300" distL="114300" distR="114300">
            <wp:extent cx="5588000" cy="1511300"/>
            <wp:effectExtent b="0" l="0" r="0" t="0"/>
            <wp:docPr id="22"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5880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B62">
      <w:pPr>
        <w:spacing w:before="0" w:lineRule="auto"/>
        <w:rPr>
          <w:b w:val="1"/>
          <w:bCs w:val="1"/>
          <w:sz w:val="17"/>
          <w:szCs w:val="17"/>
        </w:rPr>
      </w:pPr>
      <w:r w:rsidDel="00000000" w:rsidR="00000000" w:rsidRPr="00000000">
        <w:rPr>
          <w:b w:val="1"/>
          <w:bCs w:val="1"/>
          <w:sz w:val="17"/>
          <w:szCs w:val="17"/>
          <w:rtl w:val="0"/>
        </w:rPr>
        <w:t xml:space="preserve">Figura X. Acesso a instrumentos de financiamento verde.</w:t>
      </w:r>
    </w:p>
    <w:p w:rsidR="00000000" w:rsidDel="00000000" w:rsidP="00000000" w:rsidRDefault="00000000" w:rsidRPr="00000000" w14:paraId="00000B63">
      <w:pPr>
        <w:spacing w:after="200" w:before="0" w:lineRule="auto"/>
        <w:rPr/>
      </w:pPr>
      <w:r w:rsidDel="00000000" w:rsidR="00000000" w:rsidRPr="00000000">
        <w:rPr>
          <w:rtl w:val="0"/>
        </w:rPr>
        <w:t xml:space="preserve">As três iniciativas de transição energética com ficha aplicada declaram, todas, que o financiamento verde não se aplica à sua realidade, e sete das oito organizações desse grupo atuam na Caatinga. A posição é internamente consistente, já que nenhuma das oito manifesta interesse em crédito de carbono ou pagamento por serviços ambientais, modalidade citada por apenas três organizações em toda a carteira. Em um caso, contudo, a mesma ficha registra o instrumento como inaplicável e, no campo específico de crédito de carbono, declara interesse sem acesso.</w:t>
      </w:r>
    </w:p>
    <w:p w:rsidR="00000000" w:rsidDel="00000000" w:rsidP="00000000" w:rsidRDefault="00000000" w:rsidRPr="00000000" w14:paraId="00000B64">
      <w:pPr>
        <w:spacing w:after="200" w:before="0" w:lineRule="auto"/>
        <w:rPr/>
      </w:pPr>
      <w:r w:rsidDel="00000000" w:rsidR="00000000" w:rsidRPr="00000000">
        <w:rPr>
          <w:rtl w:val="0"/>
        </w:rPr>
        <w:t xml:space="preserve">Os achados sobre a situação econômico-financeira convergem para um diagnóstico: a restrição da carteira está na interface entre as organizações e a arquitetura de financiamento disponível. As iniciativas operam com solidez, já que 13 das 16 estão em operação ou escalonamento, a atratividade média atribuída em campo é 4,4 e dez já captaram recursos externos com sucesso. Fazem-no, porém, sobre uma base de acesso limitada, de 2,1 fontes em média, predominantemente pública e sem qualquer instrumento de financiamento verde.</w:t>
      </w:r>
    </w:p>
    <w:p w:rsidR="00000000" w:rsidDel="00000000" w:rsidP="00000000" w:rsidRDefault="00000000" w:rsidRPr="00000000" w14:paraId="00000B65">
      <w:pPr>
        <w:spacing w:after="200" w:before="0" w:lineRule="auto"/>
        <w:rPr/>
      </w:pPr>
      <w:r w:rsidDel="00000000" w:rsidR="00000000" w:rsidRPr="00000000">
        <w:rPr>
          <w:rtl w:val="0"/>
        </w:rPr>
        <w:t xml:space="preserve">A assimetria que sustenta esse descompasso opera nos dois sentidos. De um lado, as organizações não dispõem da quantificação que os instrumentos exigem, requisito associado à bancabilidade dos projetos. De outro, desconhecem o escopo do que esses instrumentos financiam, como indica a concentração das respostas de inaplicabilidade entre iniciativas de energia renovável e de conservação da Caatinga.</w:t>
      </w:r>
    </w:p>
    <w:p w:rsidR="00000000" w:rsidDel="00000000" w:rsidP="00000000" w:rsidRDefault="00000000" w:rsidRPr="00000000" w14:paraId="00000B66">
      <w:pPr>
        <w:pStyle w:val="Heading2"/>
        <w:rPr/>
      </w:pPr>
      <w:bookmarkStart w:colFirst="0" w:colLast="0" w:name="_heading=h.t5yblo8gvclu" w:id="94"/>
      <w:bookmarkEnd w:id="94"/>
      <w:r w:rsidDel="00000000" w:rsidR="00000000" w:rsidRPr="00000000">
        <w:rPr>
          <w:rtl w:val="0"/>
        </w:rPr>
        <w:t xml:space="preserve">7.2. Estimativa por experiência</w:t>
      </w:r>
    </w:p>
    <w:p w:rsidR="00000000" w:rsidDel="00000000" w:rsidP="00000000" w:rsidRDefault="00000000" w:rsidRPr="00000000" w14:paraId="00000B67">
      <w:pPr>
        <w:spacing w:after="200" w:before="0" w:lineRule="auto"/>
        <w:rPr/>
      </w:pPr>
      <w:r w:rsidDel="00000000" w:rsidR="00000000" w:rsidRPr="00000000">
        <w:rPr>
          <w:rtl w:val="0"/>
        </w:rPr>
        <w:t xml:space="preserve">Esta seção apresenta o envelope preliminar de apoio de cada experiência recomendada, em valores totais para 36 meses. A apresentação segue a base informacional disponível sobre cada uma, isto é, o quanto a própria organização documentou sobre o custo de operar e sobre a necessidade de recursos. Como mostrou a seção 7.2, essa disponibilidade é a restrição que mais separa as experiências entre si e define o que pode ser contratado de imediato e o que exige etapa prévia.</w:t>
      </w:r>
    </w:p>
    <w:p w:rsidR="00000000" w:rsidDel="00000000" w:rsidP="00000000" w:rsidRDefault="00000000" w:rsidRPr="00000000" w14:paraId="00000B68">
      <w:pPr>
        <w:spacing w:after="200" w:before="0" w:lineRule="auto"/>
        <w:rPr/>
      </w:pPr>
      <w:r w:rsidDel="00000000" w:rsidR="00000000" w:rsidRPr="00000000">
        <w:rPr>
          <w:rtl w:val="0"/>
        </w:rPr>
        <w:t xml:space="preserve">As 24 experiências visitadas e avaliadas na matriz da seção 6.4 receberam, na seção 6.5, três encaminhamentos distintos. Quinze foram recomendadas para apoio imediato e são as que recebem envelope nesta seção. Sete foram classificadas como de potencial estratégico e têm tratamento próprio na seção 7.4, com envelope de outra ordem de grandeza, destinado ao atendimento de pré-condições. Duas não foram recomendadas nesta etapa e não recebem alocação.</w:t>
      </w:r>
    </w:p>
    <w:p w:rsidR="00000000" w:rsidDel="00000000" w:rsidP="00000000" w:rsidRDefault="00000000" w:rsidRPr="00000000" w14:paraId="00000B69">
      <w:pPr>
        <w:spacing w:after="200" w:before="0" w:lineRule="auto"/>
        <w:rPr/>
      </w:pPr>
      <w:r w:rsidDel="00000000" w:rsidR="00000000" w:rsidRPr="00000000">
        <w:rPr>
          <w:rtl w:val="0"/>
        </w:rPr>
        <w:t xml:space="preserve">O envelope de cada experiência foi construído para um horizonte uniforme de 36 meses, em reais correntes de agosto de 2026, e desagregado internamente em quatro blocos de custo: estruturação institucional e governança, investimento em ativos, assistência técnica e desenvolvimento de capacidades, e monitoramento e avaliação. Esses blocos correspondem à estrutura do campo "o que se apoia" das fichas de recomendação da seção 6.5 e serviram de andaime de cálculo. O que se apresenta adiante são os valores totais, nível de agregação compatível com a informação disponível.</w:t>
      </w:r>
    </w:p>
    <w:p w:rsidR="00000000" w:rsidDel="00000000" w:rsidP="00000000" w:rsidRDefault="00000000" w:rsidRPr="00000000" w14:paraId="00000B6A">
      <w:pPr>
        <w:spacing w:after="200" w:before="0" w:lineRule="auto"/>
        <w:rPr/>
      </w:pPr>
      <w:r w:rsidDel="00000000" w:rsidR="00000000" w:rsidRPr="00000000">
        <w:rPr>
          <w:rtl w:val="0"/>
        </w:rPr>
        <w:t xml:space="preserve">Quando a organização informou valor quantificado e diretamente vinculado ao objeto do apoio, em campo ou em documento entregue, esse valor foi adotado. Na ausência de valor, aplicou-se faixa de referência construída a partir dos custos operacionais observados na própria carteira, calibrada pelo porte da iniciativa e aferida por tamanho de equipe, número de pessoas beneficiárias e estágio operacional. Experiências de escala sistêmica e operações autofinanciadas não comportam enquadramento por porte e foram dimensionadas caso a caso, pelo objeto do apoio.</w:t>
      </w:r>
    </w:p>
    <w:p w:rsidR="00000000" w:rsidDel="00000000" w:rsidP="00000000" w:rsidRDefault="00000000" w:rsidRPr="00000000" w14:paraId="00000B6B">
      <w:pPr>
        <w:spacing w:after="200" w:before="0" w:lineRule="auto"/>
        <w:rPr/>
      </w:pPr>
      <w:r w:rsidDel="00000000" w:rsidR="00000000" w:rsidRPr="00000000">
        <w:rPr>
          <w:rtl w:val="0"/>
        </w:rPr>
        <w:t xml:space="preserve">A cobertura documental justifica esse caminho híbrido. Das quinze experiências recomendadas, onze têm ficha de campo na base consultada; quatro documentam o custo de operar, cinco documentam a necessidade de recursos, duas documentam ambos e oito não documentam nenhum dos dois. Somar apenas valores autorreportados subdimensionaria de forma sistemática as organizações que menos informaram, precisamente as de menor estrutura administrativa que o Plano busca priorizar.</w:t>
      </w:r>
    </w:p>
    <w:p w:rsidR="00000000" w:rsidDel="00000000" w:rsidP="00000000" w:rsidRDefault="00000000" w:rsidRPr="00000000" w14:paraId="00000B6C">
      <w:pPr>
        <w:spacing w:after="200" w:before="0" w:lineRule="auto"/>
        <w:rPr/>
      </w:pPr>
      <w:r w:rsidDel="00000000" w:rsidR="00000000" w:rsidRPr="00000000">
        <w:rPr>
          <w:rtl w:val="0"/>
        </w:rPr>
        <w:t xml:space="preserve">A classificação das experiências reaproveita os critérios já pactuados na matriz de avaliação da seção 6.4. Dos 100 pontos, 40 dizem respeito à capacidade de a experiência receber e executar apoio: operação, maturidade e replicabilidade, com peso 25, e atração de investimentos e sustentabilidade financeira, com peso 15. Interessa a esta seção esse subconjunto, e não a pontuação total. A ele se soma um segundo critério que a matriz não capta, a base informacional. Da combinação dos dois resultam quatro posturas de apoio.</w:t>
      </w:r>
    </w:p>
    <w:tbl>
      <w:tblPr>
        <w:tblStyle w:val="Table4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2085"/>
        <w:gridCol w:w="1920"/>
        <w:gridCol w:w="2985"/>
        <w:tblGridChange w:id="0">
          <w:tblGrid>
            <w:gridCol w:w="1905"/>
            <w:gridCol w:w="2085"/>
            <w:gridCol w:w="1920"/>
            <w:gridCol w:w="298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6D">
            <w:pPr>
              <w:spacing w:after="40" w:before="40" w:line="240" w:lineRule="auto"/>
              <w:jc w:val="left"/>
              <w:rPr>
                <w:b w:val="1"/>
                <w:bCs w:val="1"/>
                <w:sz w:val="20"/>
                <w:szCs w:val="20"/>
              </w:rPr>
            </w:pPr>
            <w:r w:rsidDel="00000000" w:rsidR="00000000" w:rsidRPr="00000000">
              <w:rPr>
                <w:b w:val="1"/>
                <w:bCs w:val="1"/>
                <w:sz w:val="20"/>
                <w:szCs w:val="20"/>
                <w:rtl w:val="0"/>
              </w:rPr>
              <w:t xml:space="preserve">Postura</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6E">
            <w:pPr>
              <w:spacing w:after="40" w:before="40" w:line="240" w:lineRule="auto"/>
              <w:jc w:val="left"/>
              <w:rPr>
                <w:b w:val="1"/>
                <w:bCs w:val="1"/>
                <w:sz w:val="20"/>
                <w:szCs w:val="20"/>
              </w:rPr>
            </w:pPr>
            <w:r w:rsidDel="00000000" w:rsidR="00000000" w:rsidRPr="00000000">
              <w:rPr>
                <w:b w:val="1"/>
                <w:bCs w:val="1"/>
                <w:sz w:val="20"/>
                <w:szCs w:val="20"/>
                <w:rtl w:val="0"/>
              </w:rPr>
              <w:t xml:space="preserve">Base informacional</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6F">
            <w:pPr>
              <w:spacing w:after="40" w:before="40" w:line="240" w:lineRule="auto"/>
              <w:jc w:val="left"/>
              <w:rPr>
                <w:b w:val="1"/>
                <w:bCs w:val="1"/>
                <w:sz w:val="20"/>
                <w:szCs w:val="20"/>
              </w:rPr>
            </w:pPr>
            <w:r w:rsidDel="00000000" w:rsidR="00000000" w:rsidRPr="00000000">
              <w:rPr>
                <w:b w:val="1"/>
                <w:bCs w:val="1"/>
                <w:sz w:val="20"/>
                <w:szCs w:val="20"/>
                <w:rtl w:val="0"/>
              </w:rPr>
              <w:t xml:space="preserve">Capacidade de execução</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70">
            <w:pPr>
              <w:spacing w:after="40" w:before="40" w:line="240" w:lineRule="auto"/>
              <w:jc w:val="left"/>
              <w:rPr>
                <w:b w:val="1"/>
                <w:bCs w:val="1"/>
                <w:sz w:val="20"/>
                <w:szCs w:val="20"/>
              </w:rPr>
            </w:pPr>
            <w:r w:rsidDel="00000000" w:rsidR="00000000" w:rsidRPr="00000000">
              <w:rPr>
                <w:b w:val="1"/>
                <w:bCs w:val="1"/>
                <w:sz w:val="20"/>
                <w:szCs w:val="20"/>
                <w:rtl w:val="0"/>
              </w:rPr>
              <w:t xml:space="preserve">O que o apoio financia</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1">
            <w:pPr>
              <w:spacing w:after="40" w:before="40" w:line="240" w:lineRule="auto"/>
              <w:jc w:val="left"/>
              <w:rPr>
                <w:sz w:val="20"/>
                <w:szCs w:val="20"/>
              </w:rPr>
            </w:pPr>
            <w:r w:rsidDel="00000000" w:rsidR="00000000" w:rsidRPr="00000000">
              <w:rPr>
                <w:sz w:val="20"/>
                <w:szCs w:val="20"/>
                <w:rtl w:val="0"/>
              </w:rPr>
              <w:t xml:space="preserve">Apoio direto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2">
            <w:pPr>
              <w:spacing w:after="40" w:before="40" w:line="240" w:lineRule="auto"/>
              <w:jc w:val="left"/>
              <w:rPr>
                <w:sz w:val="20"/>
                <w:szCs w:val="20"/>
              </w:rPr>
            </w:pPr>
            <w:r w:rsidDel="00000000" w:rsidR="00000000" w:rsidRPr="00000000">
              <w:rPr>
                <w:sz w:val="20"/>
                <w:szCs w:val="20"/>
                <w:rtl w:val="0"/>
              </w:rPr>
              <w:t xml:space="preserve">Custo e necessidade documentados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3">
            <w:pPr>
              <w:spacing w:after="40" w:before="40" w:line="240" w:lineRule="auto"/>
              <w:jc w:val="left"/>
              <w:rPr>
                <w:sz w:val="20"/>
                <w:szCs w:val="20"/>
              </w:rPr>
            </w:pPr>
            <w:r w:rsidDel="00000000" w:rsidR="00000000" w:rsidRPr="00000000">
              <w:rPr>
                <w:sz w:val="20"/>
                <w:szCs w:val="20"/>
                <w:rtl w:val="0"/>
              </w:rPr>
              <w:t xml:space="preserve">Não se aplica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4">
            <w:pPr>
              <w:spacing w:after="40" w:before="40" w:line="240" w:lineRule="auto"/>
              <w:jc w:val="left"/>
              <w:rPr>
                <w:sz w:val="20"/>
                <w:szCs w:val="20"/>
              </w:rPr>
            </w:pPr>
            <w:r w:rsidDel="00000000" w:rsidR="00000000" w:rsidRPr="00000000">
              <w:rPr>
                <w:sz w:val="20"/>
                <w:szCs w:val="20"/>
                <w:rtl w:val="0"/>
              </w:rPr>
              <w:t xml:space="preserve">O objeto declarado, após verificação de campo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5">
            <w:pPr>
              <w:spacing w:after="40" w:before="40" w:line="240" w:lineRule="auto"/>
              <w:jc w:val="left"/>
              <w:rPr>
                <w:sz w:val="20"/>
                <w:szCs w:val="20"/>
              </w:rPr>
            </w:pPr>
            <w:r w:rsidDel="00000000" w:rsidR="00000000" w:rsidRPr="00000000">
              <w:rPr>
                <w:sz w:val="20"/>
                <w:szCs w:val="20"/>
                <w:rtl w:val="0"/>
              </w:rPr>
              <w:t xml:space="preserve">Apoio direto condicionado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6">
            <w:pPr>
              <w:spacing w:after="40" w:before="40" w:line="240" w:lineRule="auto"/>
              <w:jc w:val="left"/>
              <w:rPr>
                <w:sz w:val="20"/>
                <w:szCs w:val="20"/>
              </w:rPr>
            </w:pPr>
            <w:r w:rsidDel="00000000" w:rsidR="00000000" w:rsidRPr="00000000">
              <w:rPr>
                <w:sz w:val="20"/>
                <w:szCs w:val="20"/>
                <w:rtl w:val="0"/>
              </w:rPr>
              <w:t xml:space="preserve">Um dos dois documentado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7">
            <w:pPr>
              <w:spacing w:after="40" w:before="40" w:line="240" w:lineRule="auto"/>
              <w:jc w:val="left"/>
              <w:rPr>
                <w:sz w:val="20"/>
                <w:szCs w:val="20"/>
              </w:rPr>
            </w:pPr>
            <w:r w:rsidDel="00000000" w:rsidR="00000000" w:rsidRPr="00000000">
              <w:rPr>
                <w:sz w:val="20"/>
                <w:szCs w:val="20"/>
                <w:rtl w:val="0"/>
              </w:rPr>
              <w:t xml:space="preserve">Não se aplica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8">
            <w:pPr>
              <w:spacing w:after="40" w:before="40" w:line="240" w:lineRule="auto"/>
              <w:jc w:val="left"/>
              <w:rPr>
                <w:sz w:val="20"/>
                <w:szCs w:val="20"/>
              </w:rPr>
            </w:pPr>
            <w:r w:rsidDel="00000000" w:rsidR="00000000" w:rsidRPr="00000000">
              <w:rPr>
                <w:sz w:val="20"/>
                <w:szCs w:val="20"/>
                <w:rtl w:val="0"/>
              </w:rPr>
              <w:t xml:space="preserve">O objeto declarado, com desembolso vinculado ao dado faltante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9">
            <w:pPr>
              <w:spacing w:after="40" w:before="40" w:line="240" w:lineRule="auto"/>
              <w:jc w:val="left"/>
              <w:rPr>
                <w:sz w:val="20"/>
                <w:szCs w:val="20"/>
              </w:rPr>
            </w:pPr>
            <w:r w:rsidDel="00000000" w:rsidR="00000000" w:rsidRPr="00000000">
              <w:rPr>
                <w:sz w:val="20"/>
                <w:szCs w:val="20"/>
                <w:rtl w:val="0"/>
              </w:rPr>
              <w:t xml:space="preserve">Quantificação prévia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A">
            <w:pPr>
              <w:spacing w:after="40" w:before="40" w:line="240" w:lineRule="auto"/>
              <w:jc w:val="left"/>
              <w:rPr>
                <w:sz w:val="20"/>
                <w:szCs w:val="20"/>
              </w:rPr>
            </w:pPr>
            <w:r w:rsidDel="00000000" w:rsidR="00000000" w:rsidRPr="00000000">
              <w:rPr>
                <w:sz w:val="20"/>
                <w:szCs w:val="20"/>
                <w:rtl w:val="0"/>
              </w:rPr>
              <w:t xml:space="preserve">Nenhum dos dois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B">
            <w:pPr>
              <w:spacing w:after="40" w:before="40" w:line="240" w:lineRule="auto"/>
              <w:jc w:val="left"/>
              <w:rPr>
                <w:sz w:val="20"/>
                <w:szCs w:val="20"/>
              </w:rPr>
            </w:pPr>
            <w:r w:rsidDel="00000000" w:rsidR="00000000" w:rsidRPr="00000000">
              <w:rPr>
                <w:sz w:val="20"/>
                <w:szCs w:val="20"/>
                <w:rtl w:val="0"/>
              </w:rPr>
              <w:t xml:space="preserve">Igual ou superior a 85 em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C">
            <w:pPr>
              <w:spacing w:after="40" w:before="40" w:line="240" w:lineRule="auto"/>
              <w:jc w:val="left"/>
              <w:rPr>
                <w:sz w:val="20"/>
                <w:szCs w:val="20"/>
              </w:rPr>
            </w:pPr>
            <w:r w:rsidDel="00000000" w:rsidR="00000000" w:rsidRPr="00000000">
              <w:rPr>
                <w:sz w:val="20"/>
                <w:szCs w:val="20"/>
                <w:rtl w:val="0"/>
              </w:rPr>
              <w:t xml:space="preserve">O estudo de dimensionamento, e não a operação</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D">
            <w:pPr>
              <w:spacing w:after="40" w:before="40" w:line="240" w:lineRule="auto"/>
              <w:jc w:val="left"/>
              <w:rPr>
                <w:sz w:val="20"/>
                <w:szCs w:val="20"/>
              </w:rPr>
            </w:pPr>
            <w:r w:rsidDel="00000000" w:rsidR="00000000" w:rsidRPr="00000000">
              <w:rPr>
                <w:sz w:val="20"/>
                <w:szCs w:val="20"/>
                <w:rtl w:val="0"/>
              </w:rPr>
              <w:t xml:space="preserve">Preparação ampla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E">
            <w:pPr>
              <w:spacing w:after="40" w:before="40" w:line="240" w:lineRule="auto"/>
              <w:jc w:val="left"/>
              <w:rPr>
                <w:sz w:val="20"/>
                <w:szCs w:val="20"/>
              </w:rPr>
            </w:pPr>
            <w:r w:rsidDel="00000000" w:rsidR="00000000" w:rsidRPr="00000000">
              <w:rPr>
                <w:sz w:val="20"/>
                <w:szCs w:val="20"/>
                <w:rtl w:val="0"/>
              </w:rPr>
              <w:t xml:space="preserve">Nenhum dos dois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F">
            <w:pPr>
              <w:spacing w:after="40" w:before="40" w:line="240" w:lineRule="auto"/>
              <w:jc w:val="left"/>
              <w:rPr>
                <w:sz w:val="20"/>
                <w:szCs w:val="20"/>
              </w:rPr>
            </w:pPr>
            <w:r w:rsidDel="00000000" w:rsidR="00000000" w:rsidRPr="00000000">
              <w:rPr>
                <w:sz w:val="20"/>
                <w:szCs w:val="20"/>
                <w:rtl w:val="0"/>
              </w:rPr>
              <w:t xml:space="preserve">Inferior a 85 em 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0">
            <w:pPr>
              <w:spacing w:after="40" w:before="40" w:line="240" w:lineRule="auto"/>
              <w:jc w:val="left"/>
              <w:rPr>
                <w:sz w:val="20"/>
                <w:szCs w:val="20"/>
              </w:rPr>
            </w:pPr>
            <w:r w:rsidDel="00000000" w:rsidR="00000000" w:rsidRPr="00000000">
              <w:rPr>
                <w:sz w:val="20"/>
                <w:szCs w:val="20"/>
                <w:rtl w:val="0"/>
              </w:rPr>
              <w:t xml:space="preserve">Fortalecimento institucional e, na sequência, dimensionamento</w:t>
            </w:r>
          </w:p>
        </w:tc>
      </w:tr>
    </w:tbl>
    <w:p w:rsidR="00000000" w:rsidDel="00000000" w:rsidP="00000000" w:rsidRDefault="00000000" w:rsidRPr="00000000" w14:paraId="00000B81">
      <w:pPr>
        <w:spacing w:before="0" w:lineRule="auto"/>
        <w:rPr>
          <w:b w:val="1"/>
          <w:bCs w:val="1"/>
          <w:sz w:val="17"/>
          <w:szCs w:val="17"/>
        </w:rPr>
      </w:pPr>
      <w:r w:rsidDel="00000000" w:rsidR="00000000" w:rsidRPr="00000000">
        <w:rPr>
          <w:b w:val="1"/>
          <w:bCs w:val="1"/>
          <w:sz w:val="17"/>
          <w:szCs w:val="17"/>
          <w:rtl w:val="0"/>
        </w:rPr>
        <w:t xml:space="preserve">Tabela X. Critérios de classificação das experiências recomendadas.</w:t>
      </w:r>
    </w:p>
    <w:tbl>
      <w:tblPr>
        <w:tblStyle w:val="Table47"/>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1605"/>
        <w:gridCol w:w="2670"/>
        <w:gridCol w:w="1695"/>
        <w:tblGridChange w:id="0">
          <w:tblGrid>
            <w:gridCol w:w="2910"/>
            <w:gridCol w:w="1605"/>
            <w:gridCol w:w="2670"/>
            <w:gridCol w:w="169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82">
            <w:pPr>
              <w:spacing w:after="40" w:before="40" w:line="276" w:lineRule="auto"/>
              <w:jc w:val="center"/>
              <w:rPr>
                <w:b w:val="1"/>
                <w:bCs w:val="1"/>
                <w:sz w:val="20"/>
                <w:szCs w:val="20"/>
              </w:rPr>
            </w:pPr>
            <w:r w:rsidDel="00000000" w:rsidR="00000000" w:rsidRPr="00000000">
              <w:rPr>
                <w:b w:val="1"/>
                <w:bCs w:val="1"/>
                <w:sz w:val="20"/>
                <w:szCs w:val="20"/>
                <w:rtl w:val="0"/>
              </w:rPr>
              <w:t xml:space="preserve">Postura</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83">
            <w:pPr>
              <w:spacing w:after="40" w:before="40" w:line="276" w:lineRule="auto"/>
              <w:jc w:val="center"/>
              <w:rPr>
                <w:b w:val="1"/>
                <w:bCs w:val="1"/>
                <w:sz w:val="20"/>
                <w:szCs w:val="20"/>
              </w:rPr>
            </w:pPr>
            <w:r w:rsidDel="00000000" w:rsidR="00000000" w:rsidRPr="00000000">
              <w:rPr>
                <w:b w:val="1"/>
                <w:bCs w:val="1"/>
                <w:sz w:val="20"/>
                <w:szCs w:val="20"/>
                <w:rtl w:val="0"/>
              </w:rPr>
              <w:t xml:space="preserve">Experiências</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84">
            <w:pPr>
              <w:spacing w:after="40" w:before="40" w:line="276" w:lineRule="auto"/>
              <w:jc w:val="center"/>
              <w:rPr>
                <w:b w:val="1"/>
                <w:bCs w:val="1"/>
                <w:sz w:val="20"/>
                <w:szCs w:val="20"/>
              </w:rPr>
            </w:pPr>
            <w:r w:rsidDel="00000000" w:rsidR="00000000" w:rsidRPr="00000000">
              <w:rPr>
                <w:b w:val="1"/>
                <w:bCs w:val="1"/>
                <w:sz w:val="20"/>
                <w:szCs w:val="20"/>
                <w:rtl w:val="0"/>
              </w:rPr>
              <w:t xml:space="preserve">Envelope 36 meses (R$ mi)</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85">
            <w:pPr>
              <w:spacing w:after="40" w:before="40" w:line="276" w:lineRule="auto"/>
              <w:jc w:val="center"/>
              <w:rPr>
                <w:b w:val="1"/>
                <w:bCs w:val="1"/>
                <w:sz w:val="20"/>
                <w:szCs w:val="20"/>
              </w:rPr>
            </w:pPr>
            <w:r w:rsidDel="00000000" w:rsidR="00000000" w:rsidRPr="00000000">
              <w:rPr>
                <w:b w:val="1"/>
                <w:bCs w:val="1"/>
                <w:sz w:val="20"/>
                <w:szCs w:val="20"/>
                <w:rtl w:val="0"/>
              </w:rPr>
              <w:t xml:space="preserve">% do total</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6">
            <w:pPr>
              <w:spacing w:after="40" w:before="40" w:line="276" w:lineRule="auto"/>
              <w:rPr>
                <w:sz w:val="20"/>
                <w:szCs w:val="20"/>
              </w:rPr>
            </w:pPr>
            <w:r w:rsidDel="00000000" w:rsidR="00000000" w:rsidRPr="00000000">
              <w:rPr>
                <w:sz w:val="20"/>
                <w:szCs w:val="20"/>
                <w:rtl w:val="0"/>
              </w:rPr>
              <w:t xml:space="preserve">Apoio direto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7">
            <w:pPr>
              <w:spacing w:after="40" w:before="40" w:line="276" w:lineRule="auto"/>
              <w:jc w:val="right"/>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8">
            <w:pPr>
              <w:spacing w:after="40" w:before="40" w:line="276" w:lineRule="auto"/>
              <w:jc w:val="right"/>
              <w:rPr>
                <w:sz w:val="20"/>
                <w:szCs w:val="20"/>
              </w:rPr>
            </w:pPr>
            <w:r w:rsidDel="00000000" w:rsidR="00000000" w:rsidRPr="00000000">
              <w:rPr>
                <w:sz w:val="20"/>
                <w:szCs w:val="20"/>
                <w:rtl w:val="0"/>
              </w:rPr>
              <w:t xml:space="preserve">13,6 a 18,1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9">
            <w:pPr>
              <w:spacing w:after="40" w:before="40" w:line="276" w:lineRule="auto"/>
              <w:jc w:val="right"/>
              <w:rPr>
                <w:sz w:val="20"/>
                <w:szCs w:val="20"/>
              </w:rPr>
            </w:pPr>
            <w:r w:rsidDel="00000000" w:rsidR="00000000" w:rsidRPr="00000000">
              <w:rPr>
                <w:sz w:val="20"/>
                <w:szCs w:val="20"/>
                <w:rtl w:val="0"/>
              </w:rPr>
              <w:t xml:space="preserve">9% a 12%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A">
            <w:pPr>
              <w:spacing w:after="40" w:before="40" w:line="276" w:lineRule="auto"/>
              <w:rPr>
                <w:sz w:val="20"/>
                <w:szCs w:val="20"/>
              </w:rPr>
            </w:pPr>
            <w:r w:rsidDel="00000000" w:rsidR="00000000" w:rsidRPr="00000000">
              <w:rPr>
                <w:sz w:val="20"/>
                <w:szCs w:val="20"/>
                <w:rtl w:val="0"/>
              </w:rPr>
              <w:t xml:space="preserve">Apoio direto condicionado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B">
            <w:pPr>
              <w:spacing w:after="40" w:before="40" w:line="276" w:lineRule="auto"/>
              <w:jc w:val="right"/>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C">
            <w:pPr>
              <w:spacing w:after="40" w:before="40" w:line="276" w:lineRule="auto"/>
              <w:jc w:val="right"/>
              <w:rPr>
                <w:sz w:val="20"/>
                <w:szCs w:val="20"/>
              </w:rPr>
            </w:pPr>
            <w:r w:rsidDel="00000000" w:rsidR="00000000" w:rsidRPr="00000000">
              <w:rPr>
                <w:sz w:val="20"/>
                <w:szCs w:val="20"/>
                <w:rtl w:val="0"/>
              </w:rPr>
              <w:t xml:space="preserve">59,9 a 108,7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D">
            <w:pPr>
              <w:spacing w:after="40" w:before="40" w:line="276" w:lineRule="auto"/>
              <w:jc w:val="right"/>
              <w:rPr>
                <w:sz w:val="20"/>
                <w:szCs w:val="20"/>
              </w:rPr>
            </w:pPr>
            <w:r w:rsidDel="00000000" w:rsidR="00000000" w:rsidRPr="00000000">
              <w:rPr>
                <w:sz w:val="20"/>
                <w:szCs w:val="20"/>
                <w:rtl w:val="0"/>
              </w:rPr>
              <w:t xml:space="preserve">54% a 57%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E">
            <w:pPr>
              <w:spacing w:after="40" w:before="40" w:line="276" w:lineRule="auto"/>
              <w:rPr>
                <w:sz w:val="20"/>
                <w:szCs w:val="20"/>
              </w:rPr>
            </w:pPr>
            <w:r w:rsidDel="00000000" w:rsidR="00000000" w:rsidRPr="00000000">
              <w:rPr>
                <w:sz w:val="20"/>
                <w:szCs w:val="20"/>
                <w:rtl w:val="0"/>
              </w:rPr>
              <w:t xml:space="preserve">Quantificação prévia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8F">
            <w:pPr>
              <w:spacing w:after="40" w:before="40" w:line="276" w:lineRule="auto"/>
              <w:jc w:val="right"/>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0">
            <w:pPr>
              <w:spacing w:after="40" w:before="40" w:line="276" w:lineRule="auto"/>
              <w:jc w:val="right"/>
              <w:rPr>
                <w:sz w:val="20"/>
                <w:szCs w:val="20"/>
              </w:rPr>
            </w:pPr>
            <w:r w:rsidDel="00000000" w:rsidR="00000000" w:rsidRPr="00000000">
              <w:rPr>
                <w:sz w:val="20"/>
                <w:szCs w:val="20"/>
                <w:rtl w:val="0"/>
              </w:rPr>
              <w:t xml:space="preserve">24,8 a 43,9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1">
            <w:pPr>
              <w:spacing w:after="40" w:before="40" w:line="276" w:lineRule="auto"/>
              <w:jc w:val="right"/>
              <w:rPr>
                <w:sz w:val="20"/>
                <w:szCs w:val="20"/>
              </w:rPr>
            </w:pPr>
            <w:r w:rsidDel="00000000" w:rsidR="00000000" w:rsidRPr="00000000">
              <w:rPr>
                <w:sz w:val="20"/>
                <w:szCs w:val="20"/>
                <w:rtl w:val="0"/>
              </w:rPr>
              <w:t xml:space="preserve">23%</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2">
            <w:pPr>
              <w:spacing w:after="40" w:before="40" w:line="276" w:lineRule="auto"/>
              <w:rPr>
                <w:sz w:val="20"/>
                <w:szCs w:val="20"/>
              </w:rPr>
            </w:pPr>
            <w:r w:rsidDel="00000000" w:rsidR="00000000" w:rsidRPr="00000000">
              <w:rPr>
                <w:sz w:val="20"/>
                <w:szCs w:val="20"/>
                <w:rtl w:val="0"/>
              </w:rPr>
              <w:t xml:space="preserve">Preparação ampla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3">
            <w:pPr>
              <w:spacing w:after="40" w:before="40" w:line="276" w:lineRule="auto"/>
              <w:jc w:val="right"/>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4">
            <w:pPr>
              <w:spacing w:after="40" w:before="40" w:line="276" w:lineRule="auto"/>
              <w:jc w:val="right"/>
              <w:rPr>
                <w:sz w:val="20"/>
                <w:szCs w:val="20"/>
              </w:rPr>
            </w:pPr>
            <w:r w:rsidDel="00000000" w:rsidR="00000000" w:rsidRPr="00000000">
              <w:rPr>
                <w:sz w:val="20"/>
                <w:szCs w:val="20"/>
                <w:rtl w:val="0"/>
              </w:rPr>
              <w:t xml:space="preserve">11,8 a 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95">
            <w:pPr>
              <w:spacing w:after="40" w:before="40" w:line="276" w:lineRule="auto"/>
              <w:jc w:val="right"/>
              <w:rPr>
                <w:sz w:val="20"/>
                <w:szCs w:val="20"/>
              </w:rPr>
            </w:pPr>
            <w:r w:rsidDel="00000000" w:rsidR="00000000" w:rsidRPr="00000000">
              <w:rPr>
                <w:sz w:val="20"/>
                <w:szCs w:val="20"/>
                <w:rtl w:val="0"/>
              </w:rPr>
              <w:t xml:space="preserve">11%</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B96">
            <w:pPr>
              <w:spacing w:after="40" w:before="40" w:line="276" w:lineRule="auto"/>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B97">
            <w:pPr>
              <w:spacing w:after="40" w:before="40" w:line="276" w:lineRule="auto"/>
              <w:jc w:val="right"/>
              <w:rPr>
                <w:b w:val="1"/>
                <w:bCs w:val="1"/>
                <w:sz w:val="20"/>
                <w:szCs w:val="20"/>
              </w:rPr>
            </w:pPr>
            <w:r w:rsidDel="00000000" w:rsidR="00000000" w:rsidRPr="00000000">
              <w:rPr>
                <w:b w:val="1"/>
                <w:bCs w:val="1"/>
                <w:sz w:val="20"/>
                <w:szCs w:val="20"/>
                <w:rtl w:val="0"/>
              </w:rPr>
              <w:t xml:space="preserve">15</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B98">
            <w:pPr>
              <w:spacing w:after="40" w:before="40" w:line="276" w:lineRule="auto"/>
              <w:jc w:val="right"/>
              <w:rPr>
                <w:b w:val="1"/>
                <w:bCs w:val="1"/>
                <w:sz w:val="20"/>
                <w:szCs w:val="20"/>
              </w:rPr>
            </w:pPr>
            <w:r w:rsidDel="00000000" w:rsidR="00000000" w:rsidRPr="00000000">
              <w:rPr>
                <w:b w:val="1"/>
                <w:bCs w:val="1"/>
                <w:sz w:val="20"/>
                <w:szCs w:val="20"/>
                <w:rtl w:val="0"/>
              </w:rPr>
              <w:t xml:space="preserve">110,0 a 191,6</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B99">
            <w:pPr>
              <w:spacing w:after="40" w:before="40" w:line="276" w:lineRule="auto"/>
              <w:jc w:val="right"/>
              <w:rPr>
                <w:b w:val="1"/>
                <w:bCs w:val="1"/>
                <w:sz w:val="20"/>
                <w:szCs w:val="20"/>
              </w:rPr>
            </w:pPr>
            <w:r w:rsidDel="00000000" w:rsidR="00000000" w:rsidRPr="00000000">
              <w:rPr>
                <w:b w:val="1"/>
                <w:bCs w:val="1"/>
                <w:sz w:val="20"/>
                <w:szCs w:val="20"/>
                <w:rtl w:val="0"/>
              </w:rPr>
              <w:t xml:space="preserve">100%</w:t>
            </w:r>
          </w:p>
        </w:tc>
      </w:tr>
    </w:tbl>
    <w:p w:rsidR="00000000" w:rsidDel="00000000" w:rsidP="00000000" w:rsidRDefault="00000000" w:rsidRPr="00000000" w14:paraId="00000B9A">
      <w:pPr>
        <w:spacing w:after="80" w:before="0" w:lineRule="auto"/>
        <w:rPr/>
      </w:pPr>
      <w:r w:rsidDel="00000000" w:rsidR="00000000" w:rsidRPr="00000000">
        <w:rPr>
          <w:rtl w:val="0"/>
        </w:rPr>
        <w:t xml:space="preserve"> </w:t>
      </w:r>
    </w:p>
    <w:p w:rsidR="00000000" w:rsidDel="00000000" w:rsidP="00000000" w:rsidRDefault="00000000" w:rsidRPr="00000000" w14:paraId="00000B9B">
      <w:pPr>
        <w:spacing w:before="0" w:lineRule="auto"/>
        <w:rPr>
          <w:b w:val="1"/>
          <w:bCs w:val="1"/>
          <w:sz w:val="17"/>
          <w:szCs w:val="17"/>
        </w:rPr>
      </w:pPr>
      <w:r w:rsidDel="00000000" w:rsidR="00000000" w:rsidRPr="00000000">
        <w:rPr>
          <w:b w:val="1"/>
          <w:bCs w:val="1"/>
          <w:sz w:val="17"/>
          <w:szCs w:val="17"/>
          <w:rtl w:val="0"/>
        </w:rPr>
        <w:t xml:space="preserve">Tabela X. Distribuição do envelope pelas posturas de apoio.</w:t>
      </w:r>
    </w:p>
    <w:p w:rsidR="00000000" w:rsidDel="00000000" w:rsidP="00000000" w:rsidRDefault="00000000" w:rsidRPr="00000000" w14:paraId="00000B9C">
      <w:pPr>
        <w:spacing w:before="0" w:lineRule="auto"/>
        <w:rPr>
          <w:sz w:val="17"/>
          <w:szCs w:val="17"/>
        </w:rPr>
      </w:pPr>
      <w:r w:rsidDel="00000000" w:rsidR="00000000" w:rsidRPr="00000000">
        <w:rPr>
          <w:sz w:val="17"/>
          <w:szCs w:val="17"/>
          <w:rtl w:val="0"/>
        </w:rPr>
        <w:t xml:space="preserve">Nota: o Sistema Metroviário do Ceará responde sozinho por R$ 40 a 80 milhões da postura condicionada e distorce a leitura relativa. Excluído esse caso, as quatro posturas correspondem, na mesma ordem, a 16% a 19%, 26% a 28%, 35% a 39% e 17% a 19% de um subtotal de R$ 70,0 a 111,6 milhões. Valores arredondados; as somas calculadas sobre os valores exatos podem diferir da soma das parcelas exibidas.</w:t>
      </w:r>
    </w:p>
    <w:p w:rsidR="00000000" w:rsidDel="00000000" w:rsidP="00000000" w:rsidRDefault="00000000" w:rsidRPr="00000000" w14:paraId="00000B9D">
      <w:pPr>
        <w:spacing w:after="200" w:before="0" w:lineRule="auto"/>
        <w:rPr/>
      </w:pPr>
      <w:r w:rsidDel="00000000" w:rsidR="00000000" w:rsidRPr="00000000">
        <w:rPr>
          <w:rtl w:val="0"/>
        </w:rPr>
        <w:t xml:space="preserve">Duas experiências, somando de 9% a 12% do envelope, dispõem hoje da informação necessária para que o aporte seja dimensionado e contratado, ainda assim sujeitas à verificação prévia dos valores, já que nenhum número desta carteira foi conferido contra demonstração contábil auditada. No extremo oposto, oito das quinze não documentam custo nem necessidade. Para elas, o primeiro desembolso destina-se ao dimensionamento, e não ao apoio à operação. Essas oito somam de R$ 36,6 a R$ 64,9 milhões, um terço do envelope total e mais da metade dele quando se retira o caso de infraestrutura de grande porte.</w:t>
      </w:r>
    </w:p>
    <w:tbl>
      <w:tblPr>
        <w:tblStyle w:val="Table4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1440"/>
        <w:gridCol w:w="1830"/>
        <w:gridCol w:w="1215"/>
        <w:tblGridChange w:id="0">
          <w:tblGrid>
            <w:gridCol w:w="4410"/>
            <w:gridCol w:w="1440"/>
            <w:gridCol w:w="1830"/>
            <w:gridCol w:w="12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9E">
            <w:pPr>
              <w:spacing w:after="40" w:before="40" w:line="276" w:lineRule="auto"/>
              <w:jc w:val="center"/>
              <w:rPr>
                <w:b w:val="1"/>
                <w:bCs w:val="1"/>
                <w:sz w:val="20"/>
                <w:szCs w:val="20"/>
              </w:rPr>
            </w:pPr>
            <w:r w:rsidDel="00000000" w:rsidR="00000000" w:rsidRPr="00000000">
              <w:rPr>
                <w:b w:val="1"/>
                <w:bCs w:val="1"/>
                <w:sz w:val="20"/>
                <w:szCs w:val="20"/>
                <w:rtl w:val="0"/>
              </w:rPr>
              <w:t xml:space="preserve">Eixo PTE-NE</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9F">
            <w:pPr>
              <w:spacing w:after="40" w:before="40" w:line="276" w:lineRule="auto"/>
              <w:jc w:val="center"/>
              <w:rPr>
                <w:b w:val="1"/>
                <w:bCs w:val="1"/>
                <w:sz w:val="20"/>
                <w:szCs w:val="20"/>
              </w:rPr>
            </w:pPr>
            <w:r w:rsidDel="00000000" w:rsidR="00000000" w:rsidRPr="00000000">
              <w:rPr>
                <w:b w:val="1"/>
                <w:bCs w:val="1"/>
                <w:sz w:val="20"/>
                <w:szCs w:val="20"/>
                <w:rtl w:val="0"/>
              </w:rPr>
              <w:t xml:space="preserve">Experiências</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A0">
            <w:pPr>
              <w:spacing w:after="40" w:before="40" w:line="276" w:lineRule="auto"/>
              <w:jc w:val="center"/>
              <w:rPr>
                <w:b w:val="1"/>
                <w:bCs w:val="1"/>
                <w:sz w:val="20"/>
                <w:szCs w:val="20"/>
              </w:rPr>
            </w:pPr>
            <w:r w:rsidDel="00000000" w:rsidR="00000000" w:rsidRPr="00000000">
              <w:rPr>
                <w:b w:val="1"/>
                <w:bCs w:val="1"/>
                <w:sz w:val="20"/>
                <w:szCs w:val="20"/>
                <w:rtl w:val="0"/>
              </w:rPr>
              <w:t xml:space="preserve">Envelope 36 meses (R$ mi)</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A1">
            <w:pPr>
              <w:spacing w:after="40" w:before="40" w:line="276" w:lineRule="auto"/>
              <w:jc w:val="center"/>
              <w:rPr>
                <w:b w:val="1"/>
                <w:bCs w:val="1"/>
                <w:sz w:val="20"/>
                <w:szCs w:val="20"/>
              </w:rPr>
            </w:pPr>
            <w:r w:rsidDel="00000000" w:rsidR="00000000" w:rsidRPr="00000000">
              <w:rPr>
                <w:b w:val="1"/>
                <w:bCs w:val="1"/>
                <w:sz w:val="20"/>
                <w:szCs w:val="20"/>
                <w:rtl w:val="0"/>
              </w:rPr>
              <w:t xml:space="preserve">% do total</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2">
            <w:pPr>
              <w:spacing w:after="40" w:before="40" w:line="276" w:lineRule="auto"/>
              <w:rPr>
                <w:sz w:val="20"/>
                <w:szCs w:val="20"/>
              </w:rPr>
            </w:pPr>
            <w:r w:rsidDel="00000000" w:rsidR="00000000" w:rsidRPr="00000000">
              <w:rPr>
                <w:sz w:val="20"/>
                <w:szCs w:val="20"/>
                <w:rtl w:val="0"/>
              </w:rPr>
              <w:t xml:space="preserve">Nova Infraestrutura Verde-Azul e Adaptação Climática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3">
            <w:pPr>
              <w:spacing w:after="40" w:before="40" w:line="276" w:lineRule="auto"/>
              <w:jc w:val="right"/>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4">
            <w:pPr>
              <w:spacing w:after="40" w:before="40" w:line="276" w:lineRule="auto"/>
              <w:jc w:val="right"/>
              <w:rPr>
                <w:sz w:val="20"/>
                <w:szCs w:val="20"/>
              </w:rPr>
            </w:pPr>
            <w:r w:rsidDel="00000000" w:rsidR="00000000" w:rsidRPr="00000000">
              <w:rPr>
                <w:sz w:val="20"/>
                <w:szCs w:val="20"/>
                <w:rtl w:val="0"/>
              </w:rPr>
              <w:t xml:space="preserve">70,5 a 125,1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5">
            <w:pPr>
              <w:spacing w:after="40" w:before="40" w:line="276" w:lineRule="auto"/>
              <w:jc w:val="right"/>
              <w:rPr>
                <w:sz w:val="20"/>
                <w:szCs w:val="20"/>
              </w:rPr>
            </w:pPr>
            <w:r w:rsidDel="00000000" w:rsidR="00000000" w:rsidRPr="00000000">
              <w:rPr>
                <w:sz w:val="20"/>
                <w:szCs w:val="20"/>
                <w:rtl w:val="0"/>
              </w:rPr>
              <w:t xml:space="preserve">64% a 65%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6">
            <w:pPr>
              <w:spacing w:after="40" w:before="40" w:line="276" w:lineRule="auto"/>
              <w:rPr>
                <w:sz w:val="20"/>
                <w:szCs w:val="20"/>
              </w:rPr>
            </w:pPr>
            <w:r w:rsidDel="00000000" w:rsidR="00000000" w:rsidRPr="00000000">
              <w:rPr>
                <w:sz w:val="20"/>
                <w:szCs w:val="20"/>
                <w:rtl w:val="0"/>
              </w:rPr>
              <w:t xml:space="preserve">Adensamento Tecnológico e Retenção de Talentos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7">
            <w:pPr>
              <w:spacing w:after="40" w:before="40" w:line="276" w:lineRule="auto"/>
              <w:jc w:val="right"/>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8">
            <w:pPr>
              <w:spacing w:after="40" w:before="40" w:line="276" w:lineRule="auto"/>
              <w:jc w:val="right"/>
              <w:rPr>
                <w:sz w:val="20"/>
                <w:szCs w:val="20"/>
              </w:rPr>
            </w:pPr>
            <w:r w:rsidDel="00000000" w:rsidR="00000000" w:rsidRPr="00000000">
              <w:rPr>
                <w:sz w:val="20"/>
                <w:szCs w:val="20"/>
                <w:rtl w:val="0"/>
              </w:rPr>
              <w:t xml:space="preserve">17,8 a 32,3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9">
            <w:pPr>
              <w:spacing w:after="40" w:before="40" w:line="276" w:lineRule="auto"/>
              <w:jc w:val="right"/>
              <w:rPr>
                <w:sz w:val="20"/>
                <w:szCs w:val="20"/>
              </w:rPr>
            </w:pPr>
            <w:r w:rsidDel="00000000" w:rsidR="00000000" w:rsidRPr="00000000">
              <w:rPr>
                <w:sz w:val="20"/>
                <w:szCs w:val="20"/>
                <w:rtl w:val="0"/>
              </w:rPr>
              <w:t xml:space="preserve">16% a 17%</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A">
            <w:pPr>
              <w:spacing w:after="40" w:before="40" w:line="276" w:lineRule="auto"/>
              <w:rPr>
                <w:sz w:val="20"/>
                <w:szCs w:val="20"/>
              </w:rPr>
            </w:pPr>
            <w:r w:rsidDel="00000000" w:rsidR="00000000" w:rsidRPr="00000000">
              <w:rPr>
                <w:sz w:val="20"/>
                <w:szCs w:val="20"/>
                <w:rtl w:val="0"/>
              </w:rPr>
              <w:t xml:space="preserve">Finanças Sustentáveis e Inclusivas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B">
            <w:pPr>
              <w:spacing w:after="40" w:before="40" w:line="276" w:lineRule="auto"/>
              <w:jc w:val="righ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C">
            <w:pPr>
              <w:spacing w:after="40" w:before="40" w:line="276" w:lineRule="auto"/>
              <w:jc w:val="right"/>
              <w:rPr>
                <w:sz w:val="20"/>
                <w:szCs w:val="20"/>
              </w:rPr>
            </w:pPr>
            <w:r w:rsidDel="00000000" w:rsidR="00000000" w:rsidRPr="00000000">
              <w:rPr>
                <w:sz w:val="20"/>
                <w:szCs w:val="20"/>
                <w:rtl w:val="0"/>
              </w:rPr>
              <w:t xml:space="preserve">10,2 a 13,6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D">
            <w:pPr>
              <w:spacing w:after="40" w:before="40" w:line="276" w:lineRule="auto"/>
              <w:jc w:val="right"/>
              <w:rPr>
                <w:sz w:val="20"/>
                <w:szCs w:val="20"/>
              </w:rPr>
            </w:pPr>
            <w:r w:rsidDel="00000000" w:rsidR="00000000" w:rsidRPr="00000000">
              <w:rPr>
                <w:sz w:val="20"/>
                <w:szCs w:val="20"/>
                <w:rtl w:val="0"/>
              </w:rPr>
              <w:t xml:space="preserve">7% a 9%</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E">
            <w:pPr>
              <w:spacing w:after="40" w:before="40" w:line="276" w:lineRule="auto"/>
              <w:rPr>
                <w:sz w:val="20"/>
                <w:szCs w:val="20"/>
              </w:rPr>
            </w:pPr>
            <w:r w:rsidDel="00000000" w:rsidR="00000000" w:rsidRPr="00000000">
              <w:rPr>
                <w:sz w:val="20"/>
                <w:szCs w:val="20"/>
                <w:rtl w:val="0"/>
              </w:rPr>
              <w:t xml:space="preserve">Transição Energética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AF">
            <w:pPr>
              <w:spacing w:after="40" w:before="40" w:line="276" w:lineRule="auto"/>
              <w:jc w:val="right"/>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0">
            <w:pPr>
              <w:spacing w:after="40" w:before="40" w:line="276" w:lineRule="auto"/>
              <w:jc w:val="right"/>
              <w:rPr>
                <w:sz w:val="20"/>
                <w:szCs w:val="20"/>
              </w:rPr>
            </w:pPr>
            <w:r w:rsidDel="00000000" w:rsidR="00000000" w:rsidRPr="00000000">
              <w:rPr>
                <w:sz w:val="20"/>
                <w:szCs w:val="20"/>
                <w:rtl w:val="0"/>
              </w:rPr>
              <w:t xml:space="preserve">9,5 a 17,2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1">
            <w:pPr>
              <w:spacing w:after="40" w:before="40" w:line="276" w:lineRule="auto"/>
              <w:jc w:val="right"/>
              <w:rPr>
                <w:sz w:val="20"/>
                <w:szCs w:val="20"/>
              </w:rPr>
            </w:pPr>
            <w:r w:rsidDel="00000000" w:rsidR="00000000" w:rsidRPr="00000000">
              <w:rPr>
                <w:sz w:val="20"/>
                <w:szCs w:val="20"/>
                <w:rtl w:val="0"/>
              </w:rPr>
              <w:t xml:space="preserve">9%</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2">
            <w:pPr>
              <w:spacing w:after="40" w:before="40" w:line="276" w:lineRule="auto"/>
              <w:rPr>
                <w:sz w:val="20"/>
                <w:szCs w:val="20"/>
              </w:rPr>
            </w:pPr>
            <w:r w:rsidDel="00000000" w:rsidR="00000000" w:rsidRPr="00000000">
              <w:rPr>
                <w:sz w:val="20"/>
                <w:szCs w:val="20"/>
                <w:rtl w:val="0"/>
              </w:rPr>
              <w:t xml:space="preserve">Bioeconomia e Sistemas Agroalimentares Adaptados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3">
            <w:pPr>
              <w:spacing w:after="40" w:before="40" w:line="276" w:lineRule="auto"/>
              <w:jc w:val="righ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4">
            <w:pPr>
              <w:spacing w:after="40" w:before="40" w:line="276" w:lineRule="auto"/>
              <w:jc w:val="right"/>
              <w:rPr>
                <w:sz w:val="20"/>
                <w:szCs w:val="20"/>
              </w:rPr>
            </w:pPr>
            <w:r w:rsidDel="00000000" w:rsidR="00000000" w:rsidRPr="00000000">
              <w:rPr>
                <w:sz w:val="20"/>
                <w:szCs w:val="20"/>
                <w:rtl w:val="0"/>
              </w:rPr>
              <w:t xml:space="preserve">2,0 a 3,5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5">
            <w:pPr>
              <w:spacing w:after="40" w:before="40" w:line="276" w:lineRule="auto"/>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6">
            <w:pPr>
              <w:spacing w:after="40" w:before="40" w:line="276" w:lineRule="auto"/>
              <w:rPr>
                <w:sz w:val="20"/>
                <w:szCs w:val="20"/>
              </w:rPr>
            </w:pPr>
            <w:r w:rsidDel="00000000" w:rsidR="00000000" w:rsidRPr="00000000">
              <w:rPr>
                <w:sz w:val="20"/>
                <w:szCs w:val="20"/>
                <w:rtl w:val="0"/>
              </w:rPr>
              <w:t xml:space="preserve">Economia Circular e Solidária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7">
            <w:pPr>
              <w:spacing w:after="40" w:before="40" w:line="276" w:lineRule="auto"/>
              <w:jc w:val="right"/>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8">
            <w:pPr>
              <w:spacing w:after="40" w:before="40" w:line="276" w:lineRule="auto"/>
              <w:jc w:val="right"/>
              <w:rPr>
                <w:sz w:val="20"/>
                <w:szCs w:val="20"/>
              </w:rPr>
            </w:pPr>
            <w:r w:rsidDel="00000000" w:rsidR="00000000" w:rsidRPr="00000000">
              <w:rPr>
                <w:sz w:val="20"/>
                <w:szCs w:val="20"/>
                <w:rtl w:val="0"/>
              </w:rPr>
              <w:t xml:space="preserve">Sem alocação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B9">
            <w:pPr>
              <w:spacing w:after="40" w:before="40" w:line="276" w:lineRule="auto"/>
              <w:jc w:val="right"/>
              <w:rPr>
                <w:sz w:val="20"/>
                <w:szCs w:val="20"/>
              </w:rPr>
            </w:pPr>
            <w:r w:rsidDel="00000000" w:rsidR="00000000" w:rsidRPr="00000000">
              <w:rPr>
                <w:sz w:val="20"/>
                <w:szCs w:val="20"/>
                <w:rtl w:val="0"/>
              </w:rPr>
              <w:t xml:space="preserve">Sem alocação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BBA">
            <w:pPr>
              <w:spacing w:after="40" w:before="40" w:line="276" w:lineRule="auto"/>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BBB">
            <w:pPr>
              <w:spacing w:after="40" w:before="40" w:line="276" w:lineRule="auto"/>
              <w:jc w:val="right"/>
              <w:rPr>
                <w:b w:val="1"/>
                <w:bCs w:val="1"/>
                <w:sz w:val="20"/>
                <w:szCs w:val="20"/>
              </w:rPr>
            </w:pPr>
            <w:r w:rsidDel="00000000" w:rsidR="00000000" w:rsidRPr="00000000">
              <w:rPr>
                <w:b w:val="1"/>
                <w:bCs w:val="1"/>
                <w:sz w:val="20"/>
                <w:szCs w:val="20"/>
                <w:rtl w:val="0"/>
              </w:rPr>
              <w:t xml:space="preserve">15</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BBC">
            <w:pPr>
              <w:spacing w:after="40" w:before="40" w:line="276" w:lineRule="auto"/>
              <w:jc w:val="right"/>
              <w:rPr>
                <w:b w:val="1"/>
                <w:bCs w:val="1"/>
                <w:sz w:val="20"/>
                <w:szCs w:val="20"/>
              </w:rPr>
            </w:pPr>
            <w:r w:rsidDel="00000000" w:rsidR="00000000" w:rsidRPr="00000000">
              <w:rPr>
                <w:b w:val="1"/>
                <w:bCs w:val="1"/>
                <w:sz w:val="20"/>
                <w:szCs w:val="20"/>
                <w:rtl w:val="0"/>
              </w:rPr>
              <w:t xml:space="preserve">110,0 a 191,6</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BBD">
            <w:pPr>
              <w:spacing w:after="40" w:before="40" w:line="276" w:lineRule="auto"/>
              <w:jc w:val="right"/>
              <w:rPr>
                <w:b w:val="1"/>
                <w:bCs w:val="1"/>
                <w:sz w:val="20"/>
                <w:szCs w:val="20"/>
              </w:rPr>
            </w:pPr>
            <w:r w:rsidDel="00000000" w:rsidR="00000000" w:rsidRPr="00000000">
              <w:rPr>
                <w:b w:val="1"/>
                <w:bCs w:val="1"/>
                <w:sz w:val="20"/>
                <w:szCs w:val="20"/>
                <w:rtl w:val="0"/>
              </w:rPr>
              <w:t xml:space="preserve">100%</w:t>
            </w:r>
          </w:p>
        </w:tc>
      </w:tr>
    </w:tbl>
    <w:p w:rsidR="00000000" w:rsidDel="00000000" w:rsidP="00000000" w:rsidRDefault="00000000" w:rsidRPr="00000000" w14:paraId="00000BBE">
      <w:pPr>
        <w:spacing w:after="80" w:before="0" w:lineRule="auto"/>
        <w:rPr/>
      </w:pPr>
      <w:r w:rsidDel="00000000" w:rsidR="00000000" w:rsidRPr="00000000">
        <w:rPr>
          <w:rtl w:val="0"/>
        </w:rPr>
        <w:t xml:space="preserve"> </w:t>
      </w:r>
    </w:p>
    <w:p w:rsidR="00000000" w:rsidDel="00000000" w:rsidP="00000000" w:rsidRDefault="00000000" w:rsidRPr="00000000" w14:paraId="00000BBF">
      <w:pPr>
        <w:spacing w:before="0" w:lineRule="auto"/>
        <w:rPr>
          <w:b w:val="1"/>
          <w:bCs w:val="1"/>
          <w:sz w:val="17"/>
          <w:szCs w:val="17"/>
        </w:rPr>
      </w:pPr>
      <w:r w:rsidDel="00000000" w:rsidR="00000000" w:rsidRPr="00000000">
        <w:rPr>
          <w:b w:val="1"/>
          <w:bCs w:val="1"/>
          <w:sz w:val="17"/>
          <w:szCs w:val="17"/>
          <w:rtl w:val="0"/>
        </w:rPr>
        <w:t xml:space="preserve">Tabela X. Distribuição do envelope por eixo.</w:t>
      </w:r>
    </w:p>
    <w:p w:rsidR="00000000" w:rsidDel="00000000" w:rsidP="00000000" w:rsidRDefault="00000000" w:rsidRPr="00000000" w14:paraId="00000BC0">
      <w:pPr>
        <w:spacing w:before="0" w:lineRule="auto"/>
        <w:rPr/>
      </w:pPr>
      <w:r w:rsidDel="00000000" w:rsidR="00000000" w:rsidRPr="00000000">
        <w:rPr>
          <w:rtl w:val="0"/>
        </w:rPr>
        <w:t xml:space="preserve">A concentração em infraestrutura verde-azul reflete, em boa medida, o Sistema Metroviário do Ceará: excluído esse caso, o eixo responde por 40% a 44% de um subtotal de R$ 70,0 a 111,6 milhões. Nenhuma experiência do eixo de economia circular e solidária alcançou a faixa de alta prioridade, conforme a seção 6.5.</w:t>
      </w:r>
    </w:p>
    <w:p w:rsidR="00000000" w:rsidDel="00000000" w:rsidP="00000000" w:rsidRDefault="00000000" w:rsidRPr="00000000" w14:paraId="00000BC1">
      <w:pPr>
        <w:spacing w:after="200" w:before="0" w:lineRule="auto"/>
        <w:rPr/>
      </w:pPr>
      <w:r w:rsidDel="00000000" w:rsidR="00000000" w:rsidRPr="00000000">
        <w:rPr>
          <w:rtl w:val="0"/>
        </w:rPr>
        <w:t xml:space="preserve">O cruzamento entre eixo e base informacional acrescenta uma ressalva relevante. As duas experiências de transição energética e a única de bioeconomia não documentam custo nem necessidade, de modo que os três envelopes são integralmente estimados por faixa de referência. É onde a estimativa está menos ancorada. O eixo de infraestrutura verde-azul, que concentra o maior volume, reúne também a maior diversidade de situações, com uma experiência de base completa, quatro de base parcial e quatro sem qualquer documentação.</w:t>
      </w:r>
    </w:p>
    <w:tbl>
      <w:tblPr>
        <w:tblStyle w:val="Table4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865.0000000000002"/>
        <w:gridCol w:w="1125"/>
        <w:gridCol w:w="2145"/>
        <w:gridCol w:w="1770"/>
        <w:tblGridChange w:id="0">
          <w:tblGrid>
            <w:gridCol w:w="2990"/>
            <w:gridCol w:w="865.0000000000002"/>
            <w:gridCol w:w="1125"/>
            <w:gridCol w:w="2145"/>
            <w:gridCol w:w="177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C2">
            <w:pPr>
              <w:spacing w:after="40" w:before="40" w:line="276" w:lineRule="auto"/>
              <w:rPr>
                <w:b w:val="1"/>
                <w:bCs w:val="1"/>
                <w:sz w:val="20"/>
                <w:szCs w:val="20"/>
              </w:rPr>
            </w:pPr>
            <w:r w:rsidDel="00000000" w:rsidR="00000000" w:rsidRPr="00000000">
              <w:rPr>
                <w:b w:val="1"/>
                <w:bCs w:val="1"/>
                <w:sz w:val="20"/>
                <w:szCs w:val="20"/>
                <w:rtl w:val="0"/>
              </w:rPr>
              <w:t xml:space="preserve">Experiência</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C3">
            <w:pPr>
              <w:spacing w:after="40" w:before="40" w:line="276" w:lineRule="auto"/>
              <w:rPr>
                <w:b w:val="1"/>
                <w:bCs w:val="1"/>
                <w:sz w:val="20"/>
                <w:szCs w:val="20"/>
              </w:rPr>
            </w:pPr>
            <w:r w:rsidDel="00000000" w:rsidR="00000000" w:rsidRPr="00000000">
              <w:rPr>
                <w:b w:val="1"/>
                <w:bCs w:val="1"/>
                <w:sz w:val="20"/>
                <w:szCs w:val="20"/>
                <w:rtl w:val="0"/>
              </w:rPr>
              <w:t xml:space="preserve">Eixo</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C4">
            <w:pPr>
              <w:spacing w:after="40" w:before="40" w:line="276" w:lineRule="auto"/>
              <w:rPr>
                <w:b w:val="1"/>
                <w:bCs w:val="1"/>
                <w:sz w:val="20"/>
                <w:szCs w:val="20"/>
              </w:rPr>
            </w:pPr>
            <w:r w:rsidDel="00000000" w:rsidR="00000000" w:rsidRPr="00000000">
              <w:rPr>
                <w:b w:val="1"/>
                <w:bCs w:val="1"/>
                <w:sz w:val="20"/>
                <w:szCs w:val="20"/>
                <w:rtl w:val="0"/>
              </w:rPr>
              <w:t xml:space="preserve">Base</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C5">
            <w:pPr>
              <w:spacing w:after="40" w:before="40" w:line="276" w:lineRule="auto"/>
              <w:rPr>
                <w:b w:val="1"/>
                <w:bCs w:val="1"/>
                <w:sz w:val="20"/>
                <w:szCs w:val="20"/>
              </w:rPr>
            </w:pPr>
            <w:r w:rsidDel="00000000" w:rsidR="00000000" w:rsidRPr="00000000">
              <w:rPr>
                <w:b w:val="1"/>
                <w:bCs w:val="1"/>
                <w:sz w:val="20"/>
                <w:szCs w:val="20"/>
                <w:rtl w:val="0"/>
              </w:rPr>
              <w:t xml:space="preserve">Postura</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BC6">
            <w:pPr>
              <w:spacing w:after="40" w:before="40" w:line="276" w:lineRule="auto"/>
              <w:rPr>
                <w:b w:val="1"/>
                <w:bCs w:val="1"/>
                <w:sz w:val="20"/>
                <w:szCs w:val="20"/>
              </w:rPr>
            </w:pPr>
            <w:r w:rsidDel="00000000" w:rsidR="00000000" w:rsidRPr="00000000">
              <w:rPr>
                <w:b w:val="1"/>
                <w:bCs w:val="1"/>
                <w:sz w:val="20"/>
                <w:szCs w:val="20"/>
                <w:rtl w:val="0"/>
              </w:rPr>
              <w:t xml:space="preserve">Envelope (R$ mi)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7">
            <w:pPr>
              <w:spacing w:after="40" w:before="40" w:line="276" w:lineRule="auto"/>
              <w:jc w:val="left"/>
              <w:rPr>
                <w:sz w:val="20"/>
                <w:szCs w:val="20"/>
              </w:rPr>
            </w:pPr>
            <w:r w:rsidDel="00000000" w:rsidR="00000000" w:rsidRPr="00000000">
              <w:rPr>
                <w:sz w:val="20"/>
                <w:szCs w:val="20"/>
                <w:rtl w:val="0"/>
              </w:rPr>
              <w:t xml:space="preserve">Acreditar 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8">
            <w:pPr>
              <w:spacing w:after="40" w:before="40" w:line="276" w:lineRule="auto"/>
              <w:jc w:val="left"/>
              <w:rPr>
                <w:sz w:val="20"/>
                <w:szCs w:val="20"/>
              </w:rPr>
            </w:pPr>
            <w:r w:rsidDel="00000000" w:rsidR="00000000" w:rsidRPr="00000000">
              <w:rPr>
                <w:sz w:val="20"/>
                <w:szCs w:val="20"/>
                <w:rtl w:val="0"/>
              </w:rPr>
              <w:t xml:space="preserve">FSI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9">
            <w:pPr>
              <w:spacing w:after="40" w:before="40" w:line="276" w:lineRule="auto"/>
              <w:jc w:val="left"/>
              <w:rPr>
                <w:sz w:val="20"/>
                <w:szCs w:val="20"/>
              </w:rPr>
            </w:pPr>
            <w:r w:rsidDel="00000000" w:rsidR="00000000" w:rsidRPr="00000000">
              <w:rPr>
                <w:sz w:val="20"/>
                <w:szCs w:val="20"/>
                <w:rtl w:val="0"/>
              </w:rPr>
              <w:t xml:space="preserve">Completa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A">
            <w:pPr>
              <w:spacing w:after="40" w:before="40" w:line="276" w:lineRule="auto"/>
              <w:jc w:val="left"/>
              <w:rPr>
                <w:sz w:val="20"/>
                <w:szCs w:val="20"/>
              </w:rPr>
            </w:pPr>
            <w:r w:rsidDel="00000000" w:rsidR="00000000" w:rsidRPr="00000000">
              <w:rPr>
                <w:sz w:val="20"/>
                <w:szCs w:val="20"/>
                <w:rtl w:val="0"/>
              </w:rPr>
              <w:t xml:space="preserve">Apoio direto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B">
            <w:pPr>
              <w:spacing w:after="40" w:before="40" w:line="276" w:lineRule="auto"/>
              <w:jc w:val="right"/>
              <w:rPr>
                <w:sz w:val="20"/>
                <w:szCs w:val="20"/>
              </w:rPr>
            </w:pPr>
            <w:r w:rsidDel="00000000" w:rsidR="00000000" w:rsidRPr="00000000">
              <w:rPr>
                <w:sz w:val="20"/>
                <w:szCs w:val="20"/>
                <w:rtl w:val="0"/>
              </w:rPr>
              <w:t xml:space="preserve">10,2 a 13,6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C">
            <w:pPr>
              <w:spacing w:after="40" w:before="40" w:line="276" w:lineRule="auto"/>
              <w:jc w:val="left"/>
              <w:rPr>
                <w:sz w:val="20"/>
                <w:szCs w:val="20"/>
              </w:rPr>
            </w:pPr>
            <w:r w:rsidDel="00000000" w:rsidR="00000000" w:rsidRPr="00000000">
              <w:rPr>
                <w:sz w:val="20"/>
                <w:szCs w:val="20"/>
                <w:rtl w:val="0"/>
              </w:rPr>
              <w:t xml:space="preserve">Instituto Caburé 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D">
            <w:pPr>
              <w:spacing w:after="40" w:before="40" w:line="276" w:lineRule="auto"/>
              <w:jc w:val="left"/>
              <w:rPr>
                <w:sz w:val="20"/>
                <w:szCs w:val="20"/>
              </w:rPr>
            </w:pPr>
            <w:r w:rsidDel="00000000" w:rsidR="00000000" w:rsidRPr="00000000">
              <w:rPr>
                <w:sz w:val="20"/>
                <w:szCs w:val="20"/>
                <w:rtl w:val="0"/>
              </w:rPr>
              <w:t xml:space="preserve">NIVA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E">
            <w:pPr>
              <w:spacing w:after="40" w:before="40" w:line="276" w:lineRule="auto"/>
              <w:jc w:val="left"/>
              <w:rPr>
                <w:sz w:val="20"/>
                <w:szCs w:val="20"/>
              </w:rPr>
            </w:pPr>
            <w:r w:rsidDel="00000000" w:rsidR="00000000" w:rsidRPr="00000000">
              <w:rPr>
                <w:sz w:val="20"/>
                <w:szCs w:val="20"/>
                <w:rtl w:val="0"/>
              </w:rPr>
              <w:t xml:space="preserve">Completa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CF">
            <w:pPr>
              <w:spacing w:after="40" w:before="40" w:line="276" w:lineRule="auto"/>
              <w:jc w:val="left"/>
              <w:rPr>
                <w:sz w:val="20"/>
                <w:szCs w:val="20"/>
              </w:rPr>
            </w:pPr>
            <w:r w:rsidDel="00000000" w:rsidR="00000000" w:rsidRPr="00000000">
              <w:rPr>
                <w:sz w:val="20"/>
                <w:szCs w:val="20"/>
                <w:rtl w:val="0"/>
              </w:rPr>
              <w:t xml:space="preserve">Apoio direto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0">
            <w:pPr>
              <w:spacing w:after="40" w:before="40" w:line="276" w:lineRule="auto"/>
              <w:jc w:val="right"/>
              <w:rPr>
                <w:sz w:val="20"/>
                <w:szCs w:val="20"/>
              </w:rPr>
            </w:pPr>
            <w:r w:rsidDel="00000000" w:rsidR="00000000" w:rsidRPr="00000000">
              <w:rPr>
                <w:sz w:val="20"/>
                <w:szCs w:val="20"/>
                <w:rtl w:val="0"/>
              </w:rPr>
              <w:t xml:space="preserve">3,4 a 4,5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1">
            <w:pPr>
              <w:spacing w:after="40" w:before="40" w:line="276" w:lineRule="auto"/>
              <w:jc w:val="left"/>
              <w:rPr>
                <w:sz w:val="20"/>
                <w:szCs w:val="20"/>
              </w:rPr>
            </w:pPr>
            <w:r w:rsidDel="00000000" w:rsidR="00000000" w:rsidRPr="00000000">
              <w:rPr>
                <w:sz w:val="20"/>
                <w:szCs w:val="20"/>
                <w:rtl w:val="0"/>
              </w:rPr>
              <w:t xml:space="preserve">Sistema Metroviário do Ceará 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2">
            <w:pPr>
              <w:spacing w:after="40" w:before="40" w:line="276" w:lineRule="auto"/>
              <w:jc w:val="left"/>
              <w:rPr>
                <w:sz w:val="20"/>
                <w:szCs w:val="20"/>
              </w:rPr>
            </w:pPr>
            <w:r w:rsidDel="00000000" w:rsidR="00000000" w:rsidRPr="00000000">
              <w:rPr>
                <w:sz w:val="20"/>
                <w:szCs w:val="20"/>
                <w:rtl w:val="0"/>
              </w:rPr>
              <w:t xml:space="preserve">NIVA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3">
            <w:pPr>
              <w:spacing w:after="40" w:before="40" w:line="276" w:lineRule="auto"/>
              <w:jc w:val="left"/>
              <w:rPr>
                <w:sz w:val="20"/>
                <w:szCs w:val="20"/>
              </w:rPr>
            </w:pPr>
            <w:r w:rsidDel="00000000" w:rsidR="00000000" w:rsidRPr="00000000">
              <w:rPr>
                <w:sz w:val="20"/>
                <w:szCs w:val="20"/>
                <w:rtl w:val="0"/>
              </w:rPr>
              <w:t xml:space="preserve">Parcial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4">
            <w:pPr>
              <w:spacing w:after="40" w:before="40" w:line="276" w:lineRule="auto"/>
              <w:jc w:val="left"/>
              <w:rPr>
                <w:sz w:val="20"/>
                <w:szCs w:val="20"/>
              </w:rPr>
            </w:pPr>
            <w:r w:rsidDel="00000000" w:rsidR="00000000" w:rsidRPr="00000000">
              <w:rPr>
                <w:sz w:val="20"/>
                <w:szCs w:val="20"/>
                <w:rtl w:val="0"/>
              </w:rPr>
              <w:t xml:space="preserve">Apoio direto condicionado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5">
            <w:pPr>
              <w:spacing w:after="40" w:before="40" w:line="276" w:lineRule="auto"/>
              <w:jc w:val="right"/>
              <w:rPr>
                <w:sz w:val="20"/>
                <w:szCs w:val="20"/>
              </w:rPr>
            </w:pPr>
            <w:r w:rsidDel="00000000" w:rsidR="00000000" w:rsidRPr="00000000">
              <w:rPr>
                <w:sz w:val="20"/>
                <w:szCs w:val="20"/>
                <w:rtl w:val="0"/>
              </w:rPr>
              <w:t xml:space="preserve">40,0 a 80,0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6">
            <w:pPr>
              <w:spacing w:after="40" w:before="40" w:line="276" w:lineRule="auto"/>
              <w:jc w:val="left"/>
              <w:rPr>
                <w:sz w:val="20"/>
                <w:szCs w:val="20"/>
              </w:rPr>
            </w:pPr>
            <w:sdt>
              <w:sdtPr>
                <w:id w:val="404024010"/>
                <w:tag w:val="goog_rdk_475"/>
              </w:sdtPr>
              <w:sdtContent>
                <w:r w:rsidDel="00000000" w:rsidR="00000000" w:rsidRPr="00000000">
                  <w:rPr>
                    <w:rFonts w:ascii="Andika" w:cs="Andika" w:eastAsia="Andika" w:hAnsi="Andika"/>
                    <w:sz w:val="20"/>
                    <w:szCs w:val="20"/>
                    <w:rtl w:val="0"/>
                  </w:rPr>
                  <w:t xml:space="preserve">Projeto Vale Sustentável ⁴</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7">
            <w:pPr>
              <w:spacing w:after="40" w:before="40" w:line="276" w:lineRule="auto"/>
              <w:jc w:val="left"/>
              <w:rPr>
                <w:sz w:val="20"/>
                <w:szCs w:val="20"/>
              </w:rPr>
            </w:pPr>
            <w:r w:rsidDel="00000000" w:rsidR="00000000" w:rsidRPr="00000000">
              <w:rPr>
                <w:sz w:val="20"/>
                <w:szCs w:val="20"/>
                <w:rtl w:val="0"/>
              </w:rPr>
              <w:t xml:space="preserve">NIVA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8">
            <w:pPr>
              <w:spacing w:after="40" w:before="40" w:line="276" w:lineRule="auto"/>
              <w:jc w:val="left"/>
              <w:rPr>
                <w:sz w:val="20"/>
                <w:szCs w:val="20"/>
              </w:rPr>
            </w:pPr>
            <w:r w:rsidDel="00000000" w:rsidR="00000000" w:rsidRPr="00000000">
              <w:rPr>
                <w:sz w:val="20"/>
                <w:szCs w:val="20"/>
                <w:rtl w:val="0"/>
              </w:rPr>
              <w:t xml:space="preserve">Parcial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9">
            <w:pPr>
              <w:spacing w:after="40" w:before="40" w:line="276" w:lineRule="auto"/>
              <w:jc w:val="left"/>
              <w:rPr>
                <w:sz w:val="20"/>
                <w:szCs w:val="20"/>
              </w:rPr>
            </w:pPr>
            <w:r w:rsidDel="00000000" w:rsidR="00000000" w:rsidRPr="00000000">
              <w:rPr>
                <w:sz w:val="20"/>
                <w:szCs w:val="20"/>
                <w:rtl w:val="0"/>
              </w:rPr>
              <w:t xml:space="preserve">Apoio direto condicionado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A">
            <w:pPr>
              <w:spacing w:after="40" w:before="40" w:line="276" w:lineRule="auto"/>
              <w:jc w:val="right"/>
              <w:rPr>
                <w:sz w:val="20"/>
                <w:szCs w:val="20"/>
              </w:rPr>
            </w:pPr>
            <w:r w:rsidDel="00000000" w:rsidR="00000000" w:rsidRPr="00000000">
              <w:rPr>
                <w:sz w:val="20"/>
                <w:szCs w:val="20"/>
                <w:rtl w:val="0"/>
              </w:rPr>
              <w:t xml:space="preserve">10,4 a 12,7</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B">
            <w:pPr>
              <w:spacing w:after="40" w:before="40" w:line="276" w:lineRule="auto"/>
              <w:jc w:val="left"/>
              <w:rPr>
                <w:sz w:val="20"/>
                <w:szCs w:val="20"/>
              </w:rPr>
            </w:pPr>
            <w:sdt>
              <w:sdtPr>
                <w:id w:val="-490574136"/>
                <w:tag w:val="goog_rdk_476"/>
              </w:sdtPr>
              <w:sdtContent>
                <w:r w:rsidDel="00000000" w:rsidR="00000000" w:rsidRPr="00000000">
                  <w:rPr>
                    <w:rFonts w:ascii="Andika" w:cs="Andika" w:eastAsia="Andika" w:hAnsi="Andika"/>
                    <w:sz w:val="20"/>
                    <w:szCs w:val="20"/>
                    <w:rtl w:val="0"/>
                  </w:rPr>
                  <w:t xml:space="preserve">Unidade EMBRAPII — IFCE ⁵</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C">
            <w:pPr>
              <w:spacing w:after="40" w:before="40" w:line="276" w:lineRule="auto"/>
              <w:jc w:val="left"/>
              <w:rPr>
                <w:sz w:val="20"/>
                <w:szCs w:val="20"/>
              </w:rPr>
            </w:pPr>
            <w:r w:rsidDel="00000000" w:rsidR="00000000" w:rsidRPr="00000000">
              <w:rPr>
                <w:sz w:val="20"/>
                <w:szCs w:val="20"/>
                <w:rtl w:val="0"/>
              </w:rPr>
              <w:t xml:space="preserve">ADT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D">
            <w:pPr>
              <w:spacing w:after="40" w:before="40" w:line="276" w:lineRule="auto"/>
              <w:jc w:val="left"/>
              <w:rPr>
                <w:sz w:val="20"/>
                <w:szCs w:val="20"/>
              </w:rPr>
            </w:pPr>
            <w:r w:rsidDel="00000000" w:rsidR="00000000" w:rsidRPr="00000000">
              <w:rPr>
                <w:sz w:val="20"/>
                <w:szCs w:val="20"/>
                <w:rtl w:val="0"/>
              </w:rPr>
              <w:t xml:space="preserve">Parcial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E">
            <w:pPr>
              <w:spacing w:after="40" w:before="40" w:line="276" w:lineRule="auto"/>
              <w:jc w:val="left"/>
              <w:rPr>
                <w:sz w:val="20"/>
                <w:szCs w:val="20"/>
              </w:rPr>
            </w:pPr>
            <w:r w:rsidDel="00000000" w:rsidR="00000000" w:rsidRPr="00000000">
              <w:rPr>
                <w:sz w:val="20"/>
                <w:szCs w:val="20"/>
                <w:rtl w:val="0"/>
              </w:rPr>
              <w:t xml:space="preserve">Apoio direto condicionado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DF">
            <w:pPr>
              <w:spacing w:after="40" w:before="40" w:line="276" w:lineRule="auto"/>
              <w:jc w:val="right"/>
              <w:rPr>
                <w:sz w:val="20"/>
                <w:szCs w:val="20"/>
              </w:rPr>
            </w:pPr>
            <w:r w:rsidDel="00000000" w:rsidR="00000000" w:rsidRPr="00000000">
              <w:rPr>
                <w:sz w:val="20"/>
                <w:szCs w:val="20"/>
                <w:rtl w:val="0"/>
              </w:rPr>
              <w:t xml:space="preserve">4,8 a 8,8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0">
            <w:pPr>
              <w:spacing w:after="40" w:before="40" w:line="276" w:lineRule="auto"/>
              <w:jc w:val="left"/>
              <w:rPr>
                <w:sz w:val="20"/>
                <w:szCs w:val="20"/>
              </w:rPr>
            </w:pPr>
            <w:sdt>
              <w:sdtPr>
                <w:id w:val="-372632260"/>
                <w:tag w:val="goog_rdk_477"/>
              </w:sdtPr>
              <w:sdtContent>
                <w:r w:rsidDel="00000000" w:rsidR="00000000" w:rsidRPr="00000000">
                  <w:rPr>
                    <w:rFonts w:ascii="Andika" w:cs="Andika" w:eastAsia="Andika" w:hAnsi="Andika"/>
                    <w:sz w:val="20"/>
                    <w:szCs w:val="20"/>
                    <w:rtl w:val="0"/>
                  </w:rPr>
                  <w:t xml:space="preserve">Trilha Caminhos da Ibiapaba ⁶</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1">
            <w:pPr>
              <w:spacing w:after="40" w:before="40" w:line="276" w:lineRule="auto"/>
              <w:jc w:val="left"/>
              <w:rPr>
                <w:sz w:val="20"/>
                <w:szCs w:val="20"/>
              </w:rPr>
            </w:pPr>
            <w:r w:rsidDel="00000000" w:rsidR="00000000" w:rsidRPr="00000000">
              <w:rPr>
                <w:sz w:val="20"/>
                <w:szCs w:val="20"/>
                <w:rtl w:val="0"/>
              </w:rPr>
              <w:t xml:space="preserve">NIVA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2">
            <w:pPr>
              <w:spacing w:after="40" w:before="40" w:line="276" w:lineRule="auto"/>
              <w:jc w:val="left"/>
              <w:rPr>
                <w:sz w:val="20"/>
                <w:szCs w:val="20"/>
              </w:rPr>
            </w:pPr>
            <w:r w:rsidDel="00000000" w:rsidR="00000000" w:rsidRPr="00000000">
              <w:rPr>
                <w:sz w:val="20"/>
                <w:szCs w:val="20"/>
                <w:rtl w:val="0"/>
              </w:rPr>
              <w:t xml:space="preserve">Parcial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3">
            <w:pPr>
              <w:spacing w:after="40" w:before="40" w:line="276" w:lineRule="auto"/>
              <w:jc w:val="left"/>
              <w:rPr>
                <w:sz w:val="20"/>
                <w:szCs w:val="20"/>
              </w:rPr>
            </w:pPr>
            <w:r w:rsidDel="00000000" w:rsidR="00000000" w:rsidRPr="00000000">
              <w:rPr>
                <w:sz w:val="20"/>
                <w:szCs w:val="20"/>
                <w:rtl w:val="0"/>
              </w:rPr>
              <w:t xml:space="preserve">Apoio direto condicionado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4">
            <w:pPr>
              <w:spacing w:after="40" w:before="40" w:line="276" w:lineRule="auto"/>
              <w:jc w:val="right"/>
              <w:rPr>
                <w:sz w:val="20"/>
                <w:szCs w:val="20"/>
              </w:rPr>
            </w:pPr>
            <w:r w:rsidDel="00000000" w:rsidR="00000000" w:rsidRPr="00000000">
              <w:rPr>
                <w:sz w:val="20"/>
                <w:szCs w:val="20"/>
                <w:rtl w:val="0"/>
              </w:rPr>
              <w:t xml:space="preserve">3,6 a 5,1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5">
            <w:pPr>
              <w:spacing w:after="40" w:before="40" w:line="276" w:lineRule="auto"/>
              <w:jc w:val="left"/>
              <w:rPr>
                <w:sz w:val="20"/>
                <w:szCs w:val="20"/>
              </w:rPr>
            </w:pPr>
            <w:sdt>
              <w:sdtPr>
                <w:id w:val="15680057"/>
                <w:tag w:val="goog_rdk_478"/>
              </w:sdtPr>
              <w:sdtContent>
                <w:r w:rsidDel="00000000" w:rsidR="00000000" w:rsidRPr="00000000">
                  <w:rPr>
                    <w:rFonts w:ascii="Andika" w:cs="Andika" w:eastAsia="Andika" w:hAnsi="Andika"/>
                    <w:sz w:val="20"/>
                    <w:szCs w:val="20"/>
                    <w:rtl w:val="0"/>
                  </w:rPr>
                  <w:t xml:space="preserve">Fazenda Nutrilite Brasil ⁷</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6">
            <w:pPr>
              <w:spacing w:after="40" w:before="40" w:line="276" w:lineRule="auto"/>
              <w:jc w:val="left"/>
              <w:rPr>
                <w:sz w:val="20"/>
                <w:szCs w:val="20"/>
              </w:rPr>
            </w:pPr>
            <w:r w:rsidDel="00000000" w:rsidR="00000000" w:rsidRPr="00000000">
              <w:rPr>
                <w:sz w:val="20"/>
                <w:szCs w:val="20"/>
                <w:rtl w:val="0"/>
              </w:rPr>
              <w:t xml:space="preserve">NIVA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7">
            <w:pPr>
              <w:spacing w:after="40" w:before="40" w:line="276" w:lineRule="auto"/>
              <w:jc w:val="left"/>
              <w:rPr>
                <w:sz w:val="20"/>
                <w:szCs w:val="20"/>
              </w:rPr>
            </w:pPr>
            <w:r w:rsidDel="00000000" w:rsidR="00000000" w:rsidRPr="00000000">
              <w:rPr>
                <w:sz w:val="20"/>
                <w:szCs w:val="20"/>
                <w:rtl w:val="0"/>
              </w:rPr>
              <w:t xml:space="preserve">Parcial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8">
            <w:pPr>
              <w:spacing w:after="40" w:before="40" w:line="276" w:lineRule="auto"/>
              <w:jc w:val="left"/>
              <w:rPr>
                <w:sz w:val="20"/>
                <w:szCs w:val="20"/>
              </w:rPr>
            </w:pPr>
            <w:r w:rsidDel="00000000" w:rsidR="00000000" w:rsidRPr="00000000">
              <w:rPr>
                <w:sz w:val="20"/>
                <w:szCs w:val="20"/>
                <w:rtl w:val="0"/>
              </w:rPr>
              <w:t xml:space="preserve">Apoio direto condicionado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9">
            <w:pPr>
              <w:spacing w:after="40" w:before="40" w:line="276" w:lineRule="auto"/>
              <w:jc w:val="right"/>
              <w:rPr>
                <w:sz w:val="20"/>
                <w:szCs w:val="20"/>
              </w:rPr>
            </w:pPr>
            <w:r w:rsidDel="00000000" w:rsidR="00000000" w:rsidRPr="00000000">
              <w:rPr>
                <w:sz w:val="20"/>
                <w:szCs w:val="20"/>
                <w:rtl w:val="0"/>
              </w:rPr>
              <w:t xml:space="preserve">1,1 a 2,2</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A">
            <w:pPr>
              <w:spacing w:after="40" w:before="40" w:line="276" w:lineRule="auto"/>
              <w:jc w:val="left"/>
              <w:rPr>
                <w:sz w:val="20"/>
                <w:szCs w:val="20"/>
              </w:rPr>
            </w:pPr>
            <w:sdt>
              <w:sdtPr>
                <w:id w:val="-266656392"/>
                <w:tag w:val="goog_rdk_479"/>
              </w:sdtPr>
              <w:sdtContent>
                <w:r w:rsidDel="00000000" w:rsidR="00000000" w:rsidRPr="00000000">
                  <w:rPr>
                    <w:rFonts w:ascii="Andika" w:cs="Andika" w:eastAsia="Andika" w:hAnsi="Andika"/>
                    <w:sz w:val="20"/>
                    <w:szCs w:val="20"/>
                    <w:rtl w:val="0"/>
                  </w:rPr>
                  <w:t xml:space="preserve">Porto Digital — Recife ⁸</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B">
            <w:pPr>
              <w:spacing w:after="40" w:before="40" w:line="276" w:lineRule="auto"/>
              <w:jc w:val="left"/>
              <w:rPr>
                <w:sz w:val="20"/>
                <w:szCs w:val="20"/>
              </w:rPr>
            </w:pPr>
            <w:r w:rsidDel="00000000" w:rsidR="00000000" w:rsidRPr="00000000">
              <w:rPr>
                <w:sz w:val="20"/>
                <w:szCs w:val="20"/>
                <w:rtl w:val="0"/>
              </w:rPr>
              <w:t xml:space="preserve">ADT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C">
            <w:pPr>
              <w:spacing w:after="40" w:before="40" w:line="276" w:lineRule="auto"/>
              <w:jc w:val="left"/>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D">
            <w:pPr>
              <w:spacing w:after="40" w:before="40" w:line="276" w:lineRule="auto"/>
              <w:jc w:val="left"/>
              <w:rPr>
                <w:sz w:val="20"/>
                <w:szCs w:val="20"/>
              </w:rPr>
            </w:pPr>
            <w:r w:rsidDel="00000000" w:rsidR="00000000" w:rsidRPr="00000000">
              <w:rPr>
                <w:sz w:val="20"/>
                <w:szCs w:val="20"/>
                <w:rtl w:val="0"/>
              </w:rPr>
              <w:t xml:space="preserve">Quantificação prévia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E">
            <w:pPr>
              <w:spacing w:after="40" w:before="40" w:line="276" w:lineRule="auto"/>
              <w:jc w:val="right"/>
              <w:rPr>
                <w:sz w:val="20"/>
                <w:szCs w:val="20"/>
              </w:rPr>
            </w:pPr>
            <w:r w:rsidDel="00000000" w:rsidR="00000000" w:rsidRPr="00000000">
              <w:rPr>
                <w:sz w:val="20"/>
                <w:szCs w:val="20"/>
                <w:rtl w:val="0"/>
              </w:rPr>
              <w:t xml:space="preserve">13,0 a 23,5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EF">
            <w:pPr>
              <w:spacing w:after="40" w:before="40" w:line="276" w:lineRule="auto"/>
              <w:jc w:val="left"/>
              <w:rPr>
                <w:sz w:val="20"/>
                <w:szCs w:val="20"/>
              </w:rPr>
            </w:pPr>
            <w:sdt>
              <w:sdtPr>
                <w:id w:val="449788174"/>
                <w:tag w:val="goog_rdk_480"/>
              </w:sdtPr>
              <w:sdtContent>
                <w:r w:rsidDel="00000000" w:rsidR="00000000" w:rsidRPr="00000000">
                  <w:rPr>
                    <w:rFonts w:ascii="Andika" w:cs="Andika" w:eastAsia="Andika" w:hAnsi="Andika"/>
                    <w:sz w:val="20"/>
                    <w:szCs w:val="20"/>
                    <w:rtl w:val="0"/>
                  </w:rPr>
                  <w:t xml:space="preserve">No Clima da Caatinga ⁹</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0">
            <w:pPr>
              <w:spacing w:after="40" w:before="40" w:line="276" w:lineRule="auto"/>
              <w:jc w:val="left"/>
              <w:rPr>
                <w:sz w:val="20"/>
                <w:szCs w:val="20"/>
              </w:rPr>
            </w:pPr>
            <w:r w:rsidDel="00000000" w:rsidR="00000000" w:rsidRPr="00000000">
              <w:rPr>
                <w:sz w:val="20"/>
                <w:szCs w:val="20"/>
                <w:rtl w:val="0"/>
              </w:rPr>
              <w:t xml:space="preserve">NIVA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1">
            <w:pPr>
              <w:spacing w:after="40" w:before="40" w:line="276" w:lineRule="auto"/>
              <w:jc w:val="left"/>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2">
            <w:pPr>
              <w:spacing w:after="40" w:before="40" w:line="276" w:lineRule="auto"/>
              <w:jc w:val="left"/>
              <w:rPr>
                <w:sz w:val="20"/>
                <w:szCs w:val="20"/>
              </w:rPr>
            </w:pPr>
            <w:r w:rsidDel="00000000" w:rsidR="00000000" w:rsidRPr="00000000">
              <w:rPr>
                <w:sz w:val="20"/>
                <w:szCs w:val="20"/>
                <w:rtl w:val="0"/>
              </w:rPr>
              <w:t xml:space="preserve">Quantificação prévia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3">
            <w:pPr>
              <w:spacing w:after="40" w:before="40" w:line="276" w:lineRule="auto"/>
              <w:jc w:val="right"/>
              <w:rPr>
                <w:sz w:val="20"/>
                <w:szCs w:val="20"/>
              </w:rPr>
            </w:pPr>
            <w:r w:rsidDel="00000000" w:rsidR="00000000" w:rsidRPr="00000000">
              <w:rPr>
                <w:sz w:val="20"/>
                <w:szCs w:val="20"/>
                <w:rtl w:val="0"/>
              </w:rPr>
              <w:t xml:space="preserve">5,1 a 8,3</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4">
            <w:pPr>
              <w:spacing w:after="40" w:before="40" w:line="276" w:lineRule="auto"/>
              <w:jc w:val="left"/>
              <w:rPr>
                <w:sz w:val="20"/>
                <w:szCs w:val="20"/>
              </w:rPr>
            </w:pPr>
            <w:sdt>
              <w:sdtPr>
                <w:id w:val="516751170"/>
                <w:tag w:val="goog_rdk_481"/>
              </w:sdtPr>
              <w:sdtContent>
                <w:r w:rsidDel="00000000" w:rsidR="00000000" w:rsidRPr="00000000">
                  <w:rPr>
                    <w:rFonts w:ascii="Andika" w:cs="Andika" w:eastAsia="Andika" w:hAnsi="Andika"/>
                    <w:sz w:val="20"/>
                    <w:szCs w:val="20"/>
                    <w:rtl w:val="0"/>
                  </w:rPr>
                  <w:t xml:space="preserve">Tecnologia SARA ¹⁰</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5">
            <w:pPr>
              <w:spacing w:after="40" w:before="40" w:line="276" w:lineRule="auto"/>
              <w:jc w:val="left"/>
              <w:rPr>
                <w:sz w:val="20"/>
                <w:szCs w:val="20"/>
              </w:rPr>
            </w:pPr>
            <w:r w:rsidDel="00000000" w:rsidR="00000000" w:rsidRPr="00000000">
              <w:rPr>
                <w:sz w:val="20"/>
                <w:szCs w:val="20"/>
                <w:rtl w:val="0"/>
              </w:rPr>
              <w:t xml:space="preserve">NIVA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6">
            <w:pPr>
              <w:spacing w:after="40" w:before="40" w:line="276" w:lineRule="auto"/>
              <w:jc w:val="left"/>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7">
            <w:pPr>
              <w:spacing w:after="40" w:before="40" w:line="276" w:lineRule="auto"/>
              <w:jc w:val="left"/>
              <w:rPr>
                <w:sz w:val="20"/>
                <w:szCs w:val="20"/>
              </w:rPr>
            </w:pPr>
            <w:r w:rsidDel="00000000" w:rsidR="00000000" w:rsidRPr="00000000">
              <w:rPr>
                <w:sz w:val="20"/>
                <w:szCs w:val="20"/>
                <w:rtl w:val="0"/>
              </w:rPr>
              <w:t xml:space="preserve">Quantificação prévia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8">
            <w:pPr>
              <w:spacing w:after="40" w:before="40" w:line="276" w:lineRule="auto"/>
              <w:jc w:val="right"/>
              <w:rPr>
                <w:sz w:val="20"/>
                <w:szCs w:val="20"/>
              </w:rPr>
            </w:pPr>
            <w:r w:rsidDel="00000000" w:rsidR="00000000" w:rsidRPr="00000000">
              <w:rPr>
                <w:sz w:val="20"/>
                <w:szCs w:val="20"/>
                <w:rtl w:val="0"/>
              </w:rPr>
              <w:t xml:space="preserve">3,0 a 5,6</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9">
            <w:pPr>
              <w:spacing w:after="40" w:before="40" w:line="276" w:lineRule="auto"/>
              <w:jc w:val="left"/>
              <w:rPr>
                <w:sz w:val="20"/>
                <w:szCs w:val="20"/>
              </w:rPr>
            </w:pPr>
            <w:r w:rsidDel="00000000" w:rsidR="00000000" w:rsidRPr="00000000">
              <w:rPr>
                <w:sz w:val="20"/>
                <w:szCs w:val="20"/>
                <w:rtl w:val="0"/>
              </w:rPr>
              <w:t xml:space="preserve">Rede Xique Xique ¹¹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A">
            <w:pPr>
              <w:spacing w:after="40" w:before="40" w:line="276" w:lineRule="auto"/>
              <w:jc w:val="left"/>
              <w:rPr>
                <w:sz w:val="20"/>
                <w:szCs w:val="20"/>
              </w:rPr>
            </w:pPr>
            <w:r w:rsidDel="00000000" w:rsidR="00000000" w:rsidRPr="00000000">
              <w:rPr>
                <w:sz w:val="20"/>
                <w:szCs w:val="20"/>
                <w:rtl w:val="0"/>
              </w:rPr>
              <w:t xml:space="preserve">BIO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B">
            <w:pPr>
              <w:spacing w:after="40" w:before="40" w:line="276" w:lineRule="auto"/>
              <w:jc w:val="left"/>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C">
            <w:pPr>
              <w:spacing w:after="40" w:before="40" w:line="276" w:lineRule="auto"/>
              <w:jc w:val="left"/>
              <w:rPr>
                <w:sz w:val="20"/>
                <w:szCs w:val="20"/>
              </w:rPr>
            </w:pPr>
            <w:r w:rsidDel="00000000" w:rsidR="00000000" w:rsidRPr="00000000">
              <w:rPr>
                <w:sz w:val="20"/>
                <w:szCs w:val="20"/>
                <w:rtl w:val="0"/>
              </w:rPr>
              <w:t xml:space="preserve">Quantificação prévia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D">
            <w:pPr>
              <w:spacing w:after="40" w:before="40" w:line="276" w:lineRule="auto"/>
              <w:jc w:val="right"/>
              <w:rPr>
                <w:sz w:val="20"/>
                <w:szCs w:val="20"/>
              </w:rPr>
            </w:pPr>
            <w:r w:rsidDel="00000000" w:rsidR="00000000" w:rsidRPr="00000000">
              <w:rPr>
                <w:sz w:val="20"/>
                <w:szCs w:val="20"/>
                <w:rtl w:val="0"/>
              </w:rPr>
              <w:t xml:space="preserve">2,0 a 3,5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E">
            <w:pPr>
              <w:spacing w:after="40" w:before="40" w:line="276" w:lineRule="auto"/>
              <w:jc w:val="left"/>
              <w:rPr>
                <w:sz w:val="20"/>
                <w:szCs w:val="20"/>
              </w:rPr>
            </w:pPr>
            <w:r w:rsidDel="00000000" w:rsidR="00000000" w:rsidRPr="00000000">
              <w:rPr>
                <w:sz w:val="20"/>
                <w:szCs w:val="20"/>
                <w:rtl w:val="0"/>
              </w:rPr>
              <w:t xml:space="preserve">Fazenda Tamanduá ¹²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FF">
            <w:pPr>
              <w:spacing w:after="40" w:before="40" w:line="276" w:lineRule="auto"/>
              <w:jc w:val="left"/>
              <w:rPr>
                <w:sz w:val="20"/>
                <w:szCs w:val="20"/>
              </w:rPr>
            </w:pPr>
            <w:r w:rsidDel="00000000" w:rsidR="00000000" w:rsidRPr="00000000">
              <w:rPr>
                <w:sz w:val="20"/>
                <w:szCs w:val="20"/>
                <w:rtl w:val="0"/>
              </w:rPr>
              <w:t xml:space="preserve">NIVA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0">
            <w:pPr>
              <w:spacing w:after="40" w:before="40" w:line="276" w:lineRule="auto"/>
              <w:jc w:val="left"/>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1">
            <w:pPr>
              <w:spacing w:after="40" w:before="40" w:line="276" w:lineRule="auto"/>
              <w:jc w:val="left"/>
              <w:rPr>
                <w:sz w:val="20"/>
                <w:szCs w:val="20"/>
              </w:rPr>
            </w:pPr>
            <w:r w:rsidDel="00000000" w:rsidR="00000000" w:rsidRPr="00000000">
              <w:rPr>
                <w:sz w:val="20"/>
                <w:szCs w:val="20"/>
                <w:rtl w:val="0"/>
              </w:rPr>
              <w:t xml:space="preserve">Quantificação prévia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2">
            <w:pPr>
              <w:spacing w:after="40" w:before="40" w:line="276" w:lineRule="auto"/>
              <w:jc w:val="right"/>
              <w:rPr>
                <w:sz w:val="20"/>
                <w:szCs w:val="20"/>
              </w:rPr>
            </w:pPr>
            <w:r w:rsidDel="00000000" w:rsidR="00000000" w:rsidRPr="00000000">
              <w:rPr>
                <w:sz w:val="20"/>
                <w:szCs w:val="20"/>
                <w:rtl w:val="0"/>
              </w:rPr>
              <w:t xml:space="preserve">1,7 a 3,0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3">
            <w:pPr>
              <w:spacing w:after="40" w:before="40" w:line="276" w:lineRule="auto"/>
              <w:jc w:val="left"/>
              <w:rPr>
                <w:sz w:val="20"/>
                <w:szCs w:val="20"/>
              </w:rPr>
            </w:pPr>
            <w:r w:rsidDel="00000000" w:rsidR="00000000" w:rsidRPr="00000000">
              <w:rPr>
                <w:sz w:val="20"/>
                <w:szCs w:val="20"/>
                <w:rtl w:val="0"/>
              </w:rPr>
              <w:t xml:space="preserve">Cooperativa Pindorama ¹¹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4">
            <w:pPr>
              <w:spacing w:after="40" w:before="40" w:line="276" w:lineRule="auto"/>
              <w:jc w:val="left"/>
              <w:rPr>
                <w:sz w:val="20"/>
                <w:szCs w:val="20"/>
              </w:rPr>
            </w:pPr>
            <w:r w:rsidDel="00000000" w:rsidR="00000000" w:rsidRPr="00000000">
              <w:rPr>
                <w:sz w:val="20"/>
                <w:szCs w:val="20"/>
                <w:rtl w:val="0"/>
              </w:rPr>
              <w:t xml:space="preserv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5">
            <w:pPr>
              <w:spacing w:after="40" w:before="40" w:line="276" w:lineRule="auto"/>
              <w:jc w:val="left"/>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6">
            <w:pPr>
              <w:spacing w:after="40" w:before="40" w:line="276" w:lineRule="auto"/>
              <w:jc w:val="left"/>
              <w:rPr>
                <w:sz w:val="20"/>
                <w:szCs w:val="20"/>
              </w:rPr>
            </w:pPr>
            <w:r w:rsidDel="00000000" w:rsidR="00000000" w:rsidRPr="00000000">
              <w:rPr>
                <w:sz w:val="20"/>
                <w:szCs w:val="20"/>
                <w:rtl w:val="0"/>
              </w:rPr>
              <w:t xml:space="preserve">Preparação ampla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7">
            <w:pPr>
              <w:spacing w:after="40" w:before="40" w:line="276" w:lineRule="auto"/>
              <w:jc w:val="right"/>
              <w:rPr>
                <w:sz w:val="20"/>
                <w:szCs w:val="20"/>
              </w:rPr>
            </w:pPr>
            <w:r w:rsidDel="00000000" w:rsidR="00000000" w:rsidRPr="00000000">
              <w:rPr>
                <w:sz w:val="20"/>
                <w:szCs w:val="20"/>
                <w:rtl w:val="0"/>
              </w:rPr>
              <w:t xml:space="preserve">5,9 a 11,1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8">
            <w:pPr>
              <w:spacing w:after="40" w:before="40" w:line="276" w:lineRule="auto"/>
              <w:jc w:val="left"/>
              <w:rPr>
                <w:sz w:val="20"/>
                <w:szCs w:val="20"/>
              </w:rPr>
            </w:pPr>
            <w:sdt>
              <w:sdtPr>
                <w:id w:val="-1895189034"/>
                <w:tag w:val="goog_rdk_482"/>
              </w:sdtPr>
              <w:sdtContent>
                <w:r w:rsidDel="00000000" w:rsidR="00000000" w:rsidRPr="00000000">
                  <w:rPr>
                    <w:rFonts w:ascii="Andika" w:cs="Andika" w:eastAsia="Andika" w:hAnsi="Andika"/>
                    <w:sz w:val="20"/>
                    <w:szCs w:val="20"/>
                    <w:rtl w:val="0"/>
                  </w:rPr>
                  <w:t xml:space="preserve">CTERSA ¹⁰</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9">
            <w:pPr>
              <w:spacing w:after="40" w:before="40" w:line="276" w:lineRule="auto"/>
              <w:jc w:val="left"/>
              <w:rPr>
                <w:sz w:val="20"/>
                <w:szCs w:val="20"/>
              </w:rPr>
            </w:pPr>
            <w:r w:rsidDel="00000000" w:rsidR="00000000" w:rsidRPr="00000000">
              <w:rPr>
                <w:sz w:val="20"/>
                <w:szCs w:val="20"/>
                <w:rtl w:val="0"/>
              </w:rPr>
              <w:t xml:space="preserv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A">
            <w:pPr>
              <w:spacing w:after="40" w:before="40" w:line="276" w:lineRule="auto"/>
              <w:jc w:val="left"/>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B">
            <w:pPr>
              <w:spacing w:after="40" w:before="40" w:line="276" w:lineRule="auto"/>
              <w:jc w:val="left"/>
              <w:rPr>
                <w:sz w:val="20"/>
                <w:szCs w:val="20"/>
              </w:rPr>
            </w:pPr>
            <w:r w:rsidDel="00000000" w:rsidR="00000000" w:rsidRPr="00000000">
              <w:rPr>
                <w:sz w:val="20"/>
                <w:szCs w:val="20"/>
                <w:rtl w:val="0"/>
              </w:rPr>
              <w:t xml:space="preserve">Preparação ampla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C">
            <w:pPr>
              <w:spacing w:after="40" w:before="40" w:line="276" w:lineRule="auto"/>
              <w:jc w:val="right"/>
              <w:rPr>
                <w:sz w:val="20"/>
                <w:szCs w:val="20"/>
              </w:rPr>
            </w:pPr>
            <w:r w:rsidDel="00000000" w:rsidR="00000000" w:rsidRPr="00000000">
              <w:rPr>
                <w:sz w:val="20"/>
                <w:szCs w:val="20"/>
                <w:rtl w:val="0"/>
              </w:rPr>
              <w:t xml:space="preserve">3,6 a 6,1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D">
            <w:pPr>
              <w:spacing w:after="40" w:before="40" w:line="276" w:lineRule="auto"/>
              <w:jc w:val="left"/>
              <w:rPr>
                <w:sz w:val="20"/>
                <w:szCs w:val="20"/>
              </w:rPr>
            </w:pPr>
            <w:r w:rsidDel="00000000" w:rsidR="00000000" w:rsidRPr="00000000">
              <w:rPr>
                <w:sz w:val="20"/>
                <w:szCs w:val="20"/>
                <w:rtl w:val="0"/>
              </w:rPr>
              <w:t xml:space="preserve">Instituto Casaca de Couro ¹¹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E">
            <w:pPr>
              <w:spacing w:after="40" w:before="40" w:line="276" w:lineRule="auto"/>
              <w:jc w:val="left"/>
              <w:rPr>
                <w:sz w:val="20"/>
                <w:szCs w:val="20"/>
              </w:rPr>
            </w:pPr>
            <w:r w:rsidDel="00000000" w:rsidR="00000000" w:rsidRPr="00000000">
              <w:rPr>
                <w:sz w:val="20"/>
                <w:szCs w:val="20"/>
                <w:rtl w:val="0"/>
              </w:rPr>
              <w:t xml:space="preserve">NIVA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0F">
            <w:pPr>
              <w:spacing w:after="40" w:before="40" w:line="276" w:lineRule="auto"/>
              <w:jc w:val="left"/>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0">
            <w:pPr>
              <w:spacing w:after="40" w:before="40" w:line="276" w:lineRule="auto"/>
              <w:jc w:val="left"/>
              <w:rPr>
                <w:sz w:val="20"/>
                <w:szCs w:val="20"/>
              </w:rPr>
            </w:pPr>
            <w:r w:rsidDel="00000000" w:rsidR="00000000" w:rsidRPr="00000000">
              <w:rPr>
                <w:sz w:val="20"/>
                <w:szCs w:val="20"/>
                <w:rtl w:val="0"/>
              </w:rPr>
              <w:t xml:space="preserve">Preparação ampla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11">
            <w:pPr>
              <w:spacing w:after="40" w:before="40" w:line="276" w:lineRule="auto"/>
              <w:jc w:val="right"/>
              <w:rPr>
                <w:sz w:val="20"/>
                <w:szCs w:val="20"/>
              </w:rPr>
            </w:pPr>
            <w:r w:rsidDel="00000000" w:rsidR="00000000" w:rsidRPr="00000000">
              <w:rPr>
                <w:sz w:val="20"/>
                <w:szCs w:val="20"/>
                <w:rtl w:val="0"/>
              </w:rPr>
              <w:t xml:space="preserve">2,3 a 3,9</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C12">
            <w:pPr>
              <w:spacing w:after="40" w:before="40" w:line="276" w:lineRule="auto"/>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C13">
            <w:pPr>
              <w:spacing w:after="40" w:before="40"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C14">
            <w:pPr>
              <w:spacing w:after="40" w:before="40"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C15">
            <w:pPr>
              <w:spacing w:after="40" w:before="40"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C16">
            <w:pPr>
              <w:spacing w:after="40" w:before="40" w:line="276" w:lineRule="auto"/>
              <w:jc w:val="right"/>
              <w:rPr>
                <w:b w:val="1"/>
                <w:bCs w:val="1"/>
                <w:sz w:val="20"/>
                <w:szCs w:val="20"/>
              </w:rPr>
            </w:pPr>
            <w:r w:rsidDel="00000000" w:rsidR="00000000" w:rsidRPr="00000000">
              <w:rPr>
                <w:b w:val="1"/>
                <w:bCs w:val="1"/>
                <w:sz w:val="20"/>
                <w:szCs w:val="20"/>
                <w:rtl w:val="0"/>
              </w:rPr>
              <w:t xml:space="preserve">110,0 a 191,6</w:t>
            </w:r>
          </w:p>
        </w:tc>
      </w:tr>
    </w:tbl>
    <w:p w:rsidR="00000000" w:rsidDel="00000000" w:rsidP="00000000" w:rsidRDefault="00000000" w:rsidRPr="00000000" w14:paraId="00000C17">
      <w:pPr>
        <w:spacing w:after="80" w:before="0" w:lineRule="auto"/>
        <w:rPr/>
      </w:pPr>
      <w:r w:rsidDel="00000000" w:rsidR="00000000" w:rsidRPr="00000000">
        <w:rPr>
          <w:rtl w:val="0"/>
        </w:rPr>
        <w:t xml:space="preserve"> </w:t>
      </w:r>
    </w:p>
    <w:p w:rsidR="00000000" w:rsidDel="00000000" w:rsidP="00000000" w:rsidRDefault="00000000" w:rsidRPr="00000000" w14:paraId="00000C18">
      <w:pPr>
        <w:spacing w:before="0" w:lineRule="auto"/>
        <w:rPr>
          <w:b w:val="1"/>
          <w:bCs w:val="1"/>
          <w:sz w:val="17"/>
          <w:szCs w:val="17"/>
        </w:rPr>
      </w:pPr>
      <w:r w:rsidDel="00000000" w:rsidR="00000000" w:rsidRPr="00000000">
        <w:rPr>
          <w:b w:val="1"/>
          <w:bCs w:val="1"/>
          <w:sz w:val="17"/>
          <w:szCs w:val="17"/>
          <w:rtl w:val="0"/>
        </w:rPr>
        <w:t xml:space="preserve">Tabela X. Envelope preliminar por iniciativa.</w:t>
      </w:r>
    </w:p>
    <w:p w:rsidR="00000000" w:rsidDel="00000000" w:rsidP="00000000" w:rsidRDefault="00000000" w:rsidRPr="00000000" w14:paraId="00000C19">
      <w:pPr>
        <w:pStyle w:val="Heading2"/>
        <w:rPr/>
      </w:pPr>
      <w:bookmarkStart w:colFirst="0" w:colLast="0" w:name="_heading=h.ey6fr5sdvob5" w:id="95"/>
      <w:bookmarkEnd w:id="95"/>
      <w:r w:rsidDel="00000000" w:rsidR="00000000" w:rsidRPr="00000000">
        <w:rPr>
          <w:rtl w:val="0"/>
        </w:rPr>
        <w:t xml:space="preserve">7.3. Apoio preparatório às experiências de potencial estratégico</w:t>
      </w:r>
    </w:p>
    <w:p w:rsidR="00000000" w:rsidDel="00000000" w:rsidP="00000000" w:rsidRDefault="00000000" w:rsidRPr="00000000" w14:paraId="00000C1A">
      <w:pPr>
        <w:spacing w:after="200" w:before="0" w:lineRule="auto"/>
        <w:rPr/>
      </w:pPr>
      <w:r w:rsidDel="00000000" w:rsidR="00000000" w:rsidRPr="00000000">
        <w:rPr>
          <w:rtl w:val="0"/>
        </w:rPr>
        <w:t xml:space="preserve">As sete experiências classificadas como de potencial estratégico na seção 6.5 não integram a recomendação de apoio imediato, mas permanecem na carteira. O que as separa das quinze da seção anterior é a existência de uma pré-condição que precisa ser atendida antes de qualquer discussão sobre apoio à operação, já que várias apresentam impacto socioambiental e inovação equivalentes. O envelope desta seção tem outra ordem de grandeza e outra natureza: financia a remoção dessa pré-condição.</w:t>
      </w:r>
    </w:p>
    <w:p w:rsidR="00000000" w:rsidDel="00000000" w:rsidP="00000000" w:rsidRDefault="00000000" w:rsidRPr="00000000" w14:paraId="00000C1B">
      <w:pPr>
        <w:spacing w:after="200" w:before="0" w:lineRule="auto"/>
        <w:rPr/>
      </w:pPr>
      <w:r w:rsidDel="00000000" w:rsidR="00000000" w:rsidRPr="00000000">
        <w:rPr>
          <w:rtl w:val="0"/>
        </w:rPr>
        <w:t xml:space="preserve">A base informacional dessas experiências é ainda mais rarefeita que a das recomendadas. Apenas uma documenta custo e necessidade, duas documentam um dos dois e quatro não documentam nenhum. Os valores adiante devem ser lidos como ordem de grandeza do esforço preparatório, e não como orçamento.</w:t>
      </w:r>
    </w:p>
    <w:p w:rsidR="00000000" w:rsidDel="00000000" w:rsidP="00000000" w:rsidRDefault="00000000" w:rsidRPr="00000000" w14:paraId="00000C1C">
      <w:pPr>
        <w:spacing w:after="200" w:before="0" w:lineRule="auto"/>
        <w:rPr/>
      </w:pPr>
      <w:r w:rsidDel="00000000" w:rsidR="00000000" w:rsidRPr="00000000">
        <w:rPr>
          <w:rtl w:val="0"/>
        </w:rPr>
        <w:t xml:space="preserve">Em vez do critério de postura aplicado na seção 7.3, que pressupõe uma decisão de apoio já tomada, estas experiências foram agrupadas pelo tipo de obstáculo que as mantém fora da recomendação imediata. O ordenamento vai das pré-condições que a própria organização pode remover com recurso àquelas que dependem de terceiros.</w:t>
      </w:r>
    </w:p>
    <w:tbl>
      <w:tblPr>
        <w:tblStyle w:val="Table5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885"/>
        <w:gridCol w:w="1200"/>
        <w:gridCol w:w="2715"/>
        <w:gridCol w:w="1485"/>
        <w:tblGridChange w:id="0">
          <w:tblGrid>
            <w:gridCol w:w="2595"/>
            <w:gridCol w:w="885"/>
            <w:gridCol w:w="1200"/>
            <w:gridCol w:w="2715"/>
            <w:gridCol w:w="148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1D">
            <w:pPr>
              <w:spacing w:after="40" w:before="40" w:line="276" w:lineRule="auto"/>
              <w:rPr>
                <w:b w:val="1"/>
                <w:bCs w:val="1"/>
                <w:sz w:val="20"/>
                <w:szCs w:val="20"/>
              </w:rPr>
            </w:pPr>
            <w:r w:rsidDel="00000000" w:rsidR="00000000" w:rsidRPr="00000000">
              <w:rPr>
                <w:b w:val="1"/>
                <w:bCs w:val="1"/>
                <w:sz w:val="20"/>
                <w:szCs w:val="20"/>
                <w:rtl w:val="0"/>
              </w:rPr>
              <w:t xml:space="preserve">Experiência</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1E">
            <w:pPr>
              <w:spacing w:after="40" w:before="40" w:line="276" w:lineRule="auto"/>
              <w:rPr>
                <w:b w:val="1"/>
                <w:bCs w:val="1"/>
                <w:sz w:val="20"/>
                <w:szCs w:val="20"/>
              </w:rPr>
            </w:pPr>
            <w:r w:rsidDel="00000000" w:rsidR="00000000" w:rsidRPr="00000000">
              <w:rPr>
                <w:b w:val="1"/>
                <w:bCs w:val="1"/>
                <w:sz w:val="20"/>
                <w:szCs w:val="20"/>
                <w:rtl w:val="0"/>
              </w:rPr>
              <w:t xml:space="preserve">Eixo</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1F">
            <w:pPr>
              <w:spacing w:after="40" w:before="40" w:line="276" w:lineRule="auto"/>
              <w:rPr>
                <w:b w:val="1"/>
                <w:bCs w:val="1"/>
                <w:sz w:val="20"/>
                <w:szCs w:val="20"/>
              </w:rPr>
            </w:pPr>
            <w:r w:rsidDel="00000000" w:rsidR="00000000" w:rsidRPr="00000000">
              <w:rPr>
                <w:b w:val="1"/>
                <w:bCs w:val="1"/>
                <w:sz w:val="20"/>
                <w:szCs w:val="20"/>
                <w:rtl w:val="0"/>
              </w:rPr>
              <w:t xml:space="preserve">Base</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20">
            <w:pPr>
              <w:spacing w:after="40" w:before="40" w:line="276" w:lineRule="auto"/>
              <w:rPr>
                <w:b w:val="1"/>
                <w:bCs w:val="1"/>
                <w:sz w:val="20"/>
                <w:szCs w:val="20"/>
              </w:rPr>
            </w:pPr>
            <w:r w:rsidDel="00000000" w:rsidR="00000000" w:rsidRPr="00000000">
              <w:rPr>
                <w:b w:val="1"/>
                <w:bCs w:val="1"/>
                <w:sz w:val="20"/>
                <w:szCs w:val="20"/>
                <w:rtl w:val="0"/>
              </w:rPr>
              <w:t xml:space="preserve">Natureza da pré-condição</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21">
            <w:pPr>
              <w:spacing w:after="40" w:before="40" w:line="276" w:lineRule="auto"/>
              <w:rPr>
                <w:b w:val="1"/>
                <w:bCs w:val="1"/>
                <w:sz w:val="20"/>
                <w:szCs w:val="20"/>
              </w:rPr>
            </w:pPr>
            <w:r w:rsidDel="00000000" w:rsidR="00000000" w:rsidRPr="00000000">
              <w:rPr>
                <w:b w:val="1"/>
                <w:bCs w:val="1"/>
                <w:sz w:val="20"/>
                <w:szCs w:val="20"/>
                <w:rtl w:val="0"/>
              </w:rPr>
              <w:t xml:space="preserve">Envelope (R$ mi)</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2">
            <w:pPr>
              <w:spacing w:after="40" w:before="40" w:line="276" w:lineRule="auto"/>
              <w:rPr>
                <w:sz w:val="20"/>
                <w:szCs w:val="20"/>
              </w:rPr>
            </w:pPr>
            <w:r w:rsidDel="00000000" w:rsidR="00000000" w:rsidRPr="00000000">
              <w:rPr>
                <w:sz w:val="20"/>
                <w:szCs w:val="20"/>
                <w:rtl w:val="0"/>
              </w:rPr>
              <w:t xml:space="preserve">Blue C ¹</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3">
            <w:pPr>
              <w:spacing w:after="40" w:before="40" w:line="276" w:lineRule="auto"/>
              <w:rPr>
                <w:sz w:val="20"/>
                <w:szCs w:val="20"/>
              </w:rPr>
            </w:pPr>
            <w:r w:rsidDel="00000000" w:rsidR="00000000" w:rsidRPr="00000000">
              <w:rPr>
                <w:sz w:val="20"/>
                <w:szCs w:val="20"/>
                <w:rtl w:val="0"/>
              </w:rPr>
              <w:t xml:space="preserve">NIVA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4">
            <w:pPr>
              <w:spacing w:after="40" w:before="40" w:line="276" w:lineRule="auto"/>
              <w:rPr>
                <w:sz w:val="20"/>
                <w:szCs w:val="20"/>
              </w:rPr>
            </w:pPr>
            <w:r w:rsidDel="00000000" w:rsidR="00000000" w:rsidRPr="00000000">
              <w:rPr>
                <w:sz w:val="20"/>
                <w:szCs w:val="20"/>
                <w:rtl w:val="0"/>
              </w:rPr>
              <w:t xml:space="preserve">Completa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5">
            <w:pPr>
              <w:spacing w:after="40" w:before="40" w:line="276" w:lineRule="auto"/>
              <w:rPr>
                <w:sz w:val="20"/>
                <w:szCs w:val="20"/>
              </w:rPr>
            </w:pPr>
            <w:r w:rsidDel="00000000" w:rsidR="00000000" w:rsidRPr="00000000">
              <w:rPr>
                <w:sz w:val="20"/>
                <w:szCs w:val="20"/>
                <w:rtl w:val="0"/>
              </w:rPr>
              <w:t xml:space="preserve">Capital de giro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6">
            <w:pPr>
              <w:spacing w:after="40" w:before="40" w:line="276" w:lineRule="auto"/>
              <w:jc w:val="right"/>
              <w:rPr>
                <w:sz w:val="20"/>
                <w:szCs w:val="20"/>
              </w:rPr>
            </w:pPr>
            <w:r w:rsidDel="00000000" w:rsidR="00000000" w:rsidRPr="00000000">
              <w:rPr>
                <w:sz w:val="20"/>
                <w:szCs w:val="20"/>
                <w:rtl w:val="0"/>
              </w:rPr>
              <w:t xml:space="preserve">0,15 a 0,35</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7">
            <w:pPr>
              <w:spacing w:after="40" w:before="40" w:line="276" w:lineRule="auto"/>
              <w:rPr>
                <w:sz w:val="20"/>
                <w:szCs w:val="20"/>
              </w:rPr>
            </w:pPr>
            <w:r w:rsidDel="00000000" w:rsidR="00000000" w:rsidRPr="00000000">
              <w:rPr>
                <w:sz w:val="20"/>
                <w:szCs w:val="20"/>
                <w:rtl w:val="0"/>
              </w:rPr>
              <w:t xml:space="preserve">AMAREZ ²</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8">
            <w:pPr>
              <w:spacing w:after="40" w:before="40" w:line="276" w:lineRule="auto"/>
              <w:rPr>
                <w:sz w:val="20"/>
                <w:szCs w:val="20"/>
              </w:rPr>
            </w:pPr>
            <w:r w:rsidDel="00000000" w:rsidR="00000000" w:rsidRPr="00000000">
              <w:rPr>
                <w:sz w:val="20"/>
                <w:szCs w:val="20"/>
                <w:rtl w:val="0"/>
              </w:rPr>
              <w:t xml:space="preserve">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9">
            <w:pPr>
              <w:spacing w:after="40" w:before="40" w:line="276" w:lineRule="auto"/>
              <w:rPr>
                <w:sz w:val="20"/>
                <w:szCs w:val="20"/>
              </w:rPr>
            </w:pPr>
            <w:r w:rsidDel="00000000" w:rsidR="00000000" w:rsidRPr="00000000">
              <w:rPr>
                <w:sz w:val="20"/>
                <w:szCs w:val="20"/>
                <w:rtl w:val="0"/>
              </w:rPr>
              <w:t xml:space="preserve">Parcial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A">
            <w:pPr>
              <w:spacing w:after="40" w:before="40" w:line="276" w:lineRule="auto"/>
              <w:rPr>
                <w:sz w:val="20"/>
                <w:szCs w:val="20"/>
              </w:rPr>
            </w:pPr>
            <w:r w:rsidDel="00000000" w:rsidR="00000000" w:rsidRPr="00000000">
              <w:rPr>
                <w:sz w:val="20"/>
                <w:szCs w:val="20"/>
                <w:rtl w:val="0"/>
              </w:rPr>
              <w:t xml:space="preserve">Capital de giro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B">
            <w:pPr>
              <w:spacing w:after="40" w:before="40" w:line="276" w:lineRule="auto"/>
              <w:jc w:val="right"/>
              <w:rPr>
                <w:sz w:val="20"/>
                <w:szCs w:val="20"/>
              </w:rPr>
            </w:pPr>
            <w:r w:rsidDel="00000000" w:rsidR="00000000" w:rsidRPr="00000000">
              <w:rPr>
                <w:sz w:val="20"/>
                <w:szCs w:val="20"/>
                <w:rtl w:val="0"/>
              </w:rPr>
              <w:t xml:space="preserve">0,10 a 0,20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C">
            <w:pPr>
              <w:spacing w:after="40" w:before="40" w:line="276" w:lineRule="auto"/>
              <w:rPr>
                <w:sz w:val="20"/>
                <w:szCs w:val="20"/>
              </w:rPr>
            </w:pPr>
            <w:r w:rsidDel="00000000" w:rsidR="00000000" w:rsidRPr="00000000">
              <w:rPr>
                <w:sz w:val="20"/>
                <w:szCs w:val="20"/>
                <w:rtl w:val="0"/>
              </w:rPr>
              <w:t xml:space="preserve">Consórcio Público da Ibiapaba ³</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D">
            <w:pPr>
              <w:spacing w:after="40" w:before="40" w:line="276" w:lineRule="auto"/>
              <w:rPr>
                <w:sz w:val="20"/>
                <w:szCs w:val="20"/>
              </w:rPr>
            </w:pPr>
            <w:r w:rsidDel="00000000" w:rsidR="00000000" w:rsidRPr="00000000">
              <w:rPr>
                <w:sz w:val="20"/>
                <w:szCs w:val="20"/>
                <w:rtl w:val="0"/>
              </w:rPr>
              <w:t xml:space="preserve">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E">
            <w:pPr>
              <w:spacing w:after="40" w:before="40" w:line="276" w:lineRule="auto"/>
              <w:rPr>
                <w:sz w:val="20"/>
                <w:szCs w:val="20"/>
              </w:rPr>
            </w:pPr>
            <w:r w:rsidDel="00000000" w:rsidR="00000000" w:rsidRPr="00000000">
              <w:rPr>
                <w:sz w:val="20"/>
                <w:szCs w:val="20"/>
                <w:rtl w:val="0"/>
              </w:rPr>
              <w:t xml:space="preserve">Parcial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2F">
            <w:pPr>
              <w:spacing w:after="40" w:before="40" w:line="276" w:lineRule="auto"/>
              <w:rPr>
                <w:sz w:val="20"/>
                <w:szCs w:val="20"/>
              </w:rPr>
            </w:pPr>
            <w:r w:rsidDel="00000000" w:rsidR="00000000" w:rsidRPr="00000000">
              <w:rPr>
                <w:sz w:val="20"/>
                <w:szCs w:val="20"/>
                <w:rtl w:val="0"/>
              </w:rPr>
              <w:t xml:space="preserve">Investimento em ativos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0">
            <w:pPr>
              <w:spacing w:after="40" w:before="40" w:line="276" w:lineRule="auto"/>
              <w:jc w:val="right"/>
              <w:rPr>
                <w:sz w:val="20"/>
                <w:szCs w:val="20"/>
              </w:rPr>
            </w:pPr>
            <w:r w:rsidDel="00000000" w:rsidR="00000000" w:rsidRPr="00000000">
              <w:rPr>
                <w:sz w:val="20"/>
                <w:szCs w:val="20"/>
                <w:rtl w:val="0"/>
              </w:rPr>
              <w:t xml:space="preserve">1,50 a 3,00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1">
            <w:pPr>
              <w:spacing w:after="40" w:before="40" w:line="276" w:lineRule="auto"/>
              <w:rPr>
                <w:sz w:val="20"/>
                <w:szCs w:val="20"/>
              </w:rPr>
            </w:pPr>
            <w:sdt>
              <w:sdtPr>
                <w:id w:val="-819704879"/>
                <w:tag w:val="goog_rdk_483"/>
              </w:sdtPr>
              <w:sdtContent>
                <w:r w:rsidDel="00000000" w:rsidR="00000000" w:rsidRPr="00000000">
                  <w:rPr>
                    <w:rFonts w:ascii="Andika" w:cs="Andika" w:eastAsia="Andika" w:hAnsi="Andika"/>
                    <w:sz w:val="20"/>
                    <w:szCs w:val="20"/>
                    <w:rtl w:val="0"/>
                  </w:rPr>
                  <w:t xml:space="preserve">Programa Terra Plantar ⁴</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2">
            <w:pPr>
              <w:spacing w:after="40" w:before="40" w:line="276" w:lineRule="auto"/>
              <w:rPr>
                <w:sz w:val="20"/>
                <w:szCs w:val="20"/>
              </w:rPr>
            </w:pPr>
            <w:r w:rsidDel="00000000" w:rsidR="00000000" w:rsidRPr="00000000">
              <w:rPr>
                <w:sz w:val="20"/>
                <w:szCs w:val="20"/>
                <w:rtl w:val="0"/>
              </w:rPr>
              <w:t xml:space="preserve">BIO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3">
            <w:pPr>
              <w:spacing w:after="40" w:before="40" w:line="276" w:lineRule="auto"/>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4">
            <w:pPr>
              <w:spacing w:after="40" w:before="40" w:line="276" w:lineRule="auto"/>
              <w:rPr>
                <w:sz w:val="20"/>
                <w:szCs w:val="20"/>
              </w:rPr>
            </w:pPr>
            <w:r w:rsidDel="00000000" w:rsidR="00000000" w:rsidRPr="00000000">
              <w:rPr>
                <w:sz w:val="20"/>
                <w:szCs w:val="20"/>
                <w:rtl w:val="0"/>
              </w:rPr>
              <w:t xml:space="preserve">Capacidade de gestão e informação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5">
            <w:pPr>
              <w:spacing w:after="40" w:before="40" w:line="276" w:lineRule="auto"/>
              <w:jc w:val="right"/>
              <w:rPr>
                <w:sz w:val="20"/>
                <w:szCs w:val="20"/>
              </w:rPr>
            </w:pPr>
            <w:r w:rsidDel="00000000" w:rsidR="00000000" w:rsidRPr="00000000">
              <w:rPr>
                <w:sz w:val="20"/>
                <w:szCs w:val="20"/>
                <w:rtl w:val="0"/>
              </w:rPr>
              <w:t xml:space="preserve">1,00 a 2,00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6">
            <w:pPr>
              <w:spacing w:after="40" w:before="40" w:line="276" w:lineRule="auto"/>
              <w:rPr>
                <w:sz w:val="20"/>
                <w:szCs w:val="20"/>
              </w:rPr>
            </w:pPr>
            <w:sdt>
              <w:sdtPr>
                <w:id w:val="1272550473"/>
                <w:tag w:val="goog_rdk_484"/>
              </w:sdtPr>
              <w:sdtContent>
                <w:r w:rsidDel="00000000" w:rsidR="00000000" w:rsidRPr="00000000">
                  <w:rPr>
                    <w:rFonts w:ascii="Andika" w:cs="Andika" w:eastAsia="Andika" w:hAnsi="Andika"/>
                    <w:sz w:val="20"/>
                    <w:szCs w:val="20"/>
                    <w:rtl w:val="0"/>
                  </w:rPr>
                  <w:t xml:space="preserve">Um Milhão de Tetos Solares ⁵</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7">
            <w:pPr>
              <w:spacing w:after="40" w:before="40" w:line="276" w:lineRule="auto"/>
              <w:rPr>
                <w:sz w:val="20"/>
                <w:szCs w:val="20"/>
              </w:rPr>
            </w:pPr>
            <w:r w:rsidDel="00000000" w:rsidR="00000000" w:rsidRPr="00000000">
              <w:rPr>
                <w:sz w:val="20"/>
                <w:szCs w:val="20"/>
                <w:rtl w:val="0"/>
              </w:rPr>
              <w:t xml:space="preserv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8">
            <w:pPr>
              <w:spacing w:after="40" w:before="40" w:line="276" w:lineRule="auto"/>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9">
            <w:pPr>
              <w:spacing w:after="40" w:before="40" w:line="276" w:lineRule="auto"/>
              <w:rPr>
                <w:sz w:val="20"/>
                <w:szCs w:val="20"/>
              </w:rPr>
            </w:pPr>
            <w:r w:rsidDel="00000000" w:rsidR="00000000" w:rsidRPr="00000000">
              <w:rPr>
                <w:sz w:val="20"/>
                <w:szCs w:val="20"/>
                <w:rtl w:val="0"/>
              </w:rPr>
              <w:t xml:space="preserve">Barreira regulatória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A">
            <w:pPr>
              <w:spacing w:after="40" w:before="40" w:line="276" w:lineRule="auto"/>
              <w:jc w:val="right"/>
              <w:rPr>
                <w:sz w:val="20"/>
                <w:szCs w:val="20"/>
              </w:rPr>
            </w:pPr>
            <w:r w:rsidDel="00000000" w:rsidR="00000000" w:rsidRPr="00000000">
              <w:rPr>
                <w:sz w:val="20"/>
                <w:szCs w:val="20"/>
                <w:rtl w:val="0"/>
              </w:rPr>
              <w:t xml:space="preserve">0,80 a 1,50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B">
            <w:pPr>
              <w:spacing w:after="40" w:before="40" w:line="276" w:lineRule="auto"/>
              <w:rPr>
                <w:sz w:val="20"/>
                <w:szCs w:val="20"/>
              </w:rPr>
            </w:pPr>
            <w:sdt>
              <w:sdtPr>
                <w:id w:val="1373838061"/>
                <w:tag w:val="goog_rdk_485"/>
              </w:sdtPr>
              <w:sdtContent>
                <w:r w:rsidDel="00000000" w:rsidR="00000000" w:rsidRPr="00000000">
                  <w:rPr>
                    <w:rFonts w:ascii="Andika" w:cs="Andika" w:eastAsia="Andika" w:hAnsi="Andika"/>
                    <w:sz w:val="20"/>
                    <w:szCs w:val="20"/>
                    <w:rtl w:val="0"/>
                  </w:rPr>
                  <w:t xml:space="preserve">Cooperativa Bem Viver ⁵</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C">
            <w:pPr>
              <w:spacing w:after="40" w:before="40" w:line="276" w:lineRule="auto"/>
              <w:rPr>
                <w:sz w:val="20"/>
                <w:szCs w:val="20"/>
              </w:rPr>
            </w:pPr>
            <w:r w:rsidDel="00000000" w:rsidR="00000000" w:rsidRPr="00000000">
              <w:rPr>
                <w:sz w:val="20"/>
                <w:szCs w:val="20"/>
                <w:rtl w:val="0"/>
              </w:rPr>
              <w:t xml:space="preserve">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D">
            <w:pPr>
              <w:spacing w:after="40" w:before="40" w:line="276" w:lineRule="auto"/>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E">
            <w:pPr>
              <w:spacing w:after="40" w:before="40" w:line="276" w:lineRule="auto"/>
              <w:rPr>
                <w:sz w:val="20"/>
                <w:szCs w:val="20"/>
              </w:rPr>
            </w:pPr>
            <w:r w:rsidDel="00000000" w:rsidR="00000000" w:rsidRPr="00000000">
              <w:rPr>
                <w:sz w:val="20"/>
                <w:szCs w:val="20"/>
                <w:rtl w:val="0"/>
              </w:rPr>
              <w:t xml:space="preserve">Barreira regulatória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3F">
            <w:pPr>
              <w:spacing w:after="40" w:before="40" w:line="276" w:lineRule="auto"/>
              <w:jc w:val="right"/>
              <w:rPr>
                <w:sz w:val="20"/>
                <w:szCs w:val="20"/>
              </w:rPr>
            </w:pPr>
            <w:r w:rsidDel="00000000" w:rsidR="00000000" w:rsidRPr="00000000">
              <w:rPr>
                <w:sz w:val="20"/>
                <w:szCs w:val="20"/>
                <w:rtl w:val="0"/>
              </w:rPr>
              <w:t xml:space="preserve">0,40 a 0,80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0">
            <w:pPr>
              <w:spacing w:after="40" w:before="40" w:line="276" w:lineRule="auto"/>
              <w:rPr>
                <w:sz w:val="20"/>
                <w:szCs w:val="20"/>
              </w:rPr>
            </w:pPr>
            <w:sdt>
              <w:sdtPr>
                <w:id w:val="669097736"/>
                <w:tag w:val="goog_rdk_486"/>
              </w:sdtPr>
              <w:sdtContent>
                <w:r w:rsidDel="00000000" w:rsidR="00000000" w:rsidRPr="00000000">
                  <w:rPr>
                    <w:rFonts w:ascii="Andika" w:cs="Andika" w:eastAsia="Andika" w:hAnsi="Andika"/>
                    <w:sz w:val="20"/>
                    <w:szCs w:val="20"/>
                    <w:rtl w:val="0"/>
                  </w:rPr>
                  <w:t xml:space="preserve">Porto Digital — Caruaru ⁶</w:t>
                </w:r>
              </w:sdtContent>
            </w:sdt>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1">
            <w:pPr>
              <w:spacing w:after="40" w:before="40" w:line="276" w:lineRule="auto"/>
              <w:rPr>
                <w:sz w:val="20"/>
                <w:szCs w:val="20"/>
              </w:rPr>
            </w:pPr>
            <w:r w:rsidDel="00000000" w:rsidR="00000000" w:rsidRPr="00000000">
              <w:rPr>
                <w:sz w:val="20"/>
                <w:szCs w:val="20"/>
                <w:rtl w:val="0"/>
              </w:rPr>
              <w:t xml:space="preserve">ADT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2">
            <w:pPr>
              <w:spacing w:after="40" w:before="40" w:line="276" w:lineRule="auto"/>
              <w:rPr>
                <w:sz w:val="20"/>
                <w:szCs w:val="20"/>
              </w:rPr>
            </w:pPr>
            <w:r w:rsidDel="00000000" w:rsidR="00000000" w:rsidRPr="00000000">
              <w:rPr>
                <w:sz w:val="20"/>
                <w:szCs w:val="20"/>
                <w:rtl w:val="0"/>
              </w:rPr>
              <w:t xml:space="preserve">Ausente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3">
            <w:pPr>
              <w:spacing w:after="40" w:before="40" w:line="276" w:lineRule="auto"/>
              <w:rPr>
                <w:sz w:val="20"/>
                <w:szCs w:val="20"/>
              </w:rPr>
            </w:pPr>
            <w:r w:rsidDel="00000000" w:rsidR="00000000" w:rsidRPr="00000000">
              <w:rPr>
                <w:sz w:val="20"/>
                <w:szCs w:val="20"/>
                <w:rtl w:val="0"/>
              </w:rPr>
              <w:t xml:space="preserve">Contemplada na seção 7.3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4">
            <w:pPr>
              <w:spacing w:after="40" w:before="40" w:line="276" w:lineRule="auto"/>
              <w:jc w:val="right"/>
              <w:rPr>
                <w:sz w:val="20"/>
                <w:szCs w:val="20"/>
              </w:rPr>
            </w:pPr>
            <w:r w:rsidDel="00000000" w:rsidR="00000000" w:rsidRPr="00000000">
              <w:rPr>
                <w:sz w:val="20"/>
                <w:szCs w:val="20"/>
                <w:rtl w:val="0"/>
              </w:rPr>
              <w:t xml:space="preserve">Sem alocação</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C45">
            <w:pPr>
              <w:spacing w:after="40" w:before="40" w:line="276" w:lineRule="auto"/>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C46">
            <w:pPr>
              <w:spacing w:after="40" w:before="40"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C47">
            <w:pPr>
              <w:spacing w:after="40" w:before="40"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C48">
            <w:pPr>
              <w:spacing w:after="40" w:before="40" w:line="276"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f5f5f2" w:val="clear"/>
            <w:tcMar>
              <w:top w:w="0.0" w:type="dxa"/>
              <w:left w:w="100.0" w:type="dxa"/>
              <w:bottom w:w="0.0" w:type="dxa"/>
              <w:right w:w="100.0" w:type="dxa"/>
            </w:tcMar>
            <w:vAlign w:val="top"/>
          </w:tcPr>
          <w:p w:rsidR="00000000" w:rsidDel="00000000" w:rsidP="00000000" w:rsidRDefault="00000000" w:rsidRPr="00000000" w14:paraId="00000C49">
            <w:pPr>
              <w:spacing w:after="40" w:before="40" w:line="276" w:lineRule="auto"/>
              <w:jc w:val="right"/>
              <w:rPr>
                <w:b w:val="1"/>
                <w:bCs w:val="1"/>
                <w:sz w:val="20"/>
                <w:szCs w:val="20"/>
              </w:rPr>
            </w:pPr>
            <w:r w:rsidDel="00000000" w:rsidR="00000000" w:rsidRPr="00000000">
              <w:rPr>
                <w:b w:val="1"/>
                <w:bCs w:val="1"/>
                <w:sz w:val="20"/>
                <w:szCs w:val="20"/>
                <w:rtl w:val="0"/>
              </w:rPr>
              <w:t xml:space="preserve">4,0 a 7,9</w:t>
            </w:r>
          </w:p>
        </w:tc>
      </w:tr>
    </w:tbl>
    <w:p w:rsidR="00000000" w:rsidDel="00000000" w:rsidP="00000000" w:rsidRDefault="00000000" w:rsidRPr="00000000" w14:paraId="00000C4A">
      <w:pPr>
        <w:spacing w:before="0" w:lineRule="auto"/>
        <w:rPr>
          <w:b w:val="1"/>
          <w:bCs w:val="1"/>
          <w:sz w:val="17"/>
          <w:szCs w:val="17"/>
        </w:rPr>
      </w:pPr>
      <w:r w:rsidDel="00000000" w:rsidR="00000000" w:rsidRPr="00000000">
        <w:rPr>
          <w:b w:val="1"/>
          <w:bCs w:val="1"/>
          <w:sz w:val="17"/>
          <w:szCs w:val="17"/>
          <w:rtl w:val="0"/>
        </w:rPr>
        <w:t xml:space="preserve">Tabela X. Envelope de apoio preparatório</w:t>
      </w:r>
    </w:p>
    <w:tbl>
      <w:tblPr>
        <w:tblStyle w:val="Table5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35"/>
        <w:gridCol w:w="1830"/>
        <w:gridCol w:w="3030"/>
        <w:tblGridChange w:id="0">
          <w:tblGrid>
            <w:gridCol w:w="4035"/>
            <w:gridCol w:w="1830"/>
            <w:gridCol w:w="303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4B">
            <w:pPr>
              <w:spacing w:after="40" w:before="40" w:line="276" w:lineRule="auto"/>
              <w:rPr>
                <w:b w:val="1"/>
                <w:bCs w:val="1"/>
                <w:sz w:val="20"/>
                <w:szCs w:val="20"/>
              </w:rPr>
            </w:pPr>
            <w:r w:rsidDel="00000000" w:rsidR="00000000" w:rsidRPr="00000000">
              <w:rPr>
                <w:b w:val="1"/>
                <w:bCs w:val="1"/>
                <w:sz w:val="20"/>
                <w:szCs w:val="20"/>
                <w:rtl w:val="0"/>
              </w:rPr>
              <w:t xml:space="preserve">Natureza da pré-condição</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4C">
            <w:pPr>
              <w:spacing w:after="40" w:before="40" w:line="276" w:lineRule="auto"/>
              <w:rPr>
                <w:b w:val="1"/>
                <w:bCs w:val="1"/>
                <w:sz w:val="20"/>
                <w:szCs w:val="20"/>
              </w:rPr>
            </w:pPr>
            <w:r w:rsidDel="00000000" w:rsidR="00000000" w:rsidRPr="00000000">
              <w:rPr>
                <w:b w:val="1"/>
                <w:bCs w:val="1"/>
                <w:sz w:val="20"/>
                <w:szCs w:val="20"/>
                <w:rtl w:val="0"/>
              </w:rPr>
              <w:t xml:space="preserve">Experiências</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4D">
            <w:pPr>
              <w:spacing w:after="40" w:before="40" w:line="276" w:lineRule="auto"/>
              <w:rPr>
                <w:b w:val="1"/>
                <w:bCs w:val="1"/>
                <w:sz w:val="20"/>
                <w:szCs w:val="20"/>
              </w:rPr>
            </w:pPr>
            <w:r w:rsidDel="00000000" w:rsidR="00000000" w:rsidRPr="00000000">
              <w:rPr>
                <w:b w:val="1"/>
                <w:bCs w:val="1"/>
                <w:sz w:val="20"/>
                <w:szCs w:val="20"/>
                <w:rtl w:val="0"/>
              </w:rPr>
              <w:t xml:space="preserve">Envelope (R$ mi)</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E">
            <w:pPr>
              <w:spacing w:after="40" w:before="40" w:line="276" w:lineRule="auto"/>
              <w:rPr>
                <w:sz w:val="20"/>
                <w:szCs w:val="20"/>
              </w:rPr>
            </w:pPr>
            <w:r w:rsidDel="00000000" w:rsidR="00000000" w:rsidRPr="00000000">
              <w:rPr>
                <w:sz w:val="20"/>
                <w:szCs w:val="20"/>
                <w:rtl w:val="0"/>
              </w:rPr>
              <w:t xml:space="preserve">Capital de giro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4F">
            <w:pPr>
              <w:spacing w:after="40" w:before="40" w:line="276" w:lineRule="auto"/>
              <w:jc w:val="right"/>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0">
            <w:pPr>
              <w:spacing w:after="40" w:before="40" w:line="276" w:lineRule="auto"/>
              <w:jc w:val="right"/>
              <w:rPr>
                <w:sz w:val="20"/>
                <w:szCs w:val="20"/>
              </w:rPr>
            </w:pPr>
            <w:r w:rsidDel="00000000" w:rsidR="00000000" w:rsidRPr="00000000">
              <w:rPr>
                <w:sz w:val="20"/>
                <w:szCs w:val="20"/>
                <w:rtl w:val="0"/>
              </w:rPr>
              <w:t xml:space="preserve">0,25 a 0,55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1">
            <w:pPr>
              <w:spacing w:after="40" w:before="40" w:line="276" w:lineRule="auto"/>
              <w:rPr>
                <w:sz w:val="20"/>
                <w:szCs w:val="20"/>
              </w:rPr>
            </w:pPr>
            <w:r w:rsidDel="00000000" w:rsidR="00000000" w:rsidRPr="00000000">
              <w:rPr>
                <w:sz w:val="20"/>
                <w:szCs w:val="20"/>
                <w:rtl w:val="0"/>
              </w:rPr>
              <w:t xml:space="preserve">Investimento em ativos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2">
            <w:pPr>
              <w:spacing w:after="40" w:before="40" w:line="276" w:lineRule="auto"/>
              <w:jc w:val="righ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3">
            <w:pPr>
              <w:spacing w:after="40" w:before="40" w:line="276" w:lineRule="auto"/>
              <w:jc w:val="right"/>
              <w:rPr>
                <w:sz w:val="20"/>
                <w:szCs w:val="20"/>
              </w:rPr>
            </w:pPr>
            <w:r w:rsidDel="00000000" w:rsidR="00000000" w:rsidRPr="00000000">
              <w:rPr>
                <w:sz w:val="20"/>
                <w:szCs w:val="20"/>
                <w:rtl w:val="0"/>
              </w:rPr>
              <w:t xml:space="preserve">1,50 a 3,00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4">
            <w:pPr>
              <w:spacing w:after="40" w:before="40" w:line="276" w:lineRule="auto"/>
              <w:rPr>
                <w:sz w:val="20"/>
                <w:szCs w:val="20"/>
              </w:rPr>
            </w:pPr>
            <w:r w:rsidDel="00000000" w:rsidR="00000000" w:rsidRPr="00000000">
              <w:rPr>
                <w:sz w:val="20"/>
                <w:szCs w:val="20"/>
                <w:rtl w:val="0"/>
              </w:rPr>
              <w:t xml:space="preserve">Capacidade de gestão e informação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5">
            <w:pPr>
              <w:spacing w:after="40" w:before="40" w:line="276" w:lineRule="auto"/>
              <w:jc w:val="righ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6">
            <w:pPr>
              <w:spacing w:after="40" w:before="40" w:line="276" w:lineRule="auto"/>
              <w:jc w:val="right"/>
              <w:rPr>
                <w:sz w:val="20"/>
                <w:szCs w:val="20"/>
              </w:rPr>
            </w:pPr>
            <w:r w:rsidDel="00000000" w:rsidR="00000000" w:rsidRPr="00000000">
              <w:rPr>
                <w:sz w:val="20"/>
                <w:szCs w:val="20"/>
                <w:rtl w:val="0"/>
              </w:rPr>
              <w:t xml:space="preserve">1,00 a 2,00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7">
            <w:pPr>
              <w:spacing w:after="40" w:before="40" w:line="276" w:lineRule="auto"/>
              <w:rPr>
                <w:sz w:val="20"/>
                <w:szCs w:val="20"/>
              </w:rPr>
            </w:pPr>
            <w:r w:rsidDel="00000000" w:rsidR="00000000" w:rsidRPr="00000000">
              <w:rPr>
                <w:sz w:val="20"/>
                <w:szCs w:val="20"/>
                <w:rtl w:val="0"/>
              </w:rPr>
              <w:t xml:space="preserve">Barreira regulatória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8">
            <w:pPr>
              <w:spacing w:after="40" w:before="40" w:line="276" w:lineRule="auto"/>
              <w:jc w:val="right"/>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9">
            <w:pPr>
              <w:spacing w:after="40" w:before="40" w:line="276" w:lineRule="auto"/>
              <w:jc w:val="right"/>
              <w:rPr>
                <w:sz w:val="20"/>
                <w:szCs w:val="20"/>
              </w:rPr>
            </w:pPr>
            <w:r w:rsidDel="00000000" w:rsidR="00000000" w:rsidRPr="00000000">
              <w:rPr>
                <w:sz w:val="20"/>
                <w:szCs w:val="20"/>
                <w:rtl w:val="0"/>
              </w:rPr>
              <w:t xml:space="preserve">1,20 a 2,30</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A">
            <w:pPr>
              <w:spacing w:after="40" w:before="40" w:line="276" w:lineRule="auto"/>
              <w:rPr>
                <w:sz w:val="20"/>
                <w:szCs w:val="20"/>
              </w:rPr>
            </w:pPr>
            <w:r w:rsidDel="00000000" w:rsidR="00000000" w:rsidRPr="00000000">
              <w:rPr>
                <w:sz w:val="20"/>
                <w:szCs w:val="20"/>
                <w:rtl w:val="0"/>
              </w:rPr>
              <w:t xml:space="preserve">Contemplada em outro envelope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B">
            <w:pPr>
              <w:spacing w:after="40" w:before="40" w:line="276" w:lineRule="auto"/>
              <w:jc w:val="right"/>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5C">
            <w:pPr>
              <w:spacing w:after="40" w:before="40" w:line="276" w:lineRule="auto"/>
              <w:jc w:val="right"/>
              <w:rPr>
                <w:sz w:val="20"/>
                <w:szCs w:val="20"/>
              </w:rPr>
            </w:pPr>
            <w:r w:rsidDel="00000000" w:rsidR="00000000" w:rsidRPr="00000000">
              <w:rPr>
                <w:sz w:val="20"/>
                <w:szCs w:val="20"/>
                <w:rtl w:val="0"/>
              </w:rPr>
              <w:t xml:space="preserve">Sem alocação</w:t>
            </w:r>
          </w:p>
        </w:tc>
      </w:tr>
    </w:tbl>
    <w:p w:rsidR="00000000" w:rsidDel="00000000" w:rsidP="00000000" w:rsidRDefault="00000000" w:rsidRPr="00000000" w14:paraId="00000C5D">
      <w:pPr>
        <w:spacing w:before="0" w:lineRule="auto"/>
        <w:rPr>
          <w:b w:val="1"/>
          <w:bCs w:val="1"/>
          <w:sz w:val="17"/>
          <w:szCs w:val="17"/>
        </w:rPr>
      </w:pPr>
      <w:r w:rsidDel="00000000" w:rsidR="00000000" w:rsidRPr="00000000">
        <w:rPr>
          <w:b w:val="1"/>
          <w:bCs w:val="1"/>
          <w:sz w:val="17"/>
          <w:szCs w:val="17"/>
          <w:rtl w:val="0"/>
        </w:rPr>
        <w:t xml:space="preserve">Tabela X. Distribuição do envelope preparatório por natureza da pré-condição.</w:t>
      </w:r>
    </w:p>
    <w:p w:rsidR="00000000" w:rsidDel="00000000" w:rsidP="00000000" w:rsidRDefault="00000000" w:rsidRPr="00000000" w14:paraId="00000C5E">
      <w:pPr>
        <w:spacing w:after="200" w:before="0" w:lineRule="auto"/>
        <w:rPr/>
      </w:pPr>
      <w:r w:rsidDel="00000000" w:rsidR="00000000" w:rsidRPr="00000000">
        <w:rPr>
          <w:rtl w:val="0"/>
        </w:rPr>
        <w:t xml:space="preserve">O envelope preparatório soma de R$ 4,0 a R$ 7,9 milhões, entre 3% e 4% do valor destinado às quinze experiências recomendadas. A assimetria é o próprio resultado: remover pré-condições custa pouco em comparação com financiar operações, mas determina se essas experiências poderão ser reavaliadas em ciclo posterior.</w:t>
      </w:r>
    </w:p>
    <w:p w:rsidR="00000000" w:rsidDel="00000000" w:rsidP="00000000" w:rsidRDefault="00000000" w:rsidRPr="00000000" w14:paraId="00000C5F">
      <w:pPr>
        <w:spacing w:after="200" w:before="0" w:lineRule="auto"/>
        <w:rPr/>
      </w:pPr>
      <w:r w:rsidDel="00000000" w:rsidR="00000000" w:rsidRPr="00000000">
        <w:rPr>
          <w:rtl w:val="0"/>
        </w:rPr>
        <w:t xml:space="preserve">Duas observações qualificam essa leitura. As duas menores pré-condições da carteira, capital de giro de R$ 100 mil e de cerca de R$ 20 mil, pertencem às experiências de menor pontuação e menor porte e são as únicas cujo pedido está integralmente delimitado. Não há, nesses casos, incerteza sobre o que fazer, apenas sobre a via de acesso a um valor que qualquer instrumento de crédito convencional cobriria. Além disso, as duas experiências de transição energética compartilham um obstáculo que nenhuma delas pode resolver sozinha, por depender de decisão regulatória de terceiros. Um encaminhamento conjunto, articulado no âmbito do Consórcio Nordeste, tende a ser mais eficaz que dois apoios isolados.</w:t>
      </w:r>
    </w:p>
    <w:p w:rsidR="00000000" w:rsidDel="00000000" w:rsidP="00000000" w:rsidRDefault="00000000" w:rsidRPr="00000000" w14:paraId="00000C60">
      <w:pPr>
        <w:spacing w:after="200" w:before="0" w:lineRule="auto"/>
        <w:rPr/>
      </w:pPr>
      <w:r w:rsidDel="00000000" w:rsidR="00000000" w:rsidRPr="00000000">
        <w:rPr>
          <w:rtl w:val="0"/>
        </w:rPr>
        <w:t xml:space="preserve">Com esta seção, a carteira fica integralmente alocada: quinze experiências com envelope de apoio na seção 7.3, sete com envelope preparatório nesta e duas sem alocação, conforme a seção 6.5.2. O conjunto soma de R$ 114,0 a R$ 199,4 milhões para 36 meses.</w:t>
      </w:r>
    </w:p>
    <w:p w:rsidR="00000000" w:rsidDel="00000000" w:rsidP="00000000" w:rsidRDefault="00000000" w:rsidRPr="00000000" w14:paraId="00000C61">
      <w:pPr>
        <w:pStyle w:val="Heading2"/>
        <w:rPr/>
      </w:pPr>
      <w:bookmarkStart w:colFirst="0" w:colLast="0" w:name="_heading=h.vchk5ddhtjod" w:id="96"/>
      <w:bookmarkEnd w:id="96"/>
      <w:r w:rsidDel="00000000" w:rsidR="00000000" w:rsidRPr="00000000">
        <w:rPr>
          <w:rtl w:val="0"/>
        </w:rPr>
        <w:t xml:space="preserve">7.4. Mecanismos de captação aplicáveis</w:t>
      </w:r>
    </w:p>
    <w:p w:rsidR="00000000" w:rsidDel="00000000" w:rsidP="00000000" w:rsidRDefault="00000000" w:rsidRPr="00000000" w14:paraId="00000C62">
      <w:pPr>
        <w:spacing w:after="200" w:before="0" w:lineRule="auto"/>
        <w:rPr/>
      </w:pPr>
      <w:r w:rsidDel="00000000" w:rsidR="00000000" w:rsidRPr="00000000">
        <w:rPr>
          <w:rtl w:val="0"/>
        </w:rPr>
        <w:t xml:space="preserve">Esta seção apresenta, em caráter indicativo, as famílias de mecanismos com as quais a carteira pode dialogar. A definição da estratégia de captação cabe à fase de estruturação, com as organizações e os parceiros à mesa. O que se registra aqui é o mapa de possibilidades que o levantamento permite enxergar, com os pontos de atenção que cada caminho carrega.</w:t>
      </w:r>
    </w:p>
    <w:p w:rsidR="00000000" w:rsidDel="00000000" w:rsidP="00000000" w:rsidRDefault="00000000" w:rsidRPr="00000000" w14:paraId="00000C63">
      <w:pPr>
        <w:spacing w:after="200" w:before="0" w:lineRule="auto"/>
        <w:rPr/>
      </w:pPr>
      <w:r w:rsidDel="00000000" w:rsidR="00000000" w:rsidRPr="00000000">
        <w:rPr>
          <w:rtl w:val="0"/>
        </w:rPr>
        <w:t xml:space="preserve">Um traço do levantamento de campo emoldura o mapa: nenhuma das 16 iniciativas com ficha acessou instrumentos de financiamento verde, e o interesse declarado concentra-se em doação, com 12 menções, contra uma única de blended finance. A barreira, como mostrou a seção 7.2, é de elegibilidade e de intermediação. Somada à heterogeneidade financeira da carteira, essa constatação torna improvável que um único instrumento sirva ao conjunto. Combinações de recurso não reembolsável, crédito e receita recorrente tendem a ser o desenho natural.</w:t>
      </w:r>
    </w:p>
    <w:tbl>
      <w:tblPr>
        <w:tblStyle w:val="Table5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2520"/>
        <w:gridCol w:w="3600"/>
        <w:tblGridChange w:id="0">
          <w:tblGrid>
            <w:gridCol w:w="2820"/>
            <w:gridCol w:w="2520"/>
            <w:gridCol w:w="360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64">
            <w:pPr>
              <w:spacing w:after="40" w:before="40" w:line="240" w:lineRule="auto"/>
              <w:jc w:val="left"/>
              <w:rPr>
                <w:b w:val="1"/>
                <w:bCs w:val="1"/>
                <w:sz w:val="20"/>
                <w:szCs w:val="20"/>
              </w:rPr>
            </w:pPr>
            <w:r w:rsidDel="00000000" w:rsidR="00000000" w:rsidRPr="00000000">
              <w:rPr>
                <w:b w:val="1"/>
                <w:bCs w:val="1"/>
                <w:sz w:val="20"/>
                <w:szCs w:val="20"/>
                <w:rtl w:val="0"/>
              </w:rPr>
              <w:t xml:space="preserve">Família de mecanismos</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65">
            <w:pPr>
              <w:spacing w:after="40" w:before="40" w:line="240" w:lineRule="auto"/>
              <w:jc w:val="left"/>
              <w:rPr>
                <w:b w:val="1"/>
                <w:bCs w:val="1"/>
                <w:sz w:val="20"/>
                <w:szCs w:val="20"/>
              </w:rPr>
            </w:pPr>
            <w:r w:rsidDel="00000000" w:rsidR="00000000" w:rsidRPr="00000000">
              <w:rPr>
                <w:b w:val="1"/>
                <w:bCs w:val="1"/>
                <w:sz w:val="20"/>
                <w:szCs w:val="20"/>
                <w:rtl w:val="0"/>
              </w:rPr>
              <w:t xml:space="preserve">Aderência na carteira</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66">
            <w:pPr>
              <w:spacing w:after="40" w:before="40" w:line="240" w:lineRule="auto"/>
              <w:jc w:val="left"/>
              <w:rPr>
                <w:b w:val="1"/>
                <w:bCs w:val="1"/>
                <w:sz w:val="20"/>
                <w:szCs w:val="20"/>
              </w:rPr>
            </w:pPr>
            <w:r w:rsidDel="00000000" w:rsidR="00000000" w:rsidRPr="00000000">
              <w:rPr>
                <w:b w:val="1"/>
                <w:bCs w:val="1"/>
                <w:sz w:val="20"/>
                <w:szCs w:val="20"/>
                <w:rtl w:val="0"/>
              </w:rPr>
              <w:t xml:space="preserve">Pontos de atenção</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7">
            <w:pPr>
              <w:spacing w:after="40" w:before="40" w:line="240" w:lineRule="auto"/>
              <w:jc w:val="left"/>
              <w:rPr>
                <w:sz w:val="20"/>
                <w:szCs w:val="20"/>
              </w:rPr>
            </w:pPr>
            <w:r w:rsidDel="00000000" w:rsidR="00000000" w:rsidRPr="00000000">
              <w:rPr>
                <w:sz w:val="20"/>
                <w:szCs w:val="20"/>
                <w:rtl w:val="0"/>
              </w:rPr>
              <w:t xml:space="preserve">Instrumentos do Plano de Transformação Ecológica nacional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8">
            <w:pPr>
              <w:spacing w:after="40" w:before="40" w:line="240" w:lineRule="auto"/>
              <w:jc w:val="left"/>
              <w:rPr>
                <w:sz w:val="20"/>
                <w:szCs w:val="20"/>
              </w:rPr>
            </w:pPr>
            <w:r w:rsidDel="00000000" w:rsidR="00000000" w:rsidRPr="00000000">
              <w:rPr>
                <w:sz w:val="20"/>
                <w:szCs w:val="20"/>
                <w:rtl w:val="0"/>
              </w:rPr>
              <w:t xml:space="preserve">Carteira integralmente climática; o PTE-NE é desdobramento territorial do plano nacional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9">
            <w:pPr>
              <w:spacing w:after="40" w:before="40" w:line="240" w:lineRule="auto"/>
              <w:jc w:val="left"/>
              <w:rPr>
                <w:sz w:val="20"/>
                <w:szCs w:val="20"/>
              </w:rPr>
            </w:pPr>
            <w:r w:rsidDel="00000000" w:rsidR="00000000" w:rsidRPr="00000000">
              <w:rPr>
                <w:sz w:val="20"/>
                <w:szCs w:val="20"/>
                <w:rtl w:val="0"/>
              </w:rPr>
              <w:t xml:space="preserve">Desenhados para operações de valor elevado, com complexidade técnica de acesso; a classificação na Taxonomia Sustentável Brasileira tende a se tornar requisito de elegibilidade</w:t>
            </w:r>
          </w:p>
        </w:tc>
      </w:tr>
      <w:tr>
        <w:trPr>
          <w:cantSplit w:val="0"/>
          <w:trHeight w:val="13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A">
            <w:pPr>
              <w:spacing w:after="40" w:before="40" w:line="240" w:lineRule="auto"/>
              <w:jc w:val="left"/>
              <w:rPr>
                <w:sz w:val="20"/>
                <w:szCs w:val="20"/>
              </w:rPr>
            </w:pPr>
            <w:r w:rsidDel="00000000" w:rsidR="00000000" w:rsidRPr="00000000">
              <w:rPr>
                <w:sz w:val="20"/>
                <w:szCs w:val="20"/>
                <w:rtl w:val="0"/>
              </w:rPr>
              <w:t xml:space="preserve">Canal regional em capitalização, com aportes do Novo Banco de Desenvolvimento e da Agência Francesa de Desenvolvimento ao Fundo de Desenvolvimento do Nordeste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B">
            <w:pPr>
              <w:spacing w:after="40" w:before="40" w:line="240" w:lineRule="auto"/>
              <w:jc w:val="left"/>
              <w:rPr>
                <w:sz w:val="20"/>
                <w:szCs w:val="20"/>
              </w:rPr>
            </w:pPr>
            <w:r w:rsidDel="00000000" w:rsidR="00000000" w:rsidRPr="00000000">
              <w:rPr>
                <w:sz w:val="20"/>
                <w:szCs w:val="20"/>
                <w:rtl w:val="0"/>
              </w:rPr>
              <w:t xml:space="preserve">É hoje o fluxo de recurso internacional mais diretamente destinado ao Nordeste; nenhuma iniciativa da carteira acessou a Sudene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C">
            <w:pPr>
              <w:spacing w:after="40" w:before="40" w:line="240" w:lineRule="auto"/>
              <w:jc w:val="left"/>
              <w:rPr>
                <w:sz w:val="20"/>
                <w:szCs w:val="20"/>
              </w:rPr>
            </w:pPr>
            <w:r w:rsidDel="00000000" w:rsidR="00000000" w:rsidRPr="00000000">
              <w:rPr>
                <w:sz w:val="20"/>
                <w:szCs w:val="20"/>
                <w:rtl w:val="0"/>
              </w:rPr>
              <w:t xml:space="preserve">Porte mínimo de projeto entre R$ 15 e 20 milhões, com redução excepcional a R$ 5 milhões, e contrapartida de 20%; individualmente, apenas duas experiências alcançam o piso padrão</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D">
            <w:pPr>
              <w:spacing w:after="40" w:before="40" w:line="240" w:lineRule="auto"/>
              <w:jc w:val="left"/>
              <w:rPr>
                <w:sz w:val="20"/>
                <w:szCs w:val="20"/>
              </w:rPr>
            </w:pPr>
            <w:r w:rsidDel="00000000" w:rsidR="00000000" w:rsidRPr="00000000">
              <w:rPr>
                <w:sz w:val="20"/>
                <w:szCs w:val="20"/>
                <w:rtl w:val="0"/>
              </w:rPr>
              <w:t xml:space="preserve">Fundos climáticos internacionais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E">
            <w:pPr>
              <w:spacing w:after="40" w:before="40" w:line="240" w:lineRule="auto"/>
              <w:jc w:val="left"/>
              <w:rPr>
                <w:sz w:val="20"/>
                <w:szCs w:val="20"/>
              </w:rPr>
            </w:pPr>
            <w:r w:rsidDel="00000000" w:rsidR="00000000" w:rsidRPr="00000000">
              <w:rPr>
                <w:sz w:val="20"/>
                <w:szCs w:val="20"/>
                <w:rtl w:val="0"/>
              </w:rPr>
              <w:t xml:space="preserve">Experiências de infraestrutura verde-azul e bioeconomia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6F">
            <w:pPr>
              <w:spacing w:after="40" w:before="40" w:line="240" w:lineRule="auto"/>
              <w:jc w:val="left"/>
              <w:rPr>
                <w:sz w:val="20"/>
                <w:szCs w:val="20"/>
              </w:rPr>
            </w:pPr>
            <w:r w:rsidDel="00000000" w:rsidR="00000000" w:rsidRPr="00000000">
              <w:rPr>
                <w:sz w:val="20"/>
                <w:szCs w:val="20"/>
                <w:rtl w:val="0"/>
              </w:rPr>
              <w:t xml:space="preserve">Exigem personalidade jurídica própria, entidade acreditada como intermediária, salvaguardas e sistemas de mensuração, pré-condições ainda não atendidas por parte da carteira</w:t>
            </w:r>
          </w:p>
        </w:tc>
      </w:tr>
      <w:tr>
        <w:trPr>
          <w:cantSplit w:val="0"/>
          <w:trHeight w:val="9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0">
            <w:pPr>
              <w:spacing w:after="40" w:before="40" w:line="240" w:lineRule="auto"/>
              <w:jc w:val="left"/>
              <w:rPr>
                <w:sz w:val="20"/>
                <w:szCs w:val="20"/>
              </w:rPr>
            </w:pPr>
            <w:r w:rsidDel="00000000" w:rsidR="00000000" w:rsidRPr="00000000">
              <w:rPr>
                <w:sz w:val="20"/>
                <w:szCs w:val="20"/>
                <w:rtl w:val="0"/>
              </w:rPr>
              <w:t xml:space="preserve">Fundos constitucionais e crédito de desenvolvimento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1">
            <w:pPr>
              <w:spacing w:after="40" w:before="40" w:line="240" w:lineRule="auto"/>
              <w:jc w:val="left"/>
              <w:rPr>
                <w:sz w:val="20"/>
                <w:szCs w:val="20"/>
              </w:rPr>
            </w:pPr>
            <w:r w:rsidDel="00000000" w:rsidR="00000000" w:rsidRPr="00000000">
              <w:rPr>
                <w:sz w:val="20"/>
                <w:szCs w:val="20"/>
                <w:rtl w:val="0"/>
              </w:rPr>
              <w:t xml:space="preserve">Operações com capacidade de endividamento, como cooperativas agroindustriais, empresas e institutos de ciência e tecnologia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2">
            <w:pPr>
              <w:spacing w:after="40" w:before="40" w:line="240" w:lineRule="auto"/>
              <w:jc w:val="left"/>
              <w:rPr>
                <w:sz w:val="20"/>
                <w:szCs w:val="20"/>
              </w:rPr>
            </w:pPr>
            <w:r w:rsidDel="00000000" w:rsidR="00000000" w:rsidRPr="00000000">
              <w:rPr>
                <w:sz w:val="20"/>
                <w:szCs w:val="20"/>
                <w:rtl w:val="0"/>
              </w:rPr>
              <w:t xml:space="preserve">Garantias e regularidade contábil; parte das organizações não comporta dívida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3">
            <w:pPr>
              <w:spacing w:after="40" w:before="40" w:line="240" w:lineRule="auto"/>
              <w:jc w:val="left"/>
              <w:rPr>
                <w:sz w:val="20"/>
                <w:szCs w:val="20"/>
              </w:rPr>
            </w:pPr>
            <w:r w:rsidDel="00000000" w:rsidR="00000000" w:rsidRPr="00000000">
              <w:rPr>
                <w:sz w:val="20"/>
                <w:szCs w:val="20"/>
                <w:rtl w:val="0"/>
              </w:rPr>
              <w:t xml:space="preserve">Fundos socioambientais privados e filantropia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4">
            <w:pPr>
              <w:spacing w:after="40" w:before="40" w:line="240" w:lineRule="auto"/>
              <w:jc w:val="left"/>
              <w:rPr>
                <w:sz w:val="20"/>
                <w:szCs w:val="20"/>
              </w:rPr>
            </w:pPr>
            <w:r w:rsidDel="00000000" w:rsidR="00000000" w:rsidRPr="00000000">
              <w:rPr>
                <w:sz w:val="20"/>
                <w:szCs w:val="20"/>
                <w:rtl w:val="0"/>
              </w:rPr>
              <w:t xml:space="preserve">Organizações de base comunitária, várias com histórico nessas fontes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5">
            <w:pPr>
              <w:spacing w:after="40" w:before="40" w:line="240" w:lineRule="auto"/>
              <w:jc w:val="left"/>
              <w:rPr>
                <w:sz w:val="20"/>
                <w:szCs w:val="20"/>
              </w:rPr>
            </w:pPr>
            <w:r w:rsidDel="00000000" w:rsidR="00000000" w:rsidRPr="00000000">
              <w:rPr>
                <w:sz w:val="20"/>
                <w:szCs w:val="20"/>
                <w:rtl w:val="0"/>
              </w:rPr>
              <w:t xml:space="preserve">Apoios pontuais e de menor volume; não financiam ativo pesado nem custeio prolongado</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6">
            <w:pPr>
              <w:spacing w:after="40" w:before="40" w:line="240" w:lineRule="auto"/>
              <w:jc w:val="left"/>
              <w:rPr>
                <w:sz w:val="20"/>
                <w:szCs w:val="20"/>
              </w:rPr>
            </w:pPr>
            <w:r w:rsidDel="00000000" w:rsidR="00000000" w:rsidRPr="00000000">
              <w:rPr>
                <w:sz w:val="20"/>
                <w:szCs w:val="20"/>
                <w:rtl w:val="0"/>
              </w:rPr>
              <w:t xml:space="preserve">Mercado de carbono e pagamento por serviços ambientais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7">
            <w:pPr>
              <w:spacing w:after="40" w:before="40" w:line="240" w:lineRule="auto"/>
              <w:jc w:val="left"/>
              <w:rPr>
                <w:sz w:val="20"/>
                <w:szCs w:val="20"/>
              </w:rPr>
            </w:pPr>
            <w:r w:rsidDel="00000000" w:rsidR="00000000" w:rsidRPr="00000000">
              <w:rPr>
                <w:sz w:val="20"/>
                <w:szCs w:val="20"/>
                <w:rtl w:val="0"/>
              </w:rPr>
              <w:t xml:space="preserve">Conservação e restauração da Caatinga; operações com base fundiária definida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8">
            <w:pPr>
              <w:spacing w:after="40" w:before="40" w:line="240" w:lineRule="auto"/>
              <w:jc w:val="left"/>
              <w:rPr>
                <w:sz w:val="20"/>
                <w:szCs w:val="20"/>
              </w:rPr>
            </w:pPr>
            <w:r w:rsidDel="00000000" w:rsidR="00000000" w:rsidRPr="00000000">
              <w:rPr>
                <w:sz w:val="20"/>
                <w:szCs w:val="20"/>
                <w:rtl w:val="0"/>
              </w:rPr>
              <w:t xml:space="preserve">A ausência de metodologia consolidada de contabilização para a Caatinga ainda bloqueia a monetização</w:t>
            </w:r>
          </w:p>
        </w:tc>
      </w:tr>
      <w:tr>
        <w:trPr>
          <w:cantSplit w:val="0"/>
          <w:trHeight w:val="4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9">
            <w:pPr>
              <w:spacing w:after="40" w:before="40" w:line="240" w:lineRule="auto"/>
              <w:jc w:val="left"/>
              <w:rPr>
                <w:sz w:val="20"/>
                <w:szCs w:val="20"/>
              </w:rPr>
            </w:pPr>
            <w:r w:rsidDel="00000000" w:rsidR="00000000" w:rsidRPr="00000000">
              <w:rPr>
                <w:sz w:val="20"/>
                <w:szCs w:val="20"/>
                <w:rtl w:val="0"/>
              </w:rPr>
              <w:t xml:space="preserve">Compras públicas e mercados institucionais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A">
            <w:pPr>
              <w:spacing w:after="40" w:before="40" w:line="240" w:lineRule="auto"/>
              <w:jc w:val="left"/>
              <w:rPr>
                <w:sz w:val="20"/>
                <w:szCs w:val="20"/>
              </w:rPr>
            </w:pPr>
            <w:r w:rsidDel="00000000" w:rsidR="00000000" w:rsidRPr="00000000">
              <w:rPr>
                <w:sz w:val="20"/>
                <w:szCs w:val="20"/>
                <w:rtl w:val="0"/>
              </w:rPr>
              <w:t xml:space="preserve">Comercialização solidária e produção da agricultura familiar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B">
            <w:pPr>
              <w:spacing w:after="40" w:before="40" w:line="240" w:lineRule="auto"/>
              <w:jc w:val="left"/>
              <w:rPr>
                <w:sz w:val="20"/>
                <w:szCs w:val="20"/>
              </w:rPr>
            </w:pPr>
            <w:r w:rsidDel="00000000" w:rsidR="00000000" w:rsidRPr="00000000">
              <w:rPr>
                <w:sz w:val="20"/>
                <w:szCs w:val="20"/>
                <w:rtl w:val="0"/>
              </w:rPr>
              <w:t xml:space="preserve">Certificação, habilitação sanitária e logística de entrega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C">
            <w:pPr>
              <w:spacing w:after="40" w:before="40" w:line="240" w:lineRule="auto"/>
              <w:jc w:val="left"/>
              <w:rPr>
                <w:sz w:val="20"/>
                <w:szCs w:val="20"/>
              </w:rPr>
            </w:pPr>
            <w:r w:rsidDel="00000000" w:rsidR="00000000" w:rsidRPr="00000000">
              <w:rPr>
                <w:sz w:val="20"/>
                <w:szCs w:val="20"/>
                <w:rtl w:val="0"/>
              </w:rPr>
              <w:t xml:space="preserve">Parcerias público-privadas, concessões e contratos de gestão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D">
            <w:pPr>
              <w:spacing w:after="40" w:before="40" w:line="240" w:lineRule="auto"/>
              <w:jc w:val="left"/>
              <w:rPr>
                <w:sz w:val="20"/>
                <w:szCs w:val="20"/>
              </w:rPr>
            </w:pPr>
            <w:r w:rsidDel="00000000" w:rsidR="00000000" w:rsidRPr="00000000">
              <w:rPr>
                <w:sz w:val="20"/>
                <w:szCs w:val="20"/>
                <w:rtl w:val="0"/>
              </w:rPr>
              <w:t xml:space="preserve">Infraestrutura de grande porte e equipamentos públicos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7E">
            <w:pPr>
              <w:spacing w:after="40" w:before="40" w:line="240" w:lineRule="auto"/>
              <w:jc w:val="left"/>
              <w:rPr>
                <w:sz w:val="20"/>
                <w:szCs w:val="20"/>
              </w:rPr>
            </w:pPr>
            <w:r w:rsidDel="00000000" w:rsidR="00000000" w:rsidRPr="00000000">
              <w:rPr>
                <w:sz w:val="20"/>
                <w:szCs w:val="20"/>
                <w:rtl w:val="0"/>
              </w:rPr>
              <w:t xml:space="preserve">Modelagem jurídica específica e prazos longos de estruturação</w:t>
            </w:r>
          </w:p>
        </w:tc>
      </w:tr>
    </w:tbl>
    <w:p w:rsidR="00000000" w:rsidDel="00000000" w:rsidP="00000000" w:rsidRDefault="00000000" w:rsidRPr="00000000" w14:paraId="00000C7F">
      <w:pPr>
        <w:spacing w:after="80" w:before="0" w:lineRule="auto"/>
        <w:rPr/>
      </w:pPr>
      <w:r w:rsidDel="00000000" w:rsidR="00000000" w:rsidRPr="00000000">
        <w:rPr>
          <w:rtl w:val="0"/>
        </w:rPr>
        <w:t xml:space="preserve"> </w:t>
      </w:r>
    </w:p>
    <w:p w:rsidR="00000000" w:rsidDel="00000000" w:rsidP="00000000" w:rsidRDefault="00000000" w:rsidRPr="00000000" w14:paraId="00000C80">
      <w:pPr>
        <w:spacing w:before="0" w:lineRule="auto"/>
        <w:rPr>
          <w:b w:val="1"/>
          <w:bCs w:val="1"/>
          <w:sz w:val="17"/>
          <w:szCs w:val="17"/>
        </w:rPr>
      </w:pPr>
      <w:r w:rsidDel="00000000" w:rsidR="00000000" w:rsidRPr="00000000">
        <w:rPr>
          <w:b w:val="1"/>
          <w:bCs w:val="1"/>
          <w:sz w:val="17"/>
          <w:szCs w:val="17"/>
          <w:rtl w:val="0"/>
        </w:rPr>
        <w:t xml:space="preserve">Quadro X. Síntese de indicativo das famílias de mecanismos de captação.</w:t>
      </w:r>
    </w:p>
    <w:p w:rsidR="00000000" w:rsidDel="00000000" w:rsidP="00000000" w:rsidRDefault="00000000" w:rsidRPr="00000000" w14:paraId="00000C81">
      <w:pPr>
        <w:spacing w:after="200" w:before="0" w:lineRule="auto"/>
        <w:rPr/>
      </w:pPr>
      <w:r w:rsidDel="00000000" w:rsidR="00000000" w:rsidRPr="00000000">
        <w:rPr>
          <w:rtl w:val="0"/>
        </w:rPr>
        <w:t xml:space="preserve">A classificação adotada nas seções 7.3 e 7.4 sugere uma primeira aproximação entre a situação da experiência e o tipo de mecanismo, indicativa como o restante desta seção.</w:t>
      </w:r>
    </w:p>
    <w:tbl>
      <w:tblPr>
        <w:tblStyle w:val="Table5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2985"/>
        <w:gridCol w:w="4425"/>
        <w:tblGridChange w:id="0">
          <w:tblGrid>
            <w:gridCol w:w="1485"/>
            <w:gridCol w:w="2985"/>
            <w:gridCol w:w="442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82">
            <w:pPr>
              <w:spacing w:after="40" w:before="40" w:line="276" w:lineRule="auto"/>
              <w:rPr>
                <w:b w:val="1"/>
                <w:bCs w:val="1"/>
                <w:sz w:val="20"/>
                <w:szCs w:val="20"/>
              </w:rPr>
            </w:pPr>
            <w:r w:rsidDel="00000000" w:rsidR="00000000" w:rsidRPr="00000000">
              <w:rPr>
                <w:b w:val="1"/>
                <w:bCs w:val="1"/>
                <w:sz w:val="20"/>
                <w:szCs w:val="20"/>
                <w:rtl w:val="0"/>
              </w:rPr>
              <w:t xml:space="preserve">Postura</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83">
            <w:pPr>
              <w:spacing w:after="40" w:before="40" w:line="276" w:lineRule="auto"/>
              <w:rPr>
                <w:b w:val="1"/>
                <w:bCs w:val="1"/>
                <w:sz w:val="20"/>
                <w:szCs w:val="20"/>
              </w:rPr>
            </w:pPr>
            <w:r w:rsidDel="00000000" w:rsidR="00000000" w:rsidRPr="00000000">
              <w:rPr>
                <w:b w:val="1"/>
                <w:bCs w:val="1"/>
                <w:sz w:val="20"/>
                <w:szCs w:val="20"/>
                <w:rtl w:val="0"/>
              </w:rPr>
              <w:t xml:space="preserve">Famílias mais aderentes</w:t>
            </w:r>
          </w:p>
        </w:tc>
        <w:tc>
          <w:tcPr>
            <w:tcBorders>
              <w:top w:color="000000" w:space="0" w:sz="5" w:val="single"/>
              <w:left w:color="000000" w:space="0" w:sz="0" w:val="nil"/>
              <w:bottom w:color="000000" w:space="0" w:sz="5" w:val="single"/>
              <w:right w:color="000000" w:space="0" w:sz="5" w:val="single"/>
            </w:tcBorders>
            <w:shd w:fill="ededea" w:val="clear"/>
            <w:tcMar>
              <w:top w:w="0.0" w:type="dxa"/>
              <w:left w:w="100.0" w:type="dxa"/>
              <w:bottom w:w="0.0" w:type="dxa"/>
              <w:right w:w="100.0" w:type="dxa"/>
            </w:tcMar>
            <w:vAlign w:val="top"/>
          </w:tcPr>
          <w:p w:rsidR="00000000" w:rsidDel="00000000" w:rsidP="00000000" w:rsidRDefault="00000000" w:rsidRPr="00000000" w14:paraId="00000C84">
            <w:pPr>
              <w:spacing w:after="40" w:before="40" w:line="276" w:lineRule="auto"/>
              <w:rPr>
                <w:b w:val="1"/>
                <w:bCs w:val="1"/>
                <w:sz w:val="20"/>
                <w:szCs w:val="20"/>
              </w:rPr>
            </w:pPr>
            <w:r w:rsidDel="00000000" w:rsidR="00000000" w:rsidRPr="00000000">
              <w:rPr>
                <w:b w:val="1"/>
                <w:bCs w:val="1"/>
                <w:sz w:val="20"/>
                <w:szCs w:val="20"/>
                <w:rtl w:val="0"/>
              </w:rPr>
              <w:t xml:space="preserve">Observação</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5">
            <w:pPr>
              <w:spacing w:after="40" w:before="40" w:line="276" w:lineRule="auto"/>
              <w:jc w:val="left"/>
              <w:rPr>
                <w:sz w:val="20"/>
                <w:szCs w:val="20"/>
              </w:rPr>
            </w:pPr>
            <w:r w:rsidDel="00000000" w:rsidR="00000000" w:rsidRPr="00000000">
              <w:rPr>
                <w:sz w:val="20"/>
                <w:szCs w:val="20"/>
                <w:rtl w:val="0"/>
              </w:rPr>
              <w:t xml:space="preserve">Apoio direto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6">
            <w:pPr>
              <w:spacing w:after="40" w:before="40" w:line="276" w:lineRule="auto"/>
              <w:jc w:val="left"/>
              <w:rPr>
                <w:sz w:val="20"/>
                <w:szCs w:val="20"/>
              </w:rPr>
            </w:pPr>
            <w:r w:rsidDel="00000000" w:rsidR="00000000" w:rsidRPr="00000000">
              <w:rPr>
                <w:sz w:val="20"/>
                <w:szCs w:val="20"/>
                <w:rtl w:val="0"/>
              </w:rPr>
              <w:t xml:space="preserve">Blended finance e capital catalítico; fundos socioambientais privados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7">
            <w:pPr>
              <w:spacing w:after="40" w:before="40" w:line="276" w:lineRule="auto"/>
              <w:jc w:val="left"/>
              <w:rPr>
                <w:sz w:val="20"/>
                <w:szCs w:val="20"/>
              </w:rPr>
            </w:pPr>
            <w:r w:rsidDel="00000000" w:rsidR="00000000" w:rsidRPr="00000000">
              <w:rPr>
                <w:sz w:val="20"/>
                <w:szCs w:val="20"/>
                <w:rtl w:val="0"/>
              </w:rPr>
              <w:t xml:space="preserve">Duas experiências, uma delas com operação superavitária e inadimplência inferior a 1%, perfil compatível com tranche de primeira perda</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8">
            <w:pPr>
              <w:spacing w:after="40" w:before="40" w:line="276" w:lineRule="auto"/>
              <w:jc w:val="left"/>
              <w:rPr>
                <w:sz w:val="20"/>
                <w:szCs w:val="20"/>
              </w:rPr>
            </w:pPr>
            <w:r w:rsidDel="00000000" w:rsidR="00000000" w:rsidRPr="00000000">
              <w:rPr>
                <w:sz w:val="20"/>
                <w:szCs w:val="20"/>
                <w:rtl w:val="0"/>
              </w:rPr>
              <w:t xml:space="preserve">Apoio direto condicionado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9">
            <w:pPr>
              <w:spacing w:after="40" w:before="40" w:line="276" w:lineRule="auto"/>
              <w:jc w:val="left"/>
              <w:rPr>
                <w:sz w:val="20"/>
                <w:szCs w:val="20"/>
              </w:rPr>
            </w:pPr>
            <w:r w:rsidDel="00000000" w:rsidR="00000000" w:rsidRPr="00000000">
              <w:rPr>
                <w:sz w:val="20"/>
                <w:szCs w:val="20"/>
                <w:rtl w:val="0"/>
              </w:rPr>
              <w:t xml:space="preserve">Crédito de desenvolvimento; parcerias público-privadas; mercado de carbono, onde couber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A">
            <w:pPr>
              <w:spacing w:after="40" w:before="40" w:line="276" w:lineRule="auto"/>
              <w:jc w:val="left"/>
              <w:rPr>
                <w:sz w:val="20"/>
                <w:szCs w:val="20"/>
              </w:rPr>
            </w:pPr>
            <w:r w:rsidDel="00000000" w:rsidR="00000000" w:rsidRPr="00000000">
              <w:rPr>
                <w:sz w:val="20"/>
                <w:szCs w:val="20"/>
                <w:rtl w:val="0"/>
              </w:rPr>
              <w:t xml:space="preserve">O dado faltante define o instrumento: sem custo apurado, o crédito é inviável; sem necessidade quantificada, a parceria não se modela</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B">
            <w:pPr>
              <w:spacing w:after="40" w:before="40" w:line="276" w:lineRule="auto"/>
              <w:jc w:val="left"/>
              <w:rPr>
                <w:sz w:val="20"/>
                <w:szCs w:val="20"/>
              </w:rPr>
            </w:pPr>
            <w:r w:rsidDel="00000000" w:rsidR="00000000" w:rsidRPr="00000000">
              <w:rPr>
                <w:sz w:val="20"/>
                <w:szCs w:val="20"/>
                <w:rtl w:val="0"/>
              </w:rPr>
              <w:t xml:space="preserve">Quantificação prévia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C">
            <w:pPr>
              <w:spacing w:after="40" w:before="40" w:line="276" w:lineRule="auto"/>
              <w:jc w:val="left"/>
              <w:rPr>
                <w:sz w:val="20"/>
                <w:szCs w:val="20"/>
              </w:rPr>
            </w:pPr>
            <w:r w:rsidDel="00000000" w:rsidR="00000000" w:rsidRPr="00000000">
              <w:rPr>
                <w:sz w:val="20"/>
                <w:szCs w:val="20"/>
                <w:rtl w:val="0"/>
              </w:rPr>
              <w:t xml:space="preserve">Sublinha de estruturação de projetos do Eco Invest; assistência técnica de organismos de cooperação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D">
            <w:pPr>
              <w:spacing w:after="40" w:before="40" w:line="276" w:lineRule="auto"/>
              <w:jc w:val="left"/>
              <w:rPr>
                <w:sz w:val="20"/>
                <w:szCs w:val="20"/>
              </w:rPr>
            </w:pPr>
            <w:r w:rsidDel="00000000" w:rsidR="00000000" w:rsidRPr="00000000">
              <w:rPr>
                <w:sz w:val="20"/>
                <w:szCs w:val="20"/>
                <w:rtl w:val="0"/>
              </w:rPr>
              <w:t xml:space="preserve">É a correspondência mais direta do mapa, já que cinco experiências precisam exatamente do produto que essa sublinha oferece</w:t>
            </w:r>
          </w:p>
        </w:tc>
      </w:tr>
      <w:tr>
        <w:trPr>
          <w:cantSplit w:val="0"/>
          <w:trHeight w:val="48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E">
            <w:pPr>
              <w:spacing w:after="40" w:before="40" w:line="276" w:lineRule="auto"/>
              <w:jc w:val="left"/>
              <w:rPr>
                <w:sz w:val="20"/>
                <w:szCs w:val="20"/>
              </w:rPr>
            </w:pPr>
            <w:r w:rsidDel="00000000" w:rsidR="00000000" w:rsidRPr="00000000">
              <w:rPr>
                <w:sz w:val="20"/>
                <w:szCs w:val="20"/>
                <w:rtl w:val="0"/>
              </w:rPr>
              <w:t xml:space="preserve">Preparação ampla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8F">
            <w:pPr>
              <w:spacing w:after="40" w:before="40" w:line="276" w:lineRule="auto"/>
              <w:jc w:val="left"/>
              <w:rPr>
                <w:sz w:val="20"/>
                <w:szCs w:val="20"/>
              </w:rPr>
            </w:pPr>
            <w:r w:rsidDel="00000000" w:rsidR="00000000" w:rsidRPr="00000000">
              <w:rPr>
                <w:sz w:val="20"/>
                <w:szCs w:val="20"/>
                <w:rtl w:val="0"/>
              </w:rPr>
              <w:t xml:space="preserve">Fundos socioambientais privados; filantropia; emendas e fundos estaduais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C90">
            <w:pPr>
              <w:spacing w:after="40" w:before="40" w:line="276" w:lineRule="auto"/>
              <w:jc w:val="left"/>
              <w:rPr>
                <w:sz w:val="20"/>
                <w:szCs w:val="20"/>
              </w:rPr>
            </w:pPr>
            <w:r w:rsidDel="00000000" w:rsidR="00000000" w:rsidRPr="00000000">
              <w:rPr>
                <w:sz w:val="20"/>
                <w:szCs w:val="20"/>
                <w:rtl w:val="0"/>
              </w:rPr>
              <w:t xml:space="preserve">Volumes pequenos e finalidade institucional, compatíveis com o que essas fontes financiam bem</w:t>
            </w:r>
          </w:p>
        </w:tc>
      </w:tr>
    </w:tbl>
    <w:p w:rsidR="00000000" w:rsidDel="00000000" w:rsidP="00000000" w:rsidRDefault="00000000" w:rsidRPr="00000000" w14:paraId="00000C91">
      <w:pPr>
        <w:spacing w:after="80" w:before="0" w:lineRule="auto"/>
        <w:rPr>
          <w:b w:val="1"/>
          <w:bCs w:val="1"/>
          <w:sz w:val="17"/>
          <w:szCs w:val="17"/>
        </w:rPr>
      </w:pPr>
      <w:r w:rsidDel="00000000" w:rsidR="00000000" w:rsidRPr="00000000">
        <w:rPr>
          <w:rtl w:val="0"/>
        </w:rPr>
        <w:t xml:space="preserve"> </w:t>
      </w:r>
      <w:r w:rsidDel="00000000" w:rsidR="00000000" w:rsidRPr="00000000">
        <w:rPr>
          <w:b w:val="1"/>
          <w:bCs w:val="1"/>
          <w:sz w:val="17"/>
          <w:szCs w:val="17"/>
          <w:rtl w:val="0"/>
        </w:rPr>
        <w:t xml:space="preserve">Tabela X. Aproximação indicativa entre postura de apoio e famílias de mecanismos.</w:t>
      </w:r>
    </w:p>
    <w:p w:rsidR="00000000" w:rsidDel="00000000" w:rsidP="00000000" w:rsidRDefault="00000000" w:rsidRPr="00000000" w14:paraId="00000C92">
      <w:pPr>
        <w:spacing w:after="200" w:before="0" w:lineRule="auto"/>
        <w:rPr/>
      </w:pPr>
      <w:r w:rsidDel="00000000" w:rsidR="00000000" w:rsidRPr="00000000">
        <w:rPr>
          <w:rtl w:val="0"/>
        </w:rPr>
        <w:t xml:space="preserve">Alguns temas atravessam várias famílias de mecanismos ao mesmo tempo e merecem tratamento como agenda coletiva da carteira, mais do que como pendência de cada organização.</w:t>
      </w:r>
    </w:p>
    <w:p w:rsidR="00000000" w:rsidDel="00000000" w:rsidP="00000000" w:rsidRDefault="00000000" w:rsidRPr="00000000" w14:paraId="00000C93">
      <w:pPr>
        <w:spacing w:after="200" w:before="0" w:lineRule="auto"/>
        <w:rPr/>
      </w:pPr>
      <w:r w:rsidDel="00000000" w:rsidR="00000000" w:rsidRPr="00000000">
        <w:rPr>
          <w:rtl w:val="0"/>
        </w:rPr>
        <w:t xml:space="preserve">O primeiro é a metodologia de contabilização de carbono para a Caatinga, hoje inexistente, que bloqueia simultaneamente o mecanismo de maior potencial de receita recorrente e o eixo de maior peso da carteira. Uma das experiências recomendadas já mensurou mais de 1.700 toneladas sem conseguir monetizá-las, e o desenvolvimento dessa metodologia, com suas áreas como base empírica, é a recomendação de próximo passo registrada na própria ficha de campo.</w:t>
      </w:r>
    </w:p>
    <w:p w:rsidR="00000000" w:rsidDel="00000000" w:rsidP="00000000" w:rsidRDefault="00000000" w:rsidRPr="00000000" w14:paraId="00000C94">
      <w:pPr>
        <w:spacing w:after="200" w:before="0" w:lineRule="auto"/>
        <w:rPr/>
      </w:pPr>
      <w:r w:rsidDel="00000000" w:rsidR="00000000" w:rsidRPr="00000000">
        <w:rPr>
          <w:rtl w:val="0"/>
        </w:rPr>
        <w:t xml:space="preserve">O segundo é a formalização jurídica. A Trilha Caminhos da Ibiapaba não possui personalidade jurídica própria, o CTERSA aponta a configuração jurídica como gargalo primário e a AMAREZ estuda transição de modelo. Enquanto essa condição não se resolve, os canais de maior volume permanecem fechados, independentemente do mérito técnico.</w:t>
      </w:r>
    </w:p>
    <w:p w:rsidR="00000000" w:rsidDel="00000000" w:rsidP="00000000" w:rsidRDefault="00000000" w:rsidRPr="00000000" w14:paraId="00000C95">
      <w:pPr>
        <w:spacing w:after="200" w:before="0" w:lineRule="auto"/>
        <w:rPr/>
      </w:pPr>
      <w:r w:rsidDel="00000000" w:rsidR="00000000" w:rsidRPr="00000000">
        <w:rPr>
          <w:rtl w:val="0"/>
        </w:rPr>
        <w:t xml:space="preserve">O terceiro é a previsibilidade plurianual, que se mostra gargalo mais determinante que o volume. As fichas registram dependência de financiador único, pulverização de fontes e apoios pontuais em várias experiências. Formatos de âncora de médio prazo, como contrato de gestão, fundo territorial ou chamada permanente, merecem exploração; o Fundo Caatinga, em estudo por uma das organizações da carteira, é referência disponível dessa modelagem.</w:t>
      </w:r>
    </w:p>
    <w:p w:rsidR="00000000" w:rsidDel="00000000" w:rsidP="00000000" w:rsidRDefault="00000000" w:rsidRPr="00000000" w14:paraId="00000C96">
      <w:pPr>
        <w:spacing w:after="200" w:before="0" w:lineRule="auto"/>
        <w:rPr/>
      </w:pPr>
      <w:r w:rsidDel="00000000" w:rsidR="00000000" w:rsidRPr="00000000">
        <w:rPr>
          <w:rtl w:val="0"/>
        </w:rPr>
        <w:t xml:space="preserve">Cabe um registro sobre o alcance deste mapa. Duas experiências da seção 7.4 têm como pré-condição uma decisão regulatória do setor elétrico, e nenhum instrumento financeiro a remove. Para elas, o mapa de captação é secundário em relação à articulação institucional.</w:t>
      </w:r>
    </w:p>
    <w:p w:rsidR="00000000" w:rsidDel="00000000" w:rsidP="00000000" w:rsidRDefault="00000000" w:rsidRPr="00000000" w14:paraId="00000C97">
      <w:pPr>
        <w:spacing w:after="200" w:before="0" w:lineRule="auto"/>
        <w:rPr/>
      </w:pPr>
      <w:r w:rsidDel="00000000" w:rsidR="00000000" w:rsidRPr="00000000">
        <w:rPr>
          <w:rtl w:val="0"/>
        </w:rPr>
        <w:t xml:space="preserve">Um apontamento decorre do cruzamento entre os envelopes da seção 7.3 e os pisos dos canais de maior volume. Individualmente, apenas duas das quinze experiências recomendadas alcançam o porte mínimo padrão do fundo regional, e cinco ficam abaixo mesmo do piso reduzido excepcional. </w:t>
      </w:r>
    </w:p>
    <w:p w:rsidR="00000000" w:rsidDel="00000000" w:rsidP="00000000" w:rsidRDefault="00000000" w:rsidRPr="00000000" w14:paraId="00000C98">
      <w:pPr>
        <w:spacing w:after="200" w:before="0" w:lineRule="auto"/>
        <w:rPr/>
      </w:pPr>
      <w:r w:rsidDel="00000000" w:rsidR="00000000" w:rsidRPr="00000000">
        <w:rPr>
          <w:rtl w:val="0"/>
        </w:rPr>
        <w:t xml:space="preserve">Agregadas por eixo, o quadro melhora de forma desigual: infraestrutura verde-azul e adensamento tecnológico superam o piso padrão com folga, finanças sustentáveis e transição energética superam o piso reduzido, e bioeconomia permanece abaixo de qualquer patamar mesmo somada. Já a carteira apresentada como programa único, com subprojetos sob um agente credenciado que selecione e supervisione, desenho praticado em arranjos entre bancos multilaterais e bancos de desenvolvimento nacionais, dialoga com todos os canais mapeados. É uma possibilidade a amadurecer com o Consórcio Nordeste na fase de estruturação.</w:t>
      </w:r>
    </w:p>
    <w:p w:rsidR="00000000" w:rsidDel="00000000" w:rsidP="00000000" w:rsidRDefault="00000000" w:rsidRPr="00000000" w14:paraId="00000C99">
      <w:pPr>
        <w:pStyle w:val="Heading2"/>
        <w:rPr/>
      </w:pPr>
      <w:bookmarkStart w:colFirst="0" w:colLast="0" w:name="_heading=h.za56hosjnjby" w:id="97"/>
      <w:bookmarkEnd w:id="97"/>
      <w:r w:rsidDel="00000000" w:rsidR="00000000" w:rsidRPr="00000000">
        <w:rPr>
          <w:rtl w:val="0"/>
        </w:rPr>
        <w:t xml:space="preserve">7.6. Síntese</w:t>
      </w:r>
    </w:p>
    <w:p w:rsidR="00000000" w:rsidDel="00000000" w:rsidP="00000000" w:rsidRDefault="00000000" w:rsidRPr="00000000" w14:paraId="00000C9A">
      <w:pPr>
        <w:spacing w:after="200" w:before="0" w:lineRule="auto"/>
        <w:rPr/>
      </w:pPr>
      <w:r w:rsidDel="00000000" w:rsidR="00000000" w:rsidRPr="00000000">
        <w:rPr>
          <w:rtl w:val="0"/>
        </w:rPr>
        <w:t xml:space="preserve">O exercício chega a um intervalo de R$ 114,0 a R$ 199,4 milhões para 36 meses, distribuídos entre quinze experiências com envelope de apoio e sete com envelope preparatório. O número serve para dimensionar a conversa com financiadores, mas o resultado principal está no que a construção dele revelou. Das vinte e duas experiências com alocação, apenas três documentam ao mesmo tempo o custo de operar e a necessidade de recursos, e nenhuma teve seus valores conferidos contra demonstração contábil. O acesso ao financiamento por parte das iniciativas visitadas é limitado atualmente pela informação que falta para converter sua relevância em pedido financiável, e não por escassez de recursos ou por falta de mérito das iniciativas.</w:t>
      </w:r>
    </w:p>
    <w:p w:rsidR="00000000" w:rsidDel="00000000" w:rsidP="00000000" w:rsidRDefault="00000000" w:rsidRPr="00000000" w14:paraId="00000C9B">
      <w:pPr>
        <w:spacing w:after="200" w:before="0" w:lineRule="auto"/>
        <w:rPr/>
      </w:pPr>
      <w:r w:rsidDel="00000000" w:rsidR="00000000" w:rsidRPr="00000000">
        <w:rPr>
          <w:rtl w:val="0"/>
        </w:rPr>
        <w:t xml:space="preserve">Daí decorre a orientação prática que atravessa as seções anteriores: o primeiro movimento é de documentação, e não de desembolso. Cinco experiências precisam de estudo de dimensionamento antes de qualquer aporte, três precisam antes disso de fortalecimento institucional e duas dependem de decisão regulatória que não está sob sua governança. Enquanto essa etapa não se cumpre, os instrumentos de maior volume permanecem inacessíveis à maior parte da carteira, por porte e por ausência de documentação, e não por inelegibilidade temática, já que se trata de um conjunto integralmente climático. É essa lacuna que a fase de estruturação precisa endereçar, e o seu fechamento determinará se o intervalo estimado se estreita ou se confirma.</w:t>
      </w:r>
    </w:p>
    <w:p w:rsidR="00000000" w:rsidDel="00000000" w:rsidP="00000000" w:rsidRDefault="00000000" w:rsidRPr="00000000" w14:paraId="00000C9C">
      <w:pPr>
        <w:pStyle w:val="Heading1"/>
        <w:numPr>
          <w:ilvl w:val="0"/>
          <w:numId w:val="53"/>
        </w:numPr>
        <w:spacing w:after="200" w:lineRule="auto"/>
        <w:ind w:left="720" w:hanging="360"/>
        <w:rPr/>
      </w:pPr>
      <w:bookmarkStart w:colFirst="0" w:colLast="0" w:name="_heading=h.e72ndf5w25uh" w:id="98"/>
      <w:bookmarkEnd w:id="98"/>
      <w:r w:rsidDel="00000000" w:rsidR="00000000" w:rsidRPr="00000000">
        <w:rPr>
          <w:rtl w:val="0"/>
        </w:rPr>
        <w:t xml:space="preserve">Considerações finais</w:t>
      </w:r>
      <w:r w:rsidDel="00000000" w:rsidR="00000000" w:rsidRPr="00000000">
        <w:rPr>
          <w:rtl w:val="0"/>
        </w:rPr>
      </w:r>
    </w:p>
    <w:p w:rsidR="00000000" w:rsidDel="00000000" w:rsidP="00000000" w:rsidRDefault="00000000" w:rsidRPr="00000000" w14:paraId="00000C9D">
      <w:pPr>
        <w:spacing w:after="240" w:before="240" w:lineRule="auto"/>
        <w:rPr/>
      </w:pPr>
      <w:r w:rsidDel="00000000" w:rsidR="00000000" w:rsidRPr="00000000">
        <w:rPr>
          <w:rtl w:val="0"/>
        </w:rPr>
        <w:t xml:space="preserve">As duas incursões a campo foram concebidas como etapas sequenciais de um mesmo desenho de pesquisa, com instrumento de coleta idêntico e mesma equipe de avaliação. Essa uniformidade permite ler o conjunto das 24 experiências como carteira e permite realizar as observações a seguir.</w:t>
      </w:r>
    </w:p>
    <w:p w:rsidR="00000000" w:rsidDel="00000000" w:rsidP="00000000" w:rsidRDefault="00000000" w:rsidRPr="00000000" w14:paraId="00000C9E">
      <w:pPr>
        <w:spacing w:after="240" w:before="240" w:lineRule="auto"/>
        <w:rPr/>
      </w:pPr>
      <w:r w:rsidDel="00000000" w:rsidR="00000000" w:rsidRPr="00000000">
        <w:rPr>
          <w:rtl w:val="0"/>
        </w:rPr>
      </w:r>
    </w:p>
    <w:p w:rsidR="00000000" w:rsidDel="00000000" w:rsidP="00000000" w:rsidRDefault="00000000" w:rsidRPr="00000000" w14:paraId="00000C9F">
      <w:pPr>
        <w:pStyle w:val="Heading3"/>
        <w:keepNext w:val="0"/>
        <w:keepLines w:val="0"/>
        <w:spacing w:after="80" w:before="280" w:lineRule="auto"/>
        <w:ind w:left="0" w:firstLine="0"/>
        <w:jc w:val="both"/>
        <w:rPr>
          <w:sz w:val="26"/>
          <w:szCs w:val="26"/>
        </w:rPr>
      </w:pPr>
      <w:bookmarkStart w:colFirst="0" w:colLast="0" w:name="_heading=h.jyii0fzc8s9w" w:id="99"/>
      <w:bookmarkEnd w:id="99"/>
      <w:r w:rsidDel="00000000" w:rsidR="00000000" w:rsidRPr="00000000">
        <w:rPr>
          <w:sz w:val="26"/>
          <w:szCs w:val="26"/>
          <w:rtl w:val="0"/>
        </w:rPr>
        <w:t xml:space="preserve">8.1. Convergências</w:t>
      </w:r>
    </w:p>
    <w:p w:rsidR="00000000" w:rsidDel="00000000" w:rsidP="00000000" w:rsidRDefault="00000000" w:rsidRPr="00000000" w14:paraId="00000CA0">
      <w:pPr>
        <w:spacing w:after="240" w:before="240" w:lineRule="auto"/>
        <w:rPr/>
      </w:pPr>
      <w:r w:rsidDel="00000000" w:rsidR="00000000" w:rsidRPr="00000000">
        <w:rPr>
          <w:rtl w:val="0"/>
        </w:rPr>
        <w:t xml:space="preserve">A primeira convergência entre as etapas é temática. A infraestrutura verde-azul e a adaptação climática emergiram como eixo predominante em todas as rotas, respondendo por nove das quinze experiências recomendadas. Não se trata de um viés do roteiro, mas de um traço do território: em contextos de semiárido, de Caatinga e de zona costeira, as soluções de gestão hídrica, de restauração ecossistêmica e de convivência com a variabilidade climática constituem a porta de entrada mais frequente para a transição ecológica, ainda quando a iniciativa se identifica primariamente com outro eixo.</w:t>
      </w:r>
    </w:p>
    <w:p w:rsidR="00000000" w:rsidDel="00000000" w:rsidP="00000000" w:rsidRDefault="00000000" w:rsidRPr="00000000" w14:paraId="00000CA1">
      <w:pPr>
        <w:spacing w:after="240" w:before="240" w:lineRule="auto"/>
        <w:rPr/>
      </w:pPr>
      <w:r w:rsidDel="00000000" w:rsidR="00000000" w:rsidRPr="00000000">
        <w:rPr>
          <w:rtl w:val="0"/>
        </w:rPr>
        <w:t xml:space="preserve">A segunda convergência é de perfil operacional. Das 16 organizações com ficha aplicada, 13 já operam ou se encontram em processo de escalonamento e 11 declaram potencial de escalonamento alto. A carteira não é composta por projetos em concepção, mas por operações em curso, com resultados observáveis em campo e capacidade instalada verificável. O que se discute, portanto, é ampliação e consolidação, e não criação.</w:t>
      </w:r>
    </w:p>
    <w:p w:rsidR="00000000" w:rsidDel="00000000" w:rsidP="00000000" w:rsidRDefault="00000000" w:rsidRPr="00000000" w14:paraId="00000CA2">
      <w:pPr>
        <w:spacing w:after="240" w:before="240" w:lineRule="auto"/>
        <w:rPr/>
      </w:pPr>
      <w:r w:rsidDel="00000000" w:rsidR="00000000" w:rsidRPr="00000000">
        <w:rPr>
          <w:rtl w:val="0"/>
        </w:rPr>
        <w:t xml:space="preserve">A terceira convergência, e a mais determinante para o encaminhamento deste relatório, é a lacuna informacional. Ela aparece com a mesma intensidade nas duas etapas, em organizações de portes e naturezas jurídicas muito distintas, e independe da qualidade técnica da iniciativa. Experiências que obtiveram pontuação máxima na matriz de avaliação estão entre as que não documentam custo operacional nem necessidade de recursos.</w:t>
      </w:r>
    </w:p>
    <w:p w:rsidR="00000000" w:rsidDel="00000000" w:rsidP="00000000" w:rsidRDefault="00000000" w:rsidRPr="00000000" w14:paraId="00000CA3">
      <w:pPr>
        <w:spacing w:after="240" w:before="240" w:lineRule="auto"/>
        <w:rPr/>
      </w:pPr>
      <w:r w:rsidDel="00000000" w:rsidR="00000000" w:rsidRPr="00000000">
        <w:rPr>
          <w:rtl w:val="0"/>
        </w:rPr>
        <w:t xml:space="preserve">As diferenças entre as etapas são menos de mérito que de composição. As Rotas 1 e 2 concentraram experiências ligadas à água, à conservação da Caatinga e ao turismo de base comunitária, com forte presença de organizações da sociedade civil e de arranjos comunitários. A Rota 3 trouxe densidade institucional distinta, com parques tecnológicos, institutos públicos de pesquisa e organizações de finanças solidárias, refletindo a estrutura urbana e produtiva de Pernambuco e de Alagoas. As visitas realizadas fora dos roteiros previstos incorporaram operações de maturidade elevada e escala sistêmica, que ampliaram a amplitude da carteira em termos de porte e de capacidade de execução. Essa heterogeneidade é a razão pela qual nenhum instrumento único de captação serve ao conjunto.</w:t>
      </w:r>
    </w:p>
    <w:p w:rsidR="00000000" w:rsidDel="00000000" w:rsidP="00000000" w:rsidRDefault="00000000" w:rsidRPr="00000000" w14:paraId="00000CA4">
      <w:pPr>
        <w:spacing w:after="240" w:before="240" w:lineRule="auto"/>
        <w:rPr/>
      </w:pPr>
      <w:r w:rsidDel="00000000" w:rsidR="00000000" w:rsidRPr="00000000">
        <w:rPr>
          <w:rtl w:val="0"/>
        </w:rPr>
      </w:r>
    </w:p>
    <w:p w:rsidR="00000000" w:rsidDel="00000000" w:rsidP="00000000" w:rsidRDefault="00000000" w:rsidRPr="00000000" w14:paraId="00000CA5">
      <w:pPr>
        <w:pStyle w:val="Heading3"/>
        <w:keepNext w:val="0"/>
        <w:keepLines w:val="0"/>
        <w:spacing w:after="80" w:before="280" w:lineRule="auto"/>
        <w:ind w:left="0" w:firstLine="0"/>
        <w:jc w:val="both"/>
        <w:rPr>
          <w:sz w:val="26"/>
          <w:szCs w:val="26"/>
        </w:rPr>
      </w:pPr>
      <w:bookmarkStart w:colFirst="0" w:colLast="0" w:name="_heading=h.ugcw7ftj3hqx" w:id="100"/>
      <w:bookmarkEnd w:id="100"/>
      <w:r w:rsidDel="00000000" w:rsidR="00000000" w:rsidRPr="00000000">
        <w:rPr>
          <w:sz w:val="26"/>
          <w:szCs w:val="26"/>
          <w:rtl w:val="0"/>
        </w:rPr>
        <w:t xml:space="preserve">8.2. Padrões recorrentes de gargalo</w:t>
      </w:r>
    </w:p>
    <w:p w:rsidR="00000000" w:rsidDel="00000000" w:rsidP="00000000" w:rsidRDefault="00000000" w:rsidRPr="00000000" w14:paraId="00000CA6">
      <w:pPr>
        <w:spacing w:after="240" w:before="240" w:lineRule="auto"/>
        <w:rPr/>
      </w:pPr>
      <w:r w:rsidDel="00000000" w:rsidR="00000000" w:rsidRPr="00000000">
        <w:rPr>
          <w:rtl w:val="0"/>
        </w:rPr>
        <w:t xml:space="preserve">Quatro gargalos se repetem na carteira com regularidade suficiente para serem tratados como estruturais.</w:t>
      </w:r>
    </w:p>
    <w:p w:rsidR="00000000" w:rsidDel="00000000" w:rsidP="00000000" w:rsidRDefault="00000000" w:rsidRPr="00000000" w14:paraId="00000CA7">
      <w:pPr>
        <w:spacing w:after="240" w:before="240" w:lineRule="auto"/>
        <w:rPr/>
      </w:pPr>
      <w:r w:rsidDel="00000000" w:rsidR="00000000" w:rsidRPr="00000000">
        <w:rPr>
          <w:rtl w:val="0"/>
        </w:rPr>
        <w:t xml:space="preserve">O primeiro é a ausência de contabilidade organizada e desagregada por projeto. Nas operações sustentadas por custeio institucional, público ou por acordos de cooperação, a desagregação por objeto simplesmente não é praticada; nas organizações de menor porte, falta referência interna de dimensionamento, de modo que nem sequer uma estimativa se produz quando solicitada. A consequência é que a informação necessária para acessar os canais de maior volume não existe na origem, e não deixa de ser fornecida.</w:t>
      </w:r>
    </w:p>
    <w:p w:rsidR="00000000" w:rsidDel="00000000" w:rsidP="00000000" w:rsidRDefault="00000000" w:rsidRPr="00000000" w14:paraId="00000CA8">
      <w:pPr>
        <w:spacing w:after="240" w:before="240" w:lineRule="auto"/>
        <w:rPr/>
      </w:pPr>
      <w:r w:rsidDel="00000000" w:rsidR="00000000" w:rsidRPr="00000000">
        <w:rPr>
          <w:rtl w:val="0"/>
        </w:rPr>
        <w:t xml:space="preserve">O segundo é a formalização jurídica. Iniciativas sem personalidade jurídica própria, com configuração inadequada ao objeto ou em processo de transição de modelo permanecem excluídas dos canais de maior volume independentemente do mérito técnico. O gargalo é de elegibilidade formal, e sua remoção é comparativamente barata.</w:t>
      </w:r>
    </w:p>
    <w:p w:rsidR="00000000" w:rsidDel="00000000" w:rsidP="00000000" w:rsidRDefault="00000000" w:rsidRPr="00000000" w14:paraId="00000CA9">
      <w:pPr>
        <w:spacing w:after="240" w:before="240" w:lineRule="auto"/>
        <w:rPr/>
      </w:pPr>
      <w:r w:rsidDel="00000000" w:rsidR="00000000" w:rsidRPr="00000000">
        <w:rPr>
          <w:rtl w:val="0"/>
        </w:rPr>
        <w:t xml:space="preserve">O terceiro é a previsibilidade plurianual. As fichas registram dependência de financiador único, pulverização de fontes e sucessão de apoios pontuais. O efeito não é apenas financeiro: a ausência de horizonte impede a contratação de equipe estável, a manutenção de sistemas de monitoramento e o próprio acúmulo da informação que os financiadores exigem, o que realimenta o primeiro gargalo.</w:t>
      </w:r>
    </w:p>
    <w:p w:rsidR="00000000" w:rsidDel="00000000" w:rsidP="00000000" w:rsidRDefault="00000000" w:rsidRPr="00000000" w14:paraId="00000CAA">
      <w:pPr>
        <w:spacing w:after="240" w:before="240" w:lineRule="auto"/>
        <w:rPr/>
      </w:pPr>
      <w:r w:rsidDel="00000000" w:rsidR="00000000" w:rsidRPr="00000000">
        <w:rPr>
          <w:rtl w:val="0"/>
        </w:rPr>
        <w:t xml:space="preserve">O quarto é a barreira regulatória e metodológica externa à organização. Duas experiências de transição energética dependem de decisão regulatória do setor elétrico e nenhuma delas pode removê-la isoladamente. A inexistência de metodologia consolidada de contabilização de carbono para a Caatinga bloqueia a monetização de resultados já mensurados, e uma das experiências recomendadas registra mais de 1.700 toneladas mensuradas sem conseguir convertê-las em receita. Para esses casos, o mapa de captação é secundário em relação à articulação institucional.</w:t>
      </w:r>
    </w:p>
    <w:p w:rsidR="00000000" w:rsidDel="00000000" w:rsidP="00000000" w:rsidRDefault="00000000" w:rsidRPr="00000000" w14:paraId="00000CAB">
      <w:pPr>
        <w:pStyle w:val="Heading3"/>
        <w:keepNext w:val="0"/>
        <w:keepLines w:val="0"/>
        <w:spacing w:after="80" w:before="280" w:lineRule="auto"/>
        <w:ind w:left="0" w:firstLine="0"/>
        <w:jc w:val="both"/>
        <w:rPr>
          <w:sz w:val="26"/>
          <w:szCs w:val="26"/>
        </w:rPr>
      </w:pPr>
      <w:bookmarkStart w:colFirst="0" w:colLast="0" w:name="_heading=h.sq48tfc516ns" w:id="101"/>
      <w:bookmarkEnd w:id="101"/>
      <w:r w:rsidDel="00000000" w:rsidR="00000000" w:rsidRPr="00000000">
        <w:rPr>
          <w:sz w:val="26"/>
          <w:szCs w:val="26"/>
          <w:rtl w:val="0"/>
        </w:rPr>
        <w:t xml:space="preserve">8.3. Sinergias e possibilidades de arranjo em rede</w:t>
      </w:r>
    </w:p>
    <w:p w:rsidR="00000000" w:rsidDel="00000000" w:rsidP="00000000" w:rsidRDefault="00000000" w:rsidRPr="00000000" w14:paraId="00000CAC">
      <w:pPr>
        <w:spacing w:after="240" w:before="240" w:lineRule="auto"/>
        <w:rPr/>
      </w:pPr>
      <w:r w:rsidDel="00000000" w:rsidR="00000000" w:rsidRPr="00000000">
        <w:rPr>
          <w:rtl w:val="0"/>
        </w:rPr>
        <w:t xml:space="preserve">Os gargalos identificados têm uma característica comum: são compartilhados. Isso os torna, ao mesmo tempo, o principal obstáculo da carteira e sua principal oportunidade de ganho de escala, porque soluções construídas uma vez atendem a várias experiências.</w:t>
      </w:r>
    </w:p>
    <w:p w:rsidR="00000000" w:rsidDel="00000000" w:rsidP="00000000" w:rsidRDefault="00000000" w:rsidRPr="00000000" w14:paraId="00000CAD">
      <w:pPr>
        <w:spacing w:after="240" w:before="240" w:lineRule="auto"/>
        <w:rPr/>
      </w:pPr>
      <w:r w:rsidDel="00000000" w:rsidR="00000000" w:rsidRPr="00000000">
        <w:rPr>
          <w:rtl w:val="0"/>
        </w:rPr>
        <w:t xml:space="preserve">Três sinergias se destacam. A primeira é a estruturação conjunta da documentação econômico-financeira. As cinco experiências classificadas na postura de quantificação prévia demandam exatamente o mesmo produto, um estudo de dimensionamento, e sua contratação em bloco reduz custo unitário, uniformiza o formato de apresentação aos financiadores e produz, como subproduto, um padrão replicável para os ciclos seguintes de mapeamento. A segunda é o encaminhamento coletivo da agenda regulatória de energia distribuída, cuja resolução beneficia simultaneamente as duas cooperativas afetadas e destrava um modelo replicável em toda a região. A terceira é o desenvolvimento da metodologia de contabilização de carbono para a Caatinga, tomando as áreas das experiências da carteira como base empírica, o que converteria um bloqueio comum em ativo regional de uso aberto.</w:t>
      </w:r>
    </w:p>
    <w:p w:rsidR="00000000" w:rsidDel="00000000" w:rsidP="00000000" w:rsidRDefault="00000000" w:rsidRPr="00000000" w14:paraId="00000CAE">
      <w:pPr>
        <w:spacing w:after="240" w:before="240" w:lineRule="auto"/>
        <w:rPr/>
      </w:pPr>
      <w:r w:rsidDel="00000000" w:rsidR="00000000" w:rsidRPr="00000000">
        <w:rPr>
          <w:rtl w:val="0"/>
        </w:rPr>
        <w:t xml:space="preserve">Some-se a essas a possibilidade de apresentação da carteira como programa único, com subprojetos sob um agente credenciado responsável pela seleção e pela supervisão. Esse desenho responde diretamente ao problema de porte mínimo que exclui a maior parte das experiências dos canais de maior volume quando consideradas isoladamente, e é praticado em arranjos entre bancos multilaterais e bancos de desenvolvimento nacionais.</w:t>
      </w:r>
    </w:p>
    <w:p w:rsidR="00000000" w:rsidDel="00000000" w:rsidP="00000000" w:rsidRDefault="00000000" w:rsidRPr="00000000" w14:paraId="00000CAF">
      <w:pPr>
        <w:spacing w:after="240" w:before="240" w:lineRule="auto"/>
        <w:rPr/>
      </w:pPr>
      <w:r w:rsidDel="00000000" w:rsidR="00000000" w:rsidRPr="00000000">
        <w:rPr>
          <w:b w:val="1"/>
          <w:bCs w:val="1"/>
          <w:rtl w:val="0"/>
        </w:rPr>
        <w:t xml:space="preserve">O papel do Consórcio Nordeste.</w:t>
      </w:r>
      <w:r w:rsidDel="00000000" w:rsidR="00000000" w:rsidRPr="00000000">
        <w:rPr>
          <w:rtl w:val="0"/>
        </w:rPr>
        <w:t xml:space="preserve"> As três sinergias acima têm em comum a necessidade de um agente com legitimidade regional, capacidade de interlocução federal e permanência institucional superior ao ciclo de cada projeto. O Consórcio Nordeste reúne essas condições e é a instância natural para quatro funções: articular a agenda regulatória junto aos órgãos setoriais federais, em nome do conjunto das iniciativas afetadas; coordenar a contratação dos estudos de estruturação, evitando que cada organização enfrente isoladamente um custo que não tem condições de absorver; representar a carteira perante os canais de financiamento de maior volume, atuando como interlocutor único em negociações que exigem porte e capacidade técnica de formulação; e manter a carteira viva entre ciclos, acompanhando as experiências de potencial estratégico e organizando sua reavaliação periódica. A articulação em rede não é, nesse desenho, um complemento ao apoio financeiro, mas condição para que ele se viabilize.</w:t>
      </w:r>
    </w:p>
    <w:p w:rsidR="00000000" w:rsidDel="00000000" w:rsidP="00000000" w:rsidRDefault="00000000" w:rsidRPr="00000000" w14:paraId="00000CB0">
      <w:pPr>
        <w:spacing w:after="240" w:before="240" w:lineRule="auto"/>
        <w:rPr/>
      </w:pPr>
      <w:r w:rsidDel="00000000" w:rsidR="00000000" w:rsidRPr="00000000">
        <w:rPr>
          <w:b w:val="1"/>
          <w:bCs w:val="1"/>
          <w:rtl w:val="0"/>
        </w:rPr>
        <w:t xml:space="preserve">Roteiro de próximos passos.</w:t>
      </w:r>
      <w:r w:rsidDel="00000000" w:rsidR="00000000" w:rsidRPr="00000000">
        <w:rPr>
          <w:rtl w:val="0"/>
        </w:rPr>
        <w:t xml:space="preserve"> A partir dos resultados consolidados neste relatório, sugere-se a seguinte sequência para a fase de estruturação:</w:t>
      </w:r>
    </w:p>
    <w:p w:rsidR="00000000" w:rsidDel="00000000" w:rsidP="00000000" w:rsidRDefault="00000000" w:rsidRPr="00000000" w14:paraId="00000CB1">
      <w:pPr>
        <w:numPr>
          <w:ilvl w:val="0"/>
          <w:numId w:val="15"/>
        </w:numPr>
        <w:spacing w:after="0" w:afterAutospacing="0" w:before="240" w:lineRule="auto"/>
        <w:ind w:left="720" w:hanging="360"/>
        <w:rPr/>
      </w:pPr>
      <w:r w:rsidDel="00000000" w:rsidR="00000000" w:rsidRPr="00000000">
        <w:rPr>
          <w:b w:val="1"/>
          <w:bCs w:val="1"/>
          <w:rtl w:val="0"/>
        </w:rPr>
        <w:t xml:space="preserve">Validação da carteira</w:t>
      </w:r>
      <w:r w:rsidDel="00000000" w:rsidR="00000000" w:rsidRPr="00000000">
        <w:rPr>
          <w:rtl w:val="0"/>
        </w:rPr>
        <w:t xml:space="preserve"> com o Consórcio Nordeste e a OEI, com pactuação dos critérios de priorização e do escopo de apoio a cada grupo de experiências.</w:t>
      </w:r>
    </w:p>
    <w:p w:rsidR="00000000" w:rsidDel="00000000" w:rsidP="00000000" w:rsidRDefault="00000000" w:rsidRPr="00000000" w14:paraId="00000CB2">
      <w:pPr>
        <w:numPr>
          <w:ilvl w:val="0"/>
          <w:numId w:val="15"/>
        </w:numPr>
        <w:spacing w:after="0" w:afterAutospacing="0" w:before="0" w:beforeAutospacing="0" w:lineRule="auto"/>
        <w:ind w:left="720" w:hanging="360"/>
        <w:rPr/>
      </w:pPr>
      <w:r w:rsidDel="00000000" w:rsidR="00000000" w:rsidRPr="00000000">
        <w:rPr>
          <w:b w:val="1"/>
          <w:bCs w:val="1"/>
          <w:rtl w:val="0"/>
        </w:rPr>
        <w:t xml:space="preserve">Verificação documental</w:t>
      </w:r>
      <w:r w:rsidDel="00000000" w:rsidR="00000000" w:rsidRPr="00000000">
        <w:rPr>
          <w:rtl w:val="0"/>
        </w:rPr>
        <w:t xml:space="preserve"> das duas experiências classificadas na postura de apoio direto, única etapa que separa essas iniciativas da contratação do aporte.</w:t>
      </w:r>
    </w:p>
    <w:p w:rsidR="00000000" w:rsidDel="00000000" w:rsidP="00000000" w:rsidRDefault="00000000" w:rsidRPr="00000000" w14:paraId="00000CB3">
      <w:pPr>
        <w:numPr>
          <w:ilvl w:val="0"/>
          <w:numId w:val="15"/>
        </w:numPr>
        <w:spacing w:after="0" w:afterAutospacing="0" w:before="0" w:beforeAutospacing="0" w:lineRule="auto"/>
        <w:ind w:left="720" w:hanging="360"/>
        <w:rPr/>
      </w:pPr>
      <w:r w:rsidDel="00000000" w:rsidR="00000000" w:rsidRPr="00000000">
        <w:rPr>
          <w:b w:val="1"/>
          <w:bCs w:val="1"/>
          <w:rtl w:val="0"/>
        </w:rPr>
        <w:t xml:space="preserve">Contratação em bloco dos estudos de dimensionamento</w:t>
      </w:r>
      <w:r w:rsidDel="00000000" w:rsidR="00000000" w:rsidRPr="00000000">
        <w:rPr>
          <w:rtl w:val="0"/>
        </w:rPr>
        <w:t xml:space="preserve"> para as cinco experiências da postura de quantificação prévia, com formato padronizado de entrega.</w:t>
      </w:r>
    </w:p>
    <w:p w:rsidR="00000000" w:rsidDel="00000000" w:rsidP="00000000" w:rsidRDefault="00000000" w:rsidRPr="00000000" w14:paraId="00000CB4">
      <w:pPr>
        <w:numPr>
          <w:ilvl w:val="0"/>
          <w:numId w:val="15"/>
        </w:numPr>
        <w:spacing w:after="0" w:afterAutospacing="0" w:before="0" w:beforeAutospacing="0" w:lineRule="auto"/>
        <w:ind w:left="720" w:hanging="360"/>
        <w:rPr/>
      </w:pPr>
      <w:r w:rsidDel="00000000" w:rsidR="00000000" w:rsidRPr="00000000">
        <w:rPr>
          <w:b w:val="1"/>
          <w:bCs w:val="1"/>
          <w:rtl w:val="0"/>
        </w:rPr>
        <w:t xml:space="preserve">Desenho do apoio preparatório</w:t>
      </w:r>
      <w:r w:rsidDel="00000000" w:rsidR="00000000" w:rsidRPr="00000000">
        <w:rPr>
          <w:rtl w:val="0"/>
        </w:rPr>
        <w:t xml:space="preserve"> às sete experiências de potencial estratégico, priorizando as duas cujas pré-condições estão integralmente delimitadas e cujo valor é de ordem inferior ao de qualquer instrumento de crédito convencional.</w:t>
      </w:r>
    </w:p>
    <w:p w:rsidR="00000000" w:rsidDel="00000000" w:rsidP="00000000" w:rsidRDefault="00000000" w:rsidRPr="00000000" w14:paraId="00000CB5">
      <w:pPr>
        <w:numPr>
          <w:ilvl w:val="0"/>
          <w:numId w:val="15"/>
        </w:numPr>
        <w:spacing w:after="0" w:afterAutospacing="0" w:before="0" w:beforeAutospacing="0" w:lineRule="auto"/>
        <w:ind w:left="720" w:hanging="360"/>
        <w:rPr/>
      </w:pPr>
      <w:r w:rsidDel="00000000" w:rsidR="00000000" w:rsidRPr="00000000">
        <w:rPr>
          <w:b w:val="1"/>
          <w:bCs w:val="1"/>
          <w:rtl w:val="0"/>
        </w:rPr>
        <w:t xml:space="preserve">Abertura da agenda regulatória</w:t>
      </w:r>
      <w:r w:rsidDel="00000000" w:rsidR="00000000" w:rsidRPr="00000000">
        <w:rPr>
          <w:rtl w:val="0"/>
        </w:rPr>
        <w:t xml:space="preserve"> de energia distribuída, conduzida pelo Consórcio Nordeste junto aos órgãos setoriais competentes.</w:t>
      </w:r>
    </w:p>
    <w:p w:rsidR="00000000" w:rsidDel="00000000" w:rsidP="00000000" w:rsidRDefault="00000000" w:rsidRPr="00000000" w14:paraId="00000CB6">
      <w:pPr>
        <w:numPr>
          <w:ilvl w:val="0"/>
          <w:numId w:val="15"/>
        </w:numPr>
        <w:spacing w:after="0" w:afterAutospacing="0" w:before="0" w:beforeAutospacing="0" w:lineRule="auto"/>
        <w:ind w:left="720" w:hanging="360"/>
        <w:rPr/>
      </w:pPr>
      <w:r w:rsidDel="00000000" w:rsidR="00000000" w:rsidRPr="00000000">
        <w:rPr>
          <w:b w:val="1"/>
          <w:bCs w:val="1"/>
          <w:rtl w:val="0"/>
        </w:rPr>
        <w:t xml:space="preserve">Formulação do programa único de captação</w:t>
      </w:r>
      <w:r w:rsidDel="00000000" w:rsidR="00000000" w:rsidRPr="00000000">
        <w:rPr>
          <w:rtl w:val="0"/>
        </w:rPr>
        <w:t xml:space="preserve">, com definição do agente credenciado, da estrutura de subprojetos e da estratégia de aproximação aos canais mapeados na seção 7.</w:t>
      </w:r>
    </w:p>
    <w:p w:rsidR="00000000" w:rsidDel="00000000" w:rsidP="00000000" w:rsidRDefault="00000000" w:rsidRPr="00000000" w14:paraId="00000CB7">
      <w:pPr>
        <w:numPr>
          <w:ilvl w:val="0"/>
          <w:numId w:val="15"/>
        </w:numPr>
        <w:spacing w:after="240" w:before="0" w:beforeAutospacing="0" w:lineRule="auto"/>
        <w:ind w:left="720" w:hanging="360"/>
        <w:rPr/>
      </w:pPr>
      <w:r w:rsidDel="00000000" w:rsidR="00000000" w:rsidRPr="00000000">
        <w:rPr>
          <w:b w:val="1"/>
          <w:bCs w:val="1"/>
          <w:rtl w:val="0"/>
        </w:rPr>
        <w:t xml:space="preserve">Estabelecimento do ciclo de reavaliação</w:t>
      </w:r>
      <w:r w:rsidDel="00000000" w:rsidR="00000000" w:rsidRPr="00000000">
        <w:rPr>
          <w:rtl w:val="0"/>
        </w:rPr>
        <w:t xml:space="preserve">, com revisão da classificação das experiências à luz das pré-condições atendidas e incorporação de novas iniciativas identificadas no território.</w:t>
      </w:r>
    </w:p>
    <w:p w:rsidR="00000000" w:rsidDel="00000000" w:rsidP="00000000" w:rsidRDefault="00000000" w:rsidRPr="00000000" w14:paraId="00000CB8">
      <w:pPr>
        <w:spacing w:after="240" w:before="240" w:lineRule="auto"/>
        <w:rPr/>
      </w:pPr>
      <w:r w:rsidDel="00000000" w:rsidR="00000000" w:rsidRPr="00000000">
        <w:rPr>
          <w:rtl w:val="0"/>
        </w:rPr>
        <w:t xml:space="preserve">O fechamento da lacuna informacional identificada neste relatório determinará se o intervalo estimado para a carteira se estreita ou se confirma. Mais que isso, determinará se um conjunto de experiências de reconhecida relevância territorial encontrará, enfim, a forma pela qual essa relevância se converte em investimento.</w:t>
      </w:r>
      <w:r w:rsidDel="00000000" w:rsidR="00000000" w:rsidRPr="00000000">
        <w:rPr>
          <w:rtl w:val="0"/>
        </w:rPr>
      </w:r>
    </w:p>
    <w:p w:rsidR="00000000" w:rsidDel="00000000" w:rsidP="00000000" w:rsidRDefault="00000000" w:rsidRPr="00000000" w14:paraId="00000CB9">
      <w:pPr>
        <w:spacing w:after="200" w:lineRule="auto"/>
        <w:jc w:val="left"/>
        <w:rPr/>
      </w:pPr>
      <w:r w:rsidDel="00000000" w:rsidR="00000000" w:rsidRPr="00000000">
        <w:rPr>
          <w:rtl w:val="0"/>
        </w:rPr>
      </w:r>
    </w:p>
    <w:p w:rsidR="00000000" w:rsidDel="00000000" w:rsidP="00000000" w:rsidRDefault="00000000" w:rsidRPr="00000000" w14:paraId="00000CBA">
      <w:pPr>
        <w:spacing w:after="200" w:lineRule="auto"/>
        <w:jc w:val="center"/>
        <w:rPr>
          <w:rFonts w:ascii="Roboto" w:cs="Roboto" w:eastAsia="Roboto" w:hAnsi="Roboto"/>
        </w:rPr>
      </w:pPr>
      <w:r w:rsidDel="00000000" w:rsidR="00000000" w:rsidRPr="00000000">
        <w:rPr>
          <w:rFonts w:ascii="Roboto" w:cs="Roboto" w:eastAsia="Roboto" w:hAnsi="Roboto"/>
          <w:rtl w:val="0"/>
        </w:rPr>
        <w:t xml:space="preserve">São Paulo, </w:t>
      </w:r>
      <w:r w:rsidDel="00000000" w:rsidR="00000000" w:rsidRPr="00000000">
        <w:rPr>
          <w:rtl w:val="0"/>
        </w:rPr>
        <w:t xml:space="preserve">21</w:t>
      </w:r>
      <w:r w:rsidDel="00000000" w:rsidR="00000000" w:rsidRPr="00000000">
        <w:rPr>
          <w:rFonts w:ascii="Roboto" w:cs="Roboto" w:eastAsia="Roboto" w:hAnsi="Roboto"/>
          <w:rtl w:val="0"/>
        </w:rPr>
        <w:t xml:space="preserve"> de agosto de 2026.</w:t>
      </w:r>
    </w:p>
    <w:p w:rsidR="00000000" w:rsidDel="00000000" w:rsidP="00000000" w:rsidRDefault="00000000" w:rsidRPr="00000000" w14:paraId="00000CBB">
      <w:pPr>
        <w:spacing w:after="200" w:lineRule="auto"/>
        <w:jc w:val="left"/>
        <w:rPr/>
      </w:pPr>
      <w:r w:rsidDel="00000000" w:rsidR="00000000" w:rsidRPr="00000000">
        <w:rPr>
          <w:rtl w:val="0"/>
        </w:rPr>
      </w:r>
    </w:p>
    <w:p w:rsidR="00000000" w:rsidDel="00000000" w:rsidP="00000000" w:rsidRDefault="00000000" w:rsidRPr="00000000" w14:paraId="00000CBC">
      <w:pPr>
        <w:spacing w:after="200" w:lineRule="auto"/>
        <w:jc w:val="left"/>
        <w:rPr/>
      </w:pPr>
      <w:r w:rsidDel="00000000" w:rsidR="00000000" w:rsidRPr="00000000">
        <w:rPr>
          <w:rtl w:val="0"/>
        </w:rPr>
      </w:r>
    </w:p>
    <w:p w:rsidR="00000000" w:rsidDel="00000000" w:rsidP="00000000" w:rsidRDefault="00000000" w:rsidRPr="00000000" w14:paraId="00000CBD">
      <w:pPr>
        <w:spacing w:after="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Sinoel Batista</w:t>
      </w:r>
    </w:p>
    <w:p w:rsidR="00000000" w:rsidDel="00000000" w:rsidP="00000000" w:rsidRDefault="00000000" w:rsidRPr="00000000" w14:paraId="00000CBE">
      <w:pPr>
        <w:spacing w:after="0" w:lineRule="auto"/>
        <w:jc w:val="center"/>
        <w:rPr>
          <w:rFonts w:ascii="Roboto" w:cs="Roboto" w:eastAsia="Roboto" w:hAnsi="Roboto"/>
        </w:rPr>
        <w:sectPr>
          <w:headerReference r:id="rId27" w:type="default"/>
          <w:footerReference r:id="rId28" w:type="default"/>
          <w:pgSz w:h="16840" w:w="11901" w:orient="portrait"/>
          <w:pgMar w:bottom="1133.8582677165355" w:top="1700.7874015748032" w:left="1700.7874015748032" w:right="1133.8582677165355" w:header="0" w:footer="297"/>
          <w:pgNumType w:start="1"/>
        </w:sectPr>
      </w:pPr>
      <w:r w:rsidDel="00000000" w:rsidR="00000000" w:rsidRPr="00000000">
        <w:rPr>
          <w:rFonts w:ascii="Roboto" w:cs="Roboto" w:eastAsia="Roboto" w:hAnsi="Roboto"/>
          <w:rtl w:val="0"/>
        </w:rPr>
        <w:t xml:space="preserve">Sócio-Diretor</w:t>
      </w:r>
    </w:p>
    <w:p w:rsidR="00000000" w:rsidDel="00000000" w:rsidP="00000000" w:rsidRDefault="00000000" w:rsidRPr="00000000" w14:paraId="00000CBF">
      <w:pPr>
        <w:spacing w:after="200" w:lineRule="auto"/>
        <w:jc w:val="center"/>
        <w:rPr>
          <w:b w:val="1"/>
          <w:bCs w:val="1"/>
        </w:rPr>
      </w:pPr>
      <w:r w:rsidDel="00000000" w:rsidR="00000000" w:rsidRPr="00000000">
        <w:rPr>
          <w:b w:val="1"/>
          <w:bCs w:val="1"/>
          <w:rtl w:val="0"/>
        </w:rPr>
        <w:t xml:space="preserve">APÊNDICE 1: FICHA DE RECOMENDAÇÃO</w:t>
      </w:r>
      <w:r w:rsidDel="00000000" w:rsidR="00000000" w:rsidRPr="00000000">
        <w:rPr>
          <w:rtl w:val="0"/>
        </w:rPr>
      </w:r>
    </w:p>
    <w:p w:rsidR="00000000" w:rsidDel="00000000" w:rsidP="00000000" w:rsidRDefault="00000000" w:rsidRPr="00000000" w14:paraId="00000CC0">
      <w:pPr>
        <w:rPr>
          <w:b w:val="1"/>
          <w:bCs w:val="1"/>
        </w:rPr>
      </w:pPr>
      <w:r w:rsidDel="00000000" w:rsidR="00000000" w:rsidRPr="00000000">
        <w:rPr>
          <w:b w:val="1"/>
          <w:bCs w:val="1"/>
          <w:rtl w:val="0"/>
        </w:rPr>
        <w:t xml:space="preserve">Identificação da iniciativa</w:t>
      </w:r>
    </w:p>
    <w:p w:rsidR="00000000" w:rsidDel="00000000" w:rsidP="00000000" w:rsidRDefault="00000000" w:rsidRPr="00000000" w14:paraId="00000CC1">
      <w:pPr>
        <w:shd w:fill="ffffff" w:val="clear"/>
        <w:spacing w:after="0" w:before="0" w:line="276" w:lineRule="auto"/>
        <w:rPr/>
      </w:pPr>
      <w:r w:rsidDel="00000000" w:rsidR="00000000" w:rsidRPr="00000000">
        <w:rPr>
          <w:b w:val="1"/>
          <w:bCs w:val="1"/>
          <w:rtl w:val="0"/>
        </w:rPr>
        <w:t xml:space="preserve">Nome da iniciativa:</w:t>
      </w:r>
      <w:r w:rsidDel="00000000" w:rsidR="00000000" w:rsidRPr="00000000">
        <w:rPr>
          <w:rtl w:val="0"/>
        </w:rPr>
        <w:t xml:space="preserve"> </w:t>
      </w:r>
    </w:p>
    <w:p w:rsidR="00000000" w:rsidDel="00000000" w:rsidP="00000000" w:rsidRDefault="00000000" w:rsidRPr="00000000" w14:paraId="00000CC2">
      <w:pPr>
        <w:shd w:fill="ffffff" w:val="clear"/>
        <w:spacing w:after="0" w:before="0" w:line="276" w:lineRule="auto"/>
        <w:rPr/>
      </w:pPr>
      <w:r w:rsidDel="00000000" w:rsidR="00000000" w:rsidRPr="00000000">
        <w:rPr>
          <w:b w:val="1"/>
          <w:bCs w:val="1"/>
          <w:rtl w:val="0"/>
        </w:rPr>
        <w:t xml:space="preserve">Instituição responsável:</w:t>
      </w:r>
      <w:r w:rsidDel="00000000" w:rsidR="00000000" w:rsidRPr="00000000">
        <w:rPr>
          <w:rtl w:val="0"/>
        </w:rPr>
        <w:t xml:space="preserve"> </w:t>
      </w:r>
    </w:p>
    <w:p w:rsidR="00000000" w:rsidDel="00000000" w:rsidP="00000000" w:rsidRDefault="00000000" w:rsidRPr="00000000" w14:paraId="00000CC3">
      <w:pPr>
        <w:shd w:fill="ffffff" w:val="clear"/>
        <w:spacing w:after="0" w:before="0" w:line="276" w:lineRule="auto"/>
        <w:rPr/>
      </w:pPr>
      <w:r w:rsidDel="00000000" w:rsidR="00000000" w:rsidRPr="00000000">
        <w:rPr>
          <w:b w:val="1"/>
          <w:bCs w:val="1"/>
          <w:rtl w:val="0"/>
        </w:rPr>
        <w:t xml:space="preserve">Território de atuação:</w:t>
      </w:r>
      <w:r w:rsidDel="00000000" w:rsidR="00000000" w:rsidRPr="00000000">
        <w:rPr>
          <w:rtl w:val="0"/>
        </w:rPr>
        <w:t xml:space="preserve"> </w:t>
      </w:r>
    </w:p>
    <w:p w:rsidR="00000000" w:rsidDel="00000000" w:rsidP="00000000" w:rsidRDefault="00000000" w:rsidRPr="00000000" w14:paraId="00000CC4">
      <w:pPr>
        <w:shd w:fill="ffffff" w:val="clear"/>
        <w:spacing w:after="0" w:before="0" w:line="276" w:lineRule="auto"/>
        <w:rPr/>
      </w:pPr>
      <w:r w:rsidDel="00000000" w:rsidR="00000000" w:rsidRPr="00000000">
        <w:rPr>
          <w:b w:val="1"/>
          <w:bCs w:val="1"/>
          <w:rtl w:val="0"/>
        </w:rPr>
        <w:t xml:space="preserve">Bioma: </w:t>
      </w:r>
      <w:r w:rsidDel="00000000" w:rsidR="00000000" w:rsidRPr="00000000">
        <w:rPr>
          <w:rtl w:val="0"/>
        </w:rPr>
      </w:r>
    </w:p>
    <w:p w:rsidR="00000000" w:rsidDel="00000000" w:rsidP="00000000" w:rsidRDefault="00000000" w:rsidRPr="00000000" w14:paraId="00000CC5">
      <w:pPr>
        <w:shd w:fill="ffffff" w:val="clear"/>
        <w:spacing w:after="0" w:before="0" w:line="276" w:lineRule="auto"/>
        <w:rPr/>
      </w:pPr>
      <w:r w:rsidDel="00000000" w:rsidR="00000000" w:rsidRPr="00000000">
        <w:rPr>
          <w:b w:val="1"/>
          <w:bCs w:val="1"/>
          <w:rtl w:val="0"/>
        </w:rPr>
        <w:t xml:space="preserve">Eixo PTE/NE principal:</w:t>
        <w:br w:type="textWrapping"/>
        <w:t xml:space="preserve">Eixos secundários: </w:t>
      </w:r>
      <w:r w:rsidDel="00000000" w:rsidR="00000000" w:rsidRPr="00000000">
        <w:rPr>
          <w:rtl w:val="0"/>
        </w:rPr>
      </w:r>
    </w:p>
    <w:p w:rsidR="00000000" w:rsidDel="00000000" w:rsidP="00000000" w:rsidRDefault="00000000" w:rsidRPr="00000000" w14:paraId="00000CC6">
      <w:pPr>
        <w:spacing w:after="20" w:before="0" w:line="276" w:lineRule="auto"/>
        <w:rPr/>
      </w:pPr>
      <w:r w:rsidDel="00000000" w:rsidR="00000000" w:rsidRPr="00000000">
        <w:rPr>
          <w:b w:val="1"/>
          <w:bCs w:val="1"/>
          <w:rtl w:val="0"/>
        </w:rPr>
        <w:t xml:space="preserve">Setor (cadeia produtiva):</w:t>
      </w:r>
      <w:r w:rsidDel="00000000" w:rsidR="00000000" w:rsidRPr="00000000">
        <w:rPr>
          <w:rtl w:val="0"/>
        </w:rPr>
        <w:t xml:space="preserve"> </w:t>
      </w:r>
    </w:p>
    <w:p w:rsidR="00000000" w:rsidDel="00000000" w:rsidP="00000000" w:rsidRDefault="00000000" w:rsidRPr="00000000" w14:paraId="00000CC7">
      <w:pPr>
        <w:spacing w:after="20" w:before="0" w:line="276" w:lineRule="auto"/>
        <w:rPr/>
      </w:pPr>
      <w:r w:rsidDel="00000000" w:rsidR="00000000" w:rsidRPr="00000000">
        <w:rPr>
          <w:b w:val="1"/>
          <w:bCs w:val="1"/>
          <w:rtl w:val="0"/>
        </w:rPr>
        <w:t xml:space="preserve">Público beneficiário:</w:t>
      </w:r>
      <w:r w:rsidDel="00000000" w:rsidR="00000000" w:rsidRPr="00000000">
        <w:rPr>
          <w:rtl w:val="0"/>
        </w:rPr>
        <w:t xml:space="preserve"> </w:t>
      </w:r>
    </w:p>
    <w:p w:rsidR="00000000" w:rsidDel="00000000" w:rsidP="00000000" w:rsidRDefault="00000000" w:rsidRPr="00000000" w14:paraId="00000CC8">
      <w:pPr>
        <w:shd w:fill="ffffff" w:val="clear"/>
        <w:spacing w:after="0" w:before="0" w:line="276" w:lineRule="auto"/>
        <w:rPr>
          <w:b w:val="1"/>
          <w:bCs w:val="1"/>
        </w:rPr>
      </w:pPr>
      <w:r w:rsidDel="00000000" w:rsidR="00000000" w:rsidRPr="00000000">
        <w:rPr>
          <w:rtl w:val="0"/>
        </w:rPr>
      </w:r>
    </w:p>
    <w:p w:rsidR="00000000" w:rsidDel="00000000" w:rsidP="00000000" w:rsidRDefault="00000000" w:rsidRPr="00000000" w14:paraId="00000CC9">
      <w:pPr>
        <w:spacing w:after="120" w:lineRule="auto"/>
        <w:rPr>
          <w:b w:val="1"/>
          <w:bCs w:val="1"/>
        </w:rPr>
      </w:pPr>
      <w:r w:rsidDel="00000000" w:rsidR="00000000" w:rsidRPr="00000000">
        <w:rPr>
          <w:b w:val="1"/>
          <w:bCs w:val="1"/>
          <w:rtl w:val="0"/>
        </w:rPr>
        <w:t xml:space="preserve">O que se apoia</w:t>
      </w:r>
    </w:p>
    <w:p w:rsidR="00000000" w:rsidDel="00000000" w:rsidP="00000000" w:rsidRDefault="00000000" w:rsidRPr="00000000" w14:paraId="00000CCA">
      <w:pPr>
        <w:spacing w:after="120" w:before="0" w:line="276" w:lineRule="auto"/>
        <w:rPr/>
      </w:pPr>
      <w:r w:rsidDel="00000000" w:rsidR="00000000" w:rsidRPr="00000000">
        <w:rPr>
          <w:b w:val="1"/>
          <w:bCs w:val="1"/>
          <w:rtl w:val="0"/>
        </w:rPr>
        <w:t xml:space="preserve">Modalidade de apoio sugerida </w:t>
      </w:r>
      <w:r w:rsidDel="00000000" w:rsidR="00000000" w:rsidRPr="00000000">
        <w:rPr>
          <w:rtl w:val="0"/>
        </w:rPr>
        <w:br w:type="textWrapping"/>
      </w:r>
    </w:p>
    <w:p w:rsidR="00000000" w:rsidDel="00000000" w:rsidP="00000000" w:rsidRDefault="00000000" w:rsidRPr="00000000" w14:paraId="00000CCB">
      <w:pPr>
        <w:spacing w:after="120" w:before="0" w:line="276" w:lineRule="auto"/>
        <w:rPr/>
      </w:pPr>
      <w:r w:rsidDel="00000000" w:rsidR="00000000" w:rsidRPr="00000000">
        <w:rPr>
          <w:b w:val="1"/>
          <w:bCs w:val="1"/>
          <w:rtl w:val="0"/>
        </w:rPr>
        <w:t xml:space="preserve">Justificativa técnica</w:t>
      </w:r>
      <w:r w:rsidDel="00000000" w:rsidR="00000000" w:rsidRPr="00000000">
        <w:rPr>
          <w:rtl w:val="0"/>
        </w:rPr>
      </w:r>
    </w:p>
    <w:p w:rsidR="00000000" w:rsidDel="00000000" w:rsidP="00000000" w:rsidRDefault="00000000" w:rsidRPr="00000000" w14:paraId="00000CCC">
      <w:pPr>
        <w:spacing w:after="120" w:before="0" w:line="276" w:lineRule="auto"/>
        <w:rPr/>
      </w:pPr>
      <w:r w:rsidDel="00000000" w:rsidR="00000000" w:rsidRPr="00000000">
        <w:rPr>
          <w:rtl w:val="0"/>
        </w:rPr>
      </w:r>
    </w:p>
    <w:sdt>
      <w:sdtPr>
        <w:lock w:val="contentLocked"/>
        <w:id w:val="-2039561109"/>
        <w:tag w:val="goog_rdk_487"/>
      </w:sdtPr>
      <w:sdtContent>
        <w:tbl>
          <w:tblPr>
            <w:tblStyle w:val="Table54"/>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95"/>
            <w:gridCol w:w="825"/>
            <w:gridCol w:w="6540"/>
            <w:tblGridChange w:id="0">
              <w:tblGrid>
                <w:gridCol w:w="1695"/>
                <w:gridCol w:w="825"/>
                <w:gridCol w:w="65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CD">
                <w:pPr>
                  <w:spacing w:after="0" w:before="0" w:lineRule="auto"/>
                  <w:jc w:val="center"/>
                  <w:rPr>
                    <w:b w:val="1"/>
                    <w:bCs w:val="1"/>
                    <w:sz w:val="20"/>
                    <w:szCs w:val="20"/>
                  </w:rPr>
                </w:pPr>
                <w:r w:rsidDel="00000000" w:rsidR="00000000" w:rsidRPr="00000000">
                  <w:rPr>
                    <w:b w:val="1"/>
                    <w:bCs w:val="1"/>
                    <w:sz w:val="20"/>
                    <w:szCs w:val="20"/>
                    <w:rtl w:val="0"/>
                  </w:rPr>
                  <w:t xml:space="preserve">Dimensão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CE">
                <w:pPr>
                  <w:spacing w:after="0" w:before="0" w:lineRule="auto"/>
                  <w:jc w:val="center"/>
                  <w:rPr>
                    <w:b w:val="1"/>
                    <w:bCs w:val="1"/>
                    <w:sz w:val="20"/>
                    <w:szCs w:val="20"/>
                  </w:rPr>
                </w:pPr>
                <w:r w:rsidDel="00000000" w:rsidR="00000000" w:rsidRPr="00000000">
                  <w:rPr>
                    <w:b w:val="1"/>
                    <w:bCs w:val="1"/>
                    <w:sz w:val="20"/>
                    <w:szCs w:val="20"/>
                    <w:rtl w:val="0"/>
                  </w:rPr>
                  <w:t xml:space="preserve">Peso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CF">
                <w:pPr>
                  <w:spacing w:after="0" w:before="0" w:lineRule="auto"/>
                  <w:jc w:val="center"/>
                  <w:rPr>
                    <w:b w:val="1"/>
                    <w:bCs w:val="1"/>
                    <w:sz w:val="20"/>
                    <w:szCs w:val="20"/>
                  </w:rPr>
                </w:pPr>
                <w:r w:rsidDel="00000000" w:rsidR="00000000" w:rsidRPr="00000000">
                  <w:rPr>
                    <w:b w:val="1"/>
                    <w:bCs w:val="1"/>
                    <w:sz w:val="20"/>
                    <w:szCs w:val="20"/>
                    <w:rtl w:val="0"/>
                  </w:rPr>
                  <w:t xml:space="preserve">Justificativa</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0">
                <w:pPr>
                  <w:spacing w:after="0" w:before="0" w:lineRule="auto"/>
                  <w:rPr>
                    <w:sz w:val="20"/>
                    <w:szCs w:val="20"/>
                  </w:rPr>
                </w:pPr>
                <w:r w:rsidDel="00000000" w:rsidR="00000000" w:rsidRPr="00000000">
                  <w:rPr>
                    <w:sz w:val="20"/>
                    <w:szCs w:val="20"/>
                    <w:rtl w:val="0"/>
                  </w:rPr>
                  <w:t xml:space="preserve">Impacto socioambiental e inclusão</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1">
                <w:pPr>
                  <w:spacing w:after="0" w:before="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2">
                <w:pPr>
                  <w:spacing w:after="0" w:before="0" w:lineRule="auto"/>
                  <w:rPr>
                    <w:sz w:val="20"/>
                    <w:szCs w:val="20"/>
                  </w:rPr>
                </w:pPr>
                <w:r w:rsidDel="00000000" w:rsidR="00000000" w:rsidRPr="00000000">
                  <w:rPr>
                    <w:rtl w:val="0"/>
                  </w:rPr>
                </w:r>
              </w:p>
            </w:tc>
          </w:tr>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3">
                <w:pPr>
                  <w:spacing w:after="0" w:before="0" w:lineRule="auto"/>
                  <w:rPr>
                    <w:sz w:val="20"/>
                    <w:szCs w:val="20"/>
                  </w:rPr>
                </w:pPr>
                <w:r w:rsidDel="00000000" w:rsidR="00000000" w:rsidRPr="00000000">
                  <w:rPr>
                    <w:sz w:val="20"/>
                    <w:szCs w:val="20"/>
                    <w:rtl w:val="0"/>
                  </w:rPr>
                  <w:t xml:space="preserve">Inovação, potencial disruptivo e transferência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4">
                <w:pPr>
                  <w:spacing w:after="0" w:before="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5">
                <w:pPr>
                  <w:spacing w:after="0" w:before="0" w:lineRule="auto"/>
                  <w:rPr>
                    <w:sz w:val="20"/>
                    <w:szCs w:val="20"/>
                  </w:rPr>
                </w:pPr>
                <w:r w:rsidDel="00000000" w:rsidR="00000000" w:rsidRPr="00000000">
                  <w:rPr>
                    <w:rtl w:val="0"/>
                  </w:rPr>
                </w:r>
              </w:p>
            </w:tc>
          </w:tr>
          <w:tr>
            <w:trPr>
              <w:cantSplit w:val="0"/>
              <w:trHeight w:val="129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6">
                <w:pPr>
                  <w:spacing w:after="0" w:before="0" w:lineRule="auto"/>
                  <w:rPr>
                    <w:sz w:val="20"/>
                    <w:szCs w:val="20"/>
                  </w:rPr>
                </w:pPr>
                <w:r w:rsidDel="00000000" w:rsidR="00000000" w:rsidRPr="00000000">
                  <w:rPr>
                    <w:sz w:val="20"/>
                    <w:szCs w:val="20"/>
                    <w:rtl w:val="0"/>
                  </w:rPr>
                  <w:t xml:space="preserve">Operação, maturidade e replicabilidade</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7">
                <w:pPr>
                  <w:spacing w:after="0" w:before="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8">
                <w:pPr>
                  <w:spacing w:after="0" w:before="0" w:lineRule="auto"/>
                  <w:rPr>
                    <w:sz w:val="20"/>
                    <w:szCs w:val="20"/>
                  </w:rPr>
                </w:pP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9">
                <w:pPr>
                  <w:spacing w:after="0" w:before="0" w:lineRule="auto"/>
                  <w:rPr>
                    <w:sz w:val="20"/>
                    <w:szCs w:val="20"/>
                  </w:rPr>
                </w:pPr>
                <w:r w:rsidDel="00000000" w:rsidR="00000000" w:rsidRPr="00000000">
                  <w:rPr>
                    <w:sz w:val="20"/>
                    <w:szCs w:val="20"/>
                    <w:rtl w:val="0"/>
                  </w:rPr>
                  <w:t xml:space="preserve">Atração de investimentos e sustentabilidade financeira</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A">
                <w:pPr>
                  <w:spacing w:after="0" w:before="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B">
                <w:pPr>
                  <w:spacing w:after="0" w:before="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C">
                <w:pPr>
                  <w:spacing w:after="0" w:before="0" w:lineRule="auto"/>
                  <w:rPr>
                    <w:b w:val="1"/>
                    <w:bCs w:val="1"/>
                    <w:sz w:val="20"/>
                    <w:szCs w:val="20"/>
                  </w:rPr>
                </w:pPr>
                <w:r w:rsidDel="00000000" w:rsidR="00000000" w:rsidRPr="00000000">
                  <w:rPr>
                    <w:b w:val="1"/>
                    <w:bCs w:val="1"/>
                    <w:sz w:val="20"/>
                    <w:szCs w:val="20"/>
                    <w:rtl w:val="0"/>
                  </w:rPr>
                  <w:t xml:space="preserve">Total</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D">
                <w:pPr>
                  <w:spacing w:after="0" w:before="0" w:lineRule="auto"/>
                  <w:rPr>
                    <w:b w:val="1"/>
                    <w:bCs w:val="1"/>
                    <w:sz w:val="20"/>
                    <w:szCs w:val="20"/>
                  </w:rPr>
                </w:pPr>
                <w:r w:rsidDel="00000000" w:rsidR="00000000" w:rsidRPr="00000000">
                  <w:rPr>
                    <w:b w:val="1"/>
                    <w:bCs w:val="1"/>
                    <w:sz w:val="20"/>
                    <w:szCs w:val="20"/>
                    <w:rtl w:val="0"/>
                  </w:rPr>
                  <w:t xml:space="preserve">100,0</w:t>
                </w:r>
              </w:p>
            </w:tc>
            <w:tc>
              <w:tcPr>
                <w:tcBorders>
                  <w:top w:color="000000" w:space="0" w:sz="4" w:val="single"/>
                  <w:left w:color="000000" w:space="0" w:sz="4" w:val="single"/>
                  <w:bottom w:color="000000" w:space="0" w:sz="4" w:val="single"/>
                  <w:right w:color="000000" w:space="0" w:sz="4"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CDE">
                <w:pPr>
                  <w:spacing w:after="0" w:before="0" w:lineRule="auto"/>
                  <w:rPr>
                    <w:sz w:val="20"/>
                    <w:szCs w:val="20"/>
                  </w:rPr>
                </w:pPr>
                <w:r w:rsidDel="00000000" w:rsidR="00000000" w:rsidRPr="00000000">
                  <w:rPr>
                    <w:rtl w:val="0"/>
                  </w:rPr>
                </w:r>
              </w:p>
            </w:tc>
          </w:tr>
        </w:tbl>
      </w:sdtContent>
    </w:sdt>
    <w:p w:rsidR="00000000" w:rsidDel="00000000" w:rsidP="00000000" w:rsidRDefault="00000000" w:rsidRPr="00000000" w14:paraId="00000CDF">
      <w:pPr>
        <w:spacing w:after="120" w:before="0" w:line="276" w:lineRule="auto"/>
        <w:rPr>
          <w:i w:val="1"/>
          <w:iCs w:val="1"/>
        </w:rPr>
      </w:pPr>
      <w:r w:rsidDel="00000000" w:rsidR="00000000" w:rsidRPr="00000000">
        <w:rPr>
          <w:rtl w:val="0"/>
        </w:rPr>
      </w:r>
    </w:p>
    <w:p w:rsidR="00000000" w:rsidDel="00000000" w:rsidP="00000000" w:rsidRDefault="00000000" w:rsidRPr="00000000" w14:paraId="00000CE0">
      <w:pPr>
        <w:rPr>
          <w:b w:val="1"/>
          <w:bCs w:val="1"/>
        </w:rPr>
      </w:pPr>
      <w:r w:rsidDel="00000000" w:rsidR="00000000" w:rsidRPr="00000000">
        <w:rPr>
          <w:b w:val="1"/>
          <w:bCs w:val="1"/>
          <w:rtl w:val="0"/>
        </w:rPr>
        <w:t xml:space="preserve">Riscos</w:t>
      </w:r>
    </w:p>
    <w:sdt>
      <w:sdtPr>
        <w:lock w:val="contentLocked"/>
        <w:id w:val="1662010439"/>
        <w:tag w:val="goog_rdk_488"/>
      </w:sdtPr>
      <w:sdtContent>
        <w:tbl>
          <w:tblPr>
            <w:tblStyle w:val="Table5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0"/>
            <w:gridCol w:w="1575"/>
            <w:gridCol w:w="2295"/>
            <w:gridCol w:w="3465"/>
            <w:tblGridChange w:id="0">
              <w:tblGrid>
                <w:gridCol w:w="1740"/>
                <w:gridCol w:w="1575"/>
                <w:gridCol w:w="2295"/>
                <w:gridCol w:w="34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CE1">
                <w:pPr>
                  <w:spacing w:after="0" w:before="0" w:lineRule="auto"/>
                  <w:jc w:val="center"/>
                  <w:rPr>
                    <w:b w:val="1"/>
                    <w:bCs w:val="1"/>
                    <w:sz w:val="22"/>
                    <w:szCs w:val="22"/>
                  </w:rPr>
                </w:pPr>
                <w:r w:rsidDel="00000000" w:rsidR="00000000" w:rsidRPr="00000000">
                  <w:rPr>
                    <w:b w:val="1"/>
                    <w:bCs w:val="1"/>
                    <w:sz w:val="22"/>
                    <w:szCs w:val="22"/>
                    <w:rtl w:val="0"/>
                  </w:rPr>
                  <w:t xml:space="preserve">Risco</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CE2">
                <w:pPr>
                  <w:spacing w:after="0" w:before="0" w:lineRule="auto"/>
                  <w:jc w:val="center"/>
                  <w:rPr>
                    <w:b w:val="1"/>
                    <w:bCs w:val="1"/>
                    <w:sz w:val="22"/>
                    <w:szCs w:val="22"/>
                  </w:rPr>
                </w:pPr>
                <w:r w:rsidDel="00000000" w:rsidR="00000000" w:rsidRPr="00000000">
                  <w:rPr>
                    <w:b w:val="1"/>
                    <w:bCs w:val="1"/>
                    <w:sz w:val="22"/>
                    <w:szCs w:val="22"/>
                    <w:rtl w:val="0"/>
                  </w:rPr>
                  <w:t xml:space="preserve">Possibilidade</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CE3">
                <w:pPr>
                  <w:spacing w:after="0" w:before="0" w:lineRule="auto"/>
                  <w:jc w:val="center"/>
                  <w:rPr>
                    <w:b w:val="1"/>
                    <w:bCs w:val="1"/>
                    <w:sz w:val="22"/>
                    <w:szCs w:val="22"/>
                  </w:rPr>
                </w:pPr>
                <w:r w:rsidDel="00000000" w:rsidR="00000000" w:rsidRPr="00000000">
                  <w:rPr>
                    <w:b w:val="1"/>
                    <w:bCs w:val="1"/>
                    <w:sz w:val="22"/>
                    <w:szCs w:val="22"/>
                    <w:rtl w:val="0"/>
                  </w:rPr>
                  <w:t xml:space="preserve">Consequência potencial</w:t>
                </w:r>
              </w:p>
            </w:tc>
            <w:tc>
              <w:tcPr>
                <w:tcBorders>
                  <w:top w:color="000000" w:space="0" w:sz="4" w:val="single"/>
                  <w:left w:color="000000" w:space="0" w:sz="4" w:val="single"/>
                  <w:bottom w:color="000000" w:space="0" w:sz="4" w:val="single"/>
                  <w:right w:color="000000"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CE4">
                <w:pPr>
                  <w:spacing w:after="0" w:before="0" w:lineRule="auto"/>
                  <w:jc w:val="center"/>
                  <w:rPr>
                    <w:b w:val="1"/>
                    <w:bCs w:val="1"/>
                    <w:sz w:val="22"/>
                    <w:szCs w:val="22"/>
                  </w:rPr>
                </w:pPr>
                <w:r w:rsidDel="00000000" w:rsidR="00000000" w:rsidRPr="00000000">
                  <w:rPr>
                    <w:b w:val="1"/>
                    <w:bCs w:val="1"/>
                    <w:sz w:val="22"/>
                    <w:szCs w:val="22"/>
                    <w:rtl w:val="0"/>
                  </w:rPr>
                  <w:t xml:space="preserve">Medidas de mitigação</w:t>
                </w:r>
              </w:p>
            </w:tc>
          </w:tr>
          <w:tr>
            <w:trPr>
              <w:cantSplit w:val="0"/>
              <w:trHeight w:val="1215.3124999999993"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E5">
                <w:pPr>
                  <w:spacing w:after="0" w:before="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E6">
                <w:pPr>
                  <w:spacing w:after="0" w:before="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E7">
                <w:pPr>
                  <w:spacing w:after="0" w:before="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E8">
                <w:pPr>
                  <w:spacing w:after="0" w:before="0" w:lineRule="auto"/>
                  <w:rPr>
                    <w:sz w:val="20"/>
                    <w:szCs w:val="20"/>
                  </w:rPr>
                </w:pPr>
                <w:r w:rsidDel="00000000" w:rsidR="00000000" w:rsidRPr="00000000">
                  <w:rPr>
                    <w:rtl w:val="0"/>
                  </w:rPr>
                </w:r>
              </w:p>
            </w:tc>
          </w:tr>
          <w:tr>
            <w:trPr>
              <w:cantSplit w:val="0"/>
              <w:trHeight w:val="8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E9">
                <w:pPr>
                  <w:spacing w:after="0" w:before="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EA">
                <w:pPr>
                  <w:spacing w:after="0" w:before="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EB">
                <w:pPr>
                  <w:spacing w:after="0" w:before="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EC">
                <w:pPr>
                  <w:spacing w:after="0" w:before="0" w:lineRule="auto"/>
                  <w:rPr>
                    <w:sz w:val="20"/>
                    <w:szCs w:val="20"/>
                  </w:rPr>
                </w:pPr>
                <w:r w:rsidDel="00000000" w:rsidR="00000000" w:rsidRPr="00000000">
                  <w:rPr>
                    <w:rtl w:val="0"/>
                  </w:rPr>
                </w:r>
              </w:p>
            </w:tc>
          </w:tr>
          <w:tr>
            <w:trPr>
              <w:cantSplit w:val="0"/>
              <w:trHeight w:val="109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ED">
                <w:pPr>
                  <w:spacing w:after="0" w:before="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EE">
                <w:pPr>
                  <w:spacing w:after="0" w:before="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EF">
                <w:pPr>
                  <w:spacing w:after="0" w:before="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F0">
                <w:pPr>
                  <w:spacing w:after="0" w:before="0" w:lineRule="auto"/>
                  <w:rPr>
                    <w:sz w:val="20"/>
                    <w:szCs w:val="20"/>
                  </w:rPr>
                </w:pPr>
                <w:r w:rsidDel="00000000" w:rsidR="00000000" w:rsidRPr="00000000">
                  <w:rPr>
                    <w:rtl w:val="0"/>
                  </w:rPr>
                </w:r>
              </w:p>
            </w:tc>
          </w:tr>
          <w:tr>
            <w:trPr>
              <w:cantSplit w:val="0"/>
              <w:trHeight w:val="945.1953124999998"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F1">
                <w:pPr>
                  <w:spacing w:after="0" w:before="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F2">
                <w:pPr>
                  <w:spacing w:after="0" w:before="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F3">
                <w:pPr>
                  <w:spacing w:after="0" w:before="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F4">
                <w:pPr>
                  <w:spacing w:after="0" w:before="0" w:lineRule="auto"/>
                  <w:rPr>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F5">
                <w:pPr>
                  <w:spacing w:after="0" w:before="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F6">
                <w:pPr>
                  <w:spacing w:after="0" w:before="0" w:lineRule="auto"/>
                  <w:jc w:val="center"/>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F7">
                <w:pPr>
                  <w:spacing w:after="0" w:before="0" w:lineRule="auto"/>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20.0" w:type="dxa"/>
                  <w:left w:w="120.0" w:type="dxa"/>
                  <w:bottom w:w="120.0" w:type="dxa"/>
                  <w:right w:w="120.0" w:type="dxa"/>
                </w:tcMar>
                <w:vAlign w:val="top"/>
              </w:tcPr>
              <w:p w:rsidR="00000000" w:rsidDel="00000000" w:rsidP="00000000" w:rsidRDefault="00000000" w:rsidRPr="00000000" w14:paraId="00000CF8">
                <w:pPr>
                  <w:spacing w:after="0" w:before="0" w:lineRule="auto"/>
                  <w:rPr>
                    <w:sz w:val="20"/>
                    <w:szCs w:val="20"/>
                  </w:rPr>
                </w:pPr>
                <w:r w:rsidDel="00000000" w:rsidR="00000000" w:rsidRPr="00000000">
                  <w:rPr>
                    <w:rtl w:val="0"/>
                  </w:rPr>
                </w:r>
              </w:p>
            </w:tc>
          </w:tr>
        </w:tbl>
      </w:sdtContent>
    </w:sdt>
    <w:p w:rsidR="00000000" w:rsidDel="00000000" w:rsidP="00000000" w:rsidRDefault="00000000" w:rsidRPr="00000000" w14:paraId="00000CF9">
      <w:pPr>
        <w:rPr>
          <w:b w:val="1"/>
          <w:bCs w:val="1"/>
        </w:rPr>
      </w:pPr>
      <w:r w:rsidDel="00000000" w:rsidR="00000000" w:rsidRPr="00000000">
        <w:rPr>
          <w:rtl w:val="0"/>
        </w:rPr>
      </w:r>
    </w:p>
    <w:p w:rsidR="00000000" w:rsidDel="00000000" w:rsidP="00000000" w:rsidRDefault="00000000" w:rsidRPr="00000000" w14:paraId="00000CFA">
      <w:pPr>
        <w:rPr>
          <w:b w:val="1"/>
          <w:bCs w:val="1"/>
        </w:rPr>
      </w:pPr>
      <w:r w:rsidDel="00000000" w:rsidR="00000000" w:rsidRPr="00000000">
        <w:rPr>
          <w:b w:val="1"/>
          <w:bCs w:val="1"/>
          <w:rtl w:val="0"/>
        </w:rPr>
        <w:t xml:space="preserve">Pré-condições</w:t>
      </w:r>
    </w:p>
    <w:p w:rsidR="00000000" w:rsidDel="00000000" w:rsidP="00000000" w:rsidRDefault="00000000" w:rsidRPr="00000000" w14:paraId="00000CFB">
      <w:pPr>
        <w:rPr>
          <w:i w:val="1"/>
          <w:iCs w:val="1"/>
        </w:rPr>
        <w:sectPr>
          <w:type w:val="nextPage"/>
          <w:pgSz w:h="16840" w:w="11901" w:orient="portrait"/>
          <w:pgMar w:bottom="1133.8582677165355" w:top="1700.7874015748032" w:left="1700.7874015748032" w:right="1133.8582677165355" w:header="0" w:footer="297"/>
        </w:sectPr>
      </w:pPr>
      <w:r w:rsidDel="00000000" w:rsidR="00000000" w:rsidRPr="00000000">
        <w:rPr>
          <w:rtl w:val="0"/>
        </w:rPr>
      </w:r>
    </w:p>
    <w:p w:rsidR="00000000" w:rsidDel="00000000" w:rsidP="00000000" w:rsidRDefault="00000000" w:rsidRPr="00000000" w14:paraId="00000CFC">
      <w:pPr>
        <w:spacing w:after="200" w:lineRule="auto"/>
        <w:jc w:val="center"/>
        <w:rPr>
          <w:b w:val="1"/>
          <w:bCs w:val="1"/>
          <w:i w:val="1"/>
          <w:iCs w:val="1"/>
        </w:rPr>
      </w:pPr>
      <w:r w:rsidDel="00000000" w:rsidR="00000000" w:rsidRPr="00000000">
        <w:rPr>
          <w:b w:val="1"/>
          <w:bCs w:val="1"/>
          <w:rtl w:val="0"/>
        </w:rPr>
        <w:t xml:space="preserve">APÊNDICE 2: MATRIZ DE AVALIAÇÃO DAS INICIATIVAS</w:t>
      </w:r>
      <w:r w:rsidDel="00000000" w:rsidR="00000000" w:rsidRPr="00000000">
        <w:rPr>
          <w:rtl w:val="0"/>
        </w:rPr>
      </w:r>
    </w:p>
    <w:p w:rsidR="00000000" w:rsidDel="00000000" w:rsidP="00000000" w:rsidRDefault="00000000" w:rsidRPr="00000000" w14:paraId="00000CFD">
      <w:pPr>
        <w:rPr/>
      </w:pPr>
      <w:r w:rsidDel="00000000" w:rsidR="00000000" w:rsidRPr="00000000">
        <w:rPr>
          <w:rtl w:val="0"/>
        </w:rPr>
      </w:r>
    </w:p>
    <w:tbl>
      <w:tblPr>
        <w:tblStyle w:val="Table56"/>
        <w:tblW w:w="14003.14960629921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8.9658480654257"/>
        <w:gridCol w:w="2351.1974821869408"/>
        <w:gridCol w:w="1643.7575317944097"/>
        <w:gridCol w:w="894.7034666729066"/>
        <w:gridCol w:w="894.7034666729066"/>
        <w:gridCol w:w="894.7034666729066"/>
        <w:gridCol w:w="988.3352248130946"/>
        <w:gridCol w:w="894.7034666729066"/>
        <w:gridCol w:w="894.7034666729066"/>
        <w:gridCol w:w="894.7034666729066"/>
        <w:gridCol w:w="957.1246387663653"/>
        <w:gridCol w:w="853.0893519439343"/>
        <w:gridCol w:w="1352.458728691603"/>
        <w:tblGridChange w:id="0">
          <w:tblGrid>
            <w:gridCol w:w="488.9658480654257"/>
            <w:gridCol w:w="2351.1974821869408"/>
            <w:gridCol w:w="1643.7575317944097"/>
            <w:gridCol w:w="894.7034666729066"/>
            <w:gridCol w:w="894.7034666729066"/>
            <w:gridCol w:w="894.7034666729066"/>
            <w:gridCol w:w="988.3352248130946"/>
            <w:gridCol w:w="894.7034666729066"/>
            <w:gridCol w:w="894.7034666729066"/>
            <w:gridCol w:w="894.7034666729066"/>
            <w:gridCol w:w="957.1246387663653"/>
            <w:gridCol w:w="853.0893519439343"/>
            <w:gridCol w:w="1352.458728691603"/>
          </w:tblGrid>
        </w:tblGridChange>
      </w:tblGrid>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073763" w:val="clear"/>
            <w:tcMar>
              <w:top w:w="0.0" w:type="dxa"/>
              <w:left w:w="40.0" w:type="dxa"/>
              <w:bottom w:w="0.0" w:type="dxa"/>
              <w:right w:w="40.0" w:type="dxa"/>
            </w:tcMar>
            <w:vAlign w:val="bottom"/>
          </w:tcPr>
          <w:p w:rsidR="00000000" w:rsidDel="00000000" w:rsidP="00000000" w:rsidRDefault="00000000" w:rsidRPr="00000000" w14:paraId="00000CFE">
            <w:pPr>
              <w:widowControl w:val="0"/>
              <w:spacing w:after="0" w:lineRule="auto"/>
              <w:jc w:val="center"/>
              <w:rPr>
                <w:rFonts w:ascii="Calibri" w:cs="Calibri" w:eastAsia="Calibri" w:hAnsi="Calibri"/>
                <w:sz w:val="22"/>
                <w:szCs w:val="22"/>
              </w:rPr>
            </w:pPr>
            <w:r w:rsidDel="00000000" w:rsidR="00000000" w:rsidRPr="00000000">
              <w:rPr>
                <w:b w:val="1"/>
                <w:bCs w:val="1"/>
                <w:color w:val="ffffff"/>
                <w:sz w:val="18"/>
                <w:szCs w:val="18"/>
                <w:rtl w:val="0"/>
              </w:rPr>
              <w:t xml:space="preserve">QT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073763" w:val="clear"/>
            <w:tcMar>
              <w:top w:w="0.0" w:type="dxa"/>
              <w:left w:w="40.0" w:type="dxa"/>
              <w:bottom w:w="0.0" w:type="dxa"/>
              <w:right w:w="40.0" w:type="dxa"/>
            </w:tcMar>
            <w:vAlign w:val="bottom"/>
          </w:tcPr>
          <w:p w:rsidR="00000000" w:rsidDel="00000000" w:rsidP="00000000" w:rsidRDefault="00000000" w:rsidRPr="00000000" w14:paraId="00000CFF">
            <w:pPr>
              <w:widowControl w:val="0"/>
              <w:spacing w:after="0" w:lineRule="auto"/>
              <w:jc w:val="center"/>
              <w:rPr>
                <w:rFonts w:ascii="Calibri" w:cs="Calibri" w:eastAsia="Calibri" w:hAnsi="Calibri"/>
                <w:sz w:val="22"/>
                <w:szCs w:val="22"/>
              </w:rPr>
            </w:pPr>
            <w:r w:rsidDel="00000000" w:rsidR="00000000" w:rsidRPr="00000000">
              <w:rPr>
                <w:b w:val="1"/>
                <w:bCs w:val="1"/>
                <w:color w:val="ffffff"/>
                <w:sz w:val="18"/>
                <w:szCs w:val="18"/>
                <w:rtl w:val="0"/>
              </w:rPr>
              <w:t xml:space="preserve">Iniciativa</w:t>
            </w:r>
            <w:r w:rsidDel="00000000" w:rsidR="00000000" w:rsidRPr="00000000">
              <w:rPr>
                <w:rtl w:val="0"/>
              </w:rPr>
            </w:r>
          </w:p>
        </w:tc>
        <w:tc>
          <w:tcPr>
            <w:tcBorders>
              <w:top w:color="cccccc" w:space="0" w:sz="6" w:val="single"/>
              <w:left w:color="cccccc" w:space="0" w:sz="6" w:val="single"/>
              <w:bottom w:color="cccccc" w:space="0" w:sz="6" w:val="single"/>
              <w:right w:color="000000" w:space="0" w:sz="6" w:val="single"/>
            </w:tcBorders>
            <w:shd w:fill="073763" w:val="clear"/>
            <w:tcMar>
              <w:top w:w="0.0" w:type="dxa"/>
              <w:left w:w="40.0" w:type="dxa"/>
              <w:bottom w:w="0.0" w:type="dxa"/>
              <w:right w:w="40.0" w:type="dxa"/>
            </w:tcMar>
            <w:vAlign w:val="bottom"/>
          </w:tcPr>
          <w:p w:rsidR="00000000" w:rsidDel="00000000" w:rsidP="00000000" w:rsidRDefault="00000000" w:rsidRPr="00000000" w14:paraId="00000D00">
            <w:pPr>
              <w:widowControl w:val="0"/>
              <w:spacing w:after="0" w:lineRule="auto"/>
              <w:jc w:val="center"/>
              <w:rPr>
                <w:rFonts w:ascii="Calibri" w:cs="Calibri" w:eastAsia="Calibri" w:hAnsi="Calibri"/>
                <w:sz w:val="22"/>
                <w:szCs w:val="22"/>
              </w:rPr>
            </w:pPr>
            <w:r w:rsidDel="00000000" w:rsidR="00000000" w:rsidRPr="00000000">
              <w:rPr>
                <w:b w:val="1"/>
                <w:bCs w:val="1"/>
                <w:color w:val="ffffff"/>
                <w:sz w:val="18"/>
                <w:szCs w:val="18"/>
                <w:rtl w:val="0"/>
              </w:rPr>
              <w:t xml:space="preserve">EIXO PRINCIPAL</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D01">
            <w:pPr>
              <w:widowControl w:val="0"/>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D10 Impacto (1–5)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D02">
            <w:pPr>
              <w:widowControl w:val="0"/>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E8 Inovação (1–5)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D03">
            <w:pPr>
              <w:widowControl w:val="0"/>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B10 Operação (1–5)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D04">
            <w:pPr>
              <w:widowControl w:val="0"/>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C8 Investimento (1–5)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D05">
            <w:pPr>
              <w:widowControl w:val="0"/>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Impacto /30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D06">
            <w:pPr>
              <w:widowControl w:val="0"/>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Inovação /30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D07">
            <w:pPr>
              <w:widowControl w:val="0"/>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Operação /25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D08">
            <w:pPr>
              <w:widowControl w:val="0"/>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Investimento /15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D09">
            <w:pPr>
              <w:widowControl w:val="0"/>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TOTAL /100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17365d" w:val="clear"/>
            <w:tcMar>
              <w:top w:w="0.0" w:type="dxa"/>
              <w:left w:w="40.0" w:type="dxa"/>
              <w:bottom w:w="0.0" w:type="dxa"/>
              <w:right w:w="40.0" w:type="dxa"/>
            </w:tcMar>
            <w:vAlign w:val="bottom"/>
          </w:tcPr>
          <w:p w:rsidR="00000000" w:rsidDel="00000000" w:rsidP="00000000" w:rsidRDefault="00000000" w:rsidRPr="00000000" w14:paraId="00000D0A">
            <w:pPr>
              <w:widowControl w:val="0"/>
              <w:spacing w:after="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18"/>
                <w:szCs w:val="18"/>
                <w:rtl w:val="0"/>
              </w:rPr>
              <w:t xml:space="preserve">Classificação automática</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0B">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0C">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Fazenda Nutrilite Brasil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0D">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Infraestrutura Verde-Azul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0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0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1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1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1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1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1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1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63be7b" w:val="clear"/>
            <w:tcMar>
              <w:top w:w="0.0" w:type="dxa"/>
              <w:left w:w="40.0" w:type="dxa"/>
              <w:bottom w:w="0.0" w:type="dxa"/>
              <w:right w:w="40.0" w:type="dxa"/>
            </w:tcMar>
            <w:vAlign w:val="center"/>
          </w:tcPr>
          <w:p w:rsidR="00000000" w:rsidDel="00000000" w:rsidP="00000000" w:rsidRDefault="00000000" w:rsidRPr="00000000" w14:paraId="00000D1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100,0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17">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18">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19">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Trilha Caminhos da Ibiapaba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1A">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Infraestrutura Verde-Azul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1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1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1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1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1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2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2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2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63be7b" w:val="clear"/>
            <w:tcMar>
              <w:top w:w="0.0" w:type="dxa"/>
              <w:left w:w="40.0" w:type="dxa"/>
              <w:bottom w:w="0.0" w:type="dxa"/>
              <w:right w:w="40.0" w:type="dxa"/>
            </w:tcMar>
            <w:vAlign w:val="center"/>
          </w:tcPr>
          <w:p w:rsidR="00000000" w:rsidDel="00000000" w:rsidP="00000000" w:rsidRDefault="00000000" w:rsidRPr="00000000" w14:paraId="00000D2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100,0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24">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25">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26">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No Clima da Caatinga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27">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Infraestrutura Verde-Azul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2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2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2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2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2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2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2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2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63be7b" w:val="clear"/>
            <w:tcMar>
              <w:top w:w="0.0" w:type="dxa"/>
              <w:left w:w="40.0" w:type="dxa"/>
              <w:bottom w:w="0.0" w:type="dxa"/>
              <w:right w:w="40.0" w:type="dxa"/>
            </w:tcMar>
            <w:vAlign w:val="center"/>
          </w:tcPr>
          <w:p w:rsidR="00000000" w:rsidDel="00000000" w:rsidP="00000000" w:rsidRDefault="00000000" w:rsidRPr="00000000" w14:paraId="00000D3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100,0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31">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32">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33">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Tecnologia SARA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34">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Infraestrutura Verde-Azul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3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3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3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3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3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3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3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3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63be7b" w:val="clear"/>
            <w:tcMar>
              <w:top w:w="0.0" w:type="dxa"/>
              <w:left w:w="40.0" w:type="dxa"/>
              <w:bottom w:w="0.0" w:type="dxa"/>
              <w:right w:w="40.0" w:type="dxa"/>
            </w:tcMar>
            <w:vAlign w:val="center"/>
          </w:tcPr>
          <w:p w:rsidR="00000000" w:rsidDel="00000000" w:rsidP="00000000" w:rsidRDefault="00000000" w:rsidRPr="00000000" w14:paraId="00000D3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100,0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3E">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3F">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40">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Rede Xique Xique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41">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Bioeconomia/Agroalimentar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4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4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4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4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4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4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4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4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71c27c" w:val="clear"/>
            <w:tcMar>
              <w:top w:w="0.0" w:type="dxa"/>
              <w:left w:w="40.0" w:type="dxa"/>
              <w:bottom w:w="0.0" w:type="dxa"/>
              <w:right w:w="40.0" w:type="dxa"/>
            </w:tcMar>
            <w:vAlign w:val="center"/>
          </w:tcPr>
          <w:p w:rsidR="00000000" w:rsidDel="00000000" w:rsidP="00000000" w:rsidRDefault="00000000" w:rsidRPr="00000000" w14:paraId="00000D4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97,0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4B">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4C">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4D">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Acreditar — Associação de Microcrédito e Desenvolvimento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4E">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Finanças Sustentáveis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4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5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5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5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5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5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5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5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7ac57d" w:val="clear"/>
            <w:tcMar>
              <w:top w:w="0.0" w:type="dxa"/>
              <w:left w:w="40.0" w:type="dxa"/>
              <w:bottom w:w="0.0" w:type="dxa"/>
              <w:right w:w="40.0" w:type="dxa"/>
            </w:tcMar>
            <w:vAlign w:val="center"/>
          </w:tcPr>
          <w:p w:rsidR="00000000" w:rsidDel="00000000" w:rsidP="00000000" w:rsidRDefault="00000000" w:rsidRPr="00000000" w14:paraId="00000D5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95,0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58">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59">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5A">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Sistema Metroviário do Ceará</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5B">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Infraestrutura Verde-Azul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5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5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5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5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6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6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6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6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7ec67d" w:val="clear"/>
            <w:tcMar>
              <w:top w:w="0.0" w:type="dxa"/>
              <w:left w:w="40.0" w:type="dxa"/>
              <w:bottom w:w="0.0" w:type="dxa"/>
              <w:right w:w="40.0" w:type="dxa"/>
            </w:tcMar>
            <w:vAlign w:val="center"/>
          </w:tcPr>
          <w:p w:rsidR="00000000" w:rsidDel="00000000" w:rsidP="00000000" w:rsidRDefault="00000000" w:rsidRPr="00000000" w14:paraId="00000D6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94,0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65">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66">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67">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Parque Tecnológico Porto Digital — Recife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68">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Adensamento Tecnológico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6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6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6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6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6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6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6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7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8cca7e" w:val="clear"/>
            <w:tcMar>
              <w:top w:w="0.0" w:type="dxa"/>
              <w:left w:w="40.0" w:type="dxa"/>
              <w:bottom w:w="0.0" w:type="dxa"/>
              <w:right w:w="40.0" w:type="dxa"/>
            </w:tcMar>
            <w:vAlign w:val="center"/>
          </w:tcPr>
          <w:p w:rsidR="00000000" w:rsidDel="00000000" w:rsidP="00000000" w:rsidRDefault="00000000" w:rsidRPr="00000000" w14:paraId="00000D7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91,0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72">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73">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74">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Fazenda Tamanduá</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75">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Infraestrutura Verde-Azul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7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7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7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7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7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7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7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7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8cca7e" w:val="clear"/>
            <w:tcMar>
              <w:top w:w="0.0" w:type="dxa"/>
              <w:left w:w="40.0" w:type="dxa"/>
              <w:bottom w:w="0.0" w:type="dxa"/>
              <w:right w:w="40.0" w:type="dxa"/>
            </w:tcMar>
            <w:vAlign w:val="center"/>
          </w:tcPr>
          <w:p w:rsidR="00000000" w:rsidDel="00000000" w:rsidP="00000000" w:rsidRDefault="00000000" w:rsidRPr="00000000" w14:paraId="00000D7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91,0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7F">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80">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81">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Centro de Tecnologias e Energias Renováveis do Semiárido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82">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Transição Energética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8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8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8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8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8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8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8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8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90cb7e" w:val="clear"/>
            <w:tcMar>
              <w:top w:w="0.0" w:type="dxa"/>
              <w:left w:w="40.0" w:type="dxa"/>
              <w:bottom w:w="0.0" w:type="dxa"/>
              <w:right w:w="40.0" w:type="dxa"/>
            </w:tcMar>
            <w:vAlign w:val="center"/>
          </w:tcPr>
          <w:p w:rsidR="00000000" w:rsidDel="00000000" w:rsidP="00000000" w:rsidRDefault="00000000" w:rsidRPr="00000000" w14:paraId="00000D8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90,0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8C">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8D">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11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8E">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Unidade MCTI/EMBRAPII de Inovação em Inteligência Artificial - IFCE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8F">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Adensamento Tecnológico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9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9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9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9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9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18,0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9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9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9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a6d27f" w:val="clear"/>
            <w:tcMar>
              <w:top w:w="0.0" w:type="dxa"/>
              <w:left w:w="40.0" w:type="dxa"/>
              <w:bottom w:w="0.0" w:type="dxa"/>
              <w:right w:w="40.0" w:type="dxa"/>
            </w:tcMar>
            <w:vAlign w:val="center"/>
          </w:tcPr>
          <w:p w:rsidR="00000000" w:rsidDel="00000000" w:rsidP="00000000" w:rsidRDefault="00000000" w:rsidRPr="00000000" w14:paraId="00000D9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85,0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99">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9A">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12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9B">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Projeto Vale Sustentável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9C">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Infraestrutura Verde-Azul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9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9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9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A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A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A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A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A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9,0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afd480" w:val="clear"/>
            <w:tcMar>
              <w:top w:w="0.0" w:type="dxa"/>
              <w:left w:w="40.0" w:type="dxa"/>
              <w:bottom w:w="0.0" w:type="dxa"/>
              <w:right w:w="40.0" w:type="dxa"/>
            </w:tcMar>
            <w:vAlign w:val="center"/>
          </w:tcPr>
          <w:p w:rsidR="00000000" w:rsidDel="00000000" w:rsidP="00000000" w:rsidRDefault="00000000" w:rsidRPr="00000000" w14:paraId="00000DA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83,0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A6">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A7">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13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A8">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Instituto Caburé</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A9">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Infraestrutura Verde-Azul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A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A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A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A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A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A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B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B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b8d780" w:val="clear"/>
            <w:tcMar>
              <w:top w:w="0.0" w:type="dxa"/>
              <w:left w:w="40.0" w:type="dxa"/>
              <w:bottom w:w="0.0" w:type="dxa"/>
              <w:right w:w="40.0" w:type="dxa"/>
            </w:tcMar>
            <w:vAlign w:val="center"/>
          </w:tcPr>
          <w:p w:rsidR="00000000" w:rsidDel="00000000" w:rsidP="00000000" w:rsidRDefault="00000000" w:rsidRPr="00000000" w14:paraId="00000DB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81,0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B3">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B4">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14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B5">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Instituto Casaca de Couro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B6">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Infraestrutura Verde-Azul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B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B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B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B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B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B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B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B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bdd881" w:val="clear"/>
            <w:tcMar>
              <w:top w:w="0.0" w:type="dxa"/>
              <w:left w:w="40.0" w:type="dxa"/>
              <w:bottom w:w="0.0" w:type="dxa"/>
              <w:right w:w="40.0" w:type="dxa"/>
            </w:tcMar>
            <w:vAlign w:val="center"/>
          </w:tcPr>
          <w:p w:rsidR="00000000" w:rsidDel="00000000" w:rsidP="00000000" w:rsidRDefault="00000000" w:rsidRPr="00000000" w14:paraId="00000DB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80,0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C0">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C1">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C2">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Cooperativa Agroindustrial Pindorama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C3">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Transição Energética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C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C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C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C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C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C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C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C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bdd881" w:val="clear"/>
            <w:tcMar>
              <w:top w:w="0.0" w:type="dxa"/>
              <w:left w:w="40.0" w:type="dxa"/>
              <w:bottom w:w="0.0" w:type="dxa"/>
              <w:right w:w="40.0" w:type="dxa"/>
            </w:tcMar>
            <w:vAlign w:val="center"/>
          </w:tcPr>
          <w:p w:rsidR="00000000" w:rsidDel="00000000" w:rsidP="00000000" w:rsidRDefault="00000000" w:rsidRPr="00000000" w14:paraId="00000DC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80,0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CD">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Alta prioridade</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CE">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16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CF">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Blue 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D0">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Infraestrutura Verde-Azul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D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D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D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D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D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D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D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D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9,0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c6db81" w:val="clear"/>
            <w:tcMar>
              <w:top w:w="0.0" w:type="dxa"/>
              <w:left w:w="40.0" w:type="dxa"/>
              <w:bottom w:w="0.0" w:type="dxa"/>
              <w:right w:w="40.0" w:type="dxa"/>
            </w:tcMar>
            <w:vAlign w:val="center"/>
          </w:tcPr>
          <w:p w:rsidR="00000000" w:rsidDel="00000000" w:rsidP="00000000" w:rsidRDefault="00000000" w:rsidRPr="00000000" w14:paraId="00000DD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78,0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DA">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Potencial estratégico</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DB">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17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DC">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Programa Um Milhão de Tetos Solares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DD">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Transição Energética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D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D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E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E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18,0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9,0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cedd82" w:val="clear"/>
            <w:tcMar>
              <w:top w:w="0.0" w:type="dxa"/>
              <w:left w:w="40.0" w:type="dxa"/>
              <w:bottom w:w="0.0" w:type="dxa"/>
              <w:right w:w="40.0" w:type="dxa"/>
            </w:tcMar>
            <w:vAlign w:val="center"/>
          </w:tcPr>
          <w:p w:rsidR="00000000" w:rsidDel="00000000" w:rsidP="00000000" w:rsidRDefault="00000000" w:rsidRPr="00000000" w14:paraId="00000DE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76,0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DE7">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Potencial estratégico</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8">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18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9">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Consórcio Público de Manejo de Resíduos Sólidos da Ibiapaba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A">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Economia Circular e Solidária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E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F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F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F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d3df82" w:val="clear"/>
            <w:tcMar>
              <w:top w:w="0.0" w:type="dxa"/>
              <w:left w:w="40.0" w:type="dxa"/>
              <w:bottom w:w="0.0" w:type="dxa"/>
              <w:right w:w="40.0" w:type="dxa"/>
            </w:tcMar>
            <w:vAlign w:val="center"/>
          </w:tcPr>
          <w:p w:rsidR="00000000" w:rsidDel="00000000" w:rsidP="00000000" w:rsidRDefault="00000000" w:rsidRPr="00000000" w14:paraId="00000DF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75,0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F4">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Potencial estratégico</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F5">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19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F6">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Cooperativa de Energia Solar Bem Viver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F7">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Transição Energética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F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F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F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DF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F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F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F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DF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d3df82" w:val="clear"/>
            <w:tcMar>
              <w:top w:w="0.0" w:type="dxa"/>
              <w:left w:w="40.0" w:type="dxa"/>
              <w:bottom w:w="0.0" w:type="dxa"/>
              <w:right w:w="40.0" w:type="dxa"/>
            </w:tcMar>
            <w:vAlign w:val="center"/>
          </w:tcPr>
          <w:p w:rsidR="00000000" w:rsidDel="00000000" w:rsidP="00000000" w:rsidRDefault="00000000" w:rsidRPr="00000000" w14:paraId="00000E0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75,0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E01">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Potencial estratégico</w:t>
            </w:r>
            <w:r w:rsidDel="00000000" w:rsidR="00000000" w:rsidRPr="00000000">
              <w:rPr>
                <w:rtl w:val="0"/>
              </w:rPr>
            </w:r>
          </w:p>
        </w:tc>
      </w:tr>
      <w:tr>
        <w:trPr>
          <w:cantSplit w:val="0"/>
          <w:trHeight w:val="4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02">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20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03">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Porto Digital — Unidade Caruaru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04">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Adensamento Tecnológico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0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0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0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0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0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0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24,0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0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0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ee783" w:val="clear"/>
            <w:tcMar>
              <w:top w:w="0.0" w:type="dxa"/>
              <w:left w:w="40.0" w:type="dxa"/>
              <w:bottom w:w="0.0" w:type="dxa"/>
              <w:right w:w="40.0" w:type="dxa"/>
            </w:tcMar>
            <w:vAlign w:val="center"/>
          </w:tcPr>
          <w:p w:rsidR="00000000" w:rsidDel="00000000" w:rsidP="00000000" w:rsidRDefault="00000000" w:rsidRPr="00000000" w14:paraId="00000E0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63,0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E0E">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Potencial estratégico</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0F">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21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10">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Programa Terra Plantar (Instituto Agronômico de Pernambuco)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11">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Bioeconomia/Agroalimentar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1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1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1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1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1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18,0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1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18,0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18">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1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6,0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ee582" w:val="clear"/>
            <w:tcMar>
              <w:top w:w="0.0" w:type="dxa"/>
              <w:left w:w="40.0" w:type="dxa"/>
              <w:bottom w:w="0.0" w:type="dxa"/>
              <w:right w:w="40.0" w:type="dxa"/>
            </w:tcMar>
            <w:vAlign w:val="center"/>
          </w:tcPr>
          <w:p w:rsidR="00000000" w:rsidDel="00000000" w:rsidP="00000000" w:rsidRDefault="00000000" w:rsidRPr="00000000" w14:paraId="00000E1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62,0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E1B">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Potencial estratégico</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1C">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22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1D">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AMAREZ</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1E">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Economia Circular e Solidária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1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2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2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2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2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18,0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2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18,0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25">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15,0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26">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9,0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ee182" w:val="clear"/>
            <w:tcMar>
              <w:top w:w="0.0" w:type="dxa"/>
              <w:left w:w="40.0" w:type="dxa"/>
              <w:bottom w:w="0.0" w:type="dxa"/>
              <w:right w:w="40.0" w:type="dxa"/>
            </w:tcMar>
            <w:vAlign w:val="center"/>
          </w:tcPr>
          <w:p w:rsidR="00000000" w:rsidDel="00000000" w:rsidP="00000000" w:rsidRDefault="00000000" w:rsidRPr="00000000" w14:paraId="00000E27">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60,0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E28">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Potencial estratégico</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29">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23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2A">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Banco Comunitário de Araçoiaba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2B">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Finanças Sustentáveis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2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2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2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2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3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12,0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3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18,0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32">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33">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6,0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cc57c" w:val="clear"/>
            <w:tcMar>
              <w:top w:w="0.0" w:type="dxa"/>
              <w:left w:w="40.0" w:type="dxa"/>
              <w:bottom w:w="0.0" w:type="dxa"/>
              <w:right w:w="40.0" w:type="dxa"/>
            </w:tcMar>
            <w:vAlign w:val="center"/>
          </w:tcPr>
          <w:p w:rsidR="00000000" w:rsidDel="00000000" w:rsidP="00000000" w:rsidRDefault="00000000" w:rsidRPr="00000000" w14:paraId="00000E34">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46,0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E35">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Não recomendada nesta etapa</w:t>
            </w:r>
            <w:r w:rsidDel="00000000" w:rsidR="00000000" w:rsidRPr="00000000">
              <w:rPr>
                <w:rtl w:val="0"/>
              </w:rPr>
            </w:r>
          </w:p>
        </w:tc>
      </w:tr>
      <w:tr>
        <w:trPr>
          <w:cantSplit w:val="0"/>
          <w:trHeight w:val="43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36">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24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37">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Associação dos Produtores de Crédito de Carbono Social do Bioma Caatinga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38">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Finanças Sustentáveis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39">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3A">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3B">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E3C">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2</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3D">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6,0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3E">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18,0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3F">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10,0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E40">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6,0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cb97a" w:val="clear"/>
            <w:tcMar>
              <w:top w:w="0.0" w:type="dxa"/>
              <w:left w:w="40.0" w:type="dxa"/>
              <w:bottom w:w="0.0" w:type="dxa"/>
              <w:right w:w="40.0" w:type="dxa"/>
            </w:tcMar>
            <w:vAlign w:val="center"/>
          </w:tcPr>
          <w:p w:rsidR="00000000" w:rsidDel="00000000" w:rsidP="00000000" w:rsidRDefault="00000000" w:rsidRPr="00000000" w14:paraId="00000E41">
            <w:pPr>
              <w:widowControl w:val="0"/>
              <w:spacing w:after="0" w:lineRule="auto"/>
              <w:jc w:val="right"/>
              <w:rPr>
                <w:rFonts w:ascii="Calibri" w:cs="Calibri" w:eastAsia="Calibri" w:hAnsi="Calibri"/>
                <w:sz w:val="22"/>
                <w:szCs w:val="22"/>
              </w:rPr>
            </w:pPr>
            <w:r w:rsidDel="00000000" w:rsidR="00000000" w:rsidRPr="00000000">
              <w:rPr>
                <w:sz w:val="18"/>
                <w:szCs w:val="18"/>
                <w:rtl w:val="0"/>
              </w:rPr>
              <w:t xml:space="preserve">40,0</w:t>
            </w:r>
            <w:r w:rsidDel="00000000" w:rsidR="00000000" w:rsidRPr="00000000">
              <w:rPr>
                <w:rtl w:val="0"/>
              </w:rPr>
            </w:r>
          </w:p>
        </w:tc>
        <w:tc>
          <w:tcPr>
            <w:tcBorders>
              <w:top w:color="cccccc" w:space="0" w:sz="6" w:val="single"/>
              <w:left w:color="cccccc" w:space="0" w:sz="6" w:val="single"/>
              <w:bottom w:color="b7c9d6" w:space="0" w:sz="6" w:val="single"/>
              <w:right w:color="cccccc" w:space="0" w:sz="6" w:val="single"/>
            </w:tcBorders>
            <w:shd w:fill="ffffff" w:val="clear"/>
            <w:tcMar>
              <w:top w:w="0.0" w:type="dxa"/>
              <w:left w:w="40.0" w:type="dxa"/>
              <w:bottom w:w="0.0" w:type="dxa"/>
              <w:right w:w="40.0" w:type="dxa"/>
            </w:tcMar>
            <w:vAlign w:val="top"/>
          </w:tcPr>
          <w:p w:rsidR="00000000" w:rsidDel="00000000" w:rsidP="00000000" w:rsidRDefault="00000000" w:rsidRPr="00000000" w14:paraId="00000E42">
            <w:pPr>
              <w:widowControl w:val="0"/>
              <w:spacing w:after="0" w:lineRule="auto"/>
              <w:jc w:val="left"/>
              <w:rPr>
                <w:rFonts w:ascii="Calibri" w:cs="Calibri" w:eastAsia="Calibri" w:hAnsi="Calibri"/>
                <w:sz w:val="22"/>
                <w:szCs w:val="22"/>
              </w:rPr>
            </w:pPr>
            <w:r w:rsidDel="00000000" w:rsidR="00000000" w:rsidRPr="00000000">
              <w:rPr>
                <w:sz w:val="18"/>
                <w:szCs w:val="18"/>
                <w:rtl w:val="0"/>
              </w:rPr>
              <w:t xml:space="preserve">Não recomendada nesta etapa</w:t>
            </w:r>
            <w:r w:rsidDel="00000000" w:rsidR="00000000" w:rsidRPr="00000000">
              <w:rPr>
                <w:rtl w:val="0"/>
              </w:rPr>
            </w:r>
          </w:p>
        </w:tc>
      </w:tr>
    </w:tbl>
    <w:p w:rsidR="00000000" w:rsidDel="00000000" w:rsidP="00000000" w:rsidRDefault="00000000" w:rsidRPr="00000000" w14:paraId="00000E43">
      <w:pPr>
        <w:rPr/>
        <w:sectPr>
          <w:type w:val="nextPage"/>
          <w:pgSz w:h="11901" w:w="16840" w:orient="landscape"/>
          <w:pgMar w:bottom="1133.8582677165355" w:top="1700.7874015748032" w:left="1700.7874015748032" w:right="1133.8582677165355" w:header="0" w:footer="297"/>
        </w:sectPr>
      </w:pPr>
      <w:r w:rsidDel="00000000" w:rsidR="00000000" w:rsidRPr="00000000">
        <w:rPr>
          <w:rtl w:val="0"/>
        </w:rPr>
      </w:r>
    </w:p>
    <w:p w:rsidR="00000000" w:rsidDel="00000000" w:rsidP="00000000" w:rsidRDefault="00000000" w:rsidRPr="00000000" w14:paraId="00000E44">
      <w:pPr>
        <w:spacing w:after="80" w:before="0" w:lineRule="auto"/>
        <w:rPr>
          <w:b w:val="1"/>
          <w:bCs w:val="1"/>
          <w:sz w:val="20"/>
          <w:szCs w:val="20"/>
        </w:rPr>
      </w:pPr>
      <w:r w:rsidDel="00000000" w:rsidR="00000000" w:rsidRPr="00000000">
        <w:rPr>
          <w:b w:val="1"/>
          <w:bCs w:val="1"/>
          <w:sz w:val="20"/>
          <w:szCs w:val="20"/>
          <w:rtl w:val="0"/>
        </w:rPr>
        <w:t xml:space="preserve">Notas da Tabela -  Envelope preliminar por iniciativa.</w:t>
      </w:r>
    </w:p>
    <w:p w:rsidR="00000000" w:rsidDel="00000000" w:rsidP="00000000" w:rsidRDefault="00000000" w:rsidRPr="00000000" w14:paraId="00000E45">
      <w:pPr>
        <w:spacing w:after="120" w:before="0" w:lineRule="auto"/>
        <w:rPr>
          <w:i w:val="1"/>
          <w:iCs w:val="1"/>
          <w:sz w:val="20"/>
          <w:szCs w:val="20"/>
        </w:rPr>
      </w:pPr>
      <w:r w:rsidDel="00000000" w:rsidR="00000000" w:rsidRPr="00000000">
        <w:rPr>
          <w:i w:val="1"/>
          <w:iCs w:val="1"/>
          <w:sz w:val="20"/>
          <w:szCs w:val="20"/>
          <w:vertAlign w:val="superscript"/>
          <w:rtl w:val="0"/>
        </w:rPr>
        <w:t xml:space="preserve">1</w:t>
      </w:r>
      <w:r w:rsidDel="00000000" w:rsidR="00000000" w:rsidRPr="00000000">
        <w:rPr>
          <w:i w:val="1"/>
          <w:iCs w:val="1"/>
          <w:sz w:val="20"/>
          <w:szCs w:val="20"/>
          <w:rtl w:val="0"/>
        </w:rPr>
        <w:t xml:space="preserve"> Acreditar. Sem ficha de campo na base consultada. Os valores decorrem da sistematização do produto 4, que registra fundo de microcrédito entre R$ 1,5 e R$ 2 milhões e a estimativa, da própria organização, de que carteira superior a R$ 10 milhões diluiria o custo do acompanhamento técnico e permitiria reduzir a taxa de juros, hoje entre 3% e 3,9% ao mês. O bloco principal do envelope é capital catalítico destinado ao fundo.</w:t>
      </w:r>
    </w:p>
    <w:p w:rsidR="00000000" w:rsidDel="00000000" w:rsidP="00000000" w:rsidRDefault="00000000" w:rsidRPr="00000000" w14:paraId="00000E46">
      <w:pPr>
        <w:spacing w:after="120" w:before="0" w:lineRule="auto"/>
        <w:rPr>
          <w:i w:val="1"/>
          <w:iCs w:val="1"/>
          <w:sz w:val="20"/>
          <w:szCs w:val="20"/>
        </w:rPr>
      </w:pPr>
      <w:r w:rsidDel="00000000" w:rsidR="00000000" w:rsidRPr="00000000">
        <w:rPr>
          <w:i w:val="1"/>
          <w:iCs w:val="1"/>
          <w:sz w:val="20"/>
          <w:szCs w:val="20"/>
          <w:vertAlign w:val="superscript"/>
          <w:rtl w:val="0"/>
        </w:rPr>
        <w:t xml:space="preserve">2</w:t>
      </w:r>
      <w:r w:rsidDel="00000000" w:rsidR="00000000" w:rsidRPr="00000000">
        <w:rPr>
          <w:i w:val="1"/>
          <w:iCs w:val="1"/>
          <w:sz w:val="20"/>
          <w:szCs w:val="20"/>
          <w:rtl w:val="0"/>
        </w:rPr>
        <w:t xml:space="preserve"> Instituto Caburé. Única experiência com custo e necessidade registrados na própria ficha: custo operacional de R$ 607.400 ao ano e pedido de R$ 1.822.200, equivalente a três anos de operação, declarado em campo como garantia institucional de funcionamento. Tem a menor nota de operação e maturidade entre as classificadas em apoio direto, o que recomenda desembolso escalonado, compatível com uma equipe de quatro pessoas.</w:t>
      </w:r>
    </w:p>
    <w:p w:rsidR="00000000" w:rsidDel="00000000" w:rsidP="00000000" w:rsidRDefault="00000000" w:rsidRPr="00000000" w14:paraId="00000E47">
      <w:pPr>
        <w:spacing w:after="120" w:before="0" w:lineRule="auto"/>
        <w:rPr>
          <w:i w:val="1"/>
          <w:iCs w:val="1"/>
          <w:sz w:val="20"/>
          <w:szCs w:val="20"/>
        </w:rPr>
      </w:pPr>
      <w:r w:rsidDel="00000000" w:rsidR="00000000" w:rsidRPr="00000000">
        <w:rPr>
          <w:i w:val="1"/>
          <w:iCs w:val="1"/>
          <w:sz w:val="20"/>
          <w:szCs w:val="20"/>
          <w:vertAlign w:val="superscript"/>
          <w:rtl w:val="0"/>
        </w:rPr>
        <w:t xml:space="preserve">3</w:t>
      </w:r>
      <w:r w:rsidDel="00000000" w:rsidR="00000000" w:rsidRPr="00000000">
        <w:rPr>
          <w:i w:val="1"/>
          <w:iCs w:val="1"/>
          <w:sz w:val="20"/>
          <w:szCs w:val="20"/>
          <w:rtl w:val="0"/>
        </w:rPr>
        <w:t xml:space="preserve"> Sistema Metroviário do Ceará. Necessidade declarada de R$ 400 milhões, sem custo operacional utilizável no formulário. O envelope corresponde a recorte de 10% a 20% dessa necessidade, delimitado aos componentes aderentes ao PTE-NE: interiorização, eficiência energética e integração modal. É o único caso cuja ordem de grandeza não comporta comparação com o restante da carteira.</w:t>
      </w:r>
    </w:p>
    <w:p w:rsidR="00000000" w:rsidDel="00000000" w:rsidP="00000000" w:rsidRDefault="00000000" w:rsidRPr="00000000" w14:paraId="00000E48">
      <w:pPr>
        <w:spacing w:after="120" w:before="0" w:lineRule="auto"/>
        <w:rPr>
          <w:i w:val="1"/>
          <w:iCs w:val="1"/>
          <w:sz w:val="20"/>
          <w:szCs w:val="20"/>
        </w:rPr>
      </w:pPr>
      <w:r w:rsidDel="00000000" w:rsidR="00000000" w:rsidRPr="00000000">
        <w:rPr>
          <w:i w:val="1"/>
          <w:iCs w:val="1"/>
          <w:sz w:val="20"/>
          <w:szCs w:val="20"/>
          <w:vertAlign w:val="superscript"/>
          <w:rtl w:val="0"/>
        </w:rPr>
        <w:t xml:space="preserve">4</w:t>
      </w:r>
      <w:r w:rsidDel="00000000" w:rsidR="00000000" w:rsidRPr="00000000">
        <w:rPr>
          <w:i w:val="1"/>
          <w:iCs w:val="1"/>
          <w:sz w:val="20"/>
          <w:szCs w:val="20"/>
          <w:rtl w:val="0"/>
        </w:rPr>
        <w:t xml:space="preserve"> Projeto Vale Sustentável. Custo operacional informado de R$ 2,25 milhões ao ano, sem quantificação da necessidade. O envelope inclui custeio-ponte de R$ 6,75 milhões para os 36 meses, o que reflete a dependência de financiadora única e o hiato de financiamento registrado entre 2016 e 2020.</w:t>
      </w:r>
    </w:p>
    <w:p w:rsidR="00000000" w:rsidDel="00000000" w:rsidP="00000000" w:rsidRDefault="00000000" w:rsidRPr="00000000" w14:paraId="00000E49">
      <w:pPr>
        <w:spacing w:after="120" w:before="0" w:lineRule="auto"/>
        <w:rPr>
          <w:i w:val="1"/>
          <w:iCs w:val="1"/>
          <w:sz w:val="20"/>
          <w:szCs w:val="20"/>
        </w:rPr>
      </w:pPr>
      <w:r w:rsidDel="00000000" w:rsidR="00000000" w:rsidRPr="00000000">
        <w:rPr>
          <w:i w:val="1"/>
          <w:iCs w:val="1"/>
          <w:sz w:val="20"/>
          <w:szCs w:val="20"/>
          <w:vertAlign w:val="superscript"/>
          <w:rtl w:val="0"/>
        </w:rPr>
        <w:t xml:space="preserve">5</w:t>
      </w:r>
      <w:r w:rsidDel="00000000" w:rsidR="00000000" w:rsidRPr="00000000">
        <w:rPr>
          <w:i w:val="1"/>
          <w:iCs w:val="1"/>
          <w:sz w:val="20"/>
          <w:szCs w:val="20"/>
          <w:rtl w:val="0"/>
        </w:rPr>
        <w:t xml:space="preserve"> Unidade EMBRAPII — IFCE. Necessidade declarada de R$ 27 milhões, condicionada ao portfólio anual de projetos, sem custo operacional próprio isolável. O envelope corresponde à fração compatível com o horizonte de 36 meses.</w:t>
      </w:r>
    </w:p>
    <w:p w:rsidR="00000000" w:rsidDel="00000000" w:rsidP="00000000" w:rsidRDefault="00000000" w:rsidRPr="00000000" w14:paraId="00000E4A">
      <w:pPr>
        <w:spacing w:after="120" w:before="0" w:lineRule="auto"/>
        <w:rPr>
          <w:i w:val="1"/>
          <w:iCs w:val="1"/>
          <w:sz w:val="20"/>
          <w:szCs w:val="20"/>
        </w:rPr>
      </w:pPr>
      <w:r w:rsidDel="00000000" w:rsidR="00000000" w:rsidRPr="00000000">
        <w:rPr>
          <w:i w:val="1"/>
          <w:iCs w:val="1"/>
          <w:sz w:val="20"/>
          <w:szCs w:val="20"/>
          <w:vertAlign w:val="superscript"/>
          <w:rtl w:val="0"/>
        </w:rPr>
        <w:t xml:space="preserve">6</w:t>
      </w:r>
      <w:r w:rsidDel="00000000" w:rsidR="00000000" w:rsidRPr="00000000">
        <w:rPr>
          <w:i w:val="1"/>
          <w:iCs w:val="1"/>
          <w:sz w:val="20"/>
          <w:szCs w:val="20"/>
          <w:rtl w:val="0"/>
        </w:rPr>
        <w:t xml:space="preserve"> Trilha Caminhos da Ibiapaba. O plano de negócios em finalização indica custo anual de R$ 421 mil e receita potencial de R$ 1,1 milhão, sem quantificar a necessidade de aporte. O envelope inclui custeio-ponte de até R$ 1,26 milhão, com desembolso que pode ser decrescente à medida que a receita própria amadurece.</w:t>
      </w:r>
    </w:p>
    <w:p w:rsidR="00000000" w:rsidDel="00000000" w:rsidP="00000000" w:rsidRDefault="00000000" w:rsidRPr="00000000" w14:paraId="00000E4B">
      <w:pPr>
        <w:spacing w:after="120" w:before="0" w:lineRule="auto"/>
        <w:rPr>
          <w:i w:val="1"/>
          <w:iCs w:val="1"/>
          <w:sz w:val="20"/>
          <w:szCs w:val="20"/>
        </w:rPr>
      </w:pPr>
      <w:r w:rsidDel="00000000" w:rsidR="00000000" w:rsidRPr="00000000">
        <w:rPr>
          <w:i w:val="1"/>
          <w:iCs w:val="1"/>
          <w:sz w:val="20"/>
          <w:szCs w:val="20"/>
          <w:vertAlign w:val="superscript"/>
          <w:rtl w:val="0"/>
        </w:rPr>
        <w:t xml:space="preserve">7</w:t>
      </w:r>
      <w:r w:rsidDel="00000000" w:rsidR="00000000" w:rsidRPr="00000000">
        <w:rPr>
          <w:i w:val="1"/>
          <w:iCs w:val="1"/>
          <w:sz w:val="20"/>
          <w:szCs w:val="20"/>
          <w:rtl w:val="0"/>
        </w:rPr>
        <w:t xml:space="preserve"> Fazenda Nutrilite Brasil. Operação superavitária, sem custeio a financiar. O único valor documentado é unitário, de cerca de R$ 100 mil por máquina semimecanizada de colheita. O envelope restringe-se a esse objeto e à contabilização de emissões declarada como próximo passo, razão pela qual fica muito abaixo do que o porte da operação sugeriria.</w:t>
      </w:r>
    </w:p>
    <w:p w:rsidR="00000000" w:rsidDel="00000000" w:rsidP="00000000" w:rsidRDefault="00000000" w:rsidRPr="00000000" w14:paraId="00000E4C">
      <w:pPr>
        <w:spacing w:after="120" w:before="0" w:lineRule="auto"/>
        <w:rPr>
          <w:i w:val="1"/>
          <w:iCs w:val="1"/>
          <w:sz w:val="20"/>
          <w:szCs w:val="20"/>
        </w:rPr>
      </w:pPr>
      <w:r w:rsidDel="00000000" w:rsidR="00000000" w:rsidRPr="00000000">
        <w:rPr>
          <w:i w:val="1"/>
          <w:iCs w:val="1"/>
          <w:sz w:val="20"/>
          <w:szCs w:val="20"/>
          <w:vertAlign w:val="superscript"/>
          <w:rtl w:val="0"/>
        </w:rPr>
        <w:t xml:space="preserve">8</w:t>
      </w:r>
      <w:r w:rsidDel="00000000" w:rsidR="00000000" w:rsidRPr="00000000">
        <w:rPr>
          <w:i w:val="1"/>
          <w:iCs w:val="1"/>
          <w:sz w:val="20"/>
          <w:szCs w:val="20"/>
          <w:rtl w:val="0"/>
        </w:rPr>
        <w:t xml:space="preserve"> Porto Digital — Recife. O objeto do apoio é a transferência do modelo institucional para os polos do interior já em estudo, com fortalecimento da unidade de Caruaru, e não o distrito, que é superavitário e movimentou R$ 7,4 bilhões em 2025. Não há custo documentado para esse objeto. Como referência de ordem de grandeza, o aporte que originou o modelo, em 2000, foi de R$ 30 milhões.</w:t>
      </w:r>
    </w:p>
    <w:p w:rsidR="00000000" w:rsidDel="00000000" w:rsidP="00000000" w:rsidRDefault="00000000" w:rsidRPr="00000000" w14:paraId="00000E4D">
      <w:pPr>
        <w:spacing w:after="120" w:before="0" w:lineRule="auto"/>
        <w:rPr>
          <w:i w:val="1"/>
          <w:iCs w:val="1"/>
          <w:sz w:val="20"/>
          <w:szCs w:val="20"/>
        </w:rPr>
      </w:pPr>
      <w:r w:rsidDel="00000000" w:rsidR="00000000" w:rsidRPr="00000000">
        <w:rPr>
          <w:i w:val="1"/>
          <w:iCs w:val="1"/>
          <w:sz w:val="20"/>
          <w:szCs w:val="20"/>
          <w:vertAlign w:val="superscript"/>
          <w:rtl w:val="0"/>
        </w:rPr>
        <w:t xml:space="preserve">9</w:t>
      </w:r>
      <w:r w:rsidDel="00000000" w:rsidR="00000000" w:rsidRPr="00000000">
        <w:rPr>
          <w:i w:val="1"/>
          <w:iCs w:val="1"/>
          <w:sz w:val="20"/>
          <w:szCs w:val="20"/>
          <w:rtl w:val="0"/>
        </w:rPr>
        <w:t xml:space="preserve"> No Clima da Caatinga. A ficha não registra custo nem necessidade, embora a operação seja consolidada e conte com contrato plurianual em vigor. É o caso que melhor ilustra a independência entre consolidação operacional e disponibilidade de informação financeira.</w:t>
      </w:r>
    </w:p>
    <w:p w:rsidR="00000000" w:rsidDel="00000000" w:rsidP="00000000" w:rsidRDefault="00000000" w:rsidRPr="00000000" w14:paraId="00000E4E">
      <w:pPr>
        <w:spacing w:after="120" w:before="0" w:lineRule="auto"/>
        <w:rPr>
          <w:i w:val="1"/>
          <w:iCs w:val="1"/>
          <w:sz w:val="20"/>
          <w:szCs w:val="20"/>
        </w:rPr>
      </w:pPr>
      <w:r w:rsidDel="00000000" w:rsidR="00000000" w:rsidRPr="00000000">
        <w:rPr>
          <w:i w:val="1"/>
          <w:iCs w:val="1"/>
          <w:sz w:val="20"/>
          <w:szCs w:val="20"/>
          <w:vertAlign w:val="superscript"/>
          <w:rtl w:val="0"/>
        </w:rPr>
        <w:t xml:space="preserve">10</w:t>
      </w:r>
      <w:r w:rsidDel="00000000" w:rsidR="00000000" w:rsidRPr="00000000">
        <w:rPr>
          <w:i w:val="1"/>
          <w:iCs w:val="1"/>
          <w:sz w:val="20"/>
          <w:szCs w:val="20"/>
          <w:rtl w:val="0"/>
        </w:rPr>
        <w:t xml:space="preserve"> Tecnologia SARA e CTERSA. Ambas sediadas no Instituto Nacional do Semiárido, cujo custeio é institucional e não se desagrega por projeto, o que torna a pergunta do formulário estruturalmente inadequada ao perfil. No CTERSA, os R$ 25 milhões do Fundo Nacional de Desenvolvimento Científico e Tecnológico cobrem obra e equipamentos, e não a lacuna declarada de custeio pós-implantação (mobiliário, manutenção e operação dos laboratórios), à qual o envelope se refere.</w:t>
      </w:r>
    </w:p>
    <w:p w:rsidR="00000000" w:rsidDel="00000000" w:rsidP="00000000" w:rsidRDefault="00000000" w:rsidRPr="00000000" w14:paraId="00000E4F">
      <w:pPr>
        <w:spacing w:after="120" w:before="0" w:lineRule="auto"/>
        <w:rPr>
          <w:i w:val="1"/>
          <w:iCs w:val="1"/>
          <w:sz w:val="20"/>
          <w:szCs w:val="20"/>
        </w:rPr>
      </w:pPr>
      <w:r w:rsidDel="00000000" w:rsidR="00000000" w:rsidRPr="00000000">
        <w:rPr>
          <w:i w:val="1"/>
          <w:iCs w:val="1"/>
          <w:sz w:val="20"/>
          <w:szCs w:val="20"/>
          <w:vertAlign w:val="superscript"/>
          <w:rtl w:val="0"/>
        </w:rPr>
        <w:t xml:space="preserve">11</w:t>
      </w:r>
      <w:r w:rsidDel="00000000" w:rsidR="00000000" w:rsidRPr="00000000">
        <w:rPr>
          <w:i w:val="1"/>
          <w:iCs w:val="1"/>
          <w:sz w:val="20"/>
          <w:szCs w:val="20"/>
          <w:rtl w:val="0"/>
        </w:rPr>
        <w:t xml:space="preserve"> Rede Xique Xique, Cooperativa Pindorama e Instituto Casaca de Couro. Sem custo ou necessidade documentados. O envelope é integralmente estimado por faixa de referência de porte. São as linhas naturais para o início da verificação documental.</w:t>
      </w:r>
    </w:p>
    <w:p w:rsidR="00000000" w:rsidDel="00000000" w:rsidP="00000000" w:rsidRDefault="00000000" w:rsidRPr="00000000" w14:paraId="00000E50">
      <w:pPr>
        <w:spacing w:after="120" w:before="0" w:lineRule="auto"/>
        <w:rPr>
          <w:i w:val="1"/>
          <w:iCs w:val="1"/>
          <w:sz w:val="20"/>
          <w:szCs w:val="20"/>
        </w:rPr>
      </w:pPr>
      <w:r w:rsidDel="00000000" w:rsidR="00000000" w:rsidRPr="00000000">
        <w:rPr>
          <w:i w:val="1"/>
          <w:iCs w:val="1"/>
          <w:sz w:val="20"/>
          <w:szCs w:val="20"/>
          <w:vertAlign w:val="superscript"/>
          <w:rtl w:val="0"/>
        </w:rPr>
        <w:t xml:space="preserve">12</w:t>
      </w:r>
      <w:r w:rsidDel="00000000" w:rsidR="00000000" w:rsidRPr="00000000">
        <w:rPr>
          <w:i w:val="1"/>
          <w:iCs w:val="1"/>
          <w:sz w:val="20"/>
          <w:szCs w:val="20"/>
          <w:rtl w:val="0"/>
        </w:rPr>
        <w:t xml:space="preserve"> Fazenda Tamanduá. Única entre as recomendadas sem ficha de campo aplicada e sem sistematização financeira. O envelope apoia-se nas evidências da seção 3.1 deste relatório, que delimitam o objeto do apoio (unidade demonstrativa, aproveitamento do potencial solar e estruturação de linha de crédito e assistência técnica para produtores de médio porte) sem dimensioná-lo.</w:t>
      </w:r>
    </w:p>
    <w:p w:rsidR="00000000" w:rsidDel="00000000" w:rsidP="00000000" w:rsidRDefault="00000000" w:rsidRPr="00000000" w14:paraId="00000E51">
      <w:pPr>
        <w:spacing w:line="276" w:lineRule="auto"/>
        <w:rPr>
          <w:i w:val="1"/>
          <w:iCs w:val="1"/>
          <w:sz w:val="20"/>
          <w:szCs w:val="20"/>
        </w:rPr>
      </w:pPr>
      <w:r w:rsidDel="00000000" w:rsidR="00000000" w:rsidRPr="00000000">
        <w:rPr>
          <w:rtl w:val="0"/>
        </w:rPr>
      </w:r>
    </w:p>
    <w:p w:rsidR="00000000" w:rsidDel="00000000" w:rsidP="00000000" w:rsidRDefault="00000000" w:rsidRPr="00000000" w14:paraId="00000E52">
      <w:pPr>
        <w:spacing w:after="200" w:before="0" w:lineRule="auto"/>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E53">
      <w:pPr>
        <w:spacing w:after="80" w:before="0" w:lineRule="auto"/>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54">
      <w:pPr>
        <w:spacing w:after="80" w:before="0" w:lineRule="auto"/>
        <w:rPr>
          <w:b w:val="1"/>
          <w:bCs w:val="1"/>
          <w:sz w:val="20"/>
          <w:szCs w:val="20"/>
        </w:rPr>
      </w:pPr>
      <w:r w:rsidDel="00000000" w:rsidR="00000000" w:rsidRPr="00000000">
        <w:rPr>
          <w:b w:val="1"/>
          <w:bCs w:val="1"/>
          <w:sz w:val="20"/>
          <w:szCs w:val="20"/>
          <w:rtl w:val="0"/>
        </w:rPr>
        <w:t xml:space="preserve">Notas da Tabela Envelope de apoio preparatório</w:t>
      </w:r>
    </w:p>
    <w:p w:rsidR="00000000" w:rsidDel="00000000" w:rsidP="00000000" w:rsidRDefault="00000000" w:rsidRPr="00000000" w14:paraId="00000E55">
      <w:pPr>
        <w:spacing w:after="80" w:before="0" w:lineRule="auto"/>
        <w:rPr>
          <w:b w:val="1"/>
          <w:bCs w:val="1"/>
          <w:i w:val="1"/>
          <w:iCs w:val="1"/>
          <w:sz w:val="20"/>
          <w:szCs w:val="20"/>
        </w:rPr>
      </w:pPr>
      <w:r w:rsidDel="00000000" w:rsidR="00000000" w:rsidRPr="00000000">
        <w:rPr>
          <w:rtl w:val="0"/>
        </w:rPr>
      </w:r>
    </w:p>
    <w:p w:rsidR="00000000" w:rsidDel="00000000" w:rsidP="00000000" w:rsidRDefault="00000000" w:rsidRPr="00000000" w14:paraId="00000E56">
      <w:pPr>
        <w:spacing w:after="120" w:before="0" w:lineRule="auto"/>
        <w:rPr>
          <w:i w:val="1"/>
          <w:iCs w:val="1"/>
          <w:sz w:val="20"/>
          <w:szCs w:val="20"/>
        </w:rPr>
      </w:pPr>
      <w:r w:rsidDel="00000000" w:rsidR="00000000" w:rsidRPr="00000000">
        <w:rPr>
          <w:i w:val="1"/>
          <w:iCs w:val="1"/>
          <w:sz w:val="20"/>
          <w:szCs w:val="20"/>
          <w:vertAlign w:val="superscript"/>
          <w:rtl w:val="0"/>
        </w:rPr>
        <w:t xml:space="preserve">1</w:t>
      </w:r>
      <w:r w:rsidDel="00000000" w:rsidR="00000000" w:rsidRPr="00000000">
        <w:rPr>
          <w:i w:val="1"/>
          <w:iCs w:val="1"/>
          <w:sz w:val="20"/>
          <w:szCs w:val="20"/>
          <w:rtl w:val="0"/>
        </w:rPr>
        <w:t xml:space="preserve"> Blue C. O gargalo declarado é a garantia de recursos para a produção de algas antes das vendas. A organização informou custo operacional de R$ 10 mil ao ano e necessidade de cerca de R$ 20 mil, este último com base no maior recurso já utilizado, com a ressalva de que o valor não incorpora a manutenção da produção no período anterior à comercialização. O envelope supera o valor declarado porque incorpora essa parcela não quantificada. É a menor operação de toda a carteira, com equipe de duas pessoas.</w:t>
      </w:r>
    </w:p>
    <w:p w:rsidR="00000000" w:rsidDel="00000000" w:rsidP="00000000" w:rsidRDefault="00000000" w:rsidRPr="00000000" w14:paraId="00000E57">
      <w:pPr>
        <w:spacing w:after="120" w:before="0" w:lineRule="auto"/>
        <w:rPr>
          <w:i w:val="1"/>
          <w:iCs w:val="1"/>
          <w:sz w:val="20"/>
          <w:szCs w:val="20"/>
        </w:rPr>
      </w:pPr>
      <w:r w:rsidDel="00000000" w:rsidR="00000000" w:rsidRPr="00000000">
        <w:rPr>
          <w:i w:val="1"/>
          <w:iCs w:val="1"/>
          <w:sz w:val="20"/>
          <w:szCs w:val="20"/>
          <w:vertAlign w:val="superscript"/>
          <w:rtl w:val="0"/>
        </w:rPr>
        <w:t xml:space="preserve">2</w:t>
      </w:r>
      <w:r w:rsidDel="00000000" w:rsidR="00000000" w:rsidRPr="00000000">
        <w:rPr>
          <w:i w:val="1"/>
          <w:iCs w:val="1"/>
          <w:sz w:val="20"/>
          <w:szCs w:val="20"/>
          <w:rtl w:val="0"/>
        </w:rPr>
        <w:t xml:space="preserve"> AMAREZ. Necessidade de R$ 100 mil para capital de giro, declarada em campo, destinada a estocar material e vender diretamente à indústria sem intermediação. O custo operacional registrado no formulário não é utilizável. A organização planeja transição de associação para modelo híbrido com cooperativa, o que integra a pré-condição.</w:t>
      </w:r>
    </w:p>
    <w:p w:rsidR="00000000" w:rsidDel="00000000" w:rsidP="00000000" w:rsidRDefault="00000000" w:rsidRPr="00000000" w14:paraId="00000E58">
      <w:pPr>
        <w:spacing w:after="120" w:before="0" w:lineRule="auto"/>
        <w:rPr>
          <w:i w:val="1"/>
          <w:iCs w:val="1"/>
          <w:sz w:val="20"/>
          <w:szCs w:val="20"/>
        </w:rPr>
      </w:pPr>
      <w:r w:rsidDel="00000000" w:rsidR="00000000" w:rsidRPr="00000000">
        <w:rPr>
          <w:i w:val="1"/>
          <w:iCs w:val="1"/>
          <w:sz w:val="20"/>
          <w:szCs w:val="20"/>
          <w:vertAlign w:val="superscript"/>
          <w:rtl w:val="0"/>
        </w:rPr>
        <w:t xml:space="preserve">3</w:t>
      </w:r>
      <w:r w:rsidDel="00000000" w:rsidR="00000000" w:rsidRPr="00000000">
        <w:rPr>
          <w:i w:val="1"/>
          <w:iCs w:val="1"/>
          <w:sz w:val="20"/>
          <w:szCs w:val="20"/>
          <w:rtl w:val="0"/>
        </w:rPr>
        <w:t xml:space="preserve"> Consórcio Público da Ibiapaba. Custo operacional de R$ 840 mil ao ano, com operação superavitária e saldo acumulado de cerca de R$ 2,5 milhões. O gargalo declarado é o investimento em equipamentos para as Centrais Municipais de Resíduos e a contratação de mão de obra especializada. A organização não apresentou estimativa financeira para esse investimento, o que classifica sua base como parcial.</w:t>
      </w:r>
    </w:p>
    <w:p w:rsidR="00000000" w:rsidDel="00000000" w:rsidP="00000000" w:rsidRDefault="00000000" w:rsidRPr="00000000" w14:paraId="00000E59">
      <w:pPr>
        <w:spacing w:after="120" w:before="0" w:lineRule="auto"/>
        <w:rPr>
          <w:i w:val="1"/>
          <w:iCs w:val="1"/>
          <w:sz w:val="20"/>
          <w:szCs w:val="20"/>
        </w:rPr>
      </w:pPr>
      <w:r w:rsidDel="00000000" w:rsidR="00000000" w:rsidRPr="00000000">
        <w:rPr>
          <w:i w:val="1"/>
          <w:iCs w:val="1"/>
          <w:sz w:val="20"/>
          <w:szCs w:val="20"/>
          <w:vertAlign w:val="superscript"/>
          <w:rtl w:val="0"/>
        </w:rPr>
        <w:t xml:space="preserve">4</w:t>
      </w:r>
      <w:r w:rsidDel="00000000" w:rsidR="00000000" w:rsidRPr="00000000">
        <w:rPr>
          <w:i w:val="1"/>
          <w:iCs w:val="1"/>
          <w:sz w:val="20"/>
          <w:szCs w:val="20"/>
          <w:rtl w:val="0"/>
        </w:rPr>
        <w:t xml:space="preserve"> Programa Terra Plantar. Sem ficha de campo na base consultada. A sistematização do produto 4 registra valores de aplicação declarados de forma imprecisa e não conciliada, entre R$ 12 milhões atribuídos ao conjunto do programa, cerca de R$ 30 milhões em maquinário e uma menção a R$ 200 milhões. O envelope destina-se à estruturação de indicadores e rastreabilidade da aplicação de recursos, condição para qualquer dimensionamento posterior.</w:t>
      </w:r>
    </w:p>
    <w:p w:rsidR="00000000" w:rsidDel="00000000" w:rsidP="00000000" w:rsidRDefault="00000000" w:rsidRPr="00000000" w14:paraId="00000E5A">
      <w:pPr>
        <w:spacing w:after="120" w:before="0" w:lineRule="auto"/>
        <w:rPr>
          <w:i w:val="1"/>
          <w:iCs w:val="1"/>
          <w:sz w:val="20"/>
          <w:szCs w:val="20"/>
        </w:rPr>
      </w:pPr>
      <w:r w:rsidDel="00000000" w:rsidR="00000000" w:rsidRPr="00000000">
        <w:rPr>
          <w:i w:val="1"/>
          <w:iCs w:val="1"/>
          <w:sz w:val="20"/>
          <w:szCs w:val="20"/>
          <w:vertAlign w:val="superscript"/>
          <w:rtl w:val="0"/>
        </w:rPr>
        <w:t xml:space="preserve">5</w:t>
      </w:r>
      <w:r w:rsidDel="00000000" w:rsidR="00000000" w:rsidRPr="00000000">
        <w:rPr>
          <w:i w:val="1"/>
          <w:iCs w:val="1"/>
          <w:sz w:val="20"/>
          <w:szCs w:val="20"/>
          <w:rtl w:val="0"/>
        </w:rPr>
        <w:t xml:space="preserve"> Um Milhão de Tetos Solares e Cooperativa Bem Viver. Ambas têm como gargalo primário a indefinição jurídico-regulatória com a concessionária de energia: no primeiro caso, a resistência à geração comunitária distribuída em larga escala; no segundo, a divisão de áreas de concessão entre dois cadastros distintos da mesma empresa, com dois processos administrativos separados. O envelope não remove essa barreira, que não está sob governança das organizações, e financia a assessoria jurídica e técnica necessária para equacioná-la, além da sistematização do piloto no primeiro caso. É a razão de essas duas experiências figurarem por último no ordenamento.</w:t>
      </w:r>
    </w:p>
    <w:p w:rsidR="00000000" w:rsidDel="00000000" w:rsidP="00000000" w:rsidRDefault="00000000" w:rsidRPr="00000000" w14:paraId="00000E5B">
      <w:pPr>
        <w:spacing w:after="120" w:before="0" w:lineRule="auto"/>
        <w:rPr>
          <w:i w:val="1"/>
          <w:iCs w:val="1"/>
          <w:sz w:val="20"/>
          <w:szCs w:val="20"/>
        </w:rPr>
      </w:pPr>
      <w:r w:rsidDel="00000000" w:rsidR="00000000" w:rsidRPr="00000000">
        <w:rPr>
          <w:i w:val="1"/>
          <w:iCs w:val="1"/>
          <w:sz w:val="20"/>
          <w:szCs w:val="20"/>
          <w:vertAlign w:val="superscript"/>
          <w:rtl w:val="0"/>
        </w:rPr>
        <w:t xml:space="preserve">6</w:t>
      </w:r>
      <w:r w:rsidDel="00000000" w:rsidR="00000000" w:rsidRPr="00000000">
        <w:rPr>
          <w:i w:val="1"/>
          <w:iCs w:val="1"/>
          <w:sz w:val="20"/>
          <w:szCs w:val="20"/>
          <w:rtl w:val="0"/>
        </w:rPr>
        <w:t xml:space="preserve"> Porto Digital — Caruaru. Não recebe envelope próprio por estar contemplada no objeto de apoio do Porto Digital — Recife, cujo escopo inclui o fortalecimento da unidade já existente no interior, conforme a nota 8 da Tabela X.</w:t>
      </w:r>
    </w:p>
    <w:p w:rsidR="00000000" w:rsidDel="00000000" w:rsidP="00000000" w:rsidRDefault="00000000" w:rsidRPr="00000000" w14:paraId="00000E5C">
      <w:pPr>
        <w:spacing w:after="120" w:before="0" w:lineRule="auto"/>
        <w:rPr>
          <w:i w:val="1"/>
          <w:iCs w:val="1"/>
        </w:rPr>
      </w:pPr>
      <w:r w:rsidDel="00000000" w:rsidR="00000000" w:rsidRPr="00000000">
        <w:rPr>
          <w:i w:val="1"/>
          <w:iCs w:val="1"/>
          <w:rtl w:val="0"/>
        </w:rPr>
        <w:t xml:space="preserve"> </w:t>
      </w:r>
    </w:p>
    <w:sectPr>
      <w:type w:val="nextPage"/>
      <w:pgSz w:h="16840" w:w="11901" w:orient="portrait"/>
      <w:pgMar w:bottom="1133.8582677165355" w:top="1700.7874015748032" w:left="1700.7874015748032" w:right="1133.8582677165355" w:header="0" w:footer="297"/>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iz Henrique Apollo da Silva" w:id="2" w:date="2026-09-09T13:32:58Z">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Avaliar no PTE-NE se existe inclusões de diretrizes para esses pressupostos</w:t>
      </w:r>
    </w:p>
  </w:comment>
  <w:comment w:author="Leidiane Farias" w:id="1" w:date="2026-08-19T01:01:48Z">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https://drive.google.com/file/d/1YFI4Ltdq4_XHtWbnWhJGL2OKC6AfZxC3/view?usp=sharing</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não podemos publicar o doc na integra (repassado Diego Rodrigues (Gerente do Parque Nacional de Ubajara)</w:t>
      </w:r>
    </w:p>
  </w:comment>
  <w:comment w:author="Luiz Henrique Apollo da Silva" w:id="3" w:date="2026-09-09T01:13:22Z">
    <w:p w:rsidR="00000000" w:rsidDel="00000000" w:rsidP="00000000" w:rsidRDefault="00000000" w:rsidRPr="00000000" w14:paraId="00000E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Isso aqui ficou solto aqui. Ta certo?</w:t>
      </w:r>
    </w:p>
  </w:comment>
  <w:comment w:author="Leidiane Farias" w:id="0" w:date="2026-09-09T13:57:12Z">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Preservação significa proteger a natureza de forma integral, mantendo-a intocada e sem interferência humana. Conservação, por sua vez, permite o uso racional e sustentável dos recursos naturais, com manejo planejado para garantir sua existência a longo prazo</w:t>
      </w:r>
    </w:p>
    <w:p w:rsidR="00000000" w:rsidDel="00000000" w:rsidP="00000000" w:rsidRDefault="00000000" w:rsidRPr="00000000" w14:paraId="00000E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https://semil.sp.gov.br/educacaoambiental/prateleira-ambiental/preservacao/</w:t>
      </w:r>
    </w:p>
    <w:p w:rsidR="00000000" w:rsidDel="00000000" w:rsidP="00000000" w:rsidRDefault="00000000" w:rsidRPr="00000000" w14:paraId="00000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https://semil.sp.gov.br/educacaoambiental/prateleira-ambiental/conservacao/</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E68" w15:done="0"/>
  <w15:commentEx w15:paraId="00000E6A" w15:done="0"/>
  <w15:commentEx w15:paraId="00000E6B" w15:done="0"/>
  <w15:commentEx w15:paraId="00000E70"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Calibri"/>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18" w:right="0" w:firstLine="0"/>
      <w:jc w:val="center"/>
      <w:rPr>
        <w:sz w:val="18"/>
        <w:szCs w:val="18"/>
      </w:rPr>
    </w:pPr>
    <w:r w:rsidDel="00000000" w:rsidR="00000000" w:rsidRPr="00000000">
      <w:rPr>
        <w:rtl w:val="0"/>
      </w:rPr>
    </w:r>
  </w:p>
  <w:p w:rsidR="00000000" w:rsidDel="00000000" w:rsidP="00000000" w:rsidRDefault="00000000" w:rsidRPr="00000000" w14:paraId="00000E5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18" w:right="0" w:firstLine="0"/>
      <w:jc w:val="center"/>
      <w:rPr>
        <w:rFonts w:ascii="Roboto" w:cs="Roboto" w:eastAsia="Roboto" w:hAnsi="Roboto"/>
        <w:sz w:val="18"/>
        <w:szCs w:val="18"/>
      </w:rPr>
    </w:pPr>
    <w:r w:rsidDel="00000000" w:rsidR="00000000" w:rsidRPr="00000000">
      <w:rPr>
        <w:sz w:val="18"/>
        <w:szCs w:val="18"/>
        <w:rtl w:val="0"/>
      </w:rPr>
      <w:t xml:space="preserve">                          </w:t>
    </w: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sz w:val="18"/>
        <w:szCs w:val="18"/>
      </w:rPr>
      <w:fldChar w:fldCharType="begin"/>
      <w:instrText xml:space="preserve">PAGE</w:instrText>
      <w:fldChar w:fldCharType="separate"/>
      <w:fldChar w:fldCharType="end"/>
    </w:r>
    <w:r w:rsidDel="00000000" w:rsidR="00000000" w:rsidRPr="00000000">
      <w:rPr>
        <w:rFonts w:ascii="Roboto" w:cs="Roboto" w:eastAsia="Roboto" w:hAnsi="Roboto"/>
        <w:sz w:val="18"/>
        <w:szCs w:val="18"/>
        <w:rtl w:val="0"/>
      </w:rPr>
      <w:t xml:space="preserve"> de </w:t>
    </w:r>
    <w:r w:rsidDel="00000000" w:rsidR="00000000" w:rsidRPr="00000000">
      <w:rPr>
        <w:rFonts w:ascii="Roboto" w:cs="Roboto" w:eastAsia="Roboto" w:hAnsi="Roboto"/>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E6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1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7579150" cy="891418"/>
          <wp:effectExtent b="0" l="0" r="0" t="0"/>
          <wp:docPr id="26" name="image12.jpg"/>
          <a:graphic>
            <a:graphicData uri="http://schemas.openxmlformats.org/drawingml/2006/picture">
              <pic:pic>
                <pic:nvPicPr>
                  <pic:cNvPr id="0" name="image12.jpg"/>
                  <pic:cNvPicPr preferRelativeResize="0"/>
                </pic:nvPicPr>
                <pic:blipFill>
                  <a:blip r:embed="rId1"/>
                  <a:srcRect b="0" l="0" r="0" t="0"/>
                  <a:stretch>
                    <a:fillRect/>
                  </a:stretch>
                </pic:blipFill>
                <pic:spPr>
                  <a:xfrm>
                    <a:off x="0" y="0"/>
                    <a:ext cx="7579150" cy="891418"/>
                  </a:xfrm>
                  <a:prstGeom prst="rect"/>
                  <a:ln/>
                </pic:spPr>
              </pic:pic>
            </a:graphicData>
          </a:graphic>
        </wp:inline>
      </w:drawing>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E61">
      <w:pPr>
        <w:shd w:fill="ffffff" w:val="clear"/>
        <w:spacing w:after="0" w:before="0" w:line="276"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TRL (Technology Readiness Level - Nível de Maturidade Tecnológica) </w:t>
      </w:r>
      <w:r w:rsidDel="00000000" w:rsidR="00000000" w:rsidRPr="00000000">
        <w:rPr>
          <w:rtl w:val="0"/>
        </w:rPr>
      </w:r>
    </w:p>
  </w:footnote>
  <w:footnote w:id="1">
    <w:p w:rsidR="00000000" w:rsidDel="00000000" w:rsidP="00000000" w:rsidRDefault="00000000" w:rsidRPr="00000000" w14:paraId="00000E62">
      <w:pPr>
        <w:spacing w:after="0" w:before="0" w:lineRule="auto"/>
        <w:rPr>
          <w:sz w:val="16"/>
          <w:szCs w:val="16"/>
        </w:rPr>
      </w:pPr>
      <w:r w:rsidDel="00000000" w:rsidR="00000000" w:rsidRPr="00000000">
        <w:rPr>
          <w:rStyle w:val="FootnoteReference"/>
          <w:vertAlign w:val="superscript"/>
        </w:rPr>
        <w:footnoteRef/>
      </w:r>
      <w:r w:rsidDel="00000000" w:rsidR="00000000" w:rsidRPr="00000000">
        <w:rPr>
          <w:sz w:val="20"/>
          <w:szCs w:val="20"/>
          <w:rtl w:val="0"/>
        </w:rPr>
        <w:t xml:space="preserve"> DÉCADA DA CIÊNCIA OCEÂNICA. Sobre a Região Nordeste. Disponível em </w:t>
      </w:r>
      <w:hyperlink r:id="rId1">
        <w:r w:rsidDel="00000000" w:rsidR="00000000" w:rsidRPr="00000000">
          <w:rPr>
            <w:color w:val="1155cc"/>
            <w:sz w:val="20"/>
            <w:szCs w:val="20"/>
            <w:u w:val="single"/>
            <w:rtl w:val="0"/>
          </w:rPr>
          <w:t xml:space="preserve">https://drive.google.com/drive/folders/1PQPfprAOhHwjOLrRx9aDq0XlvVoi52sZ</w:t>
        </w:r>
      </w:hyperlink>
      <w:r w:rsidDel="00000000" w:rsidR="00000000" w:rsidRPr="00000000">
        <w:rPr>
          <w:sz w:val="20"/>
          <w:szCs w:val="20"/>
          <w:rtl w:val="0"/>
        </w:rPr>
        <w:t xml:space="preserve">  </w:t>
      </w:r>
      <w:r w:rsidDel="00000000" w:rsidR="00000000" w:rsidRPr="00000000">
        <w:rPr>
          <w:rtl w:val="0"/>
        </w:rPr>
      </w:r>
    </w:p>
  </w:footnote>
  <w:footnote w:id="2">
    <w:p w:rsidR="00000000" w:rsidDel="00000000" w:rsidP="00000000" w:rsidRDefault="00000000" w:rsidRPr="00000000" w14:paraId="00000E63">
      <w:pPr>
        <w:spacing w:after="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sz w:val="20"/>
            <w:szCs w:val="20"/>
            <w:u w:val="single"/>
            <w:rtl w:val="0"/>
          </w:rPr>
          <w:t xml:space="preserve">https://jornal.usp.br/ciencias/projeto-busca-entender-potencial-de-captura-de-carbono-dos-manguezais-brasileiros/</w:t>
        </w:r>
      </w:hyperlink>
      <w:r w:rsidDel="00000000" w:rsidR="00000000" w:rsidRPr="00000000">
        <w:rPr>
          <w:sz w:val="20"/>
          <w:szCs w:val="20"/>
          <w:rtl w:val="0"/>
        </w:rPr>
        <w:t xml:space="preserve">  </w:t>
      </w:r>
    </w:p>
  </w:footnote>
  <w:footnote w:id="3">
    <w:p w:rsidR="00000000" w:rsidDel="00000000" w:rsidP="00000000" w:rsidRDefault="00000000" w:rsidRPr="00000000" w14:paraId="00000E64">
      <w:pPr>
        <w:spacing w:after="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sz w:val="20"/>
            <w:szCs w:val="20"/>
            <w:u w:val="single"/>
            <w:rtl w:val="0"/>
          </w:rPr>
          <w:t xml:space="preserve">Acordo sobre biodiversidade marinha entra em vigor em janeiro de 2026 | ONU News</w:t>
        </w:r>
      </w:hyperlink>
      <w:r w:rsidDel="00000000" w:rsidR="00000000" w:rsidRPr="00000000">
        <w:rPr>
          <w:sz w:val="20"/>
          <w:szCs w:val="20"/>
          <w:rtl w:val="0"/>
        </w:rPr>
        <w:t xml:space="preserve"> </w:t>
      </w:r>
    </w:p>
  </w:footnote>
  <w:footnote w:id="4">
    <w:p w:rsidR="00000000" w:rsidDel="00000000" w:rsidP="00000000" w:rsidRDefault="00000000" w:rsidRPr="00000000" w14:paraId="00000E65">
      <w:pPr>
        <w:spacing w:after="0" w:before="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highlight w:val="yellow"/>
          <w:rtl w:val="0"/>
        </w:rPr>
        <w:t xml:space="preserve">A Caatinga “branca” representa uma das fases naturais do bioma durante os períodos de seca, quando muitas espécies perdem as folhas como estratégia de sobrevivência. Essa paisagem não indica ausência de vida ou baixa relevância ecológica, ela expressa a capacidade de adaptação da Caatinga, assim como seus povos à variabilidade climática. Considerá-la como ativo estratégico significa valorizar seus saberes, sua biodiversidade e as soluções de convivência com a estiagem, fortalecendo a resiliência territorial, a adaptação e a justiça climática</w:t>
      </w:r>
      <w:r w:rsidDel="00000000" w:rsidR="00000000" w:rsidRPr="00000000">
        <w:rPr>
          <w:sz w:val="20"/>
          <w:szCs w:val="20"/>
          <w:rtl w:val="0"/>
        </w:rPr>
        <w:t xml:space="preserve">. </w:t>
      </w:r>
    </w:p>
    <w:p w:rsidR="00000000" w:rsidDel="00000000" w:rsidP="00000000" w:rsidRDefault="00000000" w:rsidRPr="00000000" w14:paraId="00000E66">
      <w:pPr>
        <w:spacing w:after="0" w:before="0" w:lineRule="auto"/>
        <w:rPr>
          <w:sz w:val="20"/>
          <w:szCs w:val="20"/>
        </w:rPr>
      </w:pPr>
      <w:r w:rsidDel="00000000" w:rsidR="00000000" w:rsidRPr="00000000">
        <w:rPr>
          <w:rtl w:val="0"/>
        </w:rPr>
      </w:r>
    </w:p>
  </w:footnote>
  <w:footnote w:id="5">
    <w:p w:rsidR="00000000" w:rsidDel="00000000" w:rsidP="00000000" w:rsidRDefault="00000000" w:rsidRPr="00000000" w14:paraId="00000E67">
      <w:pPr>
        <w:spacing w:after="0" w:before="0" w:lineRule="auto"/>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sz w:val="20"/>
            <w:szCs w:val="20"/>
            <w:u w:val="single"/>
            <w:rtl w:val="0"/>
          </w:rPr>
          <w:t xml:space="preserve">https://www.planalto.gov.br/ccivil_03/_ato2023-2026/2026/decreto/d13015.htm</w:t>
        </w:r>
      </w:hyperlink>
      <w:r w:rsidDel="00000000" w:rsidR="00000000" w:rsidRPr="00000000">
        <w:rPr>
          <w:sz w:val="20"/>
          <w:szCs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5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41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7669087" cy="1456284"/>
          <wp:effectExtent b="0" l="0" r="0" t="0"/>
          <wp:docPr id="25" name="image8.jpg"/>
          <a:graphic>
            <a:graphicData uri="http://schemas.openxmlformats.org/drawingml/2006/picture">
              <pic:pic>
                <pic:nvPicPr>
                  <pic:cNvPr id="0" name="image8.jpg"/>
                  <pic:cNvPicPr preferRelativeResize="0"/>
                </pic:nvPicPr>
                <pic:blipFill>
                  <a:blip r:embed="rId1"/>
                  <a:srcRect b="0" l="0" r="0" t="0"/>
                  <a:stretch>
                    <a:fillRect/>
                  </a:stretch>
                </pic:blipFill>
                <pic:spPr>
                  <a:xfrm>
                    <a:off x="0" y="0"/>
                    <a:ext cx="7669087" cy="145628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right"/>
      <w:pPr>
        <w:ind w:left="720" w:hanging="360"/>
      </w:pPr>
      <w:rPr>
        <w:rFonts w:ascii="Arial" w:cs="Arial" w:eastAsia="Arial" w:hAnsi="Arial"/>
        <w:b w:val="1"/>
        <w:bCs w:val="1"/>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rFonts w:ascii="Arial" w:cs="Arial" w:eastAsia="Arial" w:hAnsi="Arial"/>
        <w:b w:val="0"/>
        <w:bCs w:val="0"/>
        <w:i w:val="0"/>
        <w:iCs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BR"/>
      </w:rPr>
    </w:rPrDefault>
    <w:pPrDefault>
      <w:pPr>
        <w:spacing w:after="12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1276"/>
        <w:tab w:val="left" w:leader="none" w:pos="1276"/>
        <w:tab w:val="left" w:leader="none" w:pos="1276"/>
        <w:tab w:val="left" w:leader="none" w:pos="1276"/>
      </w:tabs>
      <w:spacing w:after="80" w:before="480" w:lineRule="auto"/>
      <w:ind w:left="720" w:hanging="360"/>
      <w:jc w:val="left"/>
    </w:pPr>
    <w:rPr>
      <w:b w:val="1"/>
      <w:bCs w:val="1"/>
      <w:sz w:val="26"/>
      <w:szCs w:val="26"/>
    </w:rPr>
  </w:style>
  <w:style w:type="paragraph" w:styleId="Heading2">
    <w:name w:val="heading 2"/>
    <w:basedOn w:val="Normal"/>
    <w:next w:val="Normal"/>
    <w:pPr>
      <w:keepNext w:val="1"/>
      <w:keepLines w:val="1"/>
      <w:spacing w:after="0" w:before="0" w:line="276" w:lineRule="auto"/>
      <w:ind w:left="1440" w:hanging="360"/>
      <w:jc w:val="left"/>
    </w:pPr>
    <w:rPr>
      <w:b w:val="1"/>
      <w:bCs w:val="1"/>
    </w:rPr>
  </w:style>
  <w:style w:type="paragraph" w:styleId="Heading3">
    <w:name w:val="heading 3"/>
    <w:basedOn w:val="Normal"/>
    <w:next w:val="Normal"/>
    <w:pPr>
      <w:keepNext w:val="1"/>
      <w:keepLines w:val="1"/>
      <w:spacing w:after="200" w:before="0" w:lineRule="auto"/>
      <w:ind w:left="708.6614173228347" w:firstLine="0"/>
      <w:jc w:val="left"/>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jpg"/><Relationship Id="rId22" Type="http://schemas.openxmlformats.org/officeDocument/2006/relationships/image" Target="media/image11.png"/><Relationship Id="rId21" Type="http://schemas.openxmlformats.org/officeDocument/2006/relationships/image" Target="media/image13.jp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image" Target="media/image9.png"/><Relationship Id="rId25" Type="http://schemas.openxmlformats.org/officeDocument/2006/relationships/image" Target="media/image10.png"/><Relationship Id="rId28" Type="http://schemas.openxmlformats.org/officeDocument/2006/relationships/footer" Target="footer1.xml"/><Relationship Id="rId27" Type="http://schemas.openxmlformats.org/officeDocument/2006/relationships/header" Target="head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 Id="rId11" Type="http://schemas.openxmlformats.org/officeDocument/2006/relationships/image" Target="media/image2.jpg"/><Relationship Id="rId10" Type="http://schemas.openxmlformats.org/officeDocument/2006/relationships/image" Target="media/image6.jpg"/><Relationship Id="rId13" Type="http://schemas.openxmlformats.org/officeDocument/2006/relationships/image" Target="media/image5.jpg"/><Relationship Id="rId12" Type="http://schemas.openxmlformats.org/officeDocument/2006/relationships/image" Target="media/image1.jpg"/><Relationship Id="rId15" Type="http://schemas.openxmlformats.org/officeDocument/2006/relationships/image" Target="media/image15.jpg"/><Relationship Id="rId14" Type="http://schemas.openxmlformats.org/officeDocument/2006/relationships/hyperlink" Target="mailto:joseane.gondim@metrofor.ce.gov.br" TargetMode="External"/><Relationship Id="rId17" Type="http://schemas.openxmlformats.org/officeDocument/2006/relationships/image" Target="media/image14.jpg"/><Relationship Id="rId16" Type="http://schemas.openxmlformats.org/officeDocument/2006/relationships/hyperlink" Target="mailto:diretoria@polodeinovacao.ifce.edu.br" TargetMode="External"/><Relationship Id="rId19" Type="http://schemas.openxmlformats.org/officeDocument/2006/relationships/hyperlink" Target="mailto:contato@bluecocean.com" TargetMode="External"/><Relationship Id="rId18" Type="http://schemas.openxmlformats.org/officeDocument/2006/relationships/image" Target="media/image16.jpg"/></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NotoSansSymbols-regular.ttf"/><Relationship Id="rId12" Type="http://schemas.openxmlformats.org/officeDocument/2006/relationships/font" Target="fonts/Arim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Arimo-regular.ttf"/><Relationship Id="rId14" Type="http://schemas.openxmlformats.org/officeDocument/2006/relationships/font" Target="fonts/NotoSansSymbols-bold.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2.jpg"/></Relationships>
</file>

<file path=word/_rels/footnotes.xml.rels><?xml version="1.0" encoding="UTF-8" standalone="yes"?><Relationships xmlns="http://schemas.openxmlformats.org/package/2006/relationships"><Relationship Id="rId1" Type="http://schemas.openxmlformats.org/officeDocument/2006/relationships/hyperlink" Target="https://drive.google.com/drive/folders/1PQPfprAOhHwjOLrRx9aDq0XlvVoi52sZ" TargetMode="External"/><Relationship Id="rId2" Type="http://schemas.openxmlformats.org/officeDocument/2006/relationships/hyperlink" Target="https://jornal.usp.br/ciencias/projeto-busca-entender-potencial-de-captura-de-carbono-dos-manguezais-brasileiros/" TargetMode="External"/><Relationship Id="rId3" Type="http://schemas.openxmlformats.org/officeDocument/2006/relationships/hyperlink" Target="https://news.un.org/pt/story/2025/12/1851810" TargetMode="External"/><Relationship Id="rId4" Type="http://schemas.openxmlformats.org/officeDocument/2006/relationships/hyperlink" Target="https://www.planalto.gov.br/ccivil_03/_ato2023-2026/2026/decreto/d13015.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TIR46+CefN3G+oI03tUgXJVTH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QKAjIyEg4KDAgHQggSBkFuZGlrYR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fCgI0MRIZChcICVITChF0YWJsZS5saHZ3NmJhOGdoNB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iAKAjU4EhoKGAgJUhQKEnRhYmxlLjF2ZzM0ODl6N3ZzNRoUCgI1ORIOCgwIB0IIEgZBbmRpa2E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