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BAE0" w14:textId="73EB3C34" w:rsidR="00695775" w:rsidRPr="008A7E84" w:rsidRDefault="008A7E84">
      <w:pPr>
        <w:rPr>
          <w:b/>
          <w:bCs/>
          <w:u w:val="single"/>
        </w:rPr>
      </w:pPr>
      <w:r w:rsidRPr="008A7E84">
        <w:rPr>
          <w:b/>
          <w:bCs/>
          <w:u w:val="single"/>
        </w:rPr>
        <w:t>Conclusión de la práctica de Betlem Ferrer</w:t>
      </w:r>
    </w:p>
    <w:p w14:paraId="77546CC7" w14:textId="77777777" w:rsidR="008A7E84" w:rsidRDefault="008A7E84"/>
    <w:p w14:paraId="2CFD6D82" w14:textId="38AFE624" w:rsidR="008A7E84" w:rsidRDefault="008A7E84">
      <w:r>
        <w:t xml:space="preserve">Para realizar esta práctica he hecho 4 hipótesis diferentes en cuanto a selección y tratamiento de características. El motivo es que una de las características más importantes del modelo (Square </w:t>
      </w:r>
      <w:proofErr w:type="spellStart"/>
      <w:r>
        <w:t>Feet</w:t>
      </w:r>
      <w:proofErr w:type="spellEnd"/>
      <w:r>
        <w:t>) sólo tiene unas 314 filas con datos, de las 12893 filas que tiene el modelo.</w:t>
      </w:r>
    </w:p>
    <w:p w14:paraId="6CDF1B77" w14:textId="4F51B038" w:rsidR="008A7E84" w:rsidRDefault="008A7E84">
      <w:r>
        <w:t>Los casos considerados son:</w:t>
      </w:r>
    </w:p>
    <w:p w14:paraId="270BE1E7" w14:textId="623A4C35" w:rsidR="008A7E84" w:rsidRDefault="008A7E84" w:rsidP="008A7E84">
      <w:pPr>
        <w:pStyle w:val="Prrafodelista"/>
        <w:numPr>
          <w:ilvl w:val="0"/>
          <w:numId w:val="3"/>
        </w:numPr>
      </w:pPr>
      <w:r>
        <w:t xml:space="preserve">No tener en cuenta el que haya tan pocos valores con Square </w:t>
      </w:r>
      <w:proofErr w:type="spellStart"/>
      <w:r>
        <w:t>Feet</w:t>
      </w:r>
      <w:proofErr w:type="spellEnd"/>
      <w:r>
        <w:t xml:space="preserve"> y rellenándolos con la media de los Square </w:t>
      </w:r>
      <w:proofErr w:type="spellStart"/>
      <w:r>
        <w:t>Feet</w:t>
      </w:r>
      <w:proofErr w:type="spellEnd"/>
      <w:r>
        <w:t xml:space="preserve"> de los que sí que tienen datos.</w:t>
      </w:r>
    </w:p>
    <w:p w14:paraId="683CB763" w14:textId="599B5298" w:rsidR="008A7E84" w:rsidRDefault="008A7E84" w:rsidP="008A7E84">
      <w:pPr>
        <w:pStyle w:val="Prrafodelista"/>
        <w:numPr>
          <w:ilvl w:val="0"/>
          <w:numId w:val="3"/>
        </w:numPr>
      </w:pPr>
      <w:r>
        <w:t xml:space="preserve">He modelado el modelo con sólo los datos que tienen Square </w:t>
      </w:r>
      <w:proofErr w:type="spellStart"/>
      <w:r>
        <w:t>Feet</w:t>
      </w:r>
      <w:proofErr w:type="spellEnd"/>
      <w:r>
        <w:t xml:space="preserve"> 314 filas que se dividen en </w:t>
      </w:r>
      <w:proofErr w:type="spellStart"/>
      <w:r>
        <w:t>train</w:t>
      </w:r>
      <w:proofErr w:type="spellEnd"/>
      <w:r>
        <w:t xml:space="preserve"> y test. </w:t>
      </w:r>
    </w:p>
    <w:p w14:paraId="7D3E499F" w14:textId="271EA6B9" w:rsidR="008A7E84" w:rsidRDefault="008A7E84" w:rsidP="008A7E84">
      <w:pPr>
        <w:pStyle w:val="Prrafodelista"/>
        <w:numPr>
          <w:ilvl w:val="0"/>
          <w:numId w:val="3"/>
        </w:numPr>
      </w:pPr>
      <w:r>
        <w:t xml:space="preserve">División </w:t>
      </w:r>
      <w:proofErr w:type="spellStart"/>
      <w:r>
        <w:t>train</w:t>
      </w:r>
      <w:proofErr w:type="spellEnd"/>
      <w:r>
        <w:t xml:space="preserve">: las 314 filas que contienen Square </w:t>
      </w:r>
      <w:proofErr w:type="spellStart"/>
      <w:r>
        <w:t>Feet</w:t>
      </w:r>
      <w:proofErr w:type="spellEnd"/>
      <w:r>
        <w:t xml:space="preserve"> y test el resto de </w:t>
      </w:r>
      <w:proofErr w:type="gramStart"/>
      <w:r>
        <w:t>filas</w:t>
      </w:r>
      <w:proofErr w:type="gramEnd"/>
      <w:r>
        <w:t xml:space="preserve"> (haciendo una división manual).</w:t>
      </w:r>
    </w:p>
    <w:p w14:paraId="2D28BE78" w14:textId="4F9641E1" w:rsidR="008A7E84" w:rsidRDefault="008A7E84" w:rsidP="008A7E84">
      <w:pPr>
        <w:pStyle w:val="Prrafodelista"/>
        <w:numPr>
          <w:ilvl w:val="0"/>
          <w:numId w:val="3"/>
        </w:numPr>
      </w:pPr>
      <w:r>
        <w:t xml:space="preserve">Para el cuarto modelo, he eliminado la característica Square </w:t>
      </w:r>
      <w:proofErr w:type="spellStart"/>
      <w:r>
        <w:t>Feet</w:t>
      </w:r>
      <w:proofErr w:type="spellEnd"/>
      <w:r>
        <w:t>, porque tiene muy pocos datos y he querido ver qué salía.</w:t>
      </w:r>
    </w:p>
    <w:p w14:paraId="5160F4B8" w14:textId="09DEC099" w:rsidR="008A7E84" w:rsidRDefault="008A7E84" w:rsidP="008A7E84">
      <w:r>
        <w:t>Estos son los resultados:</w:t>
      </w:r>
    </w:p>
    <w:p w14:paraId="3534E67E" w14:textId="77777777" w:rsidR="008A7E84" w:rsidRDefault="008A7E84" w:rsidP="008A7E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0"/>
        <w:gridCol w:w="1703"/>
        <w:gridCol w:w="1703"/>
        <w:gridCol w:w="1704"/>
        <w:gridCol w:w="1704"/>
      </w:tblGrid>
      <w:tr w:rsidR="002D2A6E" w14:paraId="3D55CAE5" w14:textId="77777777" w:rsidTr="002D2A6E">
        <w:tc>
          <w:tcPr>
            <w:tcW w:w="1680" w:type="dxa"/>
          </w:tcPr>
          <w:p w14:paraId="2A9C6CCD" w14:textId="77777777" w:rsidR="002D2A6E" w:rsidRPr="002D2A6E" w:rsidRDefault="002D2A6E" w:rsidP="002D2A6E">
            <w:pPr>
              <w:jc w:val="center"/>
              <w:rPr>
                <w:b/>
                <w:bCs/>
              </w:rPr>
            </w:pPr>
          </w:p>
        </w:tc>
        <w:tc>
          <w:tcPr>
            <w:tcW w:w="1703" w:type="dxa"/>
          </w:tcPr>
          <w:p w14:paraId="52F60EB2" w14:textId="1718B9CB" w:rsidR="002D2A6E" w:rsidRPr="002D2A6E" w:rsidRDefault="002D2A6E" w:rsidP="002D2A6E">
            <w:pPr>
              <w:jc w:val="center"/>
              <w:rPr>
                <w:b/>
                <w:bCs/>
              </w:rPr>
            </w:pPr>
            <w:r w:rsidRPr="002D2A6E">
              <w:rPr>
                <w:b/>
                <w:bCs/>
              </w:rPr>
              <w:t>1</w:t>
            </w:r>
          </w:p>
        </w:tc>
        <w:tc>
          <w:tcPr>
            <w:tcW w:w="1703" w:type="dxa"/>
          </w:tcPr>
          <w:p w14:paraId="449EB17C" w14:textId="5FD53D38" w:rsidR="002D2A6E" w:rsidRPr="002D2A6E" w:rsidRDefault="002D2A6E" w:rsidP="002D2A6E">
            <w:pPr>
              <w:jc w:val="center"/>
              <w:rPr>
                <w:b/>
                <w:bCs/>
              </w:rPr>
            </w:pPr>
            <w:r w:rsidRPr="002D2A6E">
              <w:rPr>
                <w:b/>
                <w:bCs/>
              </w:rPr>
              <w:t>2</w:t>
            </w:r>
          </w:p>
        </w:tc>
        <w:tc>
          <w:tcPr>
            <w:tcW w:w="1704" w:type="dxa"/>
          </w:tcPr>
          <w:p w14:paraId="170BAE54" w14:textId="129A66E3" w:rsidR="002D2A6E" w:rsidRPr="002D2A6E" w:rsidRDefault="002D2A6E" w:rsidP="002D2A6E">
            <w:pPr>
              <w:jc w:val="center"/>
              <w:rPr>
                <w:b/>
                <w:bCs/>
              </w:rPr>
            </w:pPr>
            <w:r w:rsidRPr="002D2A6E">
              <w:rPr>
                <w:b/>
                <w:bCs/>
              </w:rPr>
              <w:t>3</w:t>
            </w:r>
          </w:p>
        </w:tc>
        <w:tc>
          <w:tcPr>
            <w:tcW w:w="1704" w:type="dxa"/>
          </w:tcPr>
          <w:p w14:paraId="362B7C8C" w14:textId="4869C843" w:rsidR="002D2A6E" w:rsidRPr="002D2A6E" w:rsidRDefault="002D2A6E" w:rsidP="002D2A6E">
            <w:pPr>
              <w:jc w:val="center"/>
              <w:rPr>
                <w:b/>
                <w:bCs/>
              </w:rPr>
            </w:pPr>
            <w:r w:rsidRPr="002D2A6E">
              <w:rPr>
                <w:b/>
                <w:bCs/>
              </w:rPr>
              <w:t>4</w:t>
            </w:r>
          </w:p>
        </w:tc>
      </w:tr>
      <w:tr w:rsidR="002D2A6E" w14:paraId="174C60F3" w14:textId="77777777" w:rsidTr="002D2A6E">
        <w:tc>
          <w:tcPr>
            <w:tcW w:w="1680" w:type="dxa"/>
          </w:tcPr>
          <w:p w14:paraId="727F6EC3" w14:textId="4333378E" w:rsidR="002D2A6E" w:rsidRDefault="002D2A6E" w:rsidP="008A7E84">
            <w:proofErr w:type="spellStart"/>
            <w:r>
              <w:t>Random</w:t>
            </w:r>
            <w:proofErr w:type="spellEnd"/>
            <w:r>
              <w:t xml:space="preserve"> Forest</w:t>
            </w:r>
          </w:p>
        </w:tc>
        <w:tc>
          <w:tcPr>
            <w:tcW w:w="1703" w:type="dxa"/>
          </w:tcPr>
          <w:p w14:paraId="1F558A56" w14:textId="016DA6BB" w:rsidR="002D2A6E" w:rsidRDefault="002D2A6E" w:rsidP="002D2A6E">
            <w:pPr>
              <w:jc w:val="center"/>
            </w:pPr>
            <w:r>
              <w:t>0,592</w:t>
            </w:r>
          </w:p>
        </w:tc>
        <w:tc>
          <w:tcPr>
            <w:tcW w:w="1703" w:type="dxa"/>
          </w:tcPr>
          <w:p w14:paraId="2FA8C23C" w14:textId="3F2A41CC" w:rsidR="002D2A6E" w:rsidRDefault="002D2A6E" w:rsidP="002D2A6E">
            <w:pPr>
              <w:jc w:val="center"/>
            </w:pPr>
            <w:r>
              <w:t>0,281</w:t>
            </w:r>
          </w:p>
        </w:tc>
        <w:tc>
          <w:tcPr>
            <w:tcW w:w="1704" w:type="dxa"/>
          </w:tcPr>
          <w:p w14:paraId="78304C17" w14:textId="229D1094" w:rsidR="002D2A6E" w:rsidRDefault="002D2A6E" w:rsidP="002D2A6E">
            <w:pPr>
              <w:jc w:val="center"/>
            </w:pPr>
            <w:r>
              <w:t>0,408</w:t>
            </w:r>
          </w:p>
        </w:tc>
        <w:tc>
          <w:tcPr>
            <w:tcW w:w="1704" w:type="dxa"/>
          </w:tcPr>
          <w:p w14:paraId="6FE3F574" w14:textId="7FC34279" w:rsidR="002D2A6E" w:rsidRDefault="002D2A6E" w:rsidP="002D2A6E">
            <w:pPr>
              <w:jc w:val="center"/>
            </w:pPr>
            <w:r>
              <w:t>0,588</w:t>
            </w:r>
          </w:p>
        </w:tc>
      </w:tr>
      <w:tr w:rsidR="002D2A6E" w14:paraId="5FB107D6" w14:textId="77777777" w:rsidTr="002D2A6E">
        <w:tc>
          <w:tcPr>
            <w:tcW w:w="1680" w:type="dxa"/>
          </w:tcPr>
          <w:p w14:paraId="498BF143" w14:textId="7178225B" w:rsidR="002D2A6E" w:rsidRDefault="002D2A6E" w:rsidP="008A7E84">
            <w:r>
              <w:t>Lasso</w:t>
            </w:r>
          </w:p>
        </w:tc>
        <w:tc>
          <w:tcPr>
            <w:tcW w:w="1703" w:type="dxa"/>
          </w:tcPr>
          <w:p w14:paraId="682FFCDA" w14:textId="534E07F3" w:rsidR="002D2A6E" w:rsidRDefault="002D2A6E" w:rsidP="002D2A6E">
            <w:pPr>
              <w:jc w:val="center"/>
            </w:pPr>
            <w:r>
              <w:t>MSE = 1437,54</w:t>
            </w:r>
          </w:p>
        </w:tc>
        <w:tc>
          <w:tcPr>
            <w:tcW w:w="1703" w:type="dxa"/>
          </w:tcPr>
          <w:p w14:paraId="14042857" w14:textId="74ABE09E" w:rsidR="002D2A6E" w:rsidRDefault="002D2A6E" w:rsidP="002D2A6E">
            <w:pPr>
              <w:jc w:val="center"/>
            </w:pPr>
            <w:r>
              <w:t>MSE = 1064,8</w:t>
            </w:r>
          </w:p>
        </w:tc>
        <w:tc>
          <w:tcPr>
            <w:tcW w:w="1704" w:type="dxa"/>
          </w:tcPr>
          <w:p w14:paraId="7E8C4FB8" w14:textId="6CFCFD7C" w:rsidR="002D2A6E" w:rsidRDefault="002D2A6E" w:rsidP="002D2A6E">
            <w:pPr>
              <w:jc w:val="center"/>
            </w:pPr>
            <w:r>
              <w:t>MSE = 1888,66</w:t>
            </w:r>
          </w:p>
        </w:tc>
        <w:tc>
          <w:tcPr>
            <w:tcW w:w="1704" w:type="dxa"/>
          </w:tcPr>
          <w:p w14:paraId="67DB35EF" w14:textId="7055712C" w:rsidR="002D2A6E" w:rsidRDefault="002D2A6E" w:rsidP="002D2A6E">
            <w:pPr>
              <w:jc w:val="center"/>
            </w:pPr>
            <w:r>
              <w:t>MSE = 1439</w:t>
            </w:r>
          </w:p>
        </w:tc>
      </w:tr>
      <w:tr w:rsidR="002D2A6E" w14:paraId="0EF53E4A" w14:textId="77777777" w:rsidTr="002D2A6E">
        <w:tc>
          <w:tcPr>
            <w:tcW w:w="1680" w:type="dxa"/>
          </w:tcPr>
          <w:p w14:paraId="39B8C479" w14:textId="405A3AD7" w:rsidR="002D2A6E" w:rsidRDefault="002D2A6E" w:rsidP="008A7E84">
            <w:r>
              <w:t>Regresión Lineal</w:t>
            </w:r>
          </w:p>
        </w:tc>
        <w:tc>
          <w:tcPr>
            <w:tcW w:w="1703" w:type="dxa"/>
          </w:tcPr>
          <w:p w14:paraId="258679CE" w14:textId="18E3AA49" w:rsidR="002D2A6E" w:rsidRDefault="002D2A6E" w:rsidP="002D2A6E">
            <w:pPr>
              <w:jc w:val="center"/>
            </w:pPr>
            <w:r>
              <w:t>-</w:t>
            </w:r>
          </w:p>
        </w:tc>
        <w:tc>
          <w:tcPr>
            <w:tcW w:w="1703" w:type="dxa"/>
          </w:tcPr>
          <w:p w14:paraId="32FB9E3E" w14:textId="22E0D72A" w:rsidR="002D2A6E" w:rsidRDefault="002D2A6E" w:rsidP="002D2A6E">
            <w:pPr>
              <w:jc w:val="center"/>
            </w:pPr>
            <w:r>
              <w:t>MSE = 1105,71</w:t>
            </w:r>
          </w:p>
        </w:tc>
        <w:tc>
          <w:tcPr>
            <w:tcW w:w="1704" w:type="dxa"/>
          </w:tcPr>
          <w:p w14:paraId="79F27228" w14:textId="4975FECE" w:rsidR="002D2A6E" w:rsidRDefault="002D2A6E" w:rsidP="002D2A6E">
            <w:pPr>
              <w:jc w:val="center"/>
            </w:pPr>
            <w:r>
              <w:t>MSE = 1798,15</w:t>
            </w:r>
          </w:p>
        </w:tc>
        <w:tc>
          <w:tcPr>
            <w:tcW w:w="1704" w:type="dxa"/>
          </w:tcPr>
          <w:p w14:paraId="65126D3A" w14:textId="2F1223CF" w:rsidR="002D2A6E" w:rsidRDefault="002D2A6E" w:rsidP="002D2A6E">
            <w:pPr>
              <w:jc w:val="center"/>
            </w:pPr>
            <w:r>
              <w:t>MSE = 1458</w:t>
            </w:r>
          </w:p>
        </w:tc>
      </w:tr>
      <w:tr w:rsidR="002D2A6E" w:rsidRPr="002D2A6E" w14:paraId="7CA83EC5" w14:textId="77777777" w:rsidTr="002D2A6E">
        <w:tc>
          <w:tcPr>
            <w:tcW w:w="1680" w:type="dxa"/>
          </w:tcPr>
          <w:p w14:paraId="074341F7" w14:textId="05133CBE" w:rsidR="002D2A6E" w:rsidRPr="002D2A6E" w:rsidRDefault="002D2A6E" w:rsidP="008A7E84">
            <w:pPr>
              <w:rPr>
                <w:lang w:val="en-GB"/>
              </w:rPr>
            </w:pPr>
            <w:r w:rsidRPr="002D2A6E">
              <w:rPr>
                <w:lang w:val="en-GB"/>
              </w:rPr>
              <w:t>Cross Validation (con Random F</w:t>
            </w:r>
            <w:r>
              <w:rPr>
                <w:lang w:val="en-GB"/>
              </w:rPr>
              <w:t>orest)</w:t>
            </w:r>
          </w:p>
        </w:tc>
        <w:tc>
          <w:tcPr>
            <w:tcW w:w="1703" w:type="dxa"/>
          </w:tcPr>
          <w:p w14:paraId="6A6C8897" w14:textId="15D91501" w:rsidR="002D2A6E" w:rsidRPr="002D2A6E" w:rsidRDefault="002D2A6E" w:rsidP="002D2A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daba</w:t>
            </w:r>
            <w:proofErr w:type="spellEnd"/>
            <w:r>
              <w:rPr>
                <w:lang w:val="en-GB"/>
              </w:rPr>
              <w:t xml:space="preserve"> error</w:t>
            </w:r>
          </w:p>
        </w:tc>
        <w:tc>
          <w:tcPr>
            <w:tcW w:w="1703" w:type="dxa"/>
          </w:tcPr>
          <w:p w14:paraId="60C0EAB6" w14:textId="539EF213" w:rsidR="002D2A6E" w:rsidRPr="002D2A6E" w:rsidRDefault="002D2A6E" w:rsidP="002D2A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daba</w:t>
            </w:r>
            <w:proofErr w:type="spellEnd"/>
            <w:r>
              <w:rPr>
                <w:lang w:val="en-GB"/>
              </w:rPr>
              <w:t xml:space="preserve"> error</w:t>
            </w:r>
          </w:p>
        </w:tc>
        <w:tc>
          <w:tcPr>
            <w:tcW w:w="1704" w:type="dxa"/>
          </w:tcPr>
          <w:p w14:paraId="63F92A7F" w14:textId="13B9AB0E" w:rsidR="002D2A6E" w:rsidRPr="002D2A6E" w:rsidRDefault="002D2A6E" w:rsidP="002D2A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daba</w:t>
            </w:r>
            <w:proofErr w:type="spellEnd"/>
            <w:r>
              <w:rPr>
                <w:lang w:val="en-GB"/>
              </w:rPr>
              <w:t xml:space="preserve"> error</w:t>
            </w:r>
          </w:p>
        </w:tc>
        <w:tc>
          <w:tcPr>
            <w:tcW w:w="1704" w:type="dxa"/>
          </w:tcPr>
          <w:p w14:paraId="68E036EE" w14:textId="54E3FDFE" w:rsidR="002D2A6E" w:rsidRPr="002D2A6E" w:rsidRDefault="002D2A6E" w:rsidP="002D2A6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Me </w:t>
            </w:r>
            <w:proofErr w:type="spellStart"/>
            <w:r>
              <w:rPr>
                <w:lang w:val="en-GB"/>
              </w:rPr>
              <w:t>daba</w:t>
            </w:r>
            <w:proofErr w:type="spellEnd"/>
            <w:r>
              <w:rPr>
                <w:lang w:val="en-GB"/>
              </w:rPr>
              <w:t xml:space="preserve"> error</w:t>
            </w:r>
          </w:p>
        </w:tc>
      </w:tr>
    </w:tbl>
    <w:p w14:paraId="17C154DC" w14:textId="77777777" w:rsidR="008A7E84" w:rsidRDefault="008A7E84" w:rsidP="008A7E84">
      <w:pPr>
        <w:rPr>
          <w:lang w:val="en-GB"/>
        </w:rPr>
      </w:pPr>
    </w:p>
    <w:p w14:paraId="49CB920A" w14:textId="551EFDEE" w:rsidR="002D2A6E" w:rsidRDefault="002D2A6E" w:rsidP="008A7E84">
      <w:r w:rsidRPr="002D2A6E">
        <w:t>Viendo estos resultados, he s</w:t>
      </w:r>
      <w:r>
        <w:t xml:space="preserve">acado la conclusión de que no vale mucho la pena tratar el Square </w:t>
      </w:r>
      <w:proofErr w:type="spellStart"/>
      <w:r>
        <w:t>Feet</w:t>
      </w:r>
      <w:proofErr w:type="spellEnd"/>
      <w:r>
        <w:t xml:space="preserve">, por lo tanto, he intentado mejorar el modelo 1, quitando </w:t>
      </w:r>
      <w:proofErr w:type="spellStart"/>
      <w:r>
        <w:t>Outliers</w:t>
      </w:r>
      <w:proofErr w:type="spellEnd"/>
      <w:r>
        <w:t xml:space="preserve"> y añadiendo características. </w:t>
      </w:r>
    </w:p>
    <w:p w14:paraId="64029519" w14:textId="6F80AF8B" w:rsidR="002D2A6E" w:rsidRDefault="002D2A6E" w:rsidP="008A7E84">
      <w:r>
        <w:t xml:space="preserve">También puede ser que el modelo 2 presente </w:t>
      </w:r>
      <w:proofErr w:type="spellStart"/>
      <w:r>
        <w:t>underfitting</w:t>
      </w:r>
      <w:proofErr w:type="spellEnd"/>
      <w:r>
        <w:t>, por el hecho de que se han tomado muy pocas muestras.</w:t>
      </w:r>
    </w:p>
    <w:p w14:paraId="2A3CBFD3" w14:textId="527D86C7" w:rsidR="002D2A6E" w:rsidRPr="00960C46" w:rsidRDefault="002D2A6E" w:rsidP="008A7E84">
      <w:pPr>
        <w:rPr>
          <w:b/>
          <w:bCs/>
        </w:rPr>
      </w:pPr>
      <w:r>
        <w:t xml:space="preserve">Los resultados se pueden ver en </w:t>
      </w:r>
      <w:r w:rsidRPr="00960C46">
        <w:rPr>
          <w:b/>
          <w:bCs/>
        </w:rPr>
        <w:t>“</w:t>
      </w:r>
      <w:r w:rsidRPr="00960C46">
        <w:rPr>
          <w:b/>
          <w:bCs/>
        </w:rPr>
        <w:t xml:space="preserve">Practica Betlem Ferrer1 </w:t>
      </w:r>
      <w:proofErr w:type="spellStart"/>
      <w:proofErr w:type="gramStart"/>
      <w:r w:rsidRPr="00960C46">
        <w:rPr>
          <w:b/>
          <w:bCs/>
        </w:rPr>
        <w:t>ok.ipynb</w:t>
      </w:r>
      <w:proofErr w:type="spellEnd"/>
      <w:proofErr w:type="gramEnd"/>
      <w:r w:rsidRPr="00960C46">
        <w:rPr>
          <w:b/>
          <w:bCs/>
        </w:rPr>
        <w:t>”</w:t>
      </w:r>
    </w:p>
    <w:p w14:paraId="3837EBCD" w14:textId="3BE2B5A7" w:rsidR="002D2A6E" w:rsidRDefault="002D2A6E" w:rsidP="008A7E84">
      <w:r>
        <w:t xml:space="preserve">Y el resto de </w:t>
      </w:r>
      <w:proofErr w:type="gramStart"/>
      <w:r>
        <w:t>notebooks</w:t>
      </w:r>
      <w:proofErr w:type="gramEnd"/>
      <w:r>
        <w:t xml:space="preserve"> son las otras pruebas</w:t>
      </w:r>
      <w:r w:rsidR="00960C46">
        <w:t>, no hace falta que las corrijas.</w:t>
      </w:r>
    </w:p>
    <w:p w14:paraId="165A7B7D" w14:textId="3B2D8A48" w:rsidR="002D2A6E" w:rsidRPr="00DF6FDF" w:rsidRDefault="002D2A6E" w:rsidP="008A7E84">
      <w:pPr>
        <w:rPr>
          <w:b/>
          <w:bCs/>
        </w:rPr>
      </w:pPr>
      <w:r>
        <w:t xml:space="preserve">Después de aplicar las mejoras, el modelo ha mejorado un poco con un resultado de: </w:t>
      </w:r>
      <w:proofErr w:type="spellStart"/>
      <w:r w:rsidR="00DF6FDF" w:rsidRPr="00DF6FDF">
        <w:rPr>
          <w:b/>
          <w:bCs/>
        </w:rPr>
        <w:t>Random</w:t>
      </w:r>
      <w:proofErr w:type="spellEnd"/>
      <w:r w:rsidR="00DF6FDF" w:rsidRPr="00DF6FDF">
        <w:rPr>
          <w:b/>
          <w:bCs/>
        </w:rPr>
        <w:t xml:space="preserve"> Forest: </w:t>
      </w:r>
      <w:r w:rsidRPr="00DF6FDF">
        <w:rPr>
          <w:b/>
          <w:bCs/>
        </w:rPr>
        <w:t>0,621 y un MSE</w:t>
      </w:r>
      <w:r w:rsidR="00DF6FDF" w:rsidRPr="00DF6FDF">
        <w:rPr>
          <w:b/>
          <w:bCs/>
        </w:rPr>
        <w:t xml:space="preserve"> con Lasso de: 1279.</w:t>
      </w:r>
    </w:p>
    <w:p w14:paraId="41879F74" w14:textId="77777777" w:rsidR="002D2A6E" w:rsidRDefault="002D2A6E" w:rsidP="008A7E84"/>
    <w:p w14:paraId="64EC32C1" w14:textId="77777777" w:rsidR="002D2A6E" w:rsidRDefault="002D2A6E" w:rsidP="008A7E84"/>
    <w:p w14:paraId="19832F1C" w14:textId="77777777" w:rsidR="002D2A6E" w:rsidRPr="002D2A6E" w:rsidRDefault="002D2A6E" w:rsidP="008A7E84"/>
    <w:p w14:paraId="3CBB55FC" w14:textId="77777777" w:rsidR="008A7E84" w:rsidRPr="002D2A6E" w:rsidRDefault="008A7E84"/>
    <w:sectPr w:rsidR="008A7E84" w:rsidRPr="002D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61CF6"/>
    <w:multiLevelType w:val="multilevel"/>
    <w:tmpl w:val="7B8AC39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C3375D"/>
    <w:multiLevelType w:val="hybridMultilevel"/>
    <w:tmpl w:val="ADA4F270"/>
    <w:lvl w:ilvl="0" w:tplc="6B7A88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CED"/>
    <w:multiLevelType w:val="hybridMultilevel"/>
    <w:tmpl w:val="91169910"/>
    <w:lvl w:ilvl="0" w:tplc="C29E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736813">
    <w:abstractNumId w:val="1"/>
  </w:num>
  <w:num w:numId="2" w16cid:durableId="1742674309">
    <w:abstractNumId w:val="0"/>
  </w:num>
  <w:num w:numId="3" w16cid:durableId="1947730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84"/>
    <w:rsid w:val="00027188"/>
    <w:rsid w:val="002D2A6E"/>
    <w:rsid w:val="002D63A7"/>
    <w:rsid w:val="00571BE2"/>
    <w:rsid w:val="0060785E"/>
    <w:rsid w:val="00695775"/>
    <w:rsid w:val="00857A44"/>
    <w:rsid w:val="008A7E84"/>
    <w:rsid w:val="008E6FDC"/>
    <w:rsid w:val="00960C46"/>
    <w:rsid w:val="00994D24"/>
    <w:rsid w:val="009A3B41"/>
    <w:rsid w:val="00A05D34"/>
    <w:rsid w:val="00DF6FDF"/>
    <w:rsid w:val="00FA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82DAD"/>
  <w15:chartTrackingRefBased/>
  <w15:docId w15:val="{48CD7BD5-F996-4DEF-AF2D-2891D5E1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57A44"/>
    <w:pPr>
      <w:numPr>
        <w:numId w:val="2"/>
      </w:numPr>
      <w:spacing w:before="40"/>
      <w:ind w:hanging="36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E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E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7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57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E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E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E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E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7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7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E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7E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E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E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E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7E84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D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Betlem Ferrer</dc:creator>
  <cp:keywords/>
  <dc:description/>
  <cp:lastModifiedBy>Betlem Ferrer</cp:lastModifiedBy>
  <cp:revision>3</cp:revision>
  <dcterms:created xsi:type="dcterms:W3CDTF">2025-03-05T22:38:00Z</dcterms:created>
  <dcterms:modified xsi:type="dcterms:W3CDTF">2025-03-05T23:02:00Z</dcterms:modified>
</cp:coreProperties>
</file>