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AD2C0" w14:textId="236D3F62" w:rsidR="00D5713A" w:rsidRDefault="00D5713A" w:rsidP="00925ED1">
      <w:pPr>
        <w:pStyle w:val="berschrift1"/>
        <w:numPr>
          <w:ilvl w:val="0"/>
          <w:numId w:val="0"/>
        </w:numPr>
        <w:jc w:val="center"/>
      </w:pPr>
    </w:p>
    <w:p w14:paraId="1C8B675D" w14:textId="3D920989" w:rsidR="00D5713A" w:rsidRDefault="00D5713A" w:rsidP="00D5713A">
      <w:pPr>
        <w:pStyle w:val="berschrift1"/>
        <w:numPr>
          <w:ilvl w:val="0"/>
          <w:numId w:val="0"/>
        </w:numPr>
        <w:jc w:val="center"/>
      </w:pPr>
      <w:proofErr w:type="spellStart"/>
      <w:r>
        <w:t>PowerShell</w:t>
      </w:r>
      <w:proofErr w:type="spellEnd"/>
    </w:p>
    <w:p w14:paraId="2B092950" w14:textId="067F3CA1" w:rsidR="00D5713A" w:rsidRDefault="00D5713A" w:rsidP="00D5713A">
      <w:r>
        <w:br/>
        <w:t xml:space="preserve">Die </w:t>
      </w:r>
      <w:proofErr w:type="spellStart"/>
      <w:r>
        <w:t>PowerShell</w:t>
      </w:r>
      <w:proofErr w:type="spellEnd"/>
      <w:r>
        <w:t xml:space="preserve"> (Programmdatei: powershell.exe) ist eine objektorientierte Befehlszeile auf Grundlage der .NET Architektur. Sie soll die klassische Eingabeaufforderung (Programmdatei: cmd.exe) in Zukunft immer mehr ablösen. Microsoft hat über viele Jahre die Weiterentwicklung der Kommandozeilen-Schnittstelle sträflich vernachlässigt und voll auf das GUI gesetzt und versucht nun den Rückstand zu </w:t>
      </w:r>
      <w:proofErr w:type="gramStart"/>
      <w:r>
        <w:t>den Unix</w:t>
      </w:r>
      <w:proofErr w:type="gramEnd"/>
      <w:r>
        <w:t xml:space="preserve"> basierten Systemen wieder wett zu machen. Erstmals ab Windows Server 2008 R2 ist diese Schnittstelle nun bereits standardmäßig installiert.</w:t>
      </w:r>
    </w:p>
    <w:p w14:paraId="5A45ABCD" w14:textId="77777777" w:rsidR="00D5713A" w:rsidRDefault="00D5713A" w:rsidP="00D5713A"/>
    <w:p w14:paraId="1982A354" w14:textId="6AB9424A" w:rsidR="00D5713A" w:rsidRDefault="00D5713A" w:rsidP="00D5713A">
      <w:pPr>
        <w:pStyle w:val="berschrift1"/>
      </w:pPr>
      <w:r>
        <w:t>Grundlagen</w:t>
      </w:r>
      <w:bookmarkStart w:id="0" w:name="544301"/>
      <w:bookmarkEnd w:id="0"/>
      <w:r>
        <w:t xml:space="preserve"> </w:t>
      </w:r>
    </w:p>
    <w:p w14:paraId="43C08902" w14:textId="44D02999" w:rsidR="00D5713A" w:rsidRDefault="00D5713A" w:rsidP="00D5713A">
      <w:bookmarkStart w:id="1" w:name="544303"/>
      <w:bookmarkEnd w:id="1"/>
      <w:r>
        <w:t xml:space="preserve">Die meisten bisherigen Kommandos und Batchdateien der Eingabeaufforderung funktionieren weiterhin auch in der </w:t>
      </w:r>
      <w:proofErr w:type="spellStart"/>
      <w:r>
        <w:t>PowerShell</w:t>
      </w:r>
      <w:proofErr w:type="spellEnd"/>
      <w:r>
        <w:t>:</w:t>
      </w:r>
    </w:p>
    <w:p w14:paraId="4C54F41B" w14:textId="77777777" w:rsidR="00D5713A" w:rsidRDefault="00D5713A" w:rsidP="00D5713A">
      <w:r>
        <w:t xml:space="preserve">Help </w:t>
      </w:r>
      <w:r>
        <w:tab/>
      </w:r>
      <w:r>
        <w:tab/>
        <w:t>liefert eine Liste der Befehle</w:t>
      </w:r>
    </w:p>
    <w:p w14:paraId="72259C9A" w14:textId="77777777" w:rsidR="00D5713A" w:rsidRDefault="00D5713A" w:rsidP="00D5713A">
      <w:r>
        <w:t xml:space="preserve">ASSOC          </w:t>
      </w:r>
      <w:r>
        <w:tab/>
        <w:t>Zeigt Dateierweiterungszuordnungen an bzw. ändert sie.</w:t>
      </w:r>
      <w:r>
        <w:br/>
        <w:t xml:space="preserve">ATTRIB         </w:t>
      </w:r>
      <w:r>
        <w:tab/>
        <w:t>Zeigt Dateiattribute an bzw. ändert sie.</w:t>
      </w:r>
      <w:r>
        <w:br/>
        <w:t xml:space="preserve">BREAK          </w:t>
      </w:r>
      <w:r>
        <w:tab/>
        <w:t>Schaltet die erweiterte Überpr</w:t>
      </w:r>
      <w:r>
        <w:rPr>
          <w:rFonts w:cs="Calibri"/>
        </w:rPr>
        <w:t>ü</w:t>
      </w:r>
      <w:r>
        <w:t>fung f</w:t>
      </w:r>
      <w:r>
        <w:rPr>
          <w:rFonts w:cs="Calibri"/>
        </w:rPr>
        <w:t>ü</w:t>
      </w:r>
      <w:r>
        <w:t>r STRG+C ein bzw. aus.</w:t>
      </w:r>
      <w:r>
        <w:br/>
        <w:t xml:space="preserve">BOOTCFG        </w:t>
      </w:r>
      <w:r>
        <w:tab/>
        <w:t>Legt Eigenschaften zur Steuerung des Startladevorgangs in der Startdatenbank fest.</w:t>
      </w:r>
      <w:r>
        <w:br/>
        <w:t xml:space="preserve">CACLS         </w:t>
      </w:r>
      <w:r>
        <w:tab/>
        <w:t>Zeigt Datei-ACLs (Access Control List) an bzw. ändert sie.</w:t>
      </w:r>
      <w:r>
        <w:br/>
        <w:t xml:space="preserve">CALL           </w:t>
      </w:r>
      <w:r>
        <w:tab/>
        <w:t>Ruft eine Batchdatei von einer anderen Batchdatei aus auf.</w:t>
      </w:r>
      <w:r>
        <w:br/>
        <w:t xml:space="preserve">CD             </w:t>
      </w:r>
      <w:r>
        <w:tab/>
        <w:t>Zeigt den Namen des aktuellen Verzeichnisses an bzw. ändert diesen.</w:t>
      </w:r>
      <w:r>
        <w:br/>
        <w:t xml:space="preserve">CHCP           </w:t>
      </w:r>
      <w:r>
        <w:tab/>
        <w:t>Zeigt die aktive Codepagenummer an bzw. legt sie fest.</w:t>
      </w:r>
      <w:r>
        <w:br/>
        <w:t xml:space="preserve">CHDIR          </w:t>
      </w:r>
      <w:r>
        <w:tab/>
        <w:t>Zeigt den Namen des aktuellen Verzeichnisses an bzw. ändert es.</w:t>
      </w:r>
      <w:r>
        <w:br/>
        <w:t xml:space="preserve">CHKDSK         </w:t>
      </w:r>
      <w:r>
        <w:tab/>
        <w:t>Überpr</w:t>
      </w:r>
      <w:r>
        <w:rPr>
          <w:rFonts w:cs="Calibri"/>
        </w:rPr>
        <w:t>ü</w:t>
      </w:r>
      <w:r>
        <w:t>ft einen Datentr</w:t>
      </w:r>
      <w:r>
        <w:rPr>
          <w:rFonts w:cs="Calibri"/>
        </w:rPr>
        <w:t>ä</w:t>
      </w:r>
      <w:r>
        <w:t>ger und zeigt einen Statusbericht an.</w:t>
      </w:r>
      <w:r>
        <w:br/>
        <w:t xml:space="preserve">… </w:t>
      </w:r>
    </w:p>
    <w:p w14:paraId="27F5B642" w14:textId="77777777" w:rsidR="00D5713A" w:rsidRDefault="00D5713A" w:rsidP="00D5713A">
      <w:r>
        <w:t xml:space="preserve">SYSTEMINFO </w:t>
      </w:r>
      <w:r>
        <w:tab/>
        <w:t>Zeigt computerspezifische Eigenschaften und Konfigurationen an.</w:t>
      </w:r>
      <w:r>
        <w:br/>
        <w:t xml:space="preserve">TASKLIST       </w:t>
      </w:r>
      <w:r>
        <w:tab/>
        <w:t>Zeigt alle zurzeit laufenden Aufgaben inklusive der Dienste an.</w:t>
      </w:r>
      <w:r>
        <w:br/>
        <w:t xml:space="preserve">TASKKILL       </w:t>
      </w:r>
      <w:r>
        <w:tab/>
        <w:t>Bricht einen laufenden Prozess oder eine Anwendung ab oder beendet ihn bzw. sie.</w:t>
      </w:r>
      <w:r>
        <w:br/>
        <w:t xml:space="preserve">TIME           </w:t>
      </w:r>
      <w:r>
        <w:tab/>
        <w:t>Zeigt die Systemzeit an bzw. legt sie fest.</w:t>
      </w:r>
      <w:r>
        <w:br/>
        <w:t xml:space="preserve">TITLE          </w:t>
      </w:r>
      <w:r>
        <w:tab/>
        <w:t>Bestimmt den Fenstertitel des Eingabeaufforderungsfensters.</w:t>
      </w:r>
      <w:r>
        <w:br/>
        <w:t xml:space="preserve">TREE           </w:t>
      </w:r>
      <w:r>
        <w:tab/>
        <w:t>Zeigt die Ordnerstruktur eines Laufwerks oder Pfads grafisch an.</w:t>
      </w:r>
      <w:r>
        <w:br/>
        <w:t xml:space="preserve">TYPE           </w:t>
      </w:r>
      <w:r>
        <w:tab/>
        <w:t>Zeigt den Inhalt einer Textdatei an.</w:t>
      </w:r>
      <w:r>
        <w:br/>
        <w:t xml:space="preserve">VER            </w:t>
      </w:r>
      <w:r>
        <w:tab/>
        <w:t>Zeigt die Windows-Version an.</w:t>
      </w:r>
      <w:r>
        <w:br/>
        <w:t xml:space="preserve">VERIFY         </w:t>
      </w:r>
      <w:r>
        <w:tab/>
        <w:t>Legt fest, ob das ordnungsgemäße Schreiben von Dateien auf den Datenträger</w:t>
      </w:r>
      <w:r>
        <w:br/>
      </w:r>
      <w:r>
        <w:tab/>
      </w:r>
      <w:r>
        <w:tab/>
        <w:t>überpr</w:t>
      </w:r>
      <w:r>
        <w:rPr>
          <w:rFonts w:cs="Calibri"/>
        </w:rPr>
        <w:t>ü</w:t>
      </w:r>
      <w:r>
        <w:t>ft werden soll.</w:t>
      </w:r>
      <w:r>
        <w:br/>
        <w:t xml:space="preserve">VOL            </w:t>
      </w:r>
      <w:r>
        <w:tab/>
        <w:t xml:space="preserve">Zeigt die </w:t>
      </w:r>
      <w:proofErr w:type="spellStart"/>
      <w:r>
        <w:t>Volumebezeichnung</w:t>
      </w:r>
      <w:proofErr w:type="spellEnd"/>
      <w:r>
        <w:t xml:space="preserve"> und die Seriennummer des Datenträgers an.</w:t>
      </w:r>
      <w:r>
        <w:br/>
        <w:t xml:space="preserve">XCOPY          </w:t>
      </w:r>
      <w:r>
        <w:tab/>
        <w:t>Kopiert Dateien und Verzeichnisstrukturen.</w:t>
      </w:r>
      <w:r>
        <w:br/>
        <w:t xml:space="preserve">WMIC           </w:t>
      </w:r>
      <w:r>
        <w:tab/>
        <w:t xml:space="preserve">Zeigt WMI-Informationen in der interaktiven </w:t>
      </w:r>
      <w:proofErr w:type="spellStart"/>
      <w:r>
        <w:t>Befehlsshell</w:t>
      </w:r>
      <w:proofErr w:type="spellEnd"/>
      <w:r>
        <w:t xml:space="preserve"> an.</w:t>
      </w:r>
    </w:p>
    <w:p w14:paraId="185DD4A0" w14:textId="77777777" w:rsidR="00D5713A" w:rsidRDefault="00D5713A" w:rsidP="00D5713A"/>
    <w:p w14:paraId="62B2BF03" w14:textId="77777777" w:rsidR="00D5713A" w:rsidRDefault="00D5713A" w:rsidP="00D5713A">
      <w:r>
        <w:t xml:space="preserve">Auch die Skripte des WSH (=Windows Scripting Host) sind unter der </w:t>
      </w:r>
      <w:proofErr w:type="spellStart"/>
      <w:r>
        <w:t>PowerShell</w:t>
      </w:r>
      <w:proofErr w:type="spellEnd"/>
      <w:r>
        <w:t xml:space="preserve"> weiterhin ausführbar.</w:t>
      </w:r>
    </w:p>
    <w:p w14:paraId="7E56BB77" w14:textId="77777777" w:rsidR="00D5713A" w:rsidRDefault="00D5713A" w:rsidP="00D5713A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  <w:lang w:eastAsia="de-DE"/>
        </w:rPr>
      </w:pPr>
      <w:r>
        <w:br w:type="page"/>
      </w:r>
    </w:p>
    <w:p w14:paraId="6062BB37" w14:textId="614DA03D" w:rsidR="00D5713A" w:rsidRDefault="00D5713A" w:rsidP="00D5713A">
      <w:pPr>
        <w:pStyle w:val="berschrift1"/>
      </w:pPr>
      <w:proofErr w:type="spellStart"/>
      <w:r>
        <w:lastRenderedPageBreak/>
        <w:t>Cmdlets</w:t>
      </w:r>
      <w:proofErr w:type="spellEnd"/>
      <w:r>
        <w:t>, Verb-</w:t>
      </w:r>
      <w:proofErr w:type="spellStart"/>
      <w:r>
        <w:t>Subtantiv</w:t>
      </w:r>
      <w:proofErr w:type="spellEnd"/>
      <w:r>
        <w:t xml:space="preserve">                   </w:t>
      </w:r>
    </w:p>
    <w:p w14:paraId="46B517E7" w14:textId="77777777" w:rsidR="00D5713A" w:rsidRDefault="00D5713A" w:rsidP="00D5713A">
      <w:r>
        <w:t xml:space="preserve">Die neuen Kommandos der </w:t>
      </w:r>
      <w:proofErr w:type="spellStart"/>
      <w:r>
        <w:t>PowerShell</w:t>
      </w:r>
      <w:proofErr w:type="spellEnd"/>
      <w:r>
        <w:t xml:space="preserve"> heißen nun </w:t>
      </w:r>
      <w:proofErr w:type="spellStart"/>
      <w:r w:rsidRPr="003F5AE5">
        <w:rPr>
          <w:b/>
        </w:rPr>
        <w:t>Cmdlets</w:t>
      </w:r>
      <w:proofErr w:type="spellEnd"/>
      <w:r>
        <w:t xml:space="preserve"> und haben den grundsätzlichen Aufbau </w:t>
      </w:r>
      <w:r w:rsidRPr="00B61ECB">
        <w:rPr>
          <w:b/>
        </w:rPr>
        <w:t>Verb-Substantiv</w:t>
      </w:r>
    </w:p>
    <w:p w14:paraId="3055E778" w14:textId="7EFD8A8B" w:rsidR="00635CAC" w:rsidRDefault="00D5713A" w:rsidP="00D5713A">
      <w:pPr>
        <w:rPr>
          <w:lang w:val="en-US"/>
        </w:rPr>
      </w:pP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 w:rsidRPr="003F5AE5">
        <w:rPr>
          <w:lang w:val="en-US"/>
        </w:rPr>
        <w:t>z.B</w:t>
      </w:r>
      <w:proofErr w:type="spellEnd"/>
      <w:r w:rsidRPr="003F5AE5">
        <w:rPr>
          <w:lang w:val="en-US"/>
        </w:rPr>
        <w:t xml:space="preserve">.:               </w:t>
      </w:r>
      <w:r>
        <w:rPr>
          <w:lang w:val="en-US"/>
        </w:rPr>
        <w:br/>
      </w:r>
      <w:r w:rsidRPr="003F5AE5">
        <w:rPr>
          <w:lang w:val="en-US"/>
        </w:rPr>
        <w:br/>
        <w:t>Get-Help</w:t>
      </w:r>
      <w:r w:rsidRPr="003F5AE5">
        <w:rPr>
          <w:lang w:val="en-US"/>
        </w:rPr>
        <w:br/>
      </w:r>
      <w:r>
        <w:rPr>
          <w:lang w:val="en-US"/>
        </w:rPr>
        <w:t>Update-Help                                    (</w:t>
      </w:r>
      <w:proofErr w:type="spellStart"/>
      <w:r>
        <w:rPr>
          <w:lang w:val="en-US"/>
        </w:rPr>
        <w:t>unbedingt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administrativen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Rechten</w:t>
      </w:r>
      <w:proofErr w:type="spellEnd"/>
      <w:r>
        <w:rPr>
          <w:lang w:val="en-US"/>
        </w:rPr>
        <w:t>!)</w:t>
      </w:r>
    </w:p>
    <w:p w14:paraId="5FB90130" w14:textId="77777777" w:rsidR="00635CAC" w:rsidRDefault="00635CAC" w:rsidP="00D5713A">
      <w:pPr>
        <w:rPr>
          <w:lang w:val="en-US"/>
        </w:rPr>
      </w:pPr>
      <w:bookmarkStart w:id="2" w:name="_GoBack"/>
      <w:bookmarkEnd w:id="2"/>
    </w:p>
    <w:p w14:paraId="7FAE5122" w14:textId="5ABADFF2" w:rsidR="00635CAC" w:rsidRPr="00635CAC" w:rsidRDefault="00635CAC" w:rsidP="0063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textAlignment w:val="auto"/>
        <w:rPr>
          <w:rFonts w:ascii="Courier New" w:hAnsi="Courier New" w:cs="Courier New"/>
          <w:lang w:eastAsia="de-DE"/>
        </w:rPr>
      </w:pPr>
      <w:proofErr w:type="spellStart"/>
      <w:r>
        <w:rPr>
          <w:rFonts w:ascii="Courier New" w:hAnsi="Courier New" w:cs="Courier New"/>
          <w:lang w:eastAsia="de-DE"/>
        </w:rPr>
        <w:t>Evt</w:t>
      </w:r>
      <w:proofErr w:type="spellEnd"/>
      <w:r>
        <w:rPr>
          <w:rFonts w:ascii="Courier New" w:hAnsi="Courier New" w:cs="Courier New"/>
          <w:lang w:eastAsia="de-DE"/>
        </w:rPr>
        <w:t xml:space="preserve">: </w:t>
      </w:r>
      <w:r w:rsidRPr="00635CAC">
        <w:rPr>
          <w:rFonts w:ascii="Courier New" w:hAnsi="Courier New" w:cs="Courier New"/>
          <w:lang w:eastAsia="de-DE"/>
        </w:rPr>
        <w:t>Update-Help -Verbose -Force -</w:t>
      </w:r>
      <w:proofErr w:type="spellStart"/>
      <w:r w:rsidRPr="00635CAC">
        <w:rPr>
          <w:rFonts w:ascii="Courier New" w:hAnsi="Courier New" w:cs="Courier New"/>
          <w:lang w:eastAsia="de-DE"/>
        </w:rPr>
        <w:t>ErrorAction</w:t>
      </w:r>
      <w:proofErr w:type="spellEnd"/>
      <w:r w:rsidRPr="00635CAC">
        <w:rPr>
          <w:rFonts w:ascii="Courier New" w:hAnsi="Courier New" w:cs="Courier New"/>
          <w:lang w:eastAsia="de-DE"/>
        </w:rPr>
        <w:t xml:space="preserve"> </w:t>
      </w:r>
      <w:proofErr w:type="spellStart"/>
      <w:r w:rsidRPr="00635CAC">
        <w:rPr>
          <w:rFonts w:ascii="Courier New" w:hAnsi="Courier New" w:cs="Courier New"/>
          <w:lang w:eastAsia="de-DE"/>
        </w:rPr>
        <w:t>SilentlyContinue</w:t>
      </w:r>
      <w:proofErr w:type="spellEnd"/>
    </w:p>
    <w:p w14:paraId="2C62DA7A" w14:textId="1325E885" w:rsidR="00D5713A" w:rsidRDefault="00D5713A" w:rsidP="00D5713A">
      <w:pPr>
        <w:rPr>
          <w:lang w:val="en-US"/>
        </w:rPr>
      </w:pPr>
      <w:r>
        <w:rPr>
          <w:lang w:val="en-US"/>
        </w:rPr>
        <w:br/>
      </w:r>
      <w:r w:rsidRPr="003F5AE5">
        <w:rPr>
          <w:lang w:val="en-US"/>
        </w:rPr>
        <w:t>Get-Process</w:t>
      </w:r>
      <w:r w:rsidRPr="003F5AE5">
        <w:rPr>
          <w:lang w:val="en-US"/>
        </w:rPr>
        <w:br/>
        <w:t>Start-Service</w:t>
      </w:r>
    </w:p>
    <w:p w14:paraId="77459D62" w14:textId="77777777" w:rsidR="00D5713A" w:rsidRDefault="00D5713A" w:rsidP="00D5713A">
      <w:pPr>
        <w:pStyle w:val="Untertitel"/>
      </w:pPr>
    </w:p>
    <w:p w14:paraId="676440D3" w14:textId="43322F19" w:rsidR="00D5713A" w:rsidRPr="003F5AE5" w:rsidRDefault="00D5713A" w:rsidP="00D5713A">
      <w:pPr>
        <w:pStyle w:val="Untertitel"/>
      </w:pPr>
      <w:proofErr w:type="spellStart"/>
      <w:r w:rsidRPr="003F5AE5">
        <w:t>Powershell</w:t>
      </w:r>
      <w:proofErr w:type="spellEnd"/>
      <w:r w:rsidRPr="003F5AE5">
        <w:t xml:space="preserve"> Laufwerke</w:t>
      </w:r>
    </w:p>
    <w:p w14:paraId="0C17DBF0" w14:textId="77777777" w:rsidR="00D5713A" w:rsidRDefault="00D5713A" w:rsidP="00D5713A">
      <w:r>
        <w:t xml:space="preserve">Neben den bisher bekannten Laufwerksbuchstaben wie z.B. </w:t>
      </w:r>
      <w:proofErr w:type="gramStart"/>
      <w:r>
        <w:t>C:,</w:t>
      </w:r>
      <w:proofErr w:type="gramEnd"/>
      <w:r>
        <w:t xml:space="preserve"> D: usw. unterstützt die </w:t>
      </w:r>
      <w:proofErr w:type="spellStart"/>
      <w:r>
        <w:t>Powershell</w:t>
      </w:r>
      <w:proofErr w:type="spellEnd"/>
      <w:r>
        <w:t xml:space="preserve"> auch </w:t>
      </w:r>
      <w:proofErr w:type="spellStart"/>
      <w:r>
        <w:t>Registrystrukturen</w:t>
      </w:r>
      <w:proofErr w:type="spellEnd"/>
      <w:r>
        <w:t xml:space="preserve"> wie HKLM:, oder auch HKCU:</w:t>
      </w:r>
    </w:p>
    <w:p w14:paraId="0A5D2E47" w14:textId="77777777" w:rsidR="00D5713A" w:rsidRDefault="00D5713A" w:rsidP="00D5713A">
      <w:pPr>
        <w:pStyle w:val="Untertitel"/>
        <w:rPr>
          <w:noProof/>
          <w:lang w:eastAsia="de-DE"/>
        </w:rPr>
      </w:pPr>
      <w:r w:rsidRPr="00F017D3">
        <w:rPr>
          <w:noProof/>
          <w:lang w:eastAsia="de-DE"/>
        </w:rPr>
        <w:drawing>
          <wp:inline distT="0" distB="0" distL="0" distR="0" wp14:anchorId="139976CA" wp14:editId="016EE10E">
            <wp:extent cx="5972175" cy="211963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2A80" w14:textId="77777777" w:rsidR="00D5713A" w:rsidRDefault="00D5713A" w:rsidP="00D5713A">
      <w:pPr>
        <w:pStyle w:val="Untertitel"/>
        <w:rPr>
          <w:lang w:val="en-US"/>
        </w:rPr>
      </w:pPr>
    </w:p>
    <w:p w14:paraId="33C51417" w14:textId="76D8E495" w:rsidR="00D5713A" w:rsidRPr="00655898" w:rsidRDefault="00D5713A" w:rsidP="00D5713A">
      <w:pPr>
        <w:pStyle w:val="Untertitel"/>
        <w:rPr>
          <w:lang w:val="en-US"/>
        </w:rPr>
      </w:pPr>
      <w:r w:rsidRPr="00655898">
        <w:rPr>
          <w:lang w:val="en-US"/>
        </w:rPr>
        <w:t>PowerShell Cmdlets, Aliases, Functions</w:t>
      </w:r>
    </w:p>
    <w:p w14:paraId="2AA075F9" w14:textId="77777777" w:rsidR="00D5713A" w:rsidRDefault="00D5713A" w:rsidP="00D5713A">
      <w:pPr>
        <w:rPr>
          <w:noProof/>
          <w:lang w:eastAsia="de-DE"/>
        </w:rPr>
      </w:pPr>
      <w:r>
        <w:rPr>
          <w:noProof/>
          <w:lang w:eastAsia="de-DE"/>
        </w:rPr>
        <w:t xml:space="preserve">Mit get-command kann man sich eine Liste aller PowerShell Befehle, also eine komplette Referenz ausgeben lassen.  </w:t>
      </w:r>
    </w:p>
    <w:p w14:paraId="68DA8D19" w14:textId="77777777" w:rsidR="00D5713A" w:rsidRDefault="00D5713A" w:rsidP="00D5713A">
      <w:pPr>
        <w:rPr>
          <w:noProof/>
          <w:lang w:eastAsia="de-DE"/>
        </w:rPr>
      </w:pPr>
      <w:r w:rsidRPr="00F017D3">
        <w:rPr>
          <w:noProof/>
          <w:lang w:eastAsia="de-DE"/>
        </w:rPr>
        <w:drawing>
          <wp:inline distT="0" distB="0" distL="0" distR="0" wp14:anchorId="15BC7602" wp14:editId="7A07ECBD">
            <wp:extent cx="5972175" cy="221488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br/>
        <w:t>Wie das obige Cmdlet get-command demonstriert gibt es Cmdlets, Aliases und Functions.</w:t>
      </w:r>
    </w:p>
    <w:p w14:paraId="2363E867" w14:textId="77777777" w:rsidR="00D5713A" w:rsidRDefault="00D5713A" w:rsidP="00D5713A">
      <w:r>
        <w:t xml:space="preserve">Die meisten der klassischen Befehle werden so auf die neuen </w:t>
      </w:r>
      <w:proofErr w:type="spellStart"/>
      <w:r>
        <w:t>Cmdlets</w:t>
      </w:r>
      <w:proofErr w:type="spellEnd"/>
      <w:r>
        <w:t xml:space="preserve">, </w:t>
      </w:r>
      <w:proofErr w:type="spellStart"/>
      <w:r>
        <w:t>Aliases</w:t>
      </w:r>
      <w:proofErr w:type="spellEnd"/>
      <w:r>
        <w:t xml:space="preserve"> oder Funktionen der </w:t>
      </w:r>
      <w:proofErr w:type="spellStart"/>
      <w:r>
        <w:t>Powershell</w:t>
      </w:r>
      <w:proofErr w:type="spellEnd"/>
      <w:r>
        <w:t xml:space="preserve"> abgebildet, wie etwa im Falle von:</w:t>
      </w:r>
    </w:p>
    <w:p w14:paraId="4AD7759C" w14:textId="77777777" w:rsidR="00D5713A" w:rsidRDefault="00D5713A" w:rsidP="00D5713A">
      <w:r>
        <w:t>A:    -&gt;     Set-Location A:</w:t>
      </w:r>
    </w:p>
    <w:p w14:paraId="46C7B25F" w14:textId="77777777" w:rsidR="00D5713A" w:rsidRDefault="00D5713A" w:rsidP="00D5713A">
      <w:r>
        <w:t>Die Referenz (=Informationen) zu jedem Befehl erhält man z.B. mit:</w:t>
      </w:r>
    </w:p>
    <w:p w14:paraId="7612B209" w14:textId="77777777" w:rsidR="00D5713A" w:rsidRDefault="00D5713A" w:rsidP="00D5713A">
      <w:r w:rsidRPr="00F017D3">
        <w:rPr>
          <w:noProof/>
          <w:lang w:eastAsia="de-DE"/>
        </w:rPr>
        <w:lastRenderedPageBreak/>
        <w:drawing>
          <wp:inline distT="0" distB="0" distL="0" distR="0" wp14:anchorId="1D11F4FA" wp14:editId="13EE2D89">
            <wp:extent cx="5895570" cy="391157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55" cy="39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0711" w14:textId="77777777" w:rsidR="00D5713A" w:rsidRDefault="00D5713A" w:rsidP="00D5713A"/>
    <w:p w14:paraId="612D047F" w14:textId="77777777" w:rsidR="00D5713A" w:rsidRDefault="00D5713A" w:rsidP="00D5713A">
      <w:r>
        <w:t>Sehr häufig ist es auch nützlich sich Musterbeispiele für Befehle anzeigen zu lassen:</w:t>
      </w:r>
    </w:p>
    <w:p w14:paraId="17125681" w14:textId="77777777" w:rsidR="00D5713A" w:rsidRDefault="00D5713A" w:rsidP="00D5713A">
      <w:r w:rsidRPr="00F017D3">
        <w:rPr>
          <w:noProof/>
          <w:lang w:eastAsia="de-DE"/>
        </w:rPr>
        <w:drawing>
          <wp:inline distT="0" distB="0" distL="0" distR="0" wp14:anchorId="11D7E81C" wp14:editId="44783656">
            <wp:extent cx="5933872" cy="4514285"/>
            <wp:effectExtent l="0" t="0" r="0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94" cy="45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8D4896" w14:textId="77777777" w:rsidR="00D5713A" w:rsidRDefault="00D5713A" w:rsidP="00D5713A">
      <w:pPr>
        <w:pStyle w:val="berschrift1"/>
      </w:pPr>
      <w:r>
        <w:lastRenderedPageBreak/>
        <w:t>Weitere Beispiele:</w:t>
      </w:r>
    </w:p>
    <w:p w14:paraId="08268567" w14:textId="77777777" w:rsidR="00D5713A" w:rsidRDefault="00D5713A" w:rsidP="00D5713A">
      <w:r>
        <w:t>Test-</w:t>
      </w:r>
      <w:proofErr w:type="spellStart"/>
      <w:r>
        <w:t>NetConnection</w:t>
      </w:r>
      <w:proofErr w:type="spellEnd"/>
    </w:p>
    <w:p w14:paraId="48D86AE7" w14:textId="77777777" w:rsidR="00D5713A" w:rsidRDefault="00D5713A" w:rsidP="00D5713A"/>
    <w:p w14:paraId="3189F962" w14:textId="77777777" w:rsidR="00D5713A" w:rsidRDefault="00D5713A" w:rsidP="00D5713A"/>
    <w:p w14:paraId="1530F9CC" w14:textId="77777777" w:rsidR="00D5713A" w:rsidRPr="003F5AE5" w:rsidRDefault="00D5713A" w:rsidP="00D5713A">
      <w:pPr>
        <w:pStyle w:val="Untertitel"/>
      </w:pPr>
      <w:proofErr w:type="spellStart"/>
      <w:r>
        <w:t>PowerS</w:t>
      </w:r>
      <w:r w:rsidRPr="003F5AE5">
        <w:t>hell</w:t>
      </w:r>
      <w:proofErr w:type="spellEnd"/>
      <w:r w:rsidRPr="003F5AE5">
        <w:t xml:space="preserve"> </w:t>
      </w:r>
      <w:r>
        <w:t>Variable</w:t>
      </w:r>
    </w:p>
    <w:p w14:paraId="12EBCEBE" w14:textId="77777777" w:rsidR="00D5713A" w:rsidRDefault="00D5713A" w:rsidP="00D5713A">
      <w:proofErr w:type="spellStart"/>
      <w:r>
        <w:t>Powershell</w:t>
      </w:r>
      <w:proofErr w:type="spellEnd"/>
      <w:r>
        <w:t xml:space="preserve"> Variable werden nun wie in Unix-Systemen üblich mit dem Präfix </w:t>
      </w:r>
      <w:proofErr w:type="spellStart"/>
      <w:r>
        <w:t>Character</w:t>
      </w:r>
      <w:proofErr w:type="spellEnd"/>
      <w:r>
        <w:t xml:space="preserve"> $ bezeichnet, und nicht mehr in der %Name% Syntax:</w:t>
      </w:r>
    </w:p>
    <w:p w14:paraId="7B671B5F" w14:textId="77777777" w:rsidR="00D5713A" w:rsidRDefault="00D5713A" w:rsidP="00D5713A">
      <w:r>
        <w:t>Beispiel:</w:t>
      </w:r>
    </w:p>
    <w:p w14:paraId="3D920F3C" w14:textId="77777777" w:rsidR="00D5713A" w:rsidRDefault="00D5713A" w:rsidP="00D5713A">
      <w:r w:rsidRPr="00F017D3">
        <w:rPr>
          <w:noProof/>
          <w:lang w:eastAsia="de-DE"/>
        </w:rPr>
        <w:drawing>
          <wp:inline distT="0" distB="0" distL="0" distR="0" wp14:anchorId="71C0DA3C" wp14:editId="0E81231D">
            <wp:extent cx="5972175" cy="85725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573A" w14:textId="77777777" w:rsidR="00D5713A" w:rsidRDefault="00D5713A" w:rsidP="00D5713A">
      <w:r>
        <w:t xml:space="preserve">Will man nun auf bestimmte Daten innerhalb der Variablen jetzt zugreifen, so kann man sich z.B. mit der Methode </w:t>
      </w:r>
      <w:proofErr w:type="spellStart"/>
      <w:r>
        <w:t>ToString</w:t>
      </w:r>
      <w:proofErr w:type="spellEnd"/>
      <w:r>
        <w:t>("MM") nur den Monat aus der Variablen $Jetzt anzeigen lassen:</w:t>
      </w:r>
    </w:p>
    <w:p w14:paraId="0FA20B2A" w14:textId="31F39963" w:rsidR="00D5713A" w:rsidRDefault="00D5713A" w:rsidP="00D5713A">
      <w:pPr>
        <w:rPr>
          <w:noProof/>
          <w:lang w:eastAsia="de-DE"/>
        </w:rPr>
      </w:pPr>
      <w:r w:rsidRPr="00F017D3">
        <w:rPr>
          <w:noProof/>
          <w:lang w:eastAsia="de-DE"/>
        </w:rPr>
        <w:drawing>
          <wp:inline distT="0" distB="0" distL="0" distR="0" wp14:anchorId="0B2CD7FF" wp14:editId="5266F78D">
            <wp:extent cx="5972175" cy="105283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FB7C" w14:textId="77777777" w:rsidR="00D5713A" w:rsidRDefault="00D5713A" w:rsidP="00D5713A">
      <w:pPr>
        <w:rPr>
          <w:noProof/>
          <w:lang w:eastAsia="de-DE"/>
        </w:rPr>
      </w:pPr>
      <w:r>
        <w:rPr>
          <w:noProof/>
          <w:lang w:eastAsia="de-DE"/>
        </w:rPr>
        <w:t xml:space="preserve">$Jetzt.ToString"yyyy"  </w:t>
      </w:r>
    </w:p>
    <w:p w14:paraId="5FC6AAD9" w14:textId="77777777" w:rsidR="00D5713A" w:rsidRDefault="00D5713A" w:rsidP="00D5713A">
      <w:pPr>
        <w:rPr>
          <w:noProof/>
          <w:lang w:eastAsia="de-DE"/>
        </w:rPr>
      </w:pPr>
      <w:r>
        <w:rPr>
          <w:noProof/>
          <w:lang w:eastAsia="de-DE"/>
        </w:rPr>
        <w:t>zeigt das Jahr.</w:t>
      </w:r>
    </w:p>
    <w:p w14:paraId="639528C3" w14:textId="77777777" w:rsidR="00D5713A" w:rsidRDefault="00D5713A" w:rsidP="00D5713A">
      <w:pPr>
        <w:rPr>
          <w:noProof/>
          <w:lang w:eastAsia="de-DE"/>
        </w:rPr>
      </w:pPr>
      <w:r>
        <w:rPr>
          <w:noProof/>
          <w:lang w:eastAsia="de-DE"/>
        </w:rPr>
        <w:t>Oder auch direkt ohne Variable:</w:t>
      </w:r>
    </w:p>
    <w:p w14:paraId="6C49AA30" w14:textId="77777777" w:rsidR="00D5713A" w:rsidRDefault="00D5713A" w:rsidP="00D5713A">
      <w:r>
        <w:rPr>
          <w:noProof/>
          <w:lang w:eastAsia="de-DE"/>
        </w:rPr>
        <w:t>(Get-Date).tostring("yyyy")</w:t>
      </w:r>
      <w:r>
        <w:t xml:space="preserve">  </w:t>
      </w:r>
    </w:p>
    <w:p w14:paraId="6112DC1C" w14:textId="77777777" w:rsidR="00D5713A" w:rsidRDefault="00D5713A" w:rsidP="00D5713A">
      <w:pPr>
        <w:rPr>
          <w:noProof/>
          <w:lang w:eastAsia="de-DE"/>
        </w:rPr>
      </w:pPr>
    </w:p>
    <w:p w14:paraId="2B9314EF" w14:textId="77777777" w:rsidR="00D5713A" w:rsidRDefault="00D5713A" w:rsidP="00D5713A">
      <w:pPr>
        <w:rPr>
          <w:noProof/>
          <w:lang w:eastAsia="de-DE"/>
        </w:rPr>
      </w:pPr>
      <w:r>
        <w:rPr>
          <w:noProof/>
          <w:lang w:eastAsia="de-DE"/>
        </w:rPr>
        <w:t xml:space="preserve">$Jetzt | Get-Member </w:t>
      </w:r>
    </w:p>
    <w:p w14:paraId="4496EAD8" w14:textId="77777777" w:rsidR="00D5713A" w:rsidRDefault="00D5713A" w:rsidP="00D5713A">
      <w:r>
        <w:rPr>
          <w:noProof/>
          <w:lang w:eastAsia="de-DE"/>
        </w:rPr>
        <w:t>zeigt die verfügbaren Methoden an.</w:t>
      </w:r>
      <w:r>
        <w:t xml:space="preserve">  </w:t>
      </w:r>
    </w:p>
    <w:p w14:paraId="6CBC2806" w14:textId="77777777" w:rsidR="00D5713A" w:rsidRDefault="00D5713A" w:rsidP="00D5713A"/>
    <w:p w14:paraId="095859EE" w14:textId="77777777" w:rsidR="00D5713A" w:rsidRPr="003F5AE5" w:rsidRDefault="00D5713A" w:rsidP="00D5713A">
      <w:pPr>
        <w:pStyle w:val="Untertitel"/>
      </w:pPr>
      <w:proofErr w:type="spellStart"/>
      <w:r>
        <w:t>PowerS</w:t>
      </w:r>
      <w:r w:rsidRPr="003F5AE5">
        <w:t>hell</w:t>
      </w:r>
      <w:proofErr w:type="spellEnd"/>
      <w:r w:rsidRPr="003F5AE5">
        <w:t xml:space="preserve"> </w:t>
      </w:r>
      <w:r>
        <w:t xml:space="preserve">und Prozesse </w:t>
      </w:r>
    </w:p>
    <w:p w14:paraId="1D7EBABB" w14:textId="77777777" w:rsidR="00D5713A" w:rsidRDefault="00D5713A" w:rsidP="00D5713A">
      <w:r>
        <w:t xml:space="preserve">Mit </w:t>
      </w:r>
      <w:proofErr w:type="spellStart"/>
      <w:r>
        <w:t>get-process</w:t>
      </w:r>
      <w:proofErr w:type="spellEnd"/>
    </w:p>
    <w:p w14:paraId="21CE6569" w14:textId="77777777" w:rsidR="00D5713A" w:rsidRDefault="00D5713A" w:rsidP="00D5713A">
      <w:r w:rsidRPr="00F017D3">
        <w:rPr>
          <w:noProof/>
          <w:lang w:eastAsia="de-DE"/>
        </w:rPr>
        <w:drawing>
          <wp:inline distT="0" distB="0" distL="0" distR="0" wp14:anchorId="5333B29D" wp14:editId="01581B70">
            <wp:extent cx="597217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3FF2" w14:textId="77777777" w:rsidR="00D5713A" w:rsidRDefault="00D5713A" w:rsidP="00D5713A">
      <w:r>
        <w:t>Kann man sich die Informationen zu den im System laufenden Prozessen anzeigen lassen.</w:t>
      </w:r>
    </w:p>
    <w:p w14:paraId="7842CF5F" w14:textId="77777777" w:rsidR="00D5713A" w:rsidRDefault="00D5713A" w:rsidP="00D5713A">
      <w:r>
        <w:t>Auch die Verwendung von Wildcards und speziell sortierte Ausgabe ist möglich:</w:t>
      </w:r>
    </w:p>
    <w:p w14:paraId="361A7303" w14:textId="77777777" w:rsidR="00D5713A" w:rsidRDefault="00D5713A" w:rsidP="00D5713A">
      <w:r w:rsidRPr="00F017D3">
        <w:rPr>
          <w:noProof/>
          <w:lang w:eastAsia="de-DE"/>
        </w:rPr>
        <w:lastRenderedPageBreak/>
        <w:drawing>
          <wp:inline distT="0" distB="0" distL="0" distR="0" wp14:anchorId="2C214878" wp14:editId="13E5E097">
            <wp:extent cx="5972175" cy="182880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0B8A" w14:textId="77777777" w:rsidR="00D5713A" w:rsidRDefault="00D5713A" w:rsidP="00D5713A"/>
    <w:p w14:paraId="35B6719E" w14:textId="77777777" w:rsidR="00D5713A" w:rsidRPr="003F5AE5" w:rsidRDefault="00D5713A" w:rsidP="00D5713A">
      <w:pPr>
        <w:pStyle w:val="Untertitel"/>
      </w:pPr>
      <w:proofErr w:type="spellStart"/>
      <w:r>
        <w:t>PowerS</w:t>
      </w:r>
      <w:r w:rsidRPr="003F5AE5">
        <w:t>hell</w:t>
      </w:r>
      <w:proofErr w:type="spellEnd"/>
      <w:r w:rsidRPr="003F5AE5">
        <w:t xml:space="preserve"> </w:t>
      </w:r>
      <w:r>
        <w:t xml:space="preserve">weitere Beispiele </w:t>
      </w:r>
    </w:p>
    <w:p w14:paraId="333194FD" w14:textId="77777777" w:rsidR="00D5713A" w:rsidRDefault="00D5713A" w:rsidP="00D5713A">
      <w:r>
        <w:t>Mit Test-Path kann man leicht die Existenz eines Pfades überprüfen:</w:t>
      </w:r>
    </w:p>
    <w:p w14:paraId="102D788B" w14:textId="77777777" w:rsidR="00D5713A" w:rsidRDefault="00D5713A" w:rsidP="00D5713A">
      <w:pPr>
        <w:rPr>
          <w:noProof/>
          <w:lang w:eastAsia="de-DE"/>
        </w:rPr>
      </w:pPr>
      <w:r w:rsidRPr="00F017D3">
        <w:rPr>
          <w:noProof/>
          <w:lang w:eastAsia="de-DE"/>
        </w:rPr>
        <w:drawing>
          <wp:inline distT="0" distB="0" distL="0" distR="0" wp14:anchorId="74E5BA49" wp14:editId="2C287845">
            <wp:extent cx="5972175" cy="567055"/>
            <wp:effectExtent l="0" t="0" r="9525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1CAD" w14:textId="77777777" w:rsidR="00D5713A" w:rsidRDefault="00D5713A" w:rsidP="00D5713A">
      <w:pPr>
        <w:rPr>
          <w:noProof/>
          <w:lang w:eastAsia="de-DE"/>
        </w:rPr>
      </w:pPr>
    </w:p>
    <w:p w14:paraId="3D36EAD2" w14:textId="77777777" w:rsidR="00D5713A" w:rsidRDefault="00D5713A" w:rsidP="00D5713A">
      <w:r>
        <w:rPr>
          <w:noProof/>
          <w:lang w:eastAsia="de-DE"/>
        </w:rPr>
        <w:t>Mit Invoke-Item lassen sich jederzeit Programme starten..</w:t>
      </w:r>
    </w:p>
    <w:p w14:paraId="7EDB492F" w14:textId="77777777" w:rsidR="00D5713A" w:rsidRDefault="00D5713A" w:rsidP="00D5713A">
      <w:r w:rsidRPr="00F017D3">
        <w:rPr>
          <w:noProof/>
          <w:lang w:eastAsia="de-DE"/>
        </w:rPr>
        <w:drawing>
          <wp:inline distT="0" distB="0" distL="0" distR="0" wp14:anchorId="279AC6F6" wp14:editId="77CF8150">
            <wp:extent cx="5972175" cy="567055"/>
            <wp:effectExtent l="0" t="0" r="9525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9A8B" w14:textId="77777777" w:rsidR="00D5713A" w:rsidRDefault="00D5713A" w:rsidP="00D5713A">
      <w:pPr>
        <w:rPr>
          <w:noProof/>
          <w:lang w:eastAsia="de-DE"/>
        </w:rPr>
      </w:pPr>
      <w:r w:rsidRPr="00F017D3">
        <w:rPr>
          <w:noProof/>
          <w:lang w:eastAsia="de-DE"/>
        </w:rPr>
        <w:drawing>
          <wp:inline distT="0" distB="0" distL="0" distR="0" wp14:anchorId="6EA0D1DF" wp14:editId="2AA042F0">
            <wp:extent cx="4862830" cy="29102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93BF" w14:textId="77777777" w:rsidR="00D5713A" w:rsidRDefault="00D5713A" w:rsidP="00D5713A">
      <w:pPr>
        <w:rPr>
          <w:noProof/>
          <w:lang w:eastAsia="de-DE"/>
        </w:rPr>
      </w:pPr>
    </w:p>
    <w:p w14:paraId="2BDCEAA4" w14:textId="77777777" w:rsidR="00D5713A" w:rsidRDefault="00D5713A" w:rsidP="00D5713A">
      <w:pPr>
        <w:rPr>
          <w:noProof/>
          <w:lang w:eastAsia="de-DE"/>
        </w:rPr>
      </w:pPr>
      <w:r>
        <w:rPr>
          <w:noProof/>
          <w:lang w:eastAsia="de-DE"/>
        </w:rPr>
        <w:t>Bei der Entwicklung komplexerer Powershell Befehle und Scripte steht auch die Powershell ISE</w:t>
      </w:r>
    </w:p>
    <w:p w14:paraId="552270C4" w14:textId="77777777" w:rsidR="00D5713A" w:rsidRDefault="00D5713A" w:rsidP="00D5713A">
      <w:pPr>
        <w:rPr>
          <w:noProof/>
          <w:lang w:eastAsia="de-DE"/>
        </w:rPr>
      </w:pPr>
      <w:r w:rsidRPr="00AC5D6E">
        <w:rPr>
          <w:noProof/>
          <w:lang w:eastAsia="de-DE"/>
        </w:rPr>
        <w:lastRenderedPageBreak/>
        <w:drawing>
          <wp:inline distT="0" distB="0" distL="0" distR="0" wp14:anchorId="6134AC74" wp14:editId="3CC8D1FB">
            <wp:extent cx="5972175" cy="32099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EB38" w14:textId="77777777" w:rsidR="00D5713A" w:rsidRDefault="00D5713A" w:rsidP="00D5713A">
      <w:pPr>
        <w:rPr>
          <w:noProof/>
          <w:lang w:eastAsia="de-DE"/>
        </w:rPr>
      </w:pPr>
      <w:r>
        <w:rPr>
          <w:noProof/>
          <w:lang w:eastAsia="de-DE"/>
        </w:rPr>
        <w:t xml:space="preserve">zur Verfügung. Sie kann einfach mit dem Befehl </w:t>
      </w:r>
      <w:r w:rsidRPr="005B1C57">
        <w:rPr>
          <w:rFonts w:ascii="Courier New" w:hAnsi="Courier New" w:cs="Courier New"/>
          <w:noProof/>
          <w:lang w:eastAsia="de-DE"/>
        </w:rPr>
        <w:t xml:space="preserve">ise </w:t>
      </w:r>
      <w:r>
        <w:rPr>
          <w:noProof/>
          <w:lang w:eastAsia="de-DE"/>
        </w:rPr>
        <w:t>im Powershell Prompt gestartet werden.</w:t>
      </w:r>
    </w:p>
    <w:p w14:paraId="12E878EC" w14:textId="77777777" w:rsidR="00D5713A" w:rsidRDefault="00D5713A" w:rsidP="00D5713A">
      <w:r>
        <w:t>update-</w:t>
      </w:r>
      <w:proofErr w:type="spellStart"/>
      <w:r>
        <w:t>help</w:t>
      </w:r>
      <w:proofErr w:type="spellEnd"/>
    </w:p>
    <w:p w14:paraId="7B73A456" w14:textId="77777777" w:rsidR="00D5713A" w:rsidRDefault="00D5713A" w:rsidP="00D5713A">
      <w:r>
        <w:t>Ausgabe aller Dateien (</w:t>
      </w:r>
      <w:proofErr w:type="spellStart"/>
      <w:r>
        <w:t>recursiv</w:t>
      </w:r>
      <w:proofErr w:type="spellEnd"/>
      <w:r>
        <w:t xml:space="preserve"> also </w:t>
      </w:r>
      <w:proofErr w:type="spellStart"/>
      <w:r>
        <w:t>einschliesslich</w:t>
      </w:r>
      <w:proofErr w:type="spellEnd"/>
      <w:r>
        <w:t xml:space="preserve"> aller unter Verzeichnisse) nach der Extension sortiert, incl. voller Pfadangabe:</w:t>
      </w:r>
    </w:p>
    <w:p w14:paraId="1E7476B3" w14:textId="77777777" w:rsidR="00D5713A" w:rsidRPr="0037008B" w:rsidRDefault="00D5713A" w:rsidP="00D5713A">
      <w:pPr>
        <w:rPr>
          <w:rFonts w:ascii="Courier New" w:hAnsi="Courier New" w:cs="Courier New"/>
        </w:rPr>
      </w:pPr>
      <w:r w:rsidRPr="0037008B">
        <w:rPr>
          <w:rFonts w:ascii="Courier New" w:hAnsi="Courier New" w:cs="Courier New"/>
        </w:rPr>
        <w:t>dir -</w:t>
      </w:r>
      <w:proofErr w:type="spellStart"/>
      <w:r w:rsidRPr="0037008B">
        <w:rPr>
          <w:rFonts w:ascii="Courier New" w:hAnsi="Courier New" w:cs="Courier New"/>
        </w:rPr>
        <w:t>recurse</w:t>
      </w:r>
      <w:proofErr w:type="spellEnd"/>
      <w:r w:rsidRPr="0037008B">
        <w:rPr>
          <w:rFonts w:ascii="Courier New" w:hAnsi="Courier New" w:cs="Courier New"/>
        </w:rPr>
        <w:t xml:space="preserve"> | </w:t>
      </w:r>
      <w:proofErr w:type="spellStart"/>
      <w:r w:rsidRPr="0037008B">
        <w:rPr>
          <w:rFonts w:ascii="Courier New" w:hAnsi="Courier New" w:cs="Courier New"/>
        </w:rPr>
        <w:t>sort</w:t>
      </w:r>
      <w:proofErr w:type="spellEnd"/>
      <w:r w:rsidRPr="0037008B">
        <w:rPr>
          <w:rFonts w:ascii="Courier New" w:hAnsi="Courier New" w:cs="Courier New"/>
        </w:rPr>
        <w:t xml:space="preserve"> </w:t>
      </w:r>
      <w:proofErr w:type="spellStart"/>
      <w:r w:rsidRPr="0037008B">
        <w:rPr>
          <w:rFonts w:ascii="Courier New" w:hAnsi="Courier New" w:cs="Courier New"/>
        </w:rPr>
        <w:t>extension</w:t>
      </w:r>
      <w:proofErr w:type="spellEnd"/>
      <w:r w:rsidRPr="0037008B">
        <w:rPr>
          <w:rFonts w:ascii="Courier New" w:hAnsi="Courier New" w:cs="Courier New"/>
        </w:rPr>
        <w:t xml:space="preserve"> | </w:t>
      </w:r>
      <w:proofErr w:type="spellStart"/>
      <w:r w:rsidRPr="0037008B">
        <w:rPr>
          <w:rFonts w:ascii="Courier New" w:hAnsi="Courier New" w:cs="Courier New"/>
        </w:rPr>
        <w:t>select</w:t>
      </w:r>
      <w:proofErr w:type="spellEnd"/>
      <w:r w:rsidRPr="003700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0E17">
        <w:rPr>
          <w:rFonts w:ascii="Courier New" w:hAnsi="Courier New" w:cs="Courier New"/>
        </w:rPr>
        <w:t>length,extension</w:t>
      </w:r>
      <w:proofErr w:type="gramEnd"/>
      <w:r>
        <w:rPr>
          <w:rFonts w:ascii="Courier New" w:hAnsi="Courier New" w:cs="Courier New"/>
        </w:rPr>
        <w:t>,</w:t>
      </w:r>
      <w:r w:rsidRPr="0037008B">
        <w:rPr>
          <w:rFonts w:ascii="Courier New" w:hAnsi="Courier New" w:cs="Courier New"/>
        </w:rPr>
        <w:t>fullname</w:t>
      </w:r>
      <w:proofErr w:type="spellEnd"/>
    </w:p>
    <w:p w14:paraId="74FA6374" w14:textId="77777777" w:rsidR="00D5713A" w:rsidRDefault="00D5713A" w:rsidP="00D5713A"/>
    <w:p w14:paraId="44C63C59" w14:textId="77777777" w:rsidR="00D5713A" w:rsidRDefault="00D5713A" w:rsidP="00D5713A">
      <w:r>
        <w:t>Ausführliche (alle Attribute) Informationen zu Prozessen:</w:t>
      </w:r>
    </w:p>
    <w:p w14:paraId="0405E8B2" w14:textId="77777777" w:rsidR="00D5713A" w:rsidRDefault="00D5713A" w:rsidP="00D5713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get-process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select</w:t>
      </w:r>
      <w:proofErr w:type="spellEnd"/>
      <w:r>
        <w:rPr>
          <w:rFonts w:ascii="Courier New" w:hAnsi="Courier New" w:cs="Courier New"/>
        </w:rPr>
        <w:t xml:space="preserve"> *</w:t>
      </w:r>
    </w:p>
    <w:p w14:paraId="71BC9747" w14:textId="77777777" w:rsidR="00D5713A" w:rsidRDefault="00D5713A" w:rsidP="00D5713A"/>
    <w:p w14:paraId="6B047BD9" w14:textId="77777777" w:rsidR="00D5713A" w:rsidRDefault="00D5713A" w:rsidP="00D5713A">
      <w:r>
        <w:t>Nur Name und Pfad der Programmdatei der Prozesse:</w:t>
      </w:r>
    </w:p>
    <w:p w14:paraId="261013D1" w14:textId="77777777" w:rsidR="00D5713A" w:rsidRDefault="00D5713A" w:rsidP="00D5713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get-process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select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name,path</w:t>
      </w:r>
      <w:proofErr w:type="spellEnd"/>
      <w:proofErr w:type="gramEnd"/>
    </w:p>
    <w:p w14:paraId="51D506A0" w14:textId="77777777" w:rsidR="00D5713A" w:rsidRDefault="00D5713A" w:rsidP="00D5713A"/>
    <w:p w14:paraId="746C0FD3" w14:textId="77777777" w:rsidR="00D5713A" w:rsidRDefault="00D5713A" w:rsidP="00D5713A">
      <w:r>
        <w:t xml:space="preserve">Alle verfügbaren Attribute für </w:t>
      </w:r>
      <w:proofErr w:type="spellStart"/>
      <w:r>
        <w:t>Prozesseobjekte</w:t>
      </w:r>
      <w:proofErr w:type="spellEnd"/>
      <w:r>
        <w:t xml:space="preserve"> </w:t>
      </w:r>
      <w:proofErr w:type="spellStart"/>
      <w:r>
        <w:t>anzeigen</w:t>
      </w:r>
      <w:proofErr w:type="spellEnd"/>
      <w:r>
        <w:t>:</w:t>
      </w:r>
    </w:p>
    <w:p w14:paraId="70A7FA79" w14:textId="77777777" w:rsidR="00D5713A" w:rsidRPr="001A17D1" w:rsidRDefault="00D5713A" w:rsidP="00D5713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get-process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get-member</w:t>
      </w:r>
      <w:proofErr w:type="spellEnd"/>
      <w:r>
        <w:rPr>
          <w:rFonts w:ascii="Courier New" w:hAnsi="Courier New" w:cs="Courier New"/>
        </w:rPr>
        <w:br/>
      </w:r>
    </w:p>
    <w:p w14:paraId="7740F8A7" w14:textId="77777777" w:rsidR="00D5713A" w:rsidRDefault="00D5713A" w:rsidP="00D5713A">
      <w:r>
        <w:t>Alle Word Dokumente finden, die nach dem 1.1.2012 erstellt wurden, Anzeige im out-</w:t>
      </w:r>
      <w:proofErr w:type="spellStart"/>
      <w:r>
        <w:t>gridview</w:t>
      </w:r>
      <w:proofErr w:type="spellEnd"/>
      <w:r>
        <w:t>:</w:t>
      </w:r>
    </w:p>
    <w:p w14:paraId="129012E3" w14:textId="77777777" w:rsidR="00D5713A" w:rsidRDefault="00D5713A" w:rsidP="00D5713A">
      <w:pPr>
        <w:rPr>
          <w:rFonts w:ascii="Courier New" w:hAnsi="Courier New" w:cs="Courier New"/>
        </w:rPr>
      </w:pPr>
      <w:r w:rsidRPr="00421B1D">
        <w:rPr>
          <w:rFonts w:ascii="Courier New" w:hAnsi="Courier New" w:cs="Courier New"/>
        </w:rPr>
        <w:t>dir c: -</w:t>
      </w:r>
      <w:proofErr w:type="spellStart"/>
      <w:r w:rsidRPr="00421B1D">
        <w:rPr>
          <w:rFonts w:ascii="Courier New" w:hAnsi="Courier New" w:cs="Courier New"/>
        </w:rPr>
        <w:t>recurse</w:t>
      </w:r>
      <w:proofErr w:type="spellEnd"/>
      <w:r w:rsidRPr="00421B1D">
        <w:rPr>
          <w:rFonts w:ascii="Courier New" w:hAnsi="Courier New" w:cs="Courier New"/>
        </w:rPr>
        <w:t xml:space="preserve"> -</w:t>
      </w:r>
      <w:proofErr w:type="spellStart"/>
      <w:r w:rsidRPr="00421B1D">
        <w:rPr>
          <w:rFonts w:ascii="Courier New" w:hAnsi="Courier New" w:cs="Courier New"/>
        </w:rPr>
        <w:t>include</w:t>
      </w:r>
      <w:proofErr w:type="spellEnd"/>
      <w:r w:rsidRPr="00421B1D">
        <w:rPr>
          <w:rFonts w:ascii="Courier New" w:hAnsi="Courier New" w:cs="Courier New"/>
        </w:rPr>
        <w:t xml:space="preserve"> *.</w:t>
      </w:r>
      <w:proofErr w:type="spellStart"/>
      <w:r w:rsidRPr="00421B1D">
        <w:rPr>
          <w:rFonts w:ascii="Courier New" w:hAnsi="Courier New" w:cs="Courier New"/>
        </w:rPr>
        <w:t>doc</w:t>
      </w:r>
      <w:proofErr w:type="spellEnd"/>
      <w:r w:rsidRPr="00421B1D">
        <w:rPr>
          <w:rFonts w:ascii="Courier New" w:hAnsi="Courier New" w:cs="Courier New"/>
        </w:rPr>
        <w:t xml:space="preserve">? | </w:t>
      </w:r>
      <w:proofErr w:type="spellStart"/>
      <w:r w:rsidRPr="00421B1D">
        <w:rPr>
          <w:rFonts w:ascii="Courier New" w:hAnsi="Courier New" w:cs="Courier New"/>
        </w:rPr>
        <w:t>where</w:t>
      </w:r>
      <w:proofErr w:type="spellEnd"/>
      <w:r w:rsidRPr="00421B1D">
        <w:rPr>
          <w:rFonts w:ascii="Courier New" w:hAnsi="Courier New" w:cs="Courier New"/>
        </w:rPr>
        <w:t xml:space="preserve"> {$</w:t>
      </w:r>
      <w:proofErr w:type="gramStart"/>
      <w:r w:rsidRPr="00421B1D">
        <w:rPr>
          <w:rFonts w:ascii="Courier New" w:hAnsi="Courier New" w:cs="Courier New"/>
        </w:rPr>
        <w:t>_.</w:t>
      </w:r>
      <w:proofErr w:type="spellStart"/>
      <w:r w:rsidRPr="00421B1D">
        <w:rPr>
          <w:rFonts w:ascii="Courier New" w:hAnsi="Courier New" w:cs="Courier New"/>
        </w:rPr>
        <w:t>creationtime</w:t>
      </w:r>
      <w:proofErr w:type="spellEnd"/>
      <w:proofErr w:type="gramEnd"/>
      <w:r w:rsidRPr="00421B1D">
        <w:rPr>
          <w:rFonts w:ascii="Courier New" w:hAnsi="Courier New" w:cs="Courier New"/>
        </w:rPr>
        <w:t xml:space="preserve"> -</w:t>
      </w:r>
      <w:proofErr w:type="spellStart"/>
      <w:r w:rsidRPr="00421B1D">
        <w:rPr>
          <w:rFonts w:ascii="Courier New" w:hAnsi="Courier New" w:cs="Courier New"/>
        </w:rPr>
        <w:t>gt</w:t>
      </w:r>
      <w:proofErr w:type="spellEnd"/>
      <w:r w:rsidRPr="00421B1D">
        <w:rPr>
          <w:rFonts w:ascii="Courier New" w:hAnsi="Courier New" w:cs="Courier New"/>
        </w:rPr>
        <w:t xml:space="preserve"> "01.01.2012"} | </w:t>
      </w:r>
      <w:proofErr w:type="spellStart"/>
      <w:r w:rsidRPr="00421B1D">
        <w:rPr>
          <w:rFonts w:ascii="Courier New" w:hAnsi="Courier New" w:cs="Courier New"/>
        </w:rPr>
        <w:t>select</w:t>
      </w:r>
      <w:proofErr w:type="spellEnd"/>
      <w:r w:rsidRPr="00421B1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pspath,</w:t>
      </w:r>
      <w:r w:rsidRPr="00421B1D">
        <w:rPr>
          <w:rFonts w:ascii="Courier New" w:hAnsi="Courier New" w:cs="Courier New"/>
        </w:rPr>
        <w:t>name,lastaccesstime</w:t>
      </w:r>
      <w:proofErr w:type="spellEnd"/>
      <w:r>
        <w:rPr>
          <w:rFonts w:ascii="Courier New" w:hAnsi="Courier New" w:cs="Courier New"/>
        </w:rPr>
        <w:t xml:space="preserve"> </w:t>
      </w:r>
      <w:r w:rsidRPr="00313EA8">
        <w:rPr>
          <w:rFonts w:ascii="Courier New" w:hAnsi="Courier New" w:cs="Courier New"/>
        </w:rPr>
        <w:t>| out-</w:t>
      </w:r>
      <w:proofErr w:type="spellStart"/>
      <w:r w:rsidRPr="00313EA8">
        <w:rPr>
          <w:rFonts w:ascii="Courier New" w:hAnsi="Courier New" w:cs="Courier New"/>
        </w:rPr>
        <w:t>gridview</w:t>
      </w:r>
      <w:proofErr w:type="spellEnd"/>
    </w:p>
    <w:p w14:paraId="3C313774" w14:textId="77777777" w:rsidR="00D5713A" w:rsidRDefault="00D5713A" w:rsidP="00D5713A">
      <w:r w:rsidRPr="00AC5D6E">
        <w:rPr>
          <w:noProof/>
          <w:lang w:eastAsia="de-DE"/>
        </w:rPr>
        <w:drawing>
          <wp:inline distT="0" distB="0" distL="0" distR="0" wp14:anchorId="7F2C5CFA" wp14:editId="63F7D802">
            <wp:extent cx="5977255" cy="814705"/>
            <wp:effectExtent l="0" t="0" r="4445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1E54" w14:textId="77777777" w:rsidR="00D5713A" w:rsidRDefault="00D5713A" w:rsidP="00D5713A">
      <w:r w:rsidRPr="00C51BF6">
        <w:t>Mit dem Befehl „</w:t>
      </w:r>
      <w:proofErr w:type="spellStart"/>
      <w:r w:rsidRPr="00C51BF6">
        <w:t>Get-WmiObject</w:t>
      </w:r>
      <w:proofErr w:type="spellEnd"/>
      <w:r w:rsidRPr="00C51BF6">
        <w:t>“ gelangt man an alle Informationen aus der WMI (Windows Management Instrumentation)</w:t>
      </w:r>
      <w:r>
        <w:t xml:space="preserve"> z.B.:</w:t>
      </w:r>
    </w:p>
    <w:p w14:paraId="0F7D5768" w14:textId="77777777" w:rsidR="00D5713A" w:rsidRPr="001A17D1" w:rsidRDefault="00D5713A" w:rsidP="00D57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$b=GWMI Win32_OperatingSystem</w:t>
      </w:r>
      <w:r>
        <w:rPr>
          <w:rFonts w:ascii="Courier New" w:hAnsi="Courier New" w:cs="Courier New"/>
        </w:rPr>
        <w:br/>
      </w:r>
      <w:r w:rsidRPr="00C51BF6">
        <w:rPr>
          <w:rFonts w:ascii="Courier New" w:hAnsi="Courier New" w:cs="Courier New"/>
        </w:rPr>
        <w:t>$</w:t>
      </w:r>
      <w:proofErr w:type="spellStart"/>
      <w:r w:rsidRPr="00C51BF6">
        <w:rPr>
          <w:rFonts w:ascii="Courier New" w:hAnsi="Courier New" w:cs="Courier New"/>
        </w:rPr>
        <w:t>b.ConvertToDateTime</w:t>
      </w:r>
      <w:proofErr w:type="spellEnd"/>
      <w:r w:rsidRPr="00C51BF6">
        <w:rPr>
          <w:rFonts w:ascii="Courier New" w:hAnsi="Courier New" w:cs="Courier New"/>
        </w:rPr>
        <w:t>($</w:t>
      </w:r>
      <w:proofErr w:type="spellStart"/>
      <w:r w:rsidRPr="00C51BF6">
        <w:rPr>
          <w:rFonts w:ascii="Courier New" w:hAnsi="Courier New" w:cs="Courier New"/>
        </w:rPr>
        <w:t>b.LastBootUpTime</w:t>
      </w:r>
      <w:proofErr w:type="spellEnd"/>
      <w:r w:rsidRPr="00C51BF6">
        <w:rPr>
          <w:rFonts w:ascii="Courier New" w:hAnsi="Courier New" w:cs="Courier New"/>
        </w:rPr>
        <w:t>)</w:t>
      </w:r>
    </w:p>
    <w:p w14:paraId="568EF0EB" w14:textId="77777777" w:rsidR="00D5713A" w:rsidRDefault="00D5713A" w:rsidP="00D5713A">
      <w:r>
        <w:t xml:space="preserve">Starten von COM </w:t>
      </w:r>
      <w:proofErr w:type="spellStart"/>
      <w:r>
        <w:t>Applicationen</w:t>
      </w:r>
      <w:proofErr w:type="spellEnd"/>
      <w:r>
        <w:t xml:space="preserve"> z.B. Internet Explorer:</w:t>
      </w:r>
    </w:p>
    <w:p w14:paraId="44BD53CB" w14:textId="77777777" w:rsidR="00D5713A" w:rsidRDefault="00D5713A" w:rsidP="00D5713A">
      <w:r>
        <w:rPr>
          <w:rFonts w:ascii="Courier New" w:hAnsi="Courier New" w:cs="Courier New"/>
        </w:rPr>
        <w:t>$i</w:t>
      </w:r>
      <w:r w:rsidRPr="00646DE0">
        <w:rPr>
          <w:rFonts w:ascii="Courier New" w:hAnsi="Courier New" w:cs="Courier New"/>
        </w:rPr>
        <w:t xml:space="preserve"> = </w:t>
      </w:r>
      <w:proofErr w:type="spellStart"/>
      <w:r w:rsidRPr="00646DE0">
        <w:rPr>
          <w:rFonts w:ascii="Courier New" w:hAnsi="Courier New" w:cs="Courier New"/>
        </w:rPr>
        <w:t>new-object</w:t>
      </w:r>
      <w:proofErr w:type="spellEnd"/>
      <w:r w:rsidRPr="00646DE0">
        <w:rPr>
          <w:rFonts w:ascii="Courier New" w:hAnsi="Courier New" w:cs="Courier New"/>
        </w:rPr>
        <w:t xml:space="preserve"> -</w:t>
      </w:r>
      <w:proofErr w:type="spellStart"/>
      <w:r w:rsidRPr="00646DE0">
        <w:rPr>
          <w:rFonts w:ascii="Courier New" w:hAnsi="Courier New" w:cs="Courier New"/>
        </w:rPr>
        <w:t>ComObject</w:t>
      </w:r>
      <w:proofErr w:type="spellEnd"/>
      <w:r>
        <w:rPr>
          <w:rFonts w:ascii="Courier New" w:hAnsi="Courier New" w:cs="Courier New"/>
        </w:rPr>
        <w:t xml:space="preserve"> „</w:t>
      </w:r>
      <w:proofErr w:type="spellStart"/>
      <w:r>
        <w:rPr>
          <w:rFonts w:ascii="Courier New" w:hAnsi="Courier New" w:cs="Courier New"/>
        </w:rPr>
        <w:t>internetexplorer.application</w:t>
      </w:r>
      <w:proofErr w:type="spell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br/>
        <w:t>$</w:t>
      </w:r>
      <w:proofErr w:type="spellStart"/>
      <w:r>
        <w:rPr>
          <w:rFonts w:ascii="Courier New" w:hAnsi="Courier New" w:cs="Courier New"/>
        </w:rPr>
        <w:t>i</w:t>
      </w:r>
      <w:r w:rsidRPr="00646DE0">
        <w:rPr>
          <w:rFonts w:ascii="Courier New" w:hAnsi="Courier New" w:cs="Courier New"/>
        </w:rPr>
        <w:t>.navigate</w:t>
      </w:r>
      <w:proofErr w:type="spellEnd"/>
      <w:r w:rsidRPr="00646DE0">
        <w:rPr>
          <w:rFonts w:ascii="Courier New" w:hAnsi="Courier New" w:cs="Courier New"/>
        </w:rPr>
        <w:t>(„www.</w:t>
      </w:r>
      <w:r>
        <w:rPr>
          <w:rFonts w:ascii="Courier New" w:hAnsi="Courier New" w:cs="Courier New"/>
        </w:rPr>
        <w:t>heise</w:t>
      </w:r>
      <w:r w:rsidRPr="00646DE0">
        <w:rPr>
          <w:rFonts w:ascii="Courier New" w:hAnsi="Courier New" w:cs="Courier New"/>
        </w:rPr>
        <w:t>.de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newsticker</w:t>
      </w:r>
      <w:proofErr w:type="spellEnd"/>
      <w:r>
        <w:rPr>
          <w:rFonts w:ascii="Courier New" w:hAnsi="Courier New" w:cs="Courier New"/>
        </w:rPr>
        <w:t>/</w:t>
      </w:r>
      <w:r w:rsidRPr="00646DE0">
        <w:rPr>
          <w:rFonts w:ascii="Courier New" w:hAnsi="Courier New" w:cs="Courier New"/>
        </w:rPr>
        <w:t>“)</w:t>
      </w:r>
      <w:r>
        <w:rPr>
          <w:rFonts w:ascii="Courier New" w:hAnsi="Courier New" w:cs="Courier New"/>
        </w:rPr>
        <w:br/>
        <w:t>$</w:t>
      </w:r>
      <w:proofErr w:type="spellStart"/>
      <w:r>
        <w:rPr>
          <w:rFonts w:ascii="Courier New" w:hAnsi="Courier New" w:cs="Courier New"/>
        </w:rPr>
        <w:t>i</w:t>
      </w:r>
      <w:r w:rsidRPr="00646DE0">
        <w:rPr>
          <w:rFonts w:ascii="Courier New" w:hAnsi="Courier New" w:cs="Courier New"/>
        </w:rPr>
        <w:t>.visible</w:t>
      </w:r>
      <w:proofErr w:type="spellEnd"/>
      <w:r w:rsidRPr="00646DE0">
        <w:rPr>
          <w:rFonts w:ascii="Courier New" w:hAnsi="Courier New" w:cs="Courier New"/>
        </w:rPr>
        <w:t>=1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t>Oder auch Excel:</w:t>
      </w:r>
    </w:p>
    <w:p w14:paraId="2E446638" w14:textId="77777777" w:rsidR="00D5713A" w:rsidRDefault="00D5713A" w:rsidP="00D5713A">
      <w:r w:rsidRPr="00313EA8">
        <w:rPr>
          <w:rFonts w:ascii="Courier New" w:hAnsi="Courier New" w:cs="Courier New"/>
        </w:rPr>
        <w:t xml:space="preserve">$e = </w:t>
      </w:r>
      <w:proofErr w:type="spellStart"/>
      <w:r w:rsidRPr="00313EA8">
        <w:rPr>
          <w:rFonts w:ascii="Courier New" w:hAnsi="Courier New" w:cs="Courier New"/>
        </w:rPr>
        <w:t>new-object</w:t>
      </w:r>
      <w:proofErr w:type="spellEnd"/>
      <w:r w:rsidRPr="00313EA8">
        <w:rPr>
          <w:rFonts w:ascii="Courier New" w:hAnsi="Courier New" w:cs="Courier New"/>
        </w:rPr>
        <w:t xml:space="preserve"> -</w:t>
      </w:r>
      <w:proofErr w:type="spellStart"/>
      <w:r w:rsidRPr="00313EA8">
        <w:rPr>
          <w:rFonts w:ascii="Courier New" w:hAnsi="Courier New" w:cs="Courier New"/>
        </w:rPr>
        <w:t>ComObject</w:t>
      </w:r>
      <w:proofErr w:type="spellEnd"/>
      <w:r w:rsidRPr="00313EA8">
        <w:rPr>
          <w:rFonts w:ascii="Courier New" w:hAnsi="Courier New" w:cs="Courier New"/>
        </w:rPr>
        <w:t xml:space="preserve"> „</w:t>
      </w:r>
      <w:proofErr w:type="spellStart"/>
      <w:r w:rsidRPr="00313EA8">
        <w:rPr>
          <w:rFonts w:ascii="Courier New" w:hAnsi="Courier New" w:cs="Courier New"/>
        </w:rPr>
        <w:t>excel.applicati</w:t>
      </w:r>
      <w:r>
        <w:rPr>
          <w:rFonts w:ascii="Courier New" w:hAnsi="Courier New" w:cs="Courier New"/>
        </w:rPr>
        <w:t>on</w:t>
      </w:r>
      <w:proofErr w:type="spell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br/>
      </w:r>
      <w:r w:rsidRPr="00313EA8">
        <w:rPr>
          <w:rFonts w:ascii="Courier New" w:hAnsi="Courier New" w:cs="Courier New"/>
        </w:rPr>
        <w:t>$</w:t>
      </w:r>
      <w:proofErr w:type="spellStart"/>
      <w:r w:rsidRPr="00313EA8">
        <w:rPr>
          <w:rFonts w:ascii="Courier New" w:hAnsi="Courier New" w:cs="Courier New"/>
        </w:rPr>
        <w:t>e.visible</w:t>
      </w:r>
      <w:proofErr w:type="spellEnd"/>
      <w:r w:rsidRPr="00313EA8">
        <w:rPr>
          <w:rFonts w:ascii="Courier New" w:hAnsi="Courier New" w:cs="Courier New"/>
        </w:rPr>
        <w:t>=1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$e | </w:t>
      </w:r>
      <w:proofErr w:type="spellStart"/>
      <w:r>
        <w:rPr>
          <w:rFonts w:ascii="Courier New" w:hAnsi="Courier New" w:cs="Courier New"/>
        </w:rPr>
        <w:t>get-member</w:t>
      </w:r>
      <w:proofErr w:type="spellEnd"/>
    </w:p>
    <w:p w14:paraId="11123329" w14:textId="77777777" w:rsidR="00D5713A" w:rsidRDefault="00D5713A" w:rsidP="00D5713A">
      <w:r>
        <w:t>Zeigt die dabei verfügbaren Methoden.</w:t>
      </w:r>
    </w:p>
    <w:p w14:paraId="139F1219" w14:textId="5C50ED31" w:rsidR="00D5713A" w:rsidRPr="00D5713A" w:rsidRDefault="00D5713A" w:rsidP="00D5713A">
      <w:pPr>
        <w:rPr>
          <w:lang w:eastAsia="en-US"/>
        </w:rPr>
      </w:pPr>
    </w:p>
    <w:p w14:paraId="024163F2" w14:textId="77777777" w:rsidR="00D5713A" w:rsidRPr="003F5AE5" w:rsidRDefault="00D5713A" w:rsidP="00D5713A">
      <w:pPr>
        <w:pStyle w:val="Untertitel"/>
      </w:pPr>
      <w:proofErr w:type="spellStart"/>
      <w:r>
        <w:lastRenderedPageBreak/>
        <w:t>PowerS</w:t>
      </w:r>
      <w:r w:rsidRPr="003F5AE5">
        <w:t>hell</w:t>
      </w:r>
      <w:proofErr w:type="spellEnd"/>
      <w:r w:rsidRPr="003F5AE5">
        <w:t xml:space="preserve"> </w:t>
      </w:r>
      <w:r>
        <w:t>Skripte</w:t>
      </w:r>
    </w:p>
    <w:p w14:paraId="21A3E94C" w14:textId="31DD6564" w:rsidR="00D5713A" w:rsidRDefault="00D5713A" w:rsidP="00D5713A">
      <w:proofErr w:type="spellStart"/>
      <w:r>
        <w:t>Powershell</w:t>
      </w:r>
      <w:proofErr w:type="spellEnd"/>
      <w:r>
        <w:t xml:space="preserve"> Skripte haben die Extension: *.ps1</w:t>
      </w:r>
    </w:p>
    <w:p w14:paraId="15877CFB" w14:textId="77777777" w:rsidR="00D5713A" w:rsidRDefault="00D5713A" w:rsidP="00D5713A"/>
    <w:p w14:paraId="2839CCCC" w14:textId="71D7409E" w:rsidR="00D5713A" w:rsidRDefault="00D5713A" w:rsidP="00D5713A">
      <w:r>
        <w:t>Es muss, wie auch unter Unix immer ein voll qualifizierter Pfad angegeben werden: ./xyz.ps1</w:t>
      </w:r>
    </w:p>
    <w:p w14:paraId="265FB12C" w14:textId="77777777" w:rsidR="00D5713A" w:rsidRDefault="00D5713A" w:rsidP="00D5713A"/>
    <w:p w14:paraId="4C7283D4" w14:textId="52D03304" w:rsidR="00D5713A" w:rsidRDefault="00D5713A" w:rsidP="00D5713A">
      <w:r>
        <w:t xml:space="preserve">Damit Skripte ausgeführt werden können müssen sie zuvor mit dem </w:t>
      </w:r>
      <w:proofErr w:type="spellStart"/>
      <w:r>
        <w:t>Cmdlet</w:t>
      </w:r>
      <w:proofErr w:type="spellEnd"/>
      <w:r>
        <w:t xml:space="preserve"> </w:t>
      </w:r>
    </w:p>
    <w:p w14:paraId="60382E0F" w14:textId="77777777" w:rsidR="00D5713A" w:rsidRDefault="00D5713A" w:rsidP="00D5713A"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</w:p>
    <w:p w14:paraId="664BF1AE" w14:textId="0A3855A4" w:rsidR="00D5713A" w:rsidRDefault="00D5713A" w:rsidP="00D5713A">
      <w:r>
        <w:t xml:space="preserve">zugelassen werden. Dies funktioniert nur in einer </w:t>
      </w:r>
      <w:proofErr w:type="spellStart"/>
      <w:r>
        <w:t>Powershell</w:t>
      </w:r>
      <w:proofErr w:type="spellEnd"/>
      <w:r>
        <w:t xml:space="preserve"> oder ISE mit administrativen Rechten oder mit deaktivierter UAC.</w:t>
      </w:r>
    </w:p>
    <w:p w14:paraId="2E3A2270" w14:textId="77777777" w:rsidR="00D5713A" w:rsidRDefault="00D5713A" w:rsidP="00D5713A"/>
    <w:p w14:paraId="0A838033" w14:textId="77777777" w:rsidR="00D5713A" w:rsidRDefault="00D5713A" w:rsidP="00D5713A">
      <w:r>
        <w:t xml:space="preserve">Es gibt folgende Werte für die Ausführungsrichtlinie der </w:t>
      </w:r>
      <w:proofErr w:type="spellStart"/>
      <w:r>
        <w:t>PowerShell</w:t>
      </w:r>
      <w:proofErr w:type="spellEnd"/>
      <w:r>
        <w:t xml:space="preserve"> Skripte:</w:t>
      </w:r>
    </w:p>
    <w:p w14:paraId="71D9CBC9" w14:textId="77777777" w:rsidR="00D5713A" w:rsidRDefault="00D5713A" w:rsidP="00D5713A">
      <w:proofErr w:type="spellStart"/>
      <w:r w:rsidRPr="00640A87">
        <w:rPr>
          <w:b/>
        </w:rPr>
        <w:t>Restricted</w:t>
      </w:r>
      <w:proofErr w:type="spellEnd"/>
      <w:r>
        <w:t>: Eine Ausführung von Skripten und das Laden von Konfigurationsdateien ist nicht möglich (Standardeinstellung).</w:t>
      </w:r>
    </w:p>
    <w:p w14:paraId="4B6BE51D" w14:textId="77777777" w:rsidR="00D5713A" w:rsidRDefault="00D5713A" w:rsidP="00D5713A">
      <w:proofErr w:type="spellStart"/>
      <w:r w:rsidRPr="00640A87">
        <w:rPr>
          <w:b/>
        </w:rPr>
        <w:t>AllSigned</w:t>
      </w:r>
      <w:proofErr w:type="spellEnd"/>
      <w:r>
        <w:t>: Sämtliche Skripte und Konfigurationsdateien müssen von einem vertrauenswürdigen Herausgeber signiert worden sein.</w:t>
      </w:r>
    </w:p>
    <w:p w14:paraId="0541768F" w14:textId="77777777" w:rsidR="00D5713A" w:rsidRDefault="00D5713A" w:rsidP="00D5713A">
      <w:proofErr w:type="spellStart"/>
      <w:r w:rsidRPr="00640A87">
        <w:rPr>
          <w:b/>
        </w:rPr>
        <w:t>RemoteSigned</w:t>
      </w:r>
      <w:proofErr w:type="spellEnd"/>
      <w:r>
        <w:t>: Aus dem Internet geladene Skripte und Konfigurationsdateien müssen signiert sein, lokal erstellte werden ohne Signatur ausgeführt.</w:t>
      </w:r>
    </w:p>
    <w:p w14:paraId="3B6E0A71" w14:textId="77777777" w:rsidR="00D5713A" w:rsidRDefault="00D5713A" w:rsidP="00D5713A">
      <w:proofErr w:type="spellStart"/>
      <w:r w:rsidRPr="00640A87">
        <w:rPr>
          <w:b/>
        </w:rPr>
        <w:t>Unrestricted</w:t>
      </w:r>
      <w:proofErr w:type="spellEnd"/>
      <w:r>
        <w:t>: Alle Skripte und Konfigurationsdateien werden akzeptiert, allerdings wird vor der Ausführung von unsignierten aus dem Internet geladenen Dateien eine Warnmeldung angezeigt.</w:t>
      </w:r>
    </w:p>
    <w:p w14:paraId="07935743" w14:textId="77777777" w:rsidR="00D5713A" w:rsidRDefault="00D5713A" w:rsidP="00D5713A">
      <w:r w:rsidRPr="00640A87">
        <w:rPr>
          <w:b/>
        </w:rPr>
        <w:t>Bypass</w:t>
      </w:r>
      <w:r>
        <w:t>: Nichts wird blockiert, es erfolgen keine Warnungen.</w:t>
      </w:r>
    </w:p>
    <w:p w14:paraId="3A876062" w14:textId="77777777" w:rsidR="00D5713A" w:rsidRDefault="00D5713A" w:rsidP="00D5713A"/>
    <w:p w14:paraId="76896E88" w14:textId="77777777" w:rsidR="00D5713A" w:rsidRPr="00E91A2F" w:rsidRDefault="00D5713A" w:rsidP="00D5713A">
      <w:r w:rsidRPr="00E91A2F">
        <w:t xml:space="preserve">Unser erstes </w:t>
      </w:r>
      <w:proofErr w:type="spellStart"/>
      <w:r w:rsidRPr="00E91A2F">
        <w:t>Powershell</w:t>
      </w:r>
      <w:proofErr w:type="spellEnd"/>
      <w:r w:rsidRPr="00E91A2F">
        <w:t xml:space="preserve"> Script (Datum.ps1):</w:t>
      </w:r>
    </w:p>
    <w:p w14:paraId="11625CEF" w14:textId="77777777" w:rsidR="00D5713A" w:rsidRPr="00E91A2F" w:rsidRDefault="00D5713A" w:rsidP="00D5713A">
      <w:pPr>
        <w:rPr>
          <w:rFonts w:ascii="Courier New" w:hAnsi="Courier New" w:cs="Courier New"/>
        </w:rPr>
      </w:pPr>
      <w:r w:rsidRPr="00E91A2F">
        <w:rPr>
          <w:rFonts w:ascii="Courier New" w:hAnsi="Courier New" w:cs="Courier New"/>
        </w:rPr>
        <w:t>$</w:t>
      </w:r>
      <w:proofErr w:type="spellStart"/>
      <w:r w:rsidRPr="00E91A2F">
        <w:rPr>
          <w:rFonts w:ascii="Courier New" w:hAnsi="Courier New" w:cs="Courier New"/>
        </w:rPr>
        <w:t>datum</w:t>
      </w:r>
      <w:proofErr w:type="spellEnd"/>
      <w:r w:rsidRPr="00E91A2F">
        <w:rPr>
          <w:rFonts w:ascii="Courier New" w:hAnsi="Courier New" w:cs="Courier New"/>
        </w:rPr>
        <w:t xml:space="preserve"> = </w:t>
      </w:r>
      <w:proofErr w:type="spellStart"/>
      <w:r w:rsidRPr="00E91A2F">
        <w:rPr>
          <w:rFonts w:ascii="Courier New" w:hAnsi="Courier New" w:cs="Courier New"/>
        </w:rPr>
        <w:t>get</w:t>
      </w:r>
      <w:proofErr w:type="spellEnd"/>
      <w:r w:rsidRPr="00E91A2F">
        <w:rPr>
          <w:rFonts w:ascii="Courier New" w:hAnsi="Courier New" w:cs="Courier New"/>
        </w:rPr>
        <w:t>-date</w:t>
      </w:r>
      <w:r w:rsidRPr="00E91A2F">
        <w:rPr>
          <w:rFonts w:ascii="Courier New" w:hAnsi="Courier New" w:cs="Courier New"/>
        </w:rPr>
        <w:br/>
        <w:t>$</w:t>
      </w:r>
      <w:proofErr w:type="spellStart"/>
      <w:r w:rsidRPr="00E91A2F">
        <w:rPr>
          <w:rFonts w:ascii="Courier New" w:hAnsi="Courier New" w:cs="Courier New"/>
        </w:rPr>
        <w:t>datum.tostring</w:t>
      </w:r>
      <w:proofErr w:type="spellEnd"/>
      <w:r w:rsidRPr="00E91A2F">
        <w:rPr>
          <w:rFonts w:ascii="Courier New" w:hAnsi="Courier New" w:cs="Courier New"/>
        </w:rPr>
        <w:t>("MM")   # Monat</w:t>
      </w:r>
      <w:r w:rsidRPr="00E91A2F">
        <w:rPr>
          <w:rFonts w:ascii="Courier New" w:hAnsi="Courier New" w:cs="Courier New"/>
        </w:rPr>
        <w:br/>
        <w:t>$</w:t>
      </w:r>
      <w:proofErr w:type="spellStart"/>
      <w:r w:rsidRPr="00E91A2F">
        <w:rPr>
          <w:rFonts w:ascii="Courier New" w:hAnsi="Courier New" w:cs="Courier New"/>
        </w:rPr>
        <w:t>datum.tostring</w:t>
      </w:r>
      <w:proofErr w:type="spellEnd"/>
      <w:r w:rsidRPr="00E91A2F">
        <w:rPr>
          <w:rFonts w:ascii="Courier New" w:hAnsi="Courier New" w:cs="Courier New"/>
        </w:rPr>
        <w:t>("</w:t>
      </w:r>
      <w:proofErr w:type="spellStart"/>
      <w:r w:rsidRPr="00E91A2F">
        <w:rPr>
          <w:rFonts w:ascii="Courier New" w:hAnsi="Courier New" w:cs="Courier New"/>
        </w:rPr>
        <w:t>dd</w:t>
      </w:r>
      <w:proofErr w:type="spellEnd"/>
      <w:r w:rsidRPr="00E91A2F">
        <w:rPr>
          <w:rFonts w:ascii="Courier New" w:hAnsi="Courier New" w:cs="Courier New"/>
        </w:rPr>
        <w:t>")   # Tag</w:t>
      </w:r>
      <w:r w:rsidRPr="00E91A2F">
        <w:rPr>
          <w:rFonts w:ascii="Courier New" w:hAnsi="Courier New" w:cs="Courier New"/>
        </w:rPr>
        <w:br/>
        <w:t>$</w:t>
      </w:r>
      <w:proofErr w:type="spellStart"/>
      <w:r w:rsidRPr="00E91A2F">
        <w:rPr>
          <w:rFonts w:ascii="Courier New" w:hAnsi="Courier New" w:cs="Courier New"/>
        </w:rPr>
        <w:t>datum.tostring</w:t>
      </w:r>
      <w:proofErr w:type="spellEnd"/>
      <w:r w:rsidRPr="00E91A2F"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yyyy</w:t>
      </w:r>
      <w:proofErr w:type="spellEnd"/>
      <w:r>
        <w:rPr>
          <w:rFonts w:ascii="Courier New" w:hAnsi="Courier New" w:cs="Courier New"/>
        </w:rPr>
        <w:t>-MM-</w:t>
      </w:r>
      <w:proofErr w:type="spellStart"/>
      <w:r w:rsidRPr="00E91A2F">
        <w:rPr>
          <w:rFonts w:ascii="Courier New" w:hAnsi="Courier New" w:cs="Courier New"/>
        </w:rPr>
        <w:t>dd</w:t>
      </w:r>
      <w:proofErr w:type="spellEnd"/>
      <w:r w:rsidRPr="00E91A2F">
        <w:rPr>
          <w:rFonts w:ascii="Courier New" w:hAnsi="Courier New" w:cs="Courier New"/>
        </w:rPr>
        <w:t xml:space="preserve">")   # </w:t>
      </w:r>
      <w:r>
        <w:rPr>
          <w:rFonts w:ascii="Courier New" w:hAnsi="Courier New" w:cs="Courier New"/>
        </w:rPr>
        <w:t>Jahr-Monat-</w:t>
      </w:r>
      <w:r w:rsidRPr="00E91A2F">
        <w:rPr>
          <w:rFonts w:ascii="Courier New" w:hAnsi="Courier New" w:cs="Courier New"/>
        </w:rPr>
        <w:t>Tag</w:t>
      </w:r>
    </w:p>
    <w:p w14:paraId="0593E451" w14:textId="77777777" w:rsidR="00D5713A" w:rsidRDefault="00D5713A" w:rsidP="00D5713A">
      <w:r>
        <w:t>Ausgeführt wird es mit ./Datum.ps1:</w:t>
      </w:r>
      <w:r w:rsidRPr="00E91A2F">
        <w:t xml:space="preserve"> </w:t>
      </w:r>
    </w:p>
    <w:p w14:paraId="15AAA057" w14:textId="538F29D4" w:rsidR="00D5713A" w:rsidRDefault="00D5713A" w:rsidP="00D5713A"/>
    <w:p w14:paraId="36448042" w14:textId="0E086CFE" w:rsidR="00D5713A" w:rsidRDefault="00D5713A" w:rsidP="00D5713A"/>
    <w:p w14:paraId="7449F555" w14:textId="7B424F55" w:rsidR="00D5713A" w:rsidRDefault="00D5713A" w:rsidP="00D5713A">
      <w:r>
        <w:t xml:space="preserve">Ein </w:t>
      </w:r>
      <w:proofErr w:type="spellStart"/>
      <w:r>
        <w:t>Powershell</w:t>
      </w:r>
      <w:proofErr w:type="spellEnd"/>
      <w:r>
        <w:t xml:space="preserve"> Script zum umbenennen des PC Namen mit automatischem </w:t>
      </w:r>
      <w:proofErr w:type="spellStart"/>
      <w:r w:rsidR="00155AF6">
        <w:t>R</w:t>
      </w:r>
      <w:r>
        <w:t>eboot</w:t>
      </w:r>
      <w:proofErr w:type="spellEnd"/>
      <w:r w:rsidR="00244909">
        <w:t xml:space="preserve"> (hostname.ps1)</w:t>
      </w:r>
      <w:r>
        <w:t>:</w:t>
      </w:r>
    </w:p>
    <w:p w14:paraId="4D8991C4" w14:textId="1302466B" w:rsidR="00D5713A" w:rsidRPr="00D5713A" w:rsidRDefault="00244909" w:rsidP="00D57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$Hostname="</w:t>
      </w:r>
      <w:proofErr w:type="spellStart"/>
      <w:r>
        <w:rPr>
          <w:rFonts w:ascii="Courier New" w:hAnsi="Courier New" w:cs="Courier New"/>
        </w:rPr>
        <w:t>pc</w:t>
      </w:r>
      <w:proofErr w:type="spellEnd"/>
      <w:r>
        <w:rPr>
          <w:rFonts w:ascii="Courier New" w:hAnsi="Courier New" w:cs="Courier New"/>
        </w:rPr>
        <w:t>-franz</w:t>
      </w:r>
      <w:r w:rsidR="00D5713A" w:rsidRPr="00D5713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   #</w:t>
      </w:r>
    </w:p>
    <w:p w14:paraId="31A9F0D5" w14:textId="77777777" w:rsidR="00D5713A" w:rsidRPr="00D5713A" w:rsidRDefault="00D5713A" w:rsidP="00D5713A">
      <w:pPr>
        <w:rPr>
          <w:rFonts w:ascii="Courier New" w:hAnsi="Courier New" w:cs="Courier New"/>
        </w:rPr>
      </w:pPr>
      <w:proofErr w:type="spellStart"/>
      <w:r w:rsidRPr="00D5713A">
        <w:rPr>
          <w:rFonts w:ascii="Courier New" w:hAnsi="Courier New" w:cs="Courier New"/>
        </w:rPr>
        <w:t>Rename</w:t>
      </w:r>
      <w:proofErr w:type="spellEnd"/>
      <w:r w:rsidRPr="00D5713A">
        <w:rPr>
          <w:rFonts w:ascii="Courier New" w:hAnsi="Courier New" w:cs="Courier New"/>
        </w:rPr>
        <w:t xml:space="preserve">-Computer -Computername </w:t>
      </w:r>
      <w:proofErr w:type="spellStart"/>
      <w:r w:rsidRPr="00D5713A">
        <w:rPr>
          <w:rFonts w:ascii="Courier New" w:hAnsi="Courier New" w:cs="Courier New"/>
        </w:rPr>
        <w:t>localhost</w:t>
      </w:r>
      <w:proofErr w:type="spellEnd"/>
      <w:r w:rsidRPr="00D5713A">
        <w:rPr>
          <w:rFonts w:ascii="Courier New" w:hAnsi="Courier New" w:cs="Courier New"/>
        </w:rPr>
        <w:t xml:space="preserve"> -</w:t>
      </w:r>
      <w:proofErr w:type="spellStart"/>
      <w:r w:rsidRPr="00D5713A">
        <w:rPr>
          <w:rFonts w:ascii="Courier New" w:hAnsi="Courier New" w:cs="Courier New"/>
        </w:rPr>
        <w:t>NewName</w:t>
      </w:r>
      <w:proofErr w:type="spellEnd"/>
      <w:r w:rsidRPr="00D5713A">
        <w:rPr>
          <w:rFonts w:ascii="Courier New" w:hAnsi="Courier New" w:cs="Courier New"/>
        </w:rPr>
        <w:t xml:space="preserve"> $Hostname -</w:t>
      </w:r>
      <w:proofErr w:type="spellStart"/>
      <w:r w:rsidRPr="00D5713A">
        <w:rPr>
          <w:rFonts w:ascii="Courier New" w:hAnsi="Courier New" w:cs="Courier New"/>
        </w:rPr>
        <w:t>force</w:t>
      </w:r>
      <w:proofErr w:type="spellEnd"/>
    </w:p>
    <w:p w14:paraId="476ADB4B" w14:textId="77777777" w:rsidR="00D5713A" w:rsidRDefault="00D5713A" w:rsidP="00D5713A">
      <w:pPr>
        <w:rPr>
          <w:rFonts w:ascii="Courier New" w:hAnsi="Courier New" w:cs="Courier New"/>
        </w:rPr>
      </w:pPr>
      <w:r w:rsidRPr="00D5713A">
        <w:rPr>
          <w:rFonts w:ascii="Courier New" w:hAnsi="Courier New" w:cs="Courier New"/>
        </w:rPr>
        <w:t>Restart-Computer</w:t>
      </w:r>
    </w:p>
    <w:p w14:paraId="00CCE171" w14:textId="73D0ADEB" w:rsidR="00D5713A" w:rsidRDefault="00D5713A" w:rsidP="00D5713A"/>
    <w:p w14:paraId="27AD00B1" w14:textId="77777777" w:rsidR="00716087" w:rsidRDefault="00716087" w:rsidP="00D5713A"/>
    <w:p w14:paraId="4DD5E3D3" w14:textId="77777777" w:rsidR="00D5713A" w:rsidRPr="00E91A2F" w:rsidRDefault="00D5713A" w:rsidP="00D5713A">
      <w:r>
        <w:t xml:space="preserve">Ein </w:t>
      </w:r>
      <w:r w:rsidRPr="00E91A2F">
        <w:t xml:space="preserve">einfaches </w:t>
      </w:r>
      <w:proofErr w:type="spellStart"/>
      <w:r w:rsidRPr="00E91A2F">
        <w:t>Powershell</w:t>
      </w:r>
      <w:proofErr w:type="spellEnd"/>
      <w:r w:rsidRPr="00E91A2F">
        <w:t xml:space="preserve"> Script </w:t>
      </w:r>
      <w:r>
        <w:t xml:space="preserve">zum </w:t>
      </w:r>
      <w:proofErr w:type="spellStart"/>
      <w:r>
        <w:t>versenden</w:t>
      </w:r>
      <w:proofErr w:type="spellEnd"/>
      <w:r>
        <w:t xml:space="preserve"> von Mail </w:t>
      </w:r>
      <w:r w:rsidRPr="00E91A2F">
        <w:t>(mail.ps1):</w:t>
      </w:r>
    </w:p>
    <w:p w14:paraId="2191F4AA" w14:textId="77777777" w:rsidR="00D5713A" w:rsidRPr="009115CD" w:rsidRDefault="00D5713A" w:rsidP="00D5713A">
      <w:pPr>
        <w:rPr>
          <w:rFonts w:ascii="Courier New" w:hAnsi="Courier New" w:cs="Courier New"/>
          <w:lang w:val="en-US"/>
        </w:rPr>
      </w:pPr>
      <w:r w:rsidRPr="009115CD">
        <w:rPr>
          <w:rFonts w:ascii="Courier New" w:hAnsi="Courier New" w:cs="Courier New"/>
          <w:lang w:val="en-US"/>
        </w:rPr>
        <w:t>$</w:t>
      </w:r>
      <w:proofErr w:type="spellStart"/>
      <w:r w:rsidRPr="009115CD">
        <w:rPr>
          <w:rFonts w:ascii="Courier New" w:hAnsi="Courier New" w:cs="Courier New"/>
          <w:lang w:val="en-US"/>
        </w:rPr>
        <w:t>PSEmailServer</w:t>
      </w:r>
      <w:proofErr w:type="spellEnd"/>
      <w:r w:rsidRPr="009115CD">
        <w:rPr>
          <w:rFonts w:ascii="Courier New" w:hAnsi="Courier New" w:cs="Courier New"/>
          <w:lang w:val="en-US"/>
        </w:rPr>
        <w:t>="mail.bs2-landshut.de"</w:t>
      </w:r>
    </w:p>
    <w:p w14:paraId="7763DD85" w14:textId="77777777" w:rsidR="00D5713A" w:rsidRPr="00014A1F" w:rsidRDefault="00D5713A" w:rsidP="00D5713A">
      <w:pPr>
        <w:rPr>
          <w:rFonts w:ascii="Courier New" w:hAnsi="Courier New" w:cs="Courier New"/>
          <w:lang w:val="en-US"/>
        </w:rPr>
      </w:pPr>
      <w:r w:rsidRPr="009115CD">
        <w:rPr>
          <w:rFonts w:ascii="Courier New" w:hAnsi="Courier New" w:cs="Courier New"/>
          <w:lang w:val="en-US"/>
        </w:rPr>
        <w:t>send-</w:t>
      </w:r>
      <w:proofErr w:type="spellStart"/>
      <w:r w:rsidRPr="009115CD">
        <w:rPr>
          <w:rFonts w:ascii="Courier New" w:hAnsi="Courier New" w:cs="Courier New"/>
          <w:lang w:val="en-US"/>
        </w:rPr>
        <w:t>mailmessage</w:t>
      </w:r>
      <w:proofErr w:type="spellEnd"/>
      <w:r w:rsidRPr="009115CD">
        <w:rPr>
          <w:rFonts w:ascii="Courier New" w:hAnsi="Courier New" w:cs="Courier New"/>
          <w:lang w:val="en-US"/>
        </w:rPr>
        <w:t xml:space="preserve"> -to </w:t>
      </w:r>
      <w:r>
        <w:rPr>
          <w:rFonts w:ascii="Courier New" w:hAnsi="Courier New" w:cs="Courier New"/>
          <w:lang w:val="en-US"/>
        </w:rPr>
        <w:t>weberhj</w:t>
      </w:r>
      <w:r w:rsidRPr="009115CD">
        <w:rPr>
          <w:rFonts w:ascii="Courier New" w:hAnsi="Courier New" w:cs="Courier New"/>
          <w:lang w:val="en-US"/>
        </w:rPr>
        <w:t>@</w:t>
      </w:r>
      <w:r>
        <w:rPr>
          <w:rFonts w:ascii="Courier New" w:hAnsi="Courier New" w:cs="Courier New"/>
          <w:lang w:val="en-US"/>
        </w:rPr>
        <w:t>yahoo.com</w:t>
      </w:r>
      <w:r w:rsidRPr="009115CD">
        <w:rPr>
          <w:rFonts w:ascii="Courier New" w:hAnsi="Courier New" w:cs="Courier New"/>
          <w:lang w:val="en-US"/>
        </w:rPr>
        <w:t xml:space="preserve"> -from </w:t>
      </w:r>
      <w:r>
        <w:rPr>
          <w:rFonts w:ascii="Courier New" w:hAnsi="Courier New" w:cs="Courier New"/>
          <w:lang w:val="en-US"/>
        </w:rPr>
        <w:t>test</w:t>
      </w:r>
      <w:r w:rsidRPr="009115CD">
        <w:rPr>
          <w:rFonts w:ascii="Courier New" w:hAnsi="Courier New" w:cs="Courier New"/>
          <w:lang w:val="en-US"/>
        </w:rPr>
        <w:t>@</w:t>
      </w:r>
      <w:r>
        <w:rPr>
          <w:rFonts w:ascii="Courier New" w:hAnsi="Courier New" w:cs="Courier New"/>
          <w:lang w:val="en-US"/>
        </w:rPr>
        <w:t>firma.de</w:t>
      </w:r>
      <w:r>
        <w:rPr>
          <w:rFonts w:ascii="Courier New" w:hAnsi="Courier New" w:cs="Courier New"/>
          <w:lang w:val="en-US"/>
        </w:rPr>
        <w:br/>
      </w:r>
      <w:r w:rsidRPr="009115CD">
        <w:rPr>
          <w:rFonts w:ascii="Courier New" w:hAnsi="Courier New" w:cs="Courier New"/>
          <w:lang w:val="en-US"/>
        </w:rPr>
        <w:t>-subject "</w:t>
      </w:r>
      <w:proofErr w:type="spellStart"/>
      <w:r w:rsidRPr="009115CD">
        <w:rPr>
          <w:rFonts w:ascii="Courier New" w:hAnsi="Courier New" w:cs="Courier New"/>
          <w:lang w:val="en-US"/>
        </w:rPr>
        <w:t>MailFromS</w:t>
      </w:r>
      <w:r>
        <w:rPr>
          <w:rFonts w:ascii="Courier New" w:hAnsi="Courier New" w:cs="Courier New"/>
          <w:lang w:val="en-US"/>
        </w:rPr>
        <w:t>cript</w:t>
      </w:r>
      <w:proofErr w:type="spellEnd"/>
      <w:r>
        <w:rPr>
          <w:rFonts w:ascii="Courier New" w:hAnsi="Courier New" w:cs="Courier New"/>
          <w:lang w:val="en-US"/>
        </w:rPr>
        <w:t xml:space="preserve">" -body "Der </w:t>
      </w:r>
      <w:proofErr w:type="spellStart"/>
      <w:r>
        <w:rPr>
          <w:rFonts w:ascii="Courier New" w:hAnsi="Courier New" w:cs="Courier New"/>
          <w:lang w:val="en-US"/>
        </w:rPr>
        <w:t>Messagetext</w:t>
      </w:r>
      <w:proofErr w:type="spellEnd"/>
      <w:r>
        <w:rPr>
          <w:rFonts w:ascii="Courier New" w:hAnsi="Courier New" w:cs="Courier New"/>
          <w:lang w:val="en-US"/>
        </w:rPr>
        <w:t>."</w:t>
      </w:r>
    </w:p>
    <w:p w14:paraId="4D362742" w14:textId="77777777" w:rsidR="00D5713A" w:rsidRPr="00640A87" w:rsidRDefault="00D5713A" w:rsidP="00D5713A">
      <w:r>
        <w:t>Ei</w:t>
      </w:r>
      <w:r w:rsidRPr="00640A87">
        <w:t xml:space="preserve">n Beispiel für ein signiertes </w:t>
      </w:r>
      <w:proofErr w:type="spellStart"/>
      <w:r w:rsidRPr="00640A87">
        <w:t>Powershell</w:t>
      </w:r>
      <w:proofErr w:type="spellEnd"/>
      <w:r w:rsidRPr="00640A87">
        <w:t xml:space="preserve"> Skript:</w:t>
      </w:r>
    </w:p>
    <w:p w14:paraId="318CF734" w14:textId="77777777" w:rsidR="00D5713A" w:rsidRPr="009115CD" w:rsidRDefault="00D5713A" w:rsidP="00D5713A">
      <w:pPr>
        <w:rPr>
          <w:lang w:val="en-US"/>
        </w:rPr>
      </w:pPr>
      <w:r w:rsidRPr="00F017D3">
        <w:rPr>
          <w:noProof/>
          <w:lang w:eastAsia="de-DE"/>
        </w:rPr>
        <w:lastRenderedPageBreak/>
        <w:drawing>
          <wp:inline distT="0" distB="0" distL="0" distR="0" wp14:anchorId="3626A1DD" wp14:editId="031C6CA9">
            <wp:extent cx="5057775" cy="38100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52C5" w14:textId="77777777" w:rsidR="00D5713A" w:rsidRPr="009115CD" w:rsidRDefault="00D5713A" w:rsidP="00D5713A">
      <w:pPr>
        <w:rPr>
          <w:lang w:val="en-US"/>
        </w:rPr>
      </w:pPr>
      <w:r w:rsidRPr="009115CD">
        <w:rPr>
          <w:lang w:val="en-US"/>
        </w:rPr>
        <w:t xml:space="preserve"> </w:t>
      </w:r>
    </w:p>
    <w:p w14:paraId="431810FB" w14:textId="77777777" w:rsidR="00D5713A" w:rsidRPr="009115CD" w:rsidRDefault="00D5713A" w:rsidP="00D5713A">
      <w:pPr>
        <w:pStyle w:val="Untertitel"/>
        <w:rPr>
          <w:lang w:val="en-US"/>
        </w:rPr>
      </w:pPr>
      <w:r w:rsidRPr="009115CD">
        <w:rPr>
          <w:lang w:val="en-US"/>
        </w:rPr>
        <w:t xml:space="preserve">Links </w:t>
      </w:r>
      <w:proofErr w:type="spellStart"/>
      <w:r w:rsidRPr="009115CD">
        <w:rPr>
          <w:lang w:val="en-US"/>
        </w:rPr>
        <w:t>zum</w:t>
      </w:r>
      <w:proofErr w:type="spellEnd"/>
      <w:r w:rsidRPr="009115CD">
        <w:rPr>
          <w:lang w:val="en-US"/>
        </w:rPr>
        <w:t xml:space="preserve"> </w:t>
      </w:r>
      <w:proofErr w:type="spellStart"/>
      <w:r w:rsidRPr="009115CD">
        <w:rPr>
          <w:lang w:val="en-US"/>
        </w:rPr>
        <w:t>Themengebiet</w:t>
      </w:r>
      <w:proofErr w:type="spellEnd"/>
      <w:r w:rsidRPr="009115CD">
        <w:rPr>
          <w:lang w:val="en-US"/>
        </w:rPr>
        <w:t xml:space="preserve"> </w:t>
      </w:r>
      <w:proofErr w:type="spellStart"/>
      <w:r w:rsidRPr="009115CD">
        <w:rPr>
          <w:lang w:val="en-US"/>
        </w:rPr>
        <w:t>Powershell</w:t>
      </w:r>
      <w:proofErr w:type="spellEnd"/>
      <w:r w:rsidRPr="009115CD">
        <w:rPr>
          <w:lang w:val="en-US"/>
        </w:rPr>
        <w:t>:</w:t>
      </w:r>
    </w:p>
    <w:p w14:paraId="0D50369E" w14:textId="77777777" w:rsidR="00D5713A" w:rsidRDefault="00D5713A" w:rsidP="00D5713A">
      <w:r>
        <w:t>http://blogs.msdn.com/PowerShell</w:t>
      </w:r>
    </w:p>
    <w:p w14:paraId="594BFF2C" w14:textId="77777777" w:rsidR="00D5713A" w:rsidRDefault="00D5713A" w:rsidP="00D5713A">
      <w:r w:rsidRPr="00B65D1C">
        <w:t>http://www.powershell-ag.de/ps/Downloads/Skriptsammlung/tabid/76/Default.aspx</w:t>
      </w:r>
    </w:p>
    <w:p w14:paraId="53892887" w14:textId="77777777" w:rsidR="00D5713A" w:rsidRDefault="00D5713A" w:rsidP="00D5713A"/>
    <w:p w14:paraId="4FE4B250" w14:textId="77777777" w:rsidR="00D5713A" w:rsidRPr="004B0658" w:rsidRDefault="00D5713A" w:rsidP="00D5713A"/>
    <w:sectPr w:rsidR="00D5713A" w:rsidRPr="004B0658" w:rsidSect="00FB6802">
      <w:headerReference w:type="default" r:id="rId22"/>
      <w:footerReference w:type="even" r:id="rId23"/>
      <w:footerReference w:type="default" r:id="rId24"/>
      <w:pgSz w:w="11906" w:h="16838"/>
      <w:pgMar w:top="1418" w:right="1418" w:bottom="1134" w:left="1418" w:header="709" w:footer="709" w:gutter="0"/>
      <w:pgBorders>
        <w:top w:val="single" w:sz="4" w:space="3" w:color="auto"/>
        <w:left w:val="single" w:sz="4" w:space="16" w:color="auto"/>
        <w:bottom w:val="single" w:sz="4" w:space="0" w:color="auto"/>
        <w:right w:val="single" w:sz="4" w:space="13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EBD27" w14:textId="77777777" w:rsidR="00C764A9" w:rsidRDefault="00C764A9">
      <w:r>
        <w:separator/>
      </w:r>
    </w:p>
  </w:endnote>
  <w:endnote w:type="continuationSeparator" w:id="0">
    <w:p w14:paraId="2E83D96D" w14:textId="77777777" w:rsidR="00C764A9" w:rsidRDefault="00C7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5B84B" w14:textId="215843DF" w:rsidR="00F65B2E" w:rsidRDefault="007F1000" w:rsidP="007F1000"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35CA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35CAC"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076CC" w14:textId="1BEAF084" w:rsidR="009B481F" w:rsidRDefault="009B481F" w:rsidP="009B481F"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35C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35CAC"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27FDB" w14:textId="77777777" w:rsidR="00C764A9" w:rsidRDefault="00C764A9">
      <w:r>
        <w:separator/>
      </w:r>
    </w:p>
  </w:footnote>
  <w:footnote w:type="continuationSeparator" w:id="0">
    <w:p w14:paraId="5B848831" w14:textId="77777777" w:rsidR="00C764A9" w:rsidRDefault="00C7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3" w:type="dxa"/>
      <w:tblInd w:w="-33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386"/>
      <w:gridCol w:w="2213"/>
      <w:gridCol w:w="1136"/>
      <w:gridCol w:w="1377"/>
      <w:gridCol w:w="1806"/>
      <w:gridCol w:w="1755"/>
    </w:tblGrid>
    <w:tr w:rsidR="00486A79" w14:paraId="75E502CF" w14:textId="77777777" w:rsidTr="00287BA7">
      <w:trPr>
        <w:trHeight w:val="733"/>
      </w:trPr>
      <w:tc>
        <w:tcPr>
          <w:tcW w:w="1086" w:type="dxa"/>
          <w:tcBorders>
            <w:bottom w:val="nil"/>
          </w:tcBorders>
          <w:shd w:val="clear" w:color="auto" w:fill="auto"/>
        </w:tcPr>
        <w:p w14:paraId="4E100009" w14:textId="097DB029" w:rsidR="0069187B" w:rsidRDefault="00486A79" w:rsidP="00FB6802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26BC9DAF" wp14:editId="550B9DC2">
                <wp:extent cx="734886" cy="454480"/>
                <wp:effectExtent l="0" t="0" r="8255" b="317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S 1-BFI (farbig)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58" cy="467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dxa"/>
          <w:tcBorders>
            <w:top w:val="nil"/>
            <w:bottom w:val="single" w:sz="4" w:space="0" w:color="auto"/>
          </w:tcBorders>
          <w:shd w:val="clear" w:color="auto" w:fill="auto"/>
        </w:tcPr>
        <w:p w14:paraId="1919035B" w14:textId="4DF0AB9D" w:rsidR="0069187B" w:rsidRDefault="009B481F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br/>
          </w:r>
          <w:r w:rsidR="0069187B" w:rsidRPr="00C41BC4">
            <w:rPr>
              <w:rFonts w:ascii="Arial" w:hAnsi="Arial" w:cs="Arial"/>
              <w:sz w:val="16"/>
              <w:szCs w:val="16"/>
            </w:rPr>
            <w:t>Name:</w:t>
          </w:r>
        </w:p>
        <w:p w14:paraId="56DE3189" w14:textId="07BE636A" w:rsidR="00827DD3" w:rsidRPr="00486A79" w:rsidRDefault="00827DD3">
          <w:pPr>
            <w:pStyle w:val="Kopfzeile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161" w:type="dxa"/>
          <w:tcBorders>
            <w:top w:val="nil"/>
            <w:bottom w:val="single" w:sz="4" w:space="0" w:color="auto"/>
          </w:tcBorders>
          <w:shd w:val="clear" w:color="auto" w:fill="auto"/>
        </w:tcPr>
        <w:p w14:paraId="6D12B95D" w14:textId="1CB7B03C" w:rsidR="0069187B" w:rsidRDefault="009B481F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br/>
          </w:r>
          <w:r w:rsidR="0069187B" w:rsidRPr="00C41BC4">
            <w:rPr>
              <w:rFonts w:ascii="Arial" w:hAnsi="Arial" w:cs="Arial"/>
              <w:sz w:val="16"/>
              <w:szCs w:val="16"/>
            </w:rPr>
            <w:t>Klasse:</w:t>
          </w:r>
        </w:p>
        <w:p w14:paraId="251F2D90" w14:textId="4C587FB2" w:rsidR="00827DD3" w:rsidRPr="00486A79" w:rsidRDefault="00827DD3">
          <w:pPr>
            <w:pStyle w:val="Kopfzeile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418" w:type="dxa"/>
          <w:tcBorders>
            <w:top w:val="nil"/>
            <w:bottom w:val="single" w:sz="4" w:space="0" w:color="auto"/>
          </w:tcBorders>
          <w:shd w:val="clear" w:color="auto" w:fill="auto"/>
        </w:tcPr>
        <w:p w14:paraId="2B33BA7F" w14:textId="5AEEF847" w:rsidR="0069187B" w:rsidRDefault="009B481F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br/>
          </w:r>
          <w:r w:rsidR="0069187B" w:rsidRPr="00C41BC4">
            <w:rPr>
              <w:rFonts w:ascii="Arial" w:hAnsi="Arial" w:cs="Arial"/>
              <w:sz w:val="16"/>
              <w:szCs w:val="16"/>
            </w:rPr>
            <w:t>Datum:</w:t>
          </w:r>
        </w:p>
        <w:p w14:paraId="3823AA28" w14:textId="0D41AD1B" w:rsidR="00827DD3" w:rsidRPr="00486A79" w:rsidRDefault="00827DD3">
          <w:pPr>
            <w:pStyle w:val="Kopfzeile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882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789AA1CE" w14:textId="24228257" w:rsidR="0069187B" w:rsidRPr="00C41BC4" w:rsidRDefault="00A91134" w:rsidP="00925ED1">
          <w:pPr>
            <w:pStyle w:val="Kopfzeil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Fach</w:t>
          </w:r>
          <w:r w:rsidR="009B481F">
            <w:rPr>
              <w:rFonts w:ascii="Arial" w:hAnsi="Arial" w:cs="Arial"/>
              <w:sz w:val="16"/>
              <w:szCs w:val="16"/>
            </w:rPr>
            <w:t>:</w:t>
          </w:r>
          <w:r w:rsidR="009B481F">
            <w:rPr>
              <w:rFonts w:ascii="Arial" w:hAnsi="Arial" w:cs="Arial"/>
              <w:sz w:val="16"/>
              <w:szCs w:val="16"/>
            </w:rPr>
            <w:br/>
          </w:r>
        </w:p>
      </w:tc>
      <w:tc>
        <w:tcPr>
          <w:tcW w:w="1816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5F3E58E4" w14:textId="5449893B" w:rsidR="00F92BBC" w:rsidRPr="00ED713F" w:rsidRDefault="001259A2" w:rsidP="00F92BBC">
          <w:pPr>
            <w:pStyle w:val="Kopfzeile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Lehr</w:t>
          </w:r>
          <w:r w:rsidR="009B481F">
            <w:rPr>
              <w:rFonts w:ascii="Arial" w:hAnsi="Arial" w:cs="Arial"/>
              <w:sz w:val="18"/>
              <w:szCs w:val="18"/>
            </w:rPr>
            <w:t>er:</w:t>
          </w:r>
          <w:r w:rsidR="009B481F">
            <w:rPr>
              <w:rFonts w:ascii="Arial" w:hAnsi="Arial" w:cs="Arial"/>
              <w:sz w:val="18"/>
              <w:szCs w:val="18"/>
            </w:rPr>
            <w:br/>
            <w:t>wb</w:t>
          </w:r>
        </w:p>
      </w:tc>
    </w:tr>
  </w:tbl>
  <w:p w14:paraId="6DA9B330" w14:textId="1A5A35AD" w:rsidR="0069187B" w:rsidRDefault="0069187B" w:rsidP="0069187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8B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0B78A4"/>
    <w:multiLevelType w:val="hybridMultilevel"/>
    <w:tmpl w:val="002A86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1B43"/>
    <w:multiLevelType w:val="hybridMultilevel"/>
    <w:tmpl w:val="06D2241E"/>
    <w:lvl w:ilvl="0" w:tplc="B8E80A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4395"/>
    <w:multiLevelType w:val="hybridMultilevel"/>
    <w:tmpl w:val="D188E5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0816A9"/>
    <w:multiLevelType w:val="hybridMultilevel"/>
    <w:tmpl w:val="0F8A8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7B"/>
    <w:rsid w:val="00030762"/>
    <w:rsid w:val="000665E7"/>
    <w:rsid w:val="00081B04"/>
    <w:rsid w:val="000B189E"/>
    <w:rsid w:val="001259A2"/>
    <w:rsid w:val="00155AF6"/>
    <w:rsid w:val="00177C73"/>
    <w:rsid w:val="00193DFE"/>
    <w:rsid w:val="001F525B"/>
    <w:rsid w:val="00204E8F"/>
    <w:rsid w:val="00232521"/>
    <w:rsid w:val="00244909"/>
    <w:rsid w:val="00287BA7"/>
    <w:rsid w:val="002A0390"/>
    <w:rsid w:val="002B027E"/>
    <w:rsid w:val="0031083E"/>
    <w:rsid w:val="003433B9"/>
    <w:rsid w:val="0036677E"/>
    <w:rsid w:val="003E316E"/>
    <w:rsid w:val="004229F3"/>
    <w:rsid w:val="00433714"/>
    <w:rsid w:val="004821DA"/>
    <w:rsid w:val="00486A79"/>
    <w:rsid w:val="004949B4"/>
    <w:rsid w:val="004F673D"/>
    <w:rsid w:val="0052702F"/>
    <w:rsid w:val="00541BAA"/>
    <w:rsid w:val="00566860"/>
    <w:rsid w:val="0057588F"/>
    <w:rsid w:val="005B3255"/>
    <w:rsid w:val="005B578F"/>
    <w:rsid w:val="005B6AAD"/>
    <w:rsid w:val="005F383A"/>
    <w:rsid w:val="00635CAC"/>
    <w:rsid w:val="006778BB"/>
    <w:rsid w:val="0069187B"/>
    <w:rsid w:val="006A54B7"/>
    <w:rsid w:val="006D023E"/>
    <w:rsid w:val="006E292E"/>
    <w:rsid w:val="00707C37"/>
    <w:rsid w:val="00716087"/>
    <w:rsid w:val="00722BF8"/>
    <w:rsid w:val="007A0B4C"/>
    <w:rsid w:val="007E2D16"/>
    <w:rsid w:val="007F1000"/>
    <w:rsid w:val="00802010"/>
    <w:rsid w:val="00825875"/>
    <w:rsid w:val="00827DD3"/>
    <w:rsid w:val="008878A8"/>
    <w:rsid w:val="00925ED1"/>
    <w:rsid w:val="009770FA"/>
    <w:rsid w:val="009B481F"/>
    <w:rsid w:val="009F2C93"/>
    <w:rsid w:val="00A32AC3"/>
    <w:rsid w:val="00A52805"/>
    <w:rsid w:val="00A64EDA"/>
    <w:rsid w:val="00A91134"/>
    <w:rsid w:val="00AC4CEE"/>
    <w:rsid w:val="00B77BA6"/>
    <w:rsid w:val="00BC10EA"/>
    <w:rsid w:val="00BF21D1"/>
    <w:rsid w:val="00C36D7A"/>
    <w:rsid w:val="00C41BC4"/>
    <w:rsid w:val="00C764A9"/>
    <w:rsid w:val="00CD548E"/>
    <w:rsid w:val="00CF00F8"/>
    <w:rsid w:val="00D165B6"/>
    <w:rsid w:val="00D51FF5"/>
    <w:rsid w:val="00D5713A"/>
    <w:rsid w:val="00D83BDC"/>
    <w:rsid w:val="00DD4024"/>
    <w:rsid w:val="00E06950"/>
    <w:rsid w:val="00E14862"/>
    <w:rsid w:val="00E26F86"/>
    <w:rsid w:val="00E454C1"/>
    <w:rsid w:val="00E80BDF"/>
    <w:rsid w:val="00E96D69"/>
    <w:rsid w:val="00ED713F"/>
    <w:rsid w:val="00EE7D62"/>
    <w:rsid w:val="00F33749"/>
    <w:rsid w:val="00F65B2E"/>
    <w:rsid w:val="00F74D04"/>
    <w:rsid w:val="00F92BBC"/>
    <w:rsid w:val="00FB01EE"/>
    <w:rsid w:val="00FB6802"/>
    <w:rsid w:val="00FC7223"/>
    <w:rsid w:val="00F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79D7E77E"/>
  <w15:docId w15:val="{B007A5B5-A380-46D5-85FA-40CE4A44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187B"/>
    <w:pPr>
      <w:overflowPunct w:val="0"/>
      <w:autoSpaceDE w:val="0"/>
      <w:textAlignment w:val="baseline"/>
    </w:pPr>
    <w:rPr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925ED1"/>
    <w:pPr>
      <w:keepNext/>
      <w:numPr>
        <w:numId w:val="3"/>
      </w:numPr>
      <w:overflowPunct/>
      <w:autoSpaceDE/>
      <w:textAlignment w:val="auto"/>
      <w:outlineLvl w:val="0"/>
    </w:pPr>
    <w:rPr>
      <w:rFonts w:ascii="Arial" w:hAnsi="Arial"/>
      <w:b/>
      <w:bCs/>
      <w:sz w:val="36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925ED1"/>
    <w:pPr>
      <w:keepNext/>
      <w:numPr>
        <w:ilvl w:val="1"/>
        <w:numId w:val="3"/>
      </w:numPr>
      <w:overflowPunct/>
      <w:autoSpaceDE/>
      <w:textAlignment w:val="auto"/>
      <w:outlineLvl w:val="1"/>
    </w:pPr>
    <w:rPr>
      <w:rFonts w:ascii="Arial" w:hAnsi="Arial"/>
      <w:b/>
      <w:bCs/>
      <w:sz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925ED1"/>
    <w:pPr>
      <w:keepNext/>
      <w:numPr>
        <w:ilvl w:val="2"/>
        <w:numId w:val="3"/>
      </w:numPr>
      <w:overflowPunct/>
      <w:autoSpaceDE/>
      <w:textAlignment w:val="auto"/>
      <w:outlineLvl w:val="2"/>
    </w:pPr>
    <w:rPr>
      <w:rFonts w:ascii="Arial" w:hAnsi="Arial"/>
      <w:b/>
      <w:bCs/>
      <w:sz w:val="28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925ED1"/>
    <w:pPr>
      <w:keepNext/>
      <w:numPr>
        <w:ilvl w:val="3"/>
        <w:numId w:val="3"/>
      </w:numPr>
      <w:overflowPunct/>
      <w:autoSpaceDE/>
      <w:spacing w:before="240" w:after="60"/>
      <w:textAlignment w:val="auto"/>
      <w:outlineLvl w:val="3"/>
    </w:pPr>
    <w:rPr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925ED1"/>
    <w:pPr>
      <w:numPr>
        <w:ilvl w:val="4"/>
        <w:numId w:val="3"/>
      </w:numPr>
      <w:overflowPunct/>
      <w:autoSpaceDE/>
      <w:spacing w:before="240" w:after="60"/>
      <w:textAlignment w:val="auto"/>
      <w:outlineLvl w:val="4"/>
    </w:pPr>
    <w:rPr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925ED1"/>
    <w:pPr>
      <w:numPr>
        <w:ilvl w:val="5"/>
        <w:numId w:val="3"/>
      </w:numPr>
      <w:overflowPunct/>
      <w:autoSpaceDE/>
      <w:spacing w:before="240" w:after="60"/>
      <w:textAlignment w:val="auto"/>
      <w:outlineLvl w:val="5"/>
    </w:pPr>
    <w:rPr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25ED1"/>
    <w:pPr>
      <w:numPr>
        <w:ilvl w:val="6"/>
        <w:numId w:val="3"/>
      </w:numPr>
      <w:overflowPunct/>
      <w:autoSpaceDE/>
      <w:spacing w:before="240" w:after="60"/>
      <w:textAlignment w:val="auto"/>
      <w:outlineLvl w:val="6"/>
    </w:pPr>
    <w:rPr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25ED1"/>
    <w:pPr>
      <w:numPr>
        <w:ilvl w:val="7"/>
        <w:numId w:val="3"/>
      </w:numPr>
      <w:overflowPunct/>
      <w:autoSpaceDE/>
      <w:spacing w:before="240" w:after="60"/>
      <w:textAlignment w:val="auto"/>
      <w:outlineLvl w:val="7"/>
    </w:pPr>
    <w:rPr>
      <w:i/>
      <w:iCs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925ED1"/>
    <w:pPr>
      <w:numPr>
        <w:ilvl w:val="8"/>
        <w:numId w:val="3"/>
      </w:numPr>
      <w:overflowPunct/>
      <w:autoSpaceDE/>
      <w:spacing w:before="240" w:after="60"/>
      <w:textAlignment w:val="auto"/>
      <w:outlineLvl w:val="8"/>
    </w:pPr>
    <w:rPr>
      <w:rFonts w:ascii="Arial" w:hAnsi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9187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9187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69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69187B"/>
    <w:pPr>
      <w:suppressLineNumbers/>
    </w:pPr>
  </w:style>
  <w:style w:type="paragraph" w:styleId="Sprechblasentext">
    <w:name w:val="Balloon Text"/>
    <w:basedOn w:val="Standard"/>
    <w:link w:val="SprechblasentextZchn"/>
    <w:rsid w:val="00A5280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52805"/>
    <w:rPr>
      <w:rFonts w:ascii="Tahoma" w:hAnsi="Tahoma" w:cs="Tahoma"/>
      <w:sz w:val="16"/>
      <w:szCs w:val="16"/>
      <w:lang w:eastAsia="ar-SA"/>
    </w:rPr>
  </w:style>
  <w:style w:type="character" w:customStyle="1" w:styleId="berschrift1Zchn">
    <w:name w:val="Überschrift 1 Zchn"/>
    <w:basedOn w:val="Absatz-Standardschriftart"/>
    <w:link w:val="berschrift1"/>
    <w:rsid w:val="00925ED1"/>
    <w:rPr>
      <w:rFonts w:ascii="Arial" w:hAnsi="Arial"/>
      <w:b/>
      <w:bCs/>
      <w:sz w:val="36"/>
    </w:rPr>
  </w:style>
  <w:style w:type="character" w:customStyle="1" w:styleId="berschrift2Zchn">
    <w:name w:val="Überschrift 2 Zchn"/>
    <w:basedOn w:val="Absatz-Standardschriftart"/>
    <w:link w:val="berschrift2"/>
    <w:rsid w:val="00925ED1"/>
    <w:rPr>
      <w:rFonts w:ascii="Arial" w:hAnsi="Arial"/>
      <w:b/>
      <w:bCs/>
      <w:sz w:val="28"/>
    </w:rPr>
  </w:style>
  <w:style w:type="character" w:customStyle="1" w:styleId="berschrift3Zchn">
    <w:name w:val="Überschrift 3 Zchn"/>
    <w:basedOn w:val="Absatz-Standardschriftart"/>
    <w:link w:val="berschrift3"/>
    <w:rsid w:val="00925ED1"/>
    <w:rPr>
      <w:rFonts w:ascii="Arial" w:hAnsi="Arial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rsid w:val="00925ED1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925ED1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925ED1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925ED1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925ED1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925ED1"/>
    <w:rPr>
      <w:rFonts w:ascii="Arial" w:hAnsi="Arial"/>
      <w:sz w:val="22"/>
      <w:szCs w:val="22"/>
    </w:rPr>
  </w:style>
  <w:style w:type="character" w:styleId="Hyperlink">
    <w:name w:val="Hyperlink"/>
    <w:basedOn w:val="Absatz-Standardschriftart"/>
    <w:unhideWhenUsed/>
    <w:rsid w:val="00A32AC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32AC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5713A"/>
    <w:pPr>
      <w:numPr>
        <w:ilvl w:val="1"/>
      </w:numPr>
      <w:overflowPunct/>
      <w:autoSpaceDE/>
      <w:spacing w:after="200" w:line="276" w:lineRule="auto"/>
      <w:textAlignment w:val="auto"/>
    </w:pPr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713A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5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textAlignment w:val="auto"/>
    </w:pPr>
    <w:rPr>
      <w:rFonts w:ascii="Courier New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5CAC"/>
    <w:rPr>
      <w:rFonts w:ascii="Courier New" w:hAnsi="Courier New" w:cs="Courier New"/>
    </w:rPr>
  </w:style>
  <w:style w:type="character" w:styleId="HTMLCode">
    <w:name w:val="HTML Code"/>
    <w:basedOn w:val="Absatz-Standardschriftart"/>
    <w:uiPriority w:val="99"/>
    <w:semiHidden/>
    <w:unhideWhenUsed/>
    <w:rsid w:val="00635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4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1D77F-C201-438B-A84E-1354E31C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1073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Berufsschule Landshut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vceAdmin</dc:creator>
  <cp:keywords/>
  <cp:lastModifiedBy>wb</cp:lastModifiedBy>
  <cp:revision>7</cp:revision>
  <cp:lastPrinted>2020-03-05T09:38:00Z</cp:lastPrinted>
  <dcterms:created xsi:type="dcterms:W3CDTF">2020-03-09T14:43:00Z</dcterms:created>
  <dcterms:modified xsi:type="dcterms:W3CDTF">2022-04-06T12:49:00Z</dcterms:modified>
</cp:coreProperties>
</file>