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C9CF" w14:textId="77777777" w:rsidR="0072780B" w:rsidRPr="0072780B" w:rsidRDefault="0072780B" w:rsidP="007278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2780B">
        <w:rPr>
          <w:rFonts w:ascii="Times New Roman" w:eastAsia="Times New Roman" w:hAnsi="Times New Roman" w:cs="Times New Roman"/>
          <w:b/>
          <w:bCs/>
          <w:kern w:val="36"/>
          <w:sz w:val="48"/>
          <w:szCs w:val="48"/>
          <w:lang w:eastAsia="en-GB"/>
        </w:rPr>
        <w:t>Vulkan Device Memory</w:t>
      </w:r>
    </w:p>
    <w:p w14:paraId="417ED79A" w14:textId="77777777" w:rsidR="0072780B" w:rsidRPr="0072780B" w:rsidRDefault="0072780B" w:rsidP="0072780B">
      <w:pPr>
        <w:spacing w:after="0"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Posted on July 21, 2016 by </w:t>
      </w:r>
      <w:hyperlink r:id="rId5" w:history="1">
        <w:r w:rsidRPr="0072780B">
          <w:rPr>
            <w:rFonts w:ascii="Times New Roman" w:eastAsia="Times New Roman" w:hAnsi="Times New Roman" w:cs="Times New Roman"/>
            <w:color w:val="0000FF"/>
            <w:sz w:val="24"/>
            <w:szCs w:val="24"/>
            <w:u w:val="single"/>
            <w:lang w:eastAsia="en-GB"/>
          </w:rPr>
          <w:t xml:space="preserve">Timothy </w:t>
        </w:r>
        <w:proofErr w:type="spellStart"/>
        <w:r w:rsidRPr="0072780B">
          <w:rPr>
            <w:rFonts w:ascii="Times New Roman" w:eastAsia="Times New Roman" w:hAnsi="Times New Roman" w:cs="Times New Roman"/>
            <w:color w:val="0000FF"/>
            <w:sz w:val="24"/>
            <w:szCs w:val="24"/>
            <w:u w:val="single"/>
            <w:lang w:eastAsia="en-GB"/>
          </w:rPr>
          <w:t>Lottes</w:t>
        </w:r>
        <w:proofErr w:type="spellEnd"/>
      </w:hyperlink>
      <w:r w:rsidRPr="0072780B">
        <w:rPr>
          <w:rFonts w:ascii="Times New Roman" w:eastAsia="Times New Roman" w:hAnsi="Times New Roman" w:cs="Times New Roman"/>
          <w:sz w:val="24"/>
          <w:szCs w:val="24"/>
          <w:lang w:eastAsia="en-GB"/>
        </w:rPr>
        <w:t xml:space="preserve"> </w:t>
      </w:r>
    </w:p>
    <w:p w14:paraId="46561D17"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i/>
          <w:iCs/>
          <w:sz w:val="24"/>
          <w:szCs w:val="24"/>
          <w:lang w:eastAsia="en-GB"/>
        </w:rPr>
        <w:t>EDIT: 2016/08/08 – Added section on Targeting Low-Memory GPUs</w:t>
      </w:r>
    </w:p>
    <w:p w14:paraId="70A6C768"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This post serves as a guide on how to best use the various Memory Heaps and Memory Types </w:t>
      </w:r>
      <w:bookmarkStart w:id="0" w:name="_GoBack"/>
      <w:bookmarkEnd w:id="0"/>
      <w:r w:rsidRPr="0072780B">
        <w:rPr>
          <w:rFonts w:ascii="Times New Roman" w:eastAsia="Times New Roman" w:hAnsi="Times New Roman" w:cs="Times New Roman"/>
          <w:sz w:val="24"/>
          <w:szCs w:val="24"/>
          <w:lang w:eastAsia="en-GB"/>
        </w:rPr>
        <w:t>exposed in Vulkan on AMD drivers, starting with some high-level tips.</w:t>
      </w:r>
    </w:p>
    <w:p w14:paraId="493CC8A2" w14:textId="77777777" w:rsidR="0072780B" w:rsidRPr="0072780B" w:rsidRDefault="0072780B" w:rsidP="007278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GPU Bulk Data</w:t>
      </w:r>
      <w:r w:rsidRPr="0072780B">
        <w:rPr>
          <w:rFonts w:ascii="Times New Roman" w:eastAsia="Times New Roman" w:hAnsi="Times New Roman" w:cs="Times New Roman"/>
          <w:b/>
          <w:bCs/>
          <w:sz w:val="24"/>
          <w:szCs w:val="24"/>
          <w:lang w:eastAsia="en-GB"/>
        </w:rPr>
        <w:br/>
      </w:r>
      <w:r w:rsidRPr="0072780B">
        <w:rPr>
          <w:rFonts w:ascii="Times New Roman" w:eastAsia="Times New Roman" w:hAnsi="Times New Roman" w:cs="Times New Roman"/>
          <w:sz w:val="24"/>
          <w:szCs w:val="24"/>
          <w:lang w:eastAsia="en-GB"/>
        </w:rPr>
        <w:t>Place GPU-side allocations in DEVICE_LOCAL without HOST_VISIBLE. Make sure to allocate the highest priority resources first like Render Targets and resources which get accessed more often. Once DEVICE_LOCAL fills up and allocations fail, have the lower priority allocations fall back to CPU-side memory if required via HOST_VISIBLE with HOST_COHERENT but without HOST_CACHED. When doing in-game reallocations (say for display resolution changes), make sure to fully free all allocations involved before attempting to make any new allocations. This can minimize the possibility that an allocation can fail to fit in the GPU-side heap.</w:t>
      </w:r>
    </w:p>
    <w:p w14:paraId="3BE9BF66" w14:textId="77777777" w:rsidR="0072780B" w:rsidRPr="0072780B" w:rsidRDefault="0072780B" w:rsidP="007278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CPU-to-GPU Data Flow</w:t>
      </w:r>
      <w:r w:rsidRPr="0072780B">
        <w:rPr>
          <w:rFonts w:ascii="Times New Roman" w:eastAsia="Times New Roman" w:hAnsi="Times New Roman" w:cs="Times New Roman"/>
          <w:b/>
          <w:bCs/>
          <w:sz w:val="24"/>
          <w:szCs w:val="24"/>
          <w:lang w:eastAsia="en-GB"/>
        </w:rPr>
        <w:br/>
      </w:r>
      <w:r w:rsidRPr="0072780B">
        <w:rPr>
          <w:rFonts w:ascii="Times New Roman" w:eastAsia="Times New Roman" w:hAnsi="Times New Roman" w:cs="Times New Roman"/>
          <w:sz w:val="24"/>
          <w:szCs w:val="24"/>
          <w:lang w:eastAsia="en-GB"/>
        </w:rPr>
        <w:t>For relatively small total allocation size (under 256 MB) the DEVICE_LOCAL with HOST_VISIBLE is the perfect Memory Type for CPU upload to GPU cases: the CPU can directly write into GPU memory which the GPU can then access without reading across the PCIe bus. This is great for upload of constant data, etc.</w:t>
      </w:r>
    </w:p>
    <w:p w14:paraId="11609003" w14:textId="77777777" w:rsidR="0072780B" w:rsidRPr="0072780B" w:rsidRDefault="0072780B" w:rsidP="007278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GPU-to-CPU Data Flow</w:t>
      </w:r>
      <w:r w:rsidRPr="0072780B">
        <w:rPr>
          <w:rFonts w:ascii="Times New Roman" w:eastAsia="Times New Roman" w:hAnsi="Times New Roman" w:cs="Times New Roman"/>
          <w:b/>
          <w:bCs/>
          <w:sz w:val="24"/>
          <w:szCs w:val="24"/>
          <w:lang w:eastAsia="en-GB"/>
        </w:rPr>
        <w:br/>
      </w:r>
      <w:r w:rsidRPr="0072780B">
        <w:rPr>
          <w:rFonts w:ascii="Times New Roman" w:eastAsia="Times New Roman" w:hAnsi="Times New Roman" w:cs="Times New Roman"/>
          <w:sz w:val="24"/>
          <w:szCs w:val="24"/>
          <w:lang w:eastAsia="en-GB"/>
        </w:rPr>
        <w:t>Use HOST_VISIBLE with HOST_COHERENT and HOST_CACHED. This is the only Memory Type which supports cached reads by the CPU. Great for cases like recording screen-captures, feeding back Hierarchical Z-Buffer occlusion tests, etc.</w:t>
      </w:r>
    </w:p>
    <w:p w14:paraId="40818268" w14:textId="77777777" w:rsidR="0072780B" w:rsidRPr="0072780B" w:rsidRDefault="0072780B" w:rsidP="0072780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2780B">
        <w:rPr>
          <w:rFonts w:ascii="Times New Roman" w:eastAsia="Times New Roman" w:hAnsi="Times New Roman" w:cs="Times New Roman"/>
          <w:b/>
          <w:bCs/>
          <w:sz w:val="27"/>
          <w:szCs w:val="27"/>
          <w:lang w:eastAsia="en-GB"/>
        </w:rPr>
        <w:t>Pooling Allocations</w:t>
      </w:r>
    </w:p>
    <w:p w14:paraId="437495EA"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EDIT: Great </w:t>
      </w:r>
      <w:hyperlink r:id="rId6" w:history="1">
        <w:r w:rsidRPr="0072780B">
          <w:rPr>
            <w:rFonts w:ascii="Times New Roman" w:eastAsia="Times New Roman" w:hAnsi="Times New Roman" w:cs="Times New Roman"/>
            <w:color w:val="0000FF"/>
            <w:sz w:val="24"/>
            <w:szCs w:val="24"/>
            <w:u w:val="single"/>
            <w:lang w:eastAsia="en-GB"/>
          </w:rPr>
          <w:t xml:space="preserve">reminder from Axel </w:t>
        </w:r>
        <w:proofErr w:type="spellStart"/>
        <w:r w:rsidRPr="0072780B">
          <w:rPr>
            <w:rFonts w:ascii="Times New Roman" w:eastAsia="Times New Roman" w:hAnsi="Times New Roman" w:cs="Times New Roman"/>
            <w:color w:val="0000FF"/>
            <w:sz w:val="24"/>
            <w:szCs w:val="24"/>
            <w:u w:val="single"/>
            <w:lang w:eastAsia="en-GB"/>
          </w:rPr>
          <w:t>Gneiting</w:t>
        </w:r>
        <w:proofErr w:type="spellEnd"/>
      </w:hyperlink>
      <w:r w:rsidRPr="0072780B">
        <w:rPr>
          <w:rFonts w:ascii="Times New Roman" w:eastAsia="Times New Roman" w:hAnsi="Times New Roman" w:cs="Times New Roman"/>
          <w:sz w:val="24"/>
          <w:szCs w:val="24"/>
          <w:lang w:eastAsia="en-GB"/>
        </w:rPr>
        <w:t xml:space="preserve"> (leading Vulkan implementation in DOOM® at id Software), make sure to pool a group of resources, like textures and buffers, into a single memory allocation. On Windows® 7 for example, Vulkan memory allocations map to WDDM Allocations (the same lists seen in </w:t>
      </w:r>
      <w:proofErr w:type="spellStart"/>
      <w:r w:rsidRPr="0072780B">
        <w:rPr>
          <w:rFonts w:ascii="Times New Roman" w:eastAsia="Times New Roman" w:hAnsi="Times New Roman" w:cs="Times New Roman"/>
          <w:sz w:val="24"/>
          <w:szCs w:val="24"/>
          <w:lang w:eastAsia="en-GB"/>
        </w:rPr>
        <w:t>GPUView</w:t>
      </w:r>
      <w:proofErr w:type="spellEnd"/>
      <w:r w:rsidRPr="0072780B">
        <w:rPr>
          <w:rFonts w:ascii="Times New Roman" w:eastAsia="Times New Roman" w:hAnsi="Times New Roman" w:cs="Times New Roman"/>
          <w:sz w:val="24"/>
          <w:szCs w:val="24"/>
          <w:lang w:eastAsia="en-GB"/>
        </w:rPr>
        <w:t>), and there is a relatively high cost associated for a WDDM Allocation as command buffers flow through the WDDM based driver stack. Having 256 MB per DEVICE_LOCAL allocation can be a good target, takes only 16 allocations to fill 4 GB.</w:t>
      </w:r>
    </w:p>
    <w:p w14:paraId="6AA80C72" w14:textId="77777777" w:rsidR="0072780B" w:rsidRPr="0072780B" w:rsidRDefault="0072780B" w:rsidP="0072780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2780B">
        <w:rPr>
          <w:rFonts w:ascii="Times New Roman" w:eastAsia="Times New Roman" w:hAnsi="Times New Roman" w:cs="Times New Roman"/>
          <w:b/>
          <w:bCs/>
          <w:sz w:val="27"/>
          <w:szCs w:val="27"/>
          <w:lang w:eastAsia="en-GB"/>
        </w:rPr>
        <w:t>Hidden Paging</w:t>
      </w:r>
    </w:p>
    <w:p w14:paraId="4BF25478"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When an application starts over-subscribing GPU-side memory, DEVICE_LOCAL memory allocations will fail. It is also possible that later during application execution, another application in the system increases its usage of GPU-side memory, resulting in dynamic over-subscribing of GPU-side memory. This case can result in an OS (for instance Windows® 7) to silently migrate or page GPU-side allocations to/from CPU-side as it time-slices execution of each application on the GPU. This can result in visible “hitching”. There is currently no method to directly query if the OS is migrating allocations in Vulkan. One possible workaround is for the app to detect hitching by looking at time-stamps, and then actively attempting to reduce DEVICE_LOCAL memory consumption when hitching is detected. For </w:t>
      </w:r>
      <w:r w:rsidRPr="0072780B">
        <w:rPr>
          <w:rFonts w:ascii="Times New Roman" w:eastAsia="Times New Roman" w:hAnsi="Times New Roman" w:cs="Times New Roman"/>
          <w:sz w:val="24"/>
          <w:szCs w:val="24"/>
          <w:lang w:eastAsia="en-GB"/>
        </w:rPr>
        <w:lastRenderedPageBreak/>
        <w:t>example, the application could manually move around resources to fully empty DEVICE_LOCAL allocations which can then be freed.</w:t>
      </w:r>
    </w:p>
    <w:p w14:paraId="2A9F5E61" w14:textId="77777777" w:rsidR="0072780B" w:rsidRPr="0072780B" w:rsidRDefault="0072780B" w:rsidP="0072780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2780B">
        <w:rPr>
          <w:rFonts w:ascii="Times New Roman" w:eastAsia="Times New Roman" w:hAnsi="Times New Roman" w:cs="Times New Roman"/>
          <w:b/>
          <w:bCs/>
          <w:sz w:val="27"/>
          <w:szCs w:val="27"/>
          <w:lang w:eastAsia="en-GB"/>
        </w:rPr>
        <w:t>EDIT: Targeting Low-Memory GPUs</w:t>
      </w:r>
    </w:p>
    <w:p w14:paraId="3EF48076"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When targeting a memory surplus, using DEVICE_LOCAL+HOST_VISIBLE for CPU-write cases can bypass the need to schedule an extra copy. </w:t>
      </w:r>
      <w:proofErr w:type="gramStart"/>
      <w:r w:rsidRPr="0072780B">
        <w:rPr>
          <w:rFonts w:ascii="Times New Roman" w:eastAsia="Times New Roman" w:hAnsi="Times New Roman" w:cs="Times New Roman"/>
          <w:sz w:val="24"/>
          <w:szCs w:val="24"/>
          <w:lang w:eastAsia="en-GB"/>
        </w:rPr>
        <w:t>However</w:t>
      </w:r>
      <w:proofErr w:type="gramEnd"/>
      <w:r w:rsidRPr="0072780B">
        <w:rPr>
          <w:rFonts w:ascii="Times New Roman" w:eastAsia="Times New Roman" w:hAnsi="Times New Roman" w:cs="Times New Roman"/>
          <w:sz w:val="24"/>
          <w:szCs w:val="24"/>
          <w:lang w:eastAsia="en-GB"/>
        </w:rPr>
        <w:t xml:space="preserve"> in memory constrained situations it is much better to use DEVICE_LOCAL+HOST_VISIBLE as an extension to the DEVICE_LOCAL heap and use it for GPU Resources like Textures and Buffers. CPU-write cases can switch to HOST_VISIBLE+COHERENT. The number one priority for performance is keeping the high bandwidth access resources in GPU-side memory.</w:t>
      </w:r>
    </w:p>
    <w:p w14:paraId="44F104CF" w14:textId="77777777" w:rsidR="0072780B" w:rsidRPr="0072780B" w:rsidRDefault="0072780B" w:rsidP="0072780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2780B">
        <w:rPr>
          <w:rFonts w:ascii="Times New Roman" w:eastAsia="Times New Roman" w:hAnsi="Times New Roman" w:cs="Times New Roman"/>
          <w:b/>
          <w:bCs/>
          <w:sz w:val="27"/>
          <w:szCs w:val="27"/>
          <w:lang w:eastAsia="en-GB"/>
        </w:rPr>
        <w:t xml:space="preserve">Memory Heap </w:t>
      </w:r>
      <w:proofErr w:type="gramStart"/>
      <w:r w:rsidRPr="0072780B">
        <w:rPr>
          <w:rFonts w:ascii="Times New Roman" w:eastAsia="Times New Roman" w:hAnsi="Times New Roman" w:cs="Times New Roman"/>
          <w:b/>
          <w:bCs/>
          <w:sz w:val="27"/>
          <w:szCs w:val="27"/>
          <w:lang w:eastAsia="en-GB"/>
        </w:rPr>
        <w:t>and  Memory</w:t>
      </w:r>
      <w:proofErr w:type="gramEnd"/>
      <w:r w:rsidRPr="0072780B">
        <w:rPr>
          <w:rFonts w:ascii="Times New Roman" w:eastAsia="Times New Roman" w:hAnsi="Times New Roman" w:cs="Times New Roman"/>
          <w:b/>
          <w:bCs/>
          <w:sz w:val="27"/>
          <w:szCs w:val="27"/>
          <w:lang w:eastAsia="en-GB"/>
        </w:rPr>
        <w:t xml:space="preserve"> Type – Technical Details</w:t>
      </w:r>
    </w:p>
    <w:p w14:paraId="6D526026"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Driver Device Memory Heaps and Memory Types can be inspected using the </w:t>
      </w:r>
      <w:hyperlink r:id="rId7" w:tgtFrame="_blank" w:history="1">
        <w:r w:rsidRPr="0072780B">
          <w:rPr>
            <w:rFonts w:ascii="Times New Roman" w:eastAsia="Times New Roman" w:hAnsi="Times New Roman" w:cs="Times New Roman"/>
            <w:color w:val="0000FF"/>
            <w:sz w:val="24"/>
            <w:szCs w:val="24"/>
            <w:u w:val="single"/>
            <w:lang w:eastAsia="en-GB"/>
          </w:rPr>
          <w:t>Vulkan Hardware Database</w:t>
        </w:r>
      </w:hyperlink>
      <w:r w:rsidRPr="0072780B">
        <w:rPr>
          <w:rFonts w:ascii="Times New Roman" w:eastAsia="Times New Roman" w:hAnsi="Times New Roman" w:cs="Times New Roman"/>
          <w:sz w:val="24"/>
          <w:szCs w:val="24"/>
          <w:lang w:eastAsia="en-GB"/>
        </w:rPr>
        <w:t>. For Windows AMD drivers, below is a breakdown of the characteristics and best usage models for all the Memory Types. Heap and Memory Type numbering is not guaranteed by the Vulkan Spec, so make sure to work from the Property Flags directly. Also note memory sizes reported in Vulkan represent the maximum amount which is shared across applications and driver.</w:t>
      </w:r>
    </w:p>
    <w:p w14:paraId="0C3F81AD" w14:textId="77777777" w:rsidR="0072780B" w:rsidRPr="0072780B" w:rsidRDefault="0072780B" w:rsidP="007278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Heap 0</w:t>
      </w:r>
      <w:r w:rsidRPr="0072780B">
        <w:rPr>
          <w:rFonts w:ascii="Times New Roman" w:eastAsia="Times New Roman" w:hAnsi="Times New Roman" w:cs="Times New Roman"/>
          <w:sz w:val="24"/>
          <w:szCs w:val="24"/>
          <w:lang w:eastAsia="en-GB"/>
        </w:rPr>
        <w:t xml:space="preserve"> </w:t>
      </w:r>
    </w:p>
    <w:p w14:paraId="7B5E84AA"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VK_MEMORY_HEAP_DEVICE_LOCAL_BIT</w:t>
      </w:r>
    </w:p>
    <w:p w14:paraId="74145E26"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Represents memory on the GPU device which </w:t>
      </w:r>
      <w:proofErr w:type="spellStart"/>
      <w:r w:rsidRPr="0072780B">
        <w:rPr>
          <w:rFonts w:ascii="Times New Roman" w:eastAsia="Times New Roman" w:hAnsi="Times New Roman" w:cs="Times New Roman"/>
          <w:sz w:val="24"/>
          <w:szCs w:val="24"/>
          <w:lang w:eastAsia="en-GB"/>
        </w:rPr>
        <w:t>can not</w:t>
      </w:r>
      <w:proofErr w:type="spellEnd"/>
      <w:r w:rsidRPr="0072780B">
        <w:rPr>
          <w:rFonts w:ascii="Times New Roman" w:eastAsia="Times New Roman" w:hAnsi="Times New Roman" w:cs="Times New Roman"/>
          <w:sz w:val="24"/>
          <w:szCs w:val="24"/>
          <w:lang w:eastAsia="en-GB"/>
        </w:rPr>
        <w:t xml:space="preserve"> be mapped into Host system memory</w:t>
      </w:r>
    </w:p>
    <w:p w14:paraId="4C6CC354"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Using 256 MB per </w:t>
      </w:r>
      <w:proofErr w:type="spellStart"/>
      <w:proofErr w:type="gramStart"/>
      <w:r w:rsidRPr="0072780B">
        <w:rPr>
          <w:rFonts w:ascii="Courier New" w:eastAsia="Times New Roman" w:hAnsi="Courier New" w:cs="Courier New"/>
          <w:sz w:val="20"/>
          <w:szCs w:val="20"/>
          <w:lang w:eastAsia="en-GB"/>
        </w:rPr>
        <w:t>vkAllocateMemory</w:t>
      </w:r>
      <w:proofErr w:type="spellEnd"/>
      <w:r w:rsidRPr="0072780B">
        <w:rPr>
          <w:rFonts w:ascii="Courier New" w:eastAsia="Times New Roman" w:hAnsi="Courier New" w:cs="Courier New"/>
          <w:sz w:val="20"/>
          <w:szCs w:val="20"/>
          <w:lang w:eastAsia="en-GB"/>
        </w:rPr>
        <w:t>(</w:t>
      </w:r>
      <w:proofErr w:type="gramEnd"/>
      <w:r w:rsidRPr="0072780B">
        <w:rPr>
          <w:rFonts w:ascii="Courier New" w:eastAsia="Times New Roman" w:hAnsi="Courier New" w:cs="Courier New"/>
          <w:sz w:val="20"/>
          <w:szCs w:val="20"/>
          <w:lang w:eastAsia="en-GB"/>
        </w:rPr>
        <w:t>)</w:t>
      </w:r>
      <w:r w:rsidRPr="0072780B">
        <w:rPr>
          <w:rFonts w:ascii="Times New Roman" w:eastAsia="Times New Roman" w:hAnsi="Times New Roman" w:cs="Times New Roman"/>
          <w:sz w:val="24"/>
          <w:szCs w:val="24"/>
          <w:lang w:eastAsia="en-GB"/>
        </w:rPr>
        <w:t xml:space="preserve"> allocation is a good starting point for collections of buffers and images</w:t>
      </w:r>
    </w:p>
    <w:p w14:paraId="038E3A2C"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Suggest using separate allocations for large allocations which might need to be resized (freed and reallocated) at run-time</w:t>
      </w:r>
    </w:p>
    <w:p w14:paraId="025A567F"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Memory Type 0</w:t>
      </w:r>
      <w:r w:rsidRPr="0072780B">
        <w:rPr>
          <w:rFonts w:ascii="Times New Roman" w:eastAsia="Times New Roman" w:hAnsi="Times New Roman" w:cs="Times New Roman"/>
          <w:sz w:val="24"/>
          <w:szCs w:val="24"/>
          <w:lang w:eastAsia="en-GB"/>
        </w:rPr>
        <w:t xml:space="preserve"> </w:t>
      </w:r>
    </w:p>
    <w:p w14:paraId="5EB4F591"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VK_MEMORY_PROPERTY_DEVICE_LOCAL_BIT</w:t>
      </w:r>
    </w:p>
    <w:p w14:paraId="5F3D94B1"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Full speed read/write/atomic by GPU</w:t>
      </w:r>
    </w:p>
    <w:p w14:paraId="587E330D"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No ability to use </w:t>
      </w:r>
      <w:proofErr w:type="spellStart"/>
      <w:proofErr w:type="gramStart"/>
      <w:r w:rsidRPr="0072780B">
        <w:rPr>
          <w:rFonts w:ascii="Courier New" w:eastAsia="Times New Roman" w:hAnsi="Courier New" w:cs="Courier New"/>
          <w:sz w:val="20"/>
          <w:szCs w:val="20"/>
          <w:lang w:eastAsia="en-GB"/>
        </w:rPr>
        <w:t>vkMapMemory</w:t>
      </w:r>
      <w:proofErr w:type="spellEnd"/>
      <w:r w:rsidRPr="0072780B">
        <w:rPr>
          <w:rFonts w:ascii="Courier New" w:eastAsia="Times New Roman" w:hAnsi="Courier New" w:cs="Courier New"/>
          <w:sz w:val="20"/>
          <w:szCs w:val="20"/>
          <w:lang w:eastAsia="en-GB"/>
        </w:rPr>
        <w:t>(</w:t>
      </w:r>
      <w:proofErr w:type="gramEnd"/>
      <w:r w:rsidRPr="0072780B">
        <w:rPr>
          <w:rFonts w:ascii="Courier New" w:eastAsia="Times New Roman" w:hAnsi="Courier New" w:cs="Courier New"/>
          <w:sz w:val="20"/>
          <w:szCs w:val="20"/>
          <w:lang w:eastAsia="en-GB"/>
        </w:rPr>
        <w:t>)</w:t>
      </w:r>
      <w:r w:rsidRPr="0072780B">
        <w:rPr>
          <w:rFonts w:ascii="Times New Roman" w:eastAsia="Times New Roman" w:hAnsi="Times New Roman" w:cs="Times New Roman"/>
          <w:sz w:val="24"/>
          <w:szCs w:val="24"/>
          <w:lang w:eastAsia="en-GB"/>
        </w:rPr>
        <w:t xml:space="preserve"> to map into Host system address space</w:t>
      </w:r>
    </w:p>
    <w:p w14:paraId="7C795103"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Use for standard GPU-side data</w:t>
      </w:r>
    </w:p>
    <w:p w14:paraId="5525D161" w14:textId="77777777" w:rsidR="0072780B" w:rsidRPr="0072780B" w:rsidRDefault="0072780B" w:rsidP="007278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Heap 1</w:t>
      </w:r>
      <w:r w:rsidRPr="0072780B">
        <w:rPr>
          <w:rFonts w:ascii="Times New Roman" w:eastAsia="Times New Roman" w:hAnsi="Times New Roman" w:cs="Times New Roman"/>
          <w:sz w:val="24"/>
          <w:szCs w:val="24"/>
          <w:lang w:eastAsia="en-GB"/>
        </w:rPr>
        <w:t xml:space="preserve"> </w:t>
      </w:r>
    </w:p>
    <w:p w14:paraId="26DE68A8"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VK_MEMORY_HEAP_DEVICE_LOCAL_BIT</w:t>
      </w:r>
    </w:p>
    <w:p w14:paraId="3D61B685"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Represents memory on the GPU device which can be mapped into Host system memory</w:t>
      </w:r>
    </w:p>
    <w:p w14:paraId="68A3DCB6"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Limited on Windows to 256 MB </w:t>
      </w:r>
    </w:p>
    <w:p w14:paraId="71572E7F"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Best to allocate at most 64 MB per </w:t>
      </w:r>
      <w:proofErr w:type="spellStart"/>
      <w:proofErr w:type="gramStart"/>
      <w:r w:rsidRPr="0072780B">
        <w:rPr>
          <w:rFonts w:ascii="Courier New" w:eastAsia="Times New Roman" w:hAnsi="Courier New" w:cs="Courier New"/>
          <w:sz w:val="20"/>
          <w:szCs w:val="20"/>
          <w:lang w:eastAsia="en-GB"/>
        </w:rPr>
        <w:t>vkAllocateMemory</w:t>
      </w:r>
      <w:proofErr w:type="spellEnd"/>
      <w:r w:rsidRPr="0072780B">
        <w:rPr>
          <w:rFonts w:ascii="Courier New" w:eastAsia="Times New Roman" w:hAnsi="Courier New" w:cs="Courier New"/>
          <w:sz w:val="20"/>
          <w:szCs w:val="20"/>
          <w:lang w:eastAsia="en-GB"/>
        </w:rPr>
        <w:t>(</w:t>
      </w:r>
      <w:proofErr w:type="gramEnd"/>
      <w:r w:rsidRPr="0072780B">
        <w:rPr>
          <w:rFonts w:ascii="Courier New" w:eastAsia="Times New Roman" w:hAnsi="Courier New" w:cs="Courier New"/>
          <w:sz w:val="20"/>
          <w:szCs w:val="20"/>
          <w:lang w:eastAsia="en-GB"/>
        </w:rPr>
        <w:t>)</w:t>
      </w:r>
      <w:r w:rsidRPr="0072780B">
        <w:rPr>
          <w:rFonts w:ascii="Times New Roman" w:eastAsia="Times New Roman" w:hAnsi="Times New Roman" w:cs="Times New Roman"/>
          <w:sz w:val="24"/>
          <w:szCs w:val="24"/>
          <w:lang w:eastAsia="en-GB"/>
        </w:rPr>
        <w:t xml:space="preserve"> allocation</w:t>
      </w:r>
    </w:p>
    <w:p w14:paraId="389FAC0F"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Fall back to smaller allocations if necessary</w:t>
      </w:r>
    </w:p>
    <w:p w14:paraId="609880E8"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Memory Type 1</w:t>
      </w:r>
      <w:r w:rsidRPr="0072780B">
        <w:rPr>
          <w:rFonts w:ascii="Times New Roman" w:eastAsia="Times New Roman" w:hAnsi="Times New Roman" w:cs="Times New Roman"/>
          <w:sz w:val="24"/>
          <w:szCs w:val="24"/>
          <w:lang w:eastAsia="en-GB"/>
        </w:rPr>
        <w:t xml:space="preserve"> </w:t>
      </w:r>
    </w:p>
    <w:p w14:paraId="55962CBB"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VK_MEMORY_PROPERTY_DEVICE_LOCAL_BIT</w:t>
      </w:r>
    </w:p>
    <w:p w14:paraId="7D3EE3B6"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VK_MEMORY_PROPERTY_HOST_VISIBLE_BIT</w:t>
      </w:r>
    </w:p>
    <w:p w14:paraId="70B2BEE4"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VK_MEMORY_PROPERTY_HOST_COHERENT_BIT</w:t>
      </w:r>
    </w:p>
    <w:p w14:paraId="145221C0"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Full speed read/write/atomic by GPU</w:t>
      </w:r>
    </w:p>
    <w:p w14:paraId="2DE56C09"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Ability to use </w:t>
      </w:r>
      <w:proofErr w:type="spellStart"/>
      <w:proofErr w:type="gramStart"/>
      <w:r w:rsidRPr="0072780B">
        <w:rPr>
          <w:rFonts w:ascii="Courier New" w:eastAsia="Times New Roman" w:hAnsi="Courier New" w:cs="Courier New"/>
          <w:sz w:val="20"/>
          <w:szCs w:val="20"/>
          <w:lang w:eastAsia="en-GB"/>
        </w:rPr>
        <w:t>vkMapMemory</w:t>
      </w:r>
      <w:proofErr w:type="spellEnd"/>
      <w:r w:rsidRPr="0072780B">
        <w:rPr>
          <w:rFonts w:ascii="Courier New" w:eastAsia="Times New Roman" w:hAnsi="Courier New" w:cs="Courier New"/>
          <w:sz w:val="20"/>
          <w:szCs w:val="20"/>
          <w:lang w:eastAsia="en-GB"/>
        </w:rPr>
        <w:t>(</w:t>
      </w:r>
      <w:proofErr w:type="gramEnd"/>
      <w:r w:rsidRPr="0072780B">
        <w:rPr>
          <w:rFonts w:ascii="Courier New" w:eastAsia="Times New Roman" w:hAnsi="Courier New" w:cs="Courier New"/>
          <w:sz w:val="20"/>
          <w:szCs w:val="20"/>
          <w:lang w:eastAsia="en-GB"/>
        </w:rPr>
        <w:t>)</w:t>
      </w:r>
      <w:r w:rsidRPr="0072780B">
        <w:rPr>
          <w:rFonts w:ascii="Times New Roman" w:eastAsia="Times New Roman" w:hAnsi="Times New Roman" w:cs="Times New Roman"/>
          <w:sz w:val="24"/>
          <w:szCs w:val="24"/>
          <w:lang w:eastAsia="en-GB"/>
        </w:rPr>
        <w:t xml:space="preserve"> to map into Host system address space</w:t>
      </w:r>
    </w:p>
    <w:p w14:paraId="556E7254"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CPU writes are write-combined and write directly into GPU memory </w:t>
      </w:r>
    </w:p>
    <w:p w14:paraId="0924F149" w14:textId="77777777" w:rsidR="0072780B" w:rsidRPr="0072780B" w:rsidRDefault="0072780B" w:rsidP="0072780B">
      <w:pPr>
        <w:numPr>
          <w:ilvl w:val="3"/>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Best to write full aligned </w:t>
      </w:r>
      <w:proofErr w:type="spellStart"/>
      <w:r w:rsidRPr="0072780B">
        <w:rPr>
          <w:rFonts w:ascii="Times New Roman" w:eastAsia="Times New Roman" w:hAnsi="Times New Roman" w:cs="Times New Roman"/>
          <w:sz w:val="24"/>
          <w:szCs w:val="24"/>
          <w:lang w:eastAsia="en-GB"/>
        </w:rPr>
        <w:t>cacheline</w:t>
      </w:r>
      <w:proofErr w:type="spellEnd"/>
      <w:r w:rsidRPr="0072780B">
        <w:rPr>
          <w:rFonts w:ascii="Times New Roman" w:eastAsia="Times New Roman" w:hAnsi="Times New Roman" w:cs="Times New Roman"/>
          <w:sz w:val="24"/>
          <w:szCs w:val="24"/>
          <w:lang w:eastAsia="en-GB"/>
        </w:rPr>
        <w:t xml:space="preserve"> sized chunks</w:t>
      </w:r>
    </w:p>
    <w:p w14:paraId="69493F28"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lastRenderedPageBreak/>
        <w:t xml:space="preserve">CPU reads are </w:t>
      </w:r>
      <w:proofErr w:type="spellStart"/>
      <w:r w:rsidRPr="0072780B">
        <w:rPr>
          <w:rFonts w:ascii="Times New Roman" w:eastAsia="Times New Roman" w:hAnsi="Times New Roman" w:cs="Times New Roman"/>
          <w:sz w:val="24"/>
          <w:szCs w:val="24"/>
          <w:lang w:eastAsia="en-GB"/>
        </w:rPr>
        <w:t>uncached</w:t>
      </w:r>
      <w:proofErr w:type="spellEnd"/>
      <w:r w:rsidRPr="0072780B">
        <w:rPr>
          <w:rFonts w:ascii="Times New Roman" w:eastAsia="Times New Roman" w:hAnsi="Times New Roman" w:cs="Times New Roman"/>
          <w:sz w:val="24"/>
          <w:szCs w:val="24"/>
          <w:lang w:eastAsia="en-GB"/>
        </w:rPr>
        <w:t xml:space="preserve"> </w:t>
      </w:r>
    </w:p>
    <w:p w14:paraId="3A08BFDE" w14:textId="77777777" w:rsidR="0072780B" w:rsidRPr="0072780B" w:rsidRDefault="0072780B" w:rsidP="0072780B">
      <w:pPr>
        <w:numPr>
          <w:ilvl w:val="3"/>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Best to use Memory Type 3 instead for GPU write and CPU read cases</w:t>
      </w:r>
    </w:p>
    <w:p w14:paraId="7CB5756C"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Use for dynamic buffer data to avoid an extra Host to Device copy</w:t>
      </w:r>
    </w:p>
    <w:p w14:paraId="58669EE7"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Use for a fall-back when Heap 0 runs out of space before resorting to Heap 2</w:t>
      </w:r>
    </w:p>
    <w:p w14:paraId="73EAE8B2" w14:textId="77777777" w:rsidR="0072780B" w:rsidRPr="0072780B" w:rsidRDefault="0072780B" w:rsidP="007278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Heap 2</w:t>
      </w:r>
      <w:r w:rsidRPr="0072780B">
        <w:rPr>
          <w:rFonts w:ascii="Times New Roman" w:eastAsia="Times New Roman" w:hAnsi="Times New Roman" w:cs="Times New Roman"/>
          <w:sz w:val="24"/>
          <w:szCs w:val="24"/>
          <w:lang w:eastAsia="en-GB"/>
        </w:rPr>
        <w:t xml:space="preserve"> </w:t>
      </w:r>
    </w:p>
    <w:p w14:paraId="15EDDA45"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Represents memory on the Host system which can be accessed by the GPU</w:t>
      </w:r>
    </w:p>
    <w:p w14:paraId="60DB483B"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Suggest using similar allocation size strategy as Heap 0</w:t>
      </w:r>
    </w:p>
    <w:p w14:paraId="576EDDFE"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Ability to use </w:t>
      </w:r>
      <w:proofErr w:type="spellStart"/>
      <w:proofErr w:type="gramStart"/>
      <w:r w:rsidRPr="0072780B">
        <w:rPr>
          <w:rFonts w:ascii="Courier New" w:eastAsia="Times New Roman" w:hAnsi="Courier New" w:cs="Courier New"/>
          <w:sz w:val="20"/>
          <w:szCs w:val="20"/>
          <w:lang w:eastAsia="en-GB"/>
        </w:rPr>
        <w:t>vkMapMemory</w:t>
      </w:r>
      <w:proofErr w:type="spellEnd"/>
      <w:r w:rsidRPr="0072780B">
        <w:rPr>
          <w:rFonts w:ascii="Courier New" w:eastAsia="Times New Roman" w:hAnsi="Courier New" w:cs="Courier New"/>
          <w:sz w:val="20"/>
          <w:szCs w:val="20"/>
          <w:lang w:eastAsia="en-GB"/>
        </w:rPr>
        <w:t>(</w:t>
      </w:r>
      <w:proofErr w:type="gramEnd"/>
      <w:r w:rsidRPr="0072780B">
        <w:rPr>
          <w:rFonts w:ascii="Courier New" w:eastAsia="Times New Roman" w:hAnsi="Courier New" w:cs="Courier New"/>
          <w:sz w:val="20"/>
          <w:szCs w:val="20"/>
          <w:lang w:eastAsia="en-GB"/>
        </w:rPr>
        <w:t>)</w:t>
      </w:r>
    </w:p>
    <w:p w14:paraId="53473BF4"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GPU reads for textures and buffers are cached in GPU L2 </w:t>
      </w:r>
    </w:p>
    <w:p w14:paraId="6ED3E1F2"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GPU L2 misses read across the PCIe bus to Host system memory</w:t>
      </w:r>
    </w:p>
    <w:p w14:paraId="518FE6BE"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Higher latency and lower throughput on an L2 miss</w:t>
      </w:r>
    </w:p>
    <w:p w14:paraId="1893DB2C"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GPU reads for index buffers are cached in GPU L2 in Tonga and later GPUs like </w:t>
      </w:r>
      <w:proofErr w:type="spellStart"/>
      <w:r w:rsidRPr="0072780B">
        <w:rPr>
          <w:rFonts w:ascii="Times New Roman" w:eastAsia="Times New Roman" w:hAnsi="Times New Roman" w:cs="Times New Roman"/>
          <w:sz w:val="24"/>
          <w:szCs w:val="24"/>
          <w:lang w:eastAsia="en-GB"/>
        </w:rPr>
        <w:t>FuryX</w:t>
      </w:r>
      <w:proofErr w:type="spellEnd"/>
    </w:p>
    <w:p w14:paraId="7B4BD9C8"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Memory Type 2</w:t>
      </w:r>
      <w:r w:rsidRPr="0072780B">
        <w:rPr>
          <w:rFonts w:ascii="Times New Roman" w:eastAsia="Times New Roman" w:hAnsi="Times New Roman" w:cs="Times New Roman"/>
          <w:sz w:val="24"/>
          <w:szCs w:val="24"/>
          <w:lang w:eastAsia="en-GB"/>
        </w:rPr>
        <w:t xml:space="preserve"> </w:t>
      </w:r>
    </w:p>
    <w:p w14:paraId="27EED3B4"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VK_MEMORY_PROPERTY_HOST_VISIBLE_BIT</w:t>
      </w:r>
    </w:p>
    <w:p w14:paraId="103C7896"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VK_MEMORY_PROPERTY_HOST_COHERENT_BIT</w:t>
      </w:r>
    </w:p>
    <w:p w14:paraId="7AEABDF3"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CPU writes are write-combined</w:t>
      </w:r>
    </w:p>
    <w:p w14:paraId="1A85FA9B"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 xml:space="preserve">CPU reads are </w:t>
      </w:r>
      <w:proofErr w:type="spellStart"/>
      <w:r w:rsidRPr="0072780B">
        <w:rPr>
          <w:rFonts w:ascii="Times New Roman" w:eastAsia="Times New Roman" w:hAnsi="Times New Roman" w:cs="Times New Roman"/>
          <w:sz w:val="24"/>
          <w:szCs w:val="24"/>
          <w:lang w:eastAsia="en-GB"/>
        </w:rPr>
        <w:t>uncached</w:t>
      </w:r>
      <w:proofErr w:type="spellEnd"/>
    </w:p>
    <w:p w14:paraId="20EBD25E"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Use for staging for upload to GPU device</w:t>
      </w:r>
    </w:p>
    <w:p w14:paraId="11F2339F"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Can use as a fall-back when GPU device runs out of memory in Heap 0 and Heap 1</w:t>
      </w:r>
    </w:p>
    <w:p w14:paraId="13B31B94" w14:textId="77777777" w:rsidR="0072780B" w:rsidRPr="0072780B" w:rsidRDefault="0072780B" w:rsidP="007278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b/>
          <w:bCs/>
          <w:sz w:val="24"/>
          <w:szCs w:val="24"/>
          <w:lang w:eastAsia="en-GB"/>
        </w:rPr>
        <w:t>Memory Type 3</w:t>
      </w:r>
      <w:r w:rsidRPr="0072780B">
        <w:rPr>
          <w:rFonts w:ascii="Times New Roman" w:eastAsia="Times New Roman" w:hAnsi="Times New Roman" w:cs="Times New Roman"/>
          <w:sz w:val="24"/>
          <w:szCs w:val="24"/>
          <w:lang w:eastAsia="en-GB"/>
        </w:rPr>
        <w:t xml:space="preserve"> </w:t>
      </w:r>
    </w:p>
    <w:p w14:paraId="5935B4D0"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VK_MEMORY_PROPERTY_HOST_VISIBLE_BIT</w:t>
      </w:r>
    </w:p>
    <w:p w14:paraId="7C66644E"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VK_MEMORY_PROPERTY_HOST_COHERENT_BIT</w:t>
      </w:r>
    </w:p>
    <w:p w14:paraId="7F22EEE1"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VK_MEMORY_PROPERTY_HOST_CACHED_BIT</w:t>
      </w:r>
    </w:p>
    <w:p w14:paraId="7A333954"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CPU reads and writes go through CPU cache hierarchy</w:t>
      </w:r>
    </w:p>
    <w:p w14:paraId="1A2B34A5"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GPU reads snoop CPU cache</w:t>
      </w:r>
    </w:p>
    <w:p w14:paraId="068F4B6D" w14:textId="77777777" w:rsidR="0072780B" w:rsidRPr="0072780B" w:rsidRDefault="0072780B" w:rsidP="0072780B">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Use for staging for download from GPU device</w:t>
      </w:r>
    </w:p>
    <w:p w14:paraId="424D51E4" w14:textId="77777777" w:rsidR="0072780B" w:rsidRPr="0072780B" w:rsidRDefault="0072780B" w:rsidP="0072780B">
      <w:pPr>
        <w:spacing w:before="100" w:beforeAutospacing="1" w:after="100" w:afterAutospacing="1" w:line="240" w:lineRule="auto"/>
        <w:rPr>
          <w:rFonts w:ascii="Times New Roman" w:eastAsia="Times New Roman" w:hAnsi="Times New Roman" w:cs="Times New Roman"/>
          <w:sz w:val="24"/>
          <w:szCs w:val="24"/>
          <w:lang w:eastAsia="en-GB"/>
        </w:rPr>
      </w:pPr>
      <w:r w:rsidRPr="0072780B">
        <w:rPr>
          <w:rFonts w:ascii="Times New Roman" w:eastAsia="Times New Roman" w:hAnsi="Times New Roman" w:cs="Times New Roman"/>
          <w:sz w:val="24"/>
          <w:szCs w:val="24"/>
          <w:lang w:eastAsia="en-GB"/>
        </w:rPr>
        <w:t>Choosing the correct Memory Heap and Memory Type is a critical task in optimization. A GPU like Radeon™ Fury X for instance has 512 GB/s of DEVICE_LOCAL bandwidth (sum of any ratio of read and write) but the PCIe bus supports at most 16 GB/s read and at most 16 GB/s write for a sum of 32 GB/s in both directions.</w:t>
      </w:r>
    </w:p>
    <w:p w14:paraId="2B4B61A2" w14:textId="77777777" w:rsidR="00AD3A9C" w:rsidRDefault="00AD3A9C"/>
    <w:sectPr w:rsidR="00AD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E096C"/>
    <w:multiLevelType w:val="multilevel"/>
    <w:tmpl w:val="6BE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49C5"/>
    <w:multiLevelType w:val="multilevel"/>
    <w:tmpl w:val="A360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B"/>
    <w:rsid w:val="0072780B"/>
    <w:rsid w:val="007A50E8"/>
    <w:rsid w:val="00AD3A9C"/>
    <w:rsid w:val="00E60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351E"/>
  <w15:chartTrackingRefBased/>
  <w15:docId w15:val="{46E922AA-5DE9-45BD-9E37-06693257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7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278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80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2780B"/>
    <w:rPr>
      <w:rFonts w:ascii="Times New Roman" w:eastAsia="Times New Roman" w:hAnsi="Times New Roman" w:cs="Times New Roman"/>
      <w:b/>
      <w:bCs/>
      <w:sz w:val="27"/>
      <w:szCs w:val="27"/>
      <w:lang w:eastAsia="en-GB"/>
    </w:rPr>
  </w:style>
  <w:style w:type="character" w:customStyle="1" w:styleId="posted-on">
    <w:name w:val="posted-on"/>
    <w:basedOn w:val="DefaultParagraphFont"/>
    <w:rsid w:val="0072780B"/>
  </w:style>
  <w:style w:type="character" w:customStyle="1" w:styleId="byline">
    <w:name w:val="byline"/>
    <w:basedOn w:val="DefaultParagraphFont"/>
    <w:rsid w:val="0072780B"/>
  </w:style>
  <w:style w:type="character" w:customStyle="1" w:styleId="author">
    <w:name w:val="author"/>
    <w:basedOn w:val="DefaultParagraphFont"/>
    <w:rsid w:val="0072780B"/>
  </w:style>
  <w:style w:type="character" w:styleId="Hyperlink">
    <w:name w:val="Hyperlink"/>
    <w:basedOn w:val="DefaultParagraphFont"/>
    <w:uiPriority w:val="99"/>
    <w:semiHidden/>
    <w:unhideWhenUsed/>
    <w:rsid w:val="0072780B"/>
    <w:rPr>
      <w:color w:val="0000FF"/>
      <w:u w:val="single"/>
    </w:rPr>
  </w:style>
  <w:style w:type="paragraph" w:styleId="NormalWeb">
    <w:name w:val="Normal (Web)"/>
    <w:basedOn w:val="Normal"/>
    <w:uiPriority w:val="99"/>
    <w:semiHidden/>
    <w:unhideWhenUsed/>
    <w:rsid w:val="007278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2780B"/>
    <w:rPr>
      <w:i/>
      <w:iCs/>
    </w:rPr>
  </w:style>
  <w:style w:type="character" w:styleId="Strong">
    <w:name w:val="Strong"/>
    <w:basedOn w:val="DefaultParagraphFont"/>
    <w:uiPriority w:val="22"/>
    <w:qFormat/>
    <w:rsid w:val="0072780B"/>
    <w:rPr>
      <w:b/>
      <w:bCs/>
    </w:rPr>
  </w:style>
  <w:style w:type="character" w:styleId="HTMLCode">
    <w:name w:val="HTML Code"/>
    <w:basedOn w:val="DefaultParagraphFont"/>
    <w:uiPriority w:val="99"/>
    <w:semiHidden/>
    <w:unhideWhenUsed/>
    <w:rsid w:val="00727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14684">
      <w:bodyDiv w:val="1"/>
      <w:marLeft w:val="0"/>
      <w:marRight w:val="0"/>
      <w:marTop w:val="0"/>
      <w:marBottom w:val="0"/>
      <w:divBdr>
        <w:top w:val="none" w:sz="0" w:space="0" w:color="auto"/>
        <w:left w:val="none" w:sz="0" w:space="0" w:color="auto"/>
        <w:bottom w:val="none" w:sz="0" w:space="0" w:color="auto"/>
        <w:right w:val="none" w:sz="0" w:space="0" w:color="auto"/>
      </w:divBdr>
      <w:divsChild>
        <w:div w:id="1295477289">
          <w:marLeft w:val="0"/>
          <w:marRight w:val="0"/>
          <w:marTop w:val="0"/>
          <w:marBottom w:val="0"/>
          <w:divBdr>
            <w:top w:val="none" w:sz="0" w:space="0" w:color="auto"/>
            <w:left w:val="none" w:sz="0" w:space="0" w:color="auto"/>
            <w:bottom w:val="none" w:sz="0" w:space="0" w:color="auto"/>
            <w:right w:val="none" w:sz="0" w:space="0" w:color="auto"/>
          </w:divBdr>
        </w:div>
        <w:div w:id="1252741584">
          <w:marLeft w:val="0"/>
          <w:marRight w:val="0"/>
          <w:marTop w:val="0"/>
          <w:marBottom w:val="0"/>
          <w:divBdr>
            <w:top w:val="none" w:sz="0" w:space="0" w:color="auto"/>
            <w:left w:val="none" w:sz="0" w:space="0" w:color="auto"/>
            <w:bottom w:val="none" w:sz="0" w:space="0" w:color="auto"/>
            <w:right w:val="none" w:sz="0" w:space="0" w:color="auto"/>
          </w:divBdr>
        </w:div>
        <w:div w:id="144121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ulkan.gpuinf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axelgneiting/status/756218806570147840" TargetMode="External"/><Relationship Id="rId5" Type="http://schemas.openxmlformats.org/officeDocument/2006/relationships/hyperlink" Target="https://gpuopen.com/author/tlot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Fierz</dc:creator>
  <cp:keywords/>
  <dc:description/>
  <cp:lastModifiedBy>Basil Fierz</cp:lastModifiedBy>
  <cp:revision>1</cp:revision>
  <dcterms:created xsi:type="dcterms:W3CDTF">2018-06-03T09:45:00Z</dcterms:created>
  <dcterms:modified xsi:type="dcterms:W3CDTF">2018-06-03T09:46:00Z</dcterms:modified>
</cp:coreProperties>
</file>