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Dataset Exploration on Zipcode 78207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https://www.mapofzipcodes.com/zip/78207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above link gives overview of ZIP Code 78207 – San Antonio, Texas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Code </w:t>
      </w:r>
      <w:r w:rsidDel="00000000" w:rsidR="00000000" w:rsidRPr="00000000">
        <w:rPr>
          <w:b w:val="1"/>
          <w:bCs w:val="1"/>
          <w:rtl w:val="0"/>
        </w:rPr>
        <w:t xml:space="preserve">78207</w:t>
      </w:r>
      <w:r w:rsidDel="00000000" w:rsidR="00000000" w:rsidRPr="00000000">
        <w:rPr>
          <w:rtl w:val="0"/>
        </w:rPr>
        <w:t xml:space="preserve"> is located in </w:t>
      </w:r>
      <w:r w:rsidDel="00000000" w:rsidR="00000000" w:rsidRPr="00000000">
        <w:rPr>
          <w:b w:val="1"/>
          <w:bCs w:val="1"/>
          <w:rtl w:val="0"/>
        </w:rPr>
        <w:t xml:space="preserve">San Antonio, Texas, within Bexar County</w:t>
      </w:r>
      <w:r w:rsidDel="00000000" w:rsidR="00000000" w:rsidRPr="00000000">
        <w:rPr>
          <w:rtl w:val="0"/>
        </w:rPr>
        <w:t xml:space="preserve">, and is part of the </w:t>
      </w:r>
      <w:r w:rsidDel="00000000" w:rsidR="00000000" w:rsidRPr="00000000">
        <w:rPr>
          <w:b w:val="1"/>
          <w:bCs w:val="1"/>
          <w:rtl w:val="0"/>
        </w:rPr>
        <w:t xml:space="preserve">San Antonio–New Braunfels metropolitan area</w:t>
      </w:r>
      <w:r w:rsidDel="00000000" w:rsidR="00000000" w:rsidRPr="00000000">
        <w:rPr>
          <w:rtl w:val="0"/>
        </w:rPr>
        <w:t xml:space="preserve">. The area covers approximately </w:t>
      </w:r>
      <w:r w:rsidDel="00000000" w:rsidR="00000000" w:rsidRPr="00000000">
        <w:rPr>
          <w:b w:val="1"/>
          <w:bCs w:val="1"/>
          <w:rtl w:val="0"/>
        </w:rPr>
        <w:t xml:space="preserve">7–8 square miles</w:t>
      </w:r>
      <w:r w:rsidDel="00000000" w:rsidR="00000000" w:rsidRPr="00000000">
        <w:rPr>
          <w:rtl w:val="0"/>
        </w:rPr>
        <w:t xml:space="preserve"> and includes several historic West Side neighborhoods such as </w:t>
      </w:r>
      <w:r w:rsidDel="00000000" w:rsidR="00000000" w:rsidRPr="00000000">
        <w:rPr>
          <w:b w:val="1"/>
          <w:bCs w:val="1"/>
          <w:rtl w:val="0"/>
        </w:rPr>
        <w:t xml:space="preserve">Avenida Guadalupe, Prospect Hill, and Greater Gardendale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ZIP code is geographically positioned </w:t>
      </w:r>
      <w:r w:rsidDel="00000000" w:rsidR="00000000" w:rsidRPr="00000000">
        <w:rPr>
          <w:b w:val="1"/>
          <w:bCs w:val="1"/>
          <w:rtl w:val="0"/>
        </w:rPr>
        <w:t xml:space="preserve">just west of downtown San Antonio</w:t>
      </w:r>
      <w:r w:rsidDel="00000000" w:rsidR="00000000" w:rsidRPr="00000000">
        <w:rPr>
          <w:rtl w:val="0"/>
        </w:rPr>
        <w:t xml:space="preserve">, making it an important urban community with proximity to cultural, economic, and educational institutions in the city.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matters for your project: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Younger populations increase demand for </w:t>
      </w:r>
      <w:r w:rsidDel="00000000" w:rsidR="00000000" w:rsidRPr="00000000">
        <w:rPr>
          <w:b w:val="1"/>
          <w:bCs w:val="1"/>
          <w:rtl w:val="0"/>
        </w:rPr>
        <w:t xml:space="preserve">behavioral health services, school mental health programs, and pediatric ER care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density often correlates with </w:t>
      </w:r>
      <w:r w:rsidDel="00000000" w:rsidR="00000000" w:rsidRPr="00000000">
        <w:rPr>
          <w:b w:val="1"/>
          <w:bCs w:val="1"/>
          <w:rtl w:val="0"/>
        </w:rPr>
        <w:t xml:space="preserve">community health and social service needs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l7rajwux9bh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Population and Demographics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Code 78207 has an estimated population of </w:t>
      </w:r>
      <w:r w:rsidDel="00000000" w:rsidR="00000000" w:rsidRPr="00000000">
        <w:rPr>
          <w:b w:val="1"/>
          <w:bCs w:val="1"/>
          <w:rtl w:val="0"/>
        </w:rPr>
        <w:t xml:space="preserve">around 54,000–55,000 residents</w:t>
      </w:r>
      <w:r w:rsidDel="00000000" w:rsidR="00000000" w:rsidRPr="00000000">
        <w:rPr>
          <w:rtl w:val="0"/>
        </w:rPr>
        <w:t xml:space="preserve">, making it one of the more densely populated ZIP codes in the San Antonio area.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demographic characteristics include: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Median age:</w:t>
      </w:r>
      <w:r w:rsidDel="00000000" w:rsidR="00000000" w:rsidRPr="00000000">
        <w:rPr>
          <w:rtl w:val="0"/>
        </w:rPr>
        <w:t xml:space="preserve"> ~32 years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Households:</w:t>
      </w:r>
      <w:r w:rsidDel="00000000" w:rsidR="00000000" w:rsidRPr="00000000">
        <w:rPr>
          <w:rtl w:val="0"/>
        </w:rPr>
        <w:t xml:space="preserve"> ~16,000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Average household size:</w:t>
      </w:r>
      <w:r w:rsidDel="00000000" w:rsidR="00000000" w:rsidRPr="00000000">
        <w:rPr>
          <w:rtl w:val="0"/>
        </w:rPr>
        <w:t xml:space="preserve"> about 2.9 persons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Population density:</w:t>
      </w:r>
      <w:r w:rsidDel="00000000" w:rsidR="00000000" w:rsidRPr="00000000">
        <w:rPr>
          <w:rtl w:val="0"/>
        </w:rPr>
        <w:t xml:space="preserve"> roughly 7,400 people per square mile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community has a </w:t>
      </w:r>
      <w:r w:rsidDel="00000000" w:rsidR="00000000" w:rsidRPr="00000000">
        <w:rPr>
          <w:b w:val="1"/>
          <w:bCs w:val="1"/>
          <w:rtl w:val="0"/>
        </w:rPr>
        <w:t xml:space="preserve">predominantly Hispanic population</w:t>
      </w:r>
      <w:r w:rsidDel="00000000" w:rsidR="00000000" w:rsidRPr="00000000">
        <w:rPr>
          <w:rtl w:val="0"/>
        </w:rPr>
        <w:t xml:space="preserve">, representing roughly </w:t>
      </w:r>
      <w:r w:rsidDel="00000000" w:rsidR="00000000" w:rsidRPr="00000000">
        <w:rPr>
          <w:b w:val="1"/>
          <w:bCs w:val="1"/>
          <w:rtl w:val="0"/>
        </w:rPr>
        <w:t xml:space="preserve">85–88% of residents</w:t>
      </w:r>
      <w:r w:rsidDel="00000000" w:rsidR="00000000" w:rsidRPr="00000000">
        <w:rPr>
          <w:rtl w:val="0"/>
        </w:rPr>
        <w:t xml:space="preserve">, with smaller percentages of White and Black residents.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Families with children and single-parent households are relatively common compared to many other U.S. ZIP codes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o4l0tlk0edb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Economic Characteristics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Code 78207 reflects many characteristics of a </w:t>
      </w:r>
      <w:r w:rsidDel="00000000" w:rsidR="00000000" w:rsidRPr="00000000">
        <w:rPr>
          <w:b w:val="1"/>
          <w:bCs w:val="1"/>
          <w:rtl w:val="0"/>
        </w:rPr>
        <w:t xml:space="preserve">working-class urban community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economic indicators include: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Median household income:</w:t>
      </w:r>
      <w:r w:rsidDel="00000000" w:rsidR="00000000" w:rsidRPr="00000000">
        <w:rPr>
          <w:rtl w:val="0"/>
        </w:rPr>
        <w:t xml:space="preserve"> approximately </w:t>
      </w:r>
      <w:r w:rsidDel="00000000" w:rsidR="00000000" w:rsidRPr="00000000">
        <w:rPr>
          <w:b w:val="1"/>
          <w:bCs w:val="1"/>
          <w:rtl w:val="0"/>
        </w:rPr>
        <w:t xml:space="preserve">$30,000–$31,000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Median individual income:</w:t>
      </w:r>
      <w:r w:rsidDel="00000000" w:rsidR="00000000" w:rsidRPr="00000000">
        <w:rPr>
          <w:rtl w:val="0"/>
        </w:rPr>
        <w:t xml:space="preserve"> about </w:t>
      </w:r>
      <w:r w:rsidDel="00000000" w:rsidR="00000000" w:rsidRPr="00000000">
        <w:rPr>
          <w:b w:val="1"/>
          <w:bCs w:val="1"/>
          <w:rtl w:val="0"/>
        </w:rPr>
        <w:t xml:space="preserve">$19,000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Housing and economic data show: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Median home value around </w:t>
      </w:r>
      <w:r w:rsidDel="00000000" w:rsidR="00000000" w:rsidRPr="00000000">
        <w:rPr>
          <w:b w:val="1"/>
          <w:bCs w:val="1"/>
          <w:rtl w:val="0"/>
        </w:rPr>
        <w:t xml:space="preserve">$100,000–$106,000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Median rent approximately </w:t>
      </w:r>
      <w:r w:rsidDel="00000000" w:rsidR="00000000" w:rsidRPr="00000000">
        <w:rPr>
          <w:b w:val="1"/>
          <w:bCs w:val="1"/>
          <w:rtl w:val="0"/>
        </w:rPr>
        <w:t xml:space="preserve">$900 per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Roughly </w:t>
      </w:r>
      <w:r w:rsidDel="00000000" w:rsidR="00000000" w:rsidRPr="00000000">
        <w:rPr>
          <w:b w:val="1"/>
          <w:bCs w:val="1"/>
          <w:rtl w:val="0"/>
        </w:rPr>
        <w:t xml:space="preserve">60% of residents rent homes</w:t>
      </w:r>
      <w:r w:rsidDel="00000000" w:rsidR="00000000" w:rsidRPr="00000000">
        <w:rPr>
          <w:rtl w:val="0"/>
        </w:rPr>
        <w:t xml:space="preserve">, while about </w:t>
      </w:r>
      <w:r w:rsidDel="00000000" w:rsidR="00000000" w:rsidRPr="00000000">
        <w:rPr>
          <w:b w:val="1"/>
          <w:bCs w:val="1"/>
          <w:rtl w:val="0"/>
        </w:rPr>
        <w:t xml:space="preserve">40% own homes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figures indicate that the area is generally </w:t>
      </w:r>
      <w:r w:rsidDel="00000000" w:rsidR="00000000" w:rsidRPr="00000000">
        <w:rPr>
          <w:b w:val="1"/>
          <w:bCs w:val="1"/>
          <w:rtl w:val="0"/>
        </w:rPr>
        <w:t xml:space="preserve">more affordable than the U.S. national averages</w:t>
      </w:r>
      <w:r w:rsidDel="00000000" w:rsidR="00000000" w:rsidRPr="00000000">
        <w:rPr>
          <w:rtl w:val="0"/>
        </w:rPr>
        <w:t xml:space="preserve">, which can influence housing demand and community development initiatives.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de12zmos7u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Housing and Infrastructure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ZIP code contains </w:t>
      </w:r>
      <w:r w:rsidDel="00000000" w:rsidR="00000000" w:rsidRPr="00000000">
        <w:rPr>
          <w:b w:val="1"/>
          <w:bCs w:val="1"/>
          <w:rtl w:val="0"/>
        </w:rPr>
        <w:t xml:space="preserve">about 17,000–18,000 housing units</w:t>
      </w:r>
      <w:r w:rsidDel="00000000" w:rsidR="00000000" w:rsidRPr="00000000">
        <w:rPr>
          <w:rtl w:val="0"/>
        </w:rPr>
        <w:t xml:space="preserve">, with a relatively small percentage of vacant homes.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area’s location near downtown allows residents access to: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Public transportation routes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Major roads and highways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Local businesses and community services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housing stock includes a mix of </w:t>
      </w:r>
      <w:r w:rsidDel="00000000" w:rsidR="00000000" w:rsidRPr="00000000">
        <w:rPr>
          <w:b w:val="1"/>
          <w:bCs w:val="1"/>
          <w:rtl w:val="0"/>
        </w:rPr>
        <w:t xml:space="preserve">older residential neighborhoods and newer redevelopment projects</w:t>
      </w:r>
      <w:r w:rsidDel="00000000" w:rsidR="00000000" w:rsidRPr="00000000">
        <w:rPr>
          <w:rtl w:val="0"/>
        </w:rPr>
        <w:t xml:space="preserve">, reflecting ongoing urban revitalization efforts in parts of San Antonio’s West Side.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99bis19dwo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 and Institutions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Code 78207 is served primarily by the </w:t>
      </w:r>
      <w:r w:rsidDel="00000000" w:rsidR="00000000" w:rsidRPr="00000000">
        <w:rPr>
          <w:b w:val="1"/>
          <w:bCs w:val="1"/>
          <w:rtl w:val="0"/>
        </w:rPr>
        <w:t xml:space="preserve">San Antonio Independent School District</w:t>
      </w:r>
      <w:r w:rsidDel="00000000" w:rsidR="00000000" w:rsidRPr="00000000">
        <w:rPr>
          <w:rtl w:val="0"/>
        </w:rPr>
        <w:t xml:space="preserve"> and includes numerous public schools and educational institutions.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Nearby higher education institutions include: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Our Lady of the Lake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San Antonio College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St. Mary’s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institutions contribute to local workforce development and educational access for residents.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c6t7foj55r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Community and Social Context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78207 area has historically been an important part of </w:t>
      </w:r>
      <w:r w:rsidDel="00000000" w:rsidR="00000000" w:rsidRPr="00000000">
        <w:rPr>
          <w:b w:val="1"/>
          <w:bCs w:val="1"/>
          <w:rtl w:val="0"/>
        </w:rPr>
        <w:t xml:space="preserve">San Antonio’s West Side cultural and community identity</w:t>
      </w:r>
      <w:r w:rsidDel="00000000" w:rsidR="00000000" w:rsidRPr="00000000">
        <w:rPr>
          <w:rtl w:val="0"/>
        </w:rPr>
        <w:t xml:space="preserve">, with strong Latino heritage and active neighborhood organizations.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studies have also highlighted </w:t>
      </w:r>
      <w:r w:rsidDel="00000000" w:rsidR="00000000" w:rsidRPr="00000000">
        <w:rPr>
          <w:b w:val="1"/>
          <w:bCs w:val="1"/>
          <w:rtl w:val="0"/>
        </w:rPr>
        <w:t xml:space="preserve">health and socioeconomic disparities</w:t>
      </w:r>
      <w:r w:rsidDel="00000000" w:rsidR="00000000" w:rsidRPr="00000000">
        <w:rPr>
          <w:rtl w:val="0"/>
        </w:rPr>
        <w:t xml:space="preserve"> affecting the area, including differences in life expectancy and access to healthcare compared with wealthier areas of the city.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 these challenges, the ZIP code is often included in </w:t>
      </w:r>
      <w:r w:rsidDel="00000000" w:rsidR="00000000" w:rsidRPr="00000000">
        <w:rPr>
          <w:b w:val="1"/>
          <w:bCs w:val="1"/>
          <w:rtl w:val="0"/>
        </w:rPr>
        <w:t xml:space="preserve">public policy, public health, and community development initiatives</w:t>
      </w:r>
      <w:r w:rsidDel="00000000" w:rsidR="00000000" w:rsidRPr="00000000">
        <w:rPr>
          <w:rtl w:val="0"/>
        </w:rPr>
        <w:t xml:space="preserve"> focused on improving infrastructure, economic opportunity, and quality of life.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LINKS AND DATA SETS</w:t>
        <w:br w:type="textWrapping"/>
      </w:r>
    </w:p>
    <w:p w:rsidR="00000000" w:rsidDel="00000000" w:rsidP="00000000" w:rsidRDefault="00000000" w:rsidRPr="00000000" w14:paraId="0000003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https://sat-78207.lovable.app/data</w:t>
        </w:r>
      </w:hyperlink>
      <w:r w:rsidDel="00000000" w:rsidR="00000000" w:rsidRPr="00000000">
        <w:rPr>
          <w:rtl w:val="0"/>
        </w:rPr>
        <w:t xml:space="preserve">: this has a textual data that can be changed to the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05499942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80"/>
            <w:gridCol w:w="4680"/>
            <w:tblGridChange w:id="0">
              <w:tblGrid>
                <w:gridCol w:w="4680"/>
                <w:gridCol w:w="46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LINKS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hyperlink r:id="rId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https://censusreporter.org/profiles/86000US78207-78207/</w:t>
                  </w:r>
                </w:hyperlink>
                <w:r w:rsidDel="00000000" w:rsidR="00000000" w:rsidRPr="00000000">
                  <w:rPr>
                    <w:rtl w:val="0"/>
                  </w:rPr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hyperlink r:id="rId1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https://datacommons.org/browser/zip/78207</w:t>
                  </w:r>
                </w:hyperlink>
                <w:r w:rsidDel="00000000" w:rsidR="00000000" w:rsidRPr="00000000">
                  <w:rPr>
                    <w:rtl w:val="0"/>
                  </w:rPr>
                  <w:br w:type="textWrapping"/>
                </w:r>
              </w:p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hyperlink r:id="rId1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https://simplemaps.com/us-zips/78207/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hyperlink r:id="rId1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https://data.census.gov/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It gives detailed information about 78207.</w:t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Provides overall information including health related project </w:t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link provides downloadable data possibly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rPr/>
                </w:pPr>
                <w:hyperlink r:id="rId13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https://www.sa.gov/Directory/Departments/SAPD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crime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1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https://www.cdc.gov/places/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15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https://www.countyhealthrankings.org/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16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https://www.sa.gov/Directory/Departments/SAMHD/Reports-Statistics/Health-Data-Statistics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health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17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https://nces.ed.gov/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1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https://tea.texas.gov/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education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1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https://www.txdot.gov/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Transportation and mobility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20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https://idser.utsa.edu/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More demographic stuff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2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https://www.huduser.gov/portal/pdrdatas_landing.html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HUD housing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22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https://data.texas.gov/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Health, economic data, environmental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hyperlink r:id="rId23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https://dive.cinow.info/community</w:t>
                  </w:r>
                </w:hyperlink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Bexar county</w:t>
                </w:r>
              </w:p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Health, economic, education, social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rPr>
          <w:color w:val="222222"/>
        </w:rPr>
      </w:pPr>
      <w:r w:rsidDel="00000000" w:rsidR="00000000" w:rsidRPr="00000000">
        <w:rPr>
          <w:rtl w:val="0"/>
        </w:rPr>
        <w:br w:type="textWrapping"/>
        <w:t xml:space="preserve">Below is the datasets that were requested by us to the city of San Antonio, Here’s the reply:</w:t>
        <w:br w:type="textWrapping"/>
      </w:r>
      <w:r w:rsidDel="00000000" w:rsidR="00000000" w:rsidRPr="00000000">
        <w:rPr>
          <w:color w:val="222222"/>
          <w:rtl w:val="0"/>
        </w:rPr>
        <w:t xml:space="preserve">Here are some resources you can use for your data needs.</w:t>
      </w:r>
    </w:p>
    <w:p w:rsidR="00000000" w:rsidDel="00000000" w:rsidP="00000000" w:rsidRDefault="00000000" w:rsidRPr="00000000" w14:paraId="0000005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Mental Health, Chronic disease, and ER trends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CDC Places - </w:t>
      </w:r>
      <w:hyperlink r:id="rId24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https://experience.arcgis.com/experience/22c7182a162d45788dd52a2362f8ed65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Includes census tract level data for adult chronic conditions including arthritis, asthma, depression, high blood pressure, cancer, and so much more.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SA Forward Mental Health Priority - </w:t>
      </w:r>
      <w:hyperlink r:id="rId2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https://dashboards.mysidewalk.com/city-of-san-antonio-strategic-health-plan-dashboard-5bbc32e941c7/mental-health#c-21797425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Bexar County data for depression among adults, suicide rates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SA Forward Health Status - </w:t>
      </w:r>
      <w:hyperlink r:id="rId26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https://dashboards.mysidewalk.com/city-of-san-antonio-strategic-health-plan-dashboard-5bbc32e941c7/health-status#c-19348803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Includes inpatient hospital visits for diabetes by zip code - </w:t>
      </w:r>
      <w:hyperlink r:id="rId2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https://dashboards.mysidewalk.com/city-of-san-antonio-strategic-health-plan-dashboard-5bbc32e941c7/health-status#c-19323848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Emergency department visits for pediatric asthma - 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https://dashboards.mysidewalk.com/city-of-san-antonio-strategic-health-plan-dashboard-5bbc32e941c7/health-status#c-19115355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Justice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Bexar Data Dive - 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https://dive.cinow.info/explore?lang=en&amp;indicator=53&amp;locationType=1&amp;location=48029&amp;year=2022&amp;filter_2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Includes assault rate, burglaries, child abuse, family violence, incarcerated population, and more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This website also includes several basic demographics like population, population by race/ethnicity, education, employment</w:t>
      </w:r>
    </w:p>
    <w:p w:rsidR="00000000" w:rsidDel="00000000" w:rsidP="00000000" w:rsidRDefault="00000000" w:rsidRPr="00000000" w14:paraId="0000006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6E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Other: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Crisis response indicators? I am not sure what metrics to look for on this one.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Access to mental health services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SACRD - </w:t>
      </w:r>
      <w:hyperlink r:id="rId3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https://www.sacrd.org/directory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hd w:fill="ffffff" w:val="clear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311 requests related to unsafe housing, mold, sanitation issues, pests, environment hazards, other community distress indicators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</w:rPr>
      </w:pPr>
      <w:hyperlink r:id="rId31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311 dashboard</w:t>
        </w:r>
      </w:hyperlink>
      <w:r w:rsidDel="00000000" w:rsidR="00000000" w:rsidRPr="00000000">
        <w:rPr>
          <w:rFonts w:ascii="Calibri" w:cs="Calibri" w:eastAsia="Calibri" w:hAnsi="Calibri"/>
          <w:color w:val="222222"/>
          <w:rtl w:val="0"/>
        </w:rPr>
        <w:t xml:space="preserve"> – contact them directly for data assistance at </w:t>
      </w:r>
      <w:r w:rsidDel="00000000" w:rsidR="00000000" w:rsidRPr="00000000">
        <w:rPr>
          <w:rFonts w:ascii="Calibri" w:cs="Calibri" w:eastAsia="Calibri" w:hAnsi="Calibri"/>
          <w:color w:val="1155cc"/>
          <w:rtl w:val="0"/>
        </w:rPr>
        <w:t xml:space="preserve">IntegratedCommunitySafetyOffice@sanantonio.gov</w:t>
      </w:r>
    </w:p>
    <w:p w:rsidR="00000000" w:rsidDel="00000000" w:rsidP="00000000" w:rsidRDefault="00000000" w:rsidRPr="00000000" w14:paraId="00000074">
      <w:pPr>
        <w:numPr>
          <w:ilvl w:val="1"/>
          <w:numId w:val="12"/>
        </w:numPr>
        <w:ind w:left="1440" w:hanging="360"/>
        <w:rPr>
          <w:rFonts w:ascii="Calibri" w:cs="Calibri" w:eastAsia="Calibri" w:hAnsi="Calibri"/>
        </w:rPr>
      </w:pPr>
      <w:hyperlink r:id="rId3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311 recent requests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headerReference r:id="rId3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dser.utsa.edu/" TargetMode="External"/><Relationship Id="rId22" Type="http://schemas.openxmlformats.org/officeDocument/2006/relationships/hyperlink" Target="https://data.texas.gov/" TargetMode="External"/><Relationship Id="rId21" Type="http://schemas.openxmlformats.org/officeDocument/2006/relationships/hyperlink" Target="https://www.huduser.gov/portal/pdrdatas_landing.html" TargetMode="External"/><Relationship Id="rId24" Type="http://schemas.openxmlformats.org/officeDocument/2006/relationships/hyperlink" Target="https://experience.arcgis.com/experience/22c7182a162d45788dd52a2362f8ed65" TargetMode="External"/><Relationship Id="rId23" Type="http://schemas.openxmlformats.org/officeDocument/2006/relationships/hyperlink" Target="https://dive.cinow.info/communit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ensusreporter.org/profiles/86000US78207-78207/" TargetMode="External"/><Relationship Id="rId26" Type="http://schemas.openxmlformats.org/officeDocument/2006/relationships/hyperlink" Target="https://dashboards.mysidewalk.com/city-of-san-antonio-strategic-health-plan-dashboard-5bbc32e941c7/health-status#c-19348803" TargetMode="External"/><Relationship Id="rId25" Type="http://schemas.openxmlformats.org/officeDocument/2006/relationships/hyperlink" Target="https://dashboards.mysidewalk.com/city-of-san-antonio-strategic-health-plan-dashboard-5bbc32e941c7/mental-health#c-21797425" TargetMode="External"/><Relationship Id="rId28" Type="http://schemas.openxmlformats.org/officeDocument/2006/relationships/hyperlink" Target="https://dashboards.mysidewalk.com/city-of-san-antonio-strategic-health-plan-dashboard-5bbc32e941c7/health-status#c-19115355" TargetMode="External"/><Relationship Id="rId27" Type="http://schemas.openxmlformats.org/officeDocument/2006/relationships/hyperlink" Target="https://dashboards.mysidewalk.com/city-of-san-antonio-strategic-health-plan-dashboard-5bbc32e941c7/health-status#c-1932384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ive.cinow.info/explore?lang=en&amp;indicator=53&amp;locationType=1&amp;location=48029&amp;year=2022&amp;filter_2" TargetMode="External"/><Relationship Id="rId7" Type="http://schemas.openxmlformats.org/officeDocument/2006/relationships/hyperlink" Target="https://www.mapofzipcodes.com/zip/78207" TargetMode="External"/><Relationship Id="rId8" Type="http://schemas.openxmlformats.org/officeDocument/2006/relationships/hyperlink" Target="https://sat-78207.lovable.app/data" TargetMode="External"/><Relationship Id="rId31" Type="http://schemas.openxmlformats.org/officeDocument/2006/relationships/hyperlink" Target="https://app.powerbigov.us/view?r=eyJrIjoiMmYzOTljY2ItMzMwMy00NjFiLWFiZWQtYjcxYzBjNGMwNDA1IiwidCI6IjFhYjAyMTRmLWFjNGEtNDQwNy1hN2M2LTJlZjFlYjc2ZGFjNSJ9" TargetMode="External"/><Relationship Id="rId30" Type="http://schemas.openxmlformats.org/officeDocument/2006/relationships/hyperlink" Target="https://www.sacrd.org/directory" TargetMode="External"/><Relationship Id="rId11" Type="http://schemas.openxmlformats.org/officeDocument/2006/relationships/hyperlink" Target="https://simplemaps.com/us-zips/78207/" TargetMode="External"/><Relationship Id="rId33" Type="http://schemas.openxmlformats.org/officeDocument/2006/relationships/header" Target="header1.xml"/><Relationship Id="rId10" Type="http://schemas.openxmlformats.org/officeDocument/2006/relationships/hyperlink" Target="https://datacommons.org/browser/zip/78207" TargetMode="External"/><Relationship Id="rId32" Type="http://schemas.openxmlformats.org/officeDocument/2006/relationships/hyperlink" Target="https://sanantonio.portal.us.empro.verintcloudservices.com/site/customer_portal/recent-requests" TargetMode="External"/><Relationship Id="rId13" Type="http://schemas.openxmlformats.org/officeDocument/2006/relationships/hyperlink" Target="https://www.sa.gov/Directory/Departments/SAPD" TargetMode="External"/><Relationship Id="rId12" Type="http://schemas.openxmlformats.org/officeDocument/2006/relationships/hyperlink" Target="https://data.census.gov/" TargetMode="External"/><Relationship Id="rId15" Type="http://schemas.openxmlformats.org/officeDocument/2006/relationships/hyperlink" Target="https://www.countyhealthrankings.org/" TargetMode="External"/><Relationship Id="rId14" Type="http://schemas.openxmlformats.org/officeDocument/2006/relationships/hyperlink" Target="https://www.cdc.gov/places/" TargetMode="External"/><Relationship Id="rId17" Type="http://schemas.openxmlformats.org/officeDocument/2006/relationships/hyperlink" Target="https://nces.ed.gov/" TargetMode="External"/><Relationship Id="rId16" Type="http://schemas.openxmlformats.org/officeDocument/2006/relationships/hyperlink" Target="https://www.sa.gov/Directory/Departments/SAMHD/Reports-Statistics/Health-Data-Statistics" TargetMode="External"/><Relationship Id="rId19" Type="http://schemas.openxmlformats.org/officeDocument/2006/relationships/hyperlink" Target="https://www.txdot.gov/" TargetMode="External"/><Relationship Id="rId18" Type="http://schemas.openxmlformats.org/officeDocument/2006/relationships/hyperlink" Target="https://tea.texas.g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TIvbjIw/sN7AnpU/54MU9OLzg==">CgMxLjAaHwoBMBIaChgICVIUChJ0YWJsZS5vZzJ1OHlldmliczIyDmgubDdyYWp3dXg5Ymg3Mg5oLm80bDB0bGswZWRiYTIOaC5kZGUxMnptb3M3dWIyDmguNjk5YmlzMTlkd29iMg5oLjljNnQ3Zm9qNTVyczgAciExRVFkb2FRUGluMlJEQWxqUXhSM0ZCSzVVYmNDcEFLMXE=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