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84A3" w14:textId="77777777" w:rsidR="00DE7A89" w:rsidRDefault="007804A8" w:rsidP="00DE7A89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bookmarkStart w:id="0" w:name="_Hlk83930271"/>
      <w:r>
        <w:rPr>
          <w:rFonts w:eastAsia="SimSun"/>
          <w:b/>
          <w:bCs/>
          <w:sz w:val="28"/>
          <w:szCs w:val="28"/>
          <w:lang w:val="ru-RU"/>
        </w:rPr>
        <w:t xml:space="preserve">Алматинский государственный гуманитарно-педагогический </w:t>
      </w:r>
    </w:p>
    <w:p w14:paraId="17E33A9B" w14:textId="77777777" w:rsidR="007804A8" w:rsidRDefault="007804A8" w:rsidP="00DE7A89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034C1A8A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19A2C586" w14:textId="77777777" w:rsidR="009D48C5" w:rsidRDefault="009D48C5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148071AA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СОГЛАСОВАНО      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  <w:r>
        <w:rPr>
          <w:rFonts w:eastAsia="SimSun"/>
          <w:sz w:val="28"/>
          <w:szCs w:val="28"/>
          <w:lang w:val="kk-KZ"/>
        </w:rPr>
        <w:t>УТВЕРЖДАЮ</w:t>
      </w:r>
    </w:p>
    <w:p w14:paraId="1E9531EB" w14:textId="77777777" w:rsidR="007804A8" w:rsidRDefault="00C9094E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</w:t>
      </w:r>
      <w:r w:rsidR="00DE7A89">
        <w:rPr>
          <w:rFonts w:eastAsia="SimSun"/>
          <w:sz w:val="28"/>
          <w:szCs w:val="28"/>
          <w:lang w:val="kk-KZ"/>
        </w:rPr>
        <w:t>д</w:t>
      </w:r>
      <w:r w:rsidR="007804A8">
        <w:rPr>
          <w:rFonts w:eastAsia="SimSun"/>
          <w:sz w:val="28"/>
          <w:szCs w:val="28"/>
          <w:lang w:val="kk-KZ"/>
        </w:rPr>
        <w:t xml:space="preserve">иректор АГГПК №2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  <w:r>
        <w:rPr>
          <w:rFonts w:eastAsia="SimSun"/>
          <w:sz w:val="28"/>
          <w:szCs w:val="28"/>
          <w:lang w:val="kk-KZ"/>
        </w:rPr>
        <w:t xml:space="preserve">Молдажарова С.Ф.                                                    </w:t>
      </w:r>
      <w:r w:rsidR="007804A8">
        <w:rPr>
          <w:rFonts w:eastAsia="SimSun"/>
          <w:sz w:val="28"/>
          <w:szCs w:val="28"/>
          <w:lang w:val="kk-KZ"/>
        </w:rPr>
        <w:t xml:space="preserve">Дуанабаева Б.Ч.         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</w:p>
    <w:p w14:paraId="5CA8CFD3" w14:textId="77777777" w:rsidR="007804A8" w:rsidRDefault="004D5979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</w:t>
      </w:r>
      <w:r w:rsidR="007804A8">
        <w:rPr>
          <w:rFonts w:eastAsia="SimSun"/>
          <w:sz w:val="28"/>
          <w:szCs w:val="28"/>
          <w:lang w:val="ru-RU"/>
        </w:rPr>
        <w:t xml:space="preserve">                                                   _______________</w:t>
      </w:r>
      <w:r>
        <w:rPr>
          <w:rFonts w:eastAsia="SimSun"/>
          <w:sz w:val="28"/>
          <w:szCs w:val="28"/>
          <w:lang w:val="ru-RU"/>
        </w:rPr>
        <w:t>___</w:t>
      </w:r>
    </w:p>
    <w:p w14:paraId="5339A81E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65F37843" w14:textId="77777777" w:rsidR="007804A8" w:rsidRDefault="007804A8" w:rsidP="007804A8">
      <w:pPr>
        <w:spacing w:after="0"/>
        <w:rPr>
          <w:lang w:val="ru-RU"/>
        </w:rPr>
      </w:pPr>
    </w:p>
    <w:p w14:paraId="48599BB9" w14:textId="77777777" w:rsidR="007804A8" w:rsidRDefault="007804A8" w:rsidP="007804A8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30B7EBF0" w14:textId="77777777" w:rsidR="004D5979" w:rsidRDefault="007804A8" w:rsidP="007804A8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1AE326F6" w14:textId="77777777" w:rsidR="007804A8" w:rsidRDefault="007804A8" w:rsidP="004D5979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175A7DDE" w14:textId="64EEBDC0" w:rsidR="003F7E83" w:rsidRPr="003F7E83" w:rsidRDefault="003F7E83" w:rsidP="004D5979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</w:t>
      </w:r>
      <w:r w:rsidR="001B6D69">
        <w:rPr>
          <w:b/>
          <w:color w:val="000000"/>
          <w:sz w:val="28"/>
          <w:szCs w:val="28"/>
          <w:lang w:val="ru-RU"/>
        </w:rPr>
        <w:t>21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="001B6D69">
        <w:rPr>
          <w:b/>
          <w:color w:val="000000"/>
          <w:sz w:val="28"/>
          <w:szCs w:val="28"/>
          <w:lang w:val="ru-RU"/>
        </w:rPr>
        <w:t>–</w:t>
      </w:r>
      <w:r>
        <w:rPr>
          <w:b/>
          <w:color w:val="000000"/>
          <w:sz w:val="28"/>
          <w:szCs w:val="28"/>
          <w:lang w:val="ru-RU"/>
        </w:rPr>
        <w:t xml:space="preserve"> 20</w:t>
      </w:r>
      <w:r w:rsidR="001B6D69">
        <w:rPr>
          <w:b/>
          <w:color w:val="000000"/>
          <w:sz w:val="28"/>
          <w:szCs w:val="28"/>
          <w:lang w:val="ru-RU"/>
        </w:rPr>
        <w:t xml:space="preserve">22 </w:t>
      </w:r>
      <w:r>
        <w:rPr>
          <w:b/>
          <w:color w:val="000000"/>
          <w:sz w:val="28"/>
          <w:szCs w:val="28"/>
          <w:lang w:val="ru-RU"/>
        </w:rPr>
        <w:t>гг.</w:t>
      </w:r>
    </w:p>
    <w:p w14:paraId="059B609B" w14:textId="77777777" w:rsidR="004D5979" w:rsidRDefault="004D5979" w:rsidP="00CC3D41">
      <w:pPr>
        <w:spacing w:after="0" w:line="240" w:lineRule="auto"/>
        <w:rPr>
          <w:sz w:val="28"/>
          <w:szCs w:val="28"/>
          <w:lang w:val="ru-RU"/>
        </w:rPr>
      </w:pPr>
    </w:p>
    <w:p w14:paraId="34D5BB34" w14:textId="219808B0" w:rsidR="007804A8" w:rsidRDefault="001B6D69" w:rsidP="004D5979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4D5979">
        <w:rPr>
          <w:sz w:val="28"/>
          <w:szCs w:val="28"/>
          <w:lang w:val="ru-RU"/>
        </w:rPr>
        <w:t xml:space="preserve">исциплина: </w:t>
      </w:r>
      <w:r w:rsidR="00CF51DA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сновы изо с методикой обучения</w:t>
      </w:r>
    </w:p>
    <w:p w14:paraId="067B89C5" w14:textId="77777777" w:rsidR="004D5979" w:rsidRDefault="004D5979" w:rsidP="004D5979">
      <w:pPr>
        <w:spacing w:after="0"/>
        <w:rPr>
          <w:color w:val="000000"/>
          <w:sz w:val="28"/>
          <w:szCs w:val="28"/>
          <w:lang w:val="ru-RU"/>
        </w:rPr>
      </w:pPr>
    </w:p>
    <w:p w14:paraId="5210CDBB" w14:textId="77777777" w:rsidR="001B6D69" w:rsidRPr="00E11283" w:rsidRDefault="001B6D69" w:rsidP="001B6D69">
      <w:pPr>
        <w:spacing w:after="0"/>
        <w:rPr>
          <w:rFonts w:eastAsia="SimSun"/>
          <w:sz w:val="28"/>
          <w:szCs w:val="28"/>
          <w:lang w:val="ru-RU"/>
        </w:rPr>
      </w:pPr>
      <w:proofErr w:type="gramStart"/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69B1558C" w14:textId="77777777" w:rsidR="001B6D69" w:rsidRDefault="001B6D69" w:rsidP="001B6D69">
      <w:pPr>
        <w:spacing w:after="0"/>
        <w:rPr>
          <w:rFonts w:eastAsia="SimSun"/>
          <w:sz w:val="28"/>
          <w:szCs w:val="28"/>
          <w:lang w:val="ru-RU"/>
        </w:rPr>
      </w:pPr>
    </w:p>
    <w:p w14:paraId="532BDB29" w14:textId="77777777" w:rsidR="001B6D69" w:rsidRPr="00E11283" w:rsidRDefault="001B6D69" w:rsidP="001B6D69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5483A509" w14:textId="77777777" w:rsidR="001B6D69" w:rsidRPr="00E11283" w:rsidRDefault="001B6D69" w:rsidP="001B6D69">
      <w:pPr>
        <w:spacing w:after="0"/>
        <w:rPr>
          <w:sz w:val="28"/>
          <w:szCs w:val="28"/>
          <w:lang w:val="ru-RU"/>
        </w:rPr>
      </w:pPr>
    </w:p>
    <w:p w14:paraId="595F2EBF" w14:textId="77777777" w:rsidR="001B6D69" w:rsidRPr="00E11283" w:rsidRDefault="001B6D69" w:rsidP="001B6D69">
      <w:pPr>
        <w:spacing w:after="0"/>
        <w:rPr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Форма обучения: </w:t>
      </w:r>
      <w:r w:rsidRPr="00E11283">
        <w:rPr>
          <w:sz w:val="28"/>
          <w:szCs w:val="28"/>
          <w:u w:val="single"/>
          <w:lang w:val="ru-RU"/>
        </w:rPr>
        <w:t>очная</w:t>
      </w:r>
      <w:r w:rsidRPr="00E11283">
        <w:rPr>
          <w:sz w:val="28"/>
          <w:szCs w:val="28"/>
          <w:lang w:val="ru-RU"/>
        </w:rPr>
        <w:t xml:space="preserve"> на базе </w:t>
      </w:r>
      <w:r w:rsidRPr="00E11283">
        <w:rPr>
          <w:sz w:val="28"/>
          <w:szCs w:val="28"/>
          <w:u w:val="single"/>
          <w:lang w:val="ru-RU"/>
        </w:rPr>
        <w:t>основного</w:t>
      </w:r>
      <w:r w:rsidRPr="00E11283">
        <w:rPr>
          <w:sz w:val="28"/>
          <w:szCs w:val="28"/>
          <w:lang w:val="ru-RU"/>
        </w:rPr>
        <w:t xml:space="preserve"> среднего образования</w:t>
      </w:r>
    </w:p>
    <w:p w14:paraId="3391457B" w14:textId="77777777" w:rsidR="001B6D69" w:rsidRPr="001B6D69" w:rsidRDefault="001B6D69" w:rsidP="001B6D69">
      <w:pPr>
        <w:spacing w:after="0"/>
        <w:rPr>
          <w:sz w:val="28"/>
          <w:szCs w:val="28"/>
          <w:lang w:val="ru-RU"/>
        </w:rPr>
      </w:pPr>
    </w:p>
    <w:p w14:paraId="67234F55" w14:textId="77777777" w:rsidR="001B6D69" w:rsidRPr="004814E4" w:rsidRDefault="001B6D69" w:rsidP="001B6D69">
      <w:pPr>
        <w:spacing w:after="0"/>
        <w:rPr>
          <w:sz w:val="28"/>
          <w:szCs w:val="28"/>
          <w:lang w:val="kk-KZ"/>
        </w:rPr>
      </w:pPr>
      <w:r w:rsidRPr="00E11283">
        <w:rPr>
          <w:sz w:val="28"/>
          <w:szCs w:val="28"/>
          <w:lang w:val="ru-RU"/>
        </w:rPr>
        <w:t xml:space="preserve">Общее количество часов: </w:t>
      </w:r>
      <w:proofErr w:type="gramStart"/>
      <w:r>
        <w:rPr>
          <w:sz w:val="28"/>
          <w:szCs w:val="28"/>
          <w:lang w:val="ru-RU"/>
        </w:rPr>
        <w:t>32  (</w:t>
      </w:r>
      <w:proofErr w:type="gramEnd"/>
      <w:r w:rsidRPr="00E11283">
        <w:rPr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  <w:lang w:val="ru-RU"/>
        </w:rPr>
        <w:t>0</w:t>
      </w:r>
      <w:r w:rsidRPr="00E11283">
        <w:rPr>
          <w:sz w:val="28"/>
          <w:szCs w:val="28"/>
          <w:u w:val="single"/>
          <w:lang w:val="ru-RU"/>
        </w:rPr>
        <w:t>/1</w:t>
      </w:r>
      <w:r>
        <w:rPr>
          <w:sz w:val="28"/>
          <w:szCs w:val="28"/>
          <w:u w:val="single"/>
          <w:lang w:val="ru-RU"/>
        </w:rPr>
        <w:t>2)</w:t>
      </w:r>
    </w:p>
    <w:p w14:paraId="1F2811EC" w14:textId="77777777" w:rsidR="004D5979" w:rsidRDefault="004D5979" w:rsidP="004D5979">
      <w:pPr>
        <w:spacing w:after="0"/>
        <w:rPr>
          <w:color w:val="000000"/>
          <w:sz w:val="28"/>
          <w:szCs w:val="28"/>
          <w:lang w:val="ru-RU"/>
        </w:rPr>
      </w:pPr>
    </w:p>
    <w:p w14:paraId="5F4443C1" w14:textId="577C9066" w:rsidR="00541F69" w:rsidRDefault="007804A8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Разработчик</w:t>
      </w:r>
      <w:r w:rsidR="00541F69">
        <w:rPr>
          <w:color w:val="000000"/>
          <w:sz w:val="28"/>
          <w:szCs w:val="28"/>
          <w:lang w:val="ru-RU"/>
        </w:rPr>
        <w:t>:</w:t>
      </w:r>
      <w:r w:rsidR="001B6D69">
        <w:rPr>
          <w:color w:val="000000"/>
          <w:sz w:val="28"/>
          <w:szCs w:val="28"/>
          <w:lang w:val="ru-RU"/>
        </w:rPr>
        <w:t xml:space="preserve"> Салихова Б.У.</w:t>
      </w:r>
      <w:r>
        <w:rPr>
          <w:color w:val="000000"/>
          <w:sz w:val="28"/>
          <w:szCs w:val="28"/>
          <w:lang w:val="ru-RU"/>
        </w:rPr>
        <w:t xml:space="preserve">  </w:t>
      </w:r>
    </w:p>
    <w:p w14:paraId="58E825B8" w14:textId="77777777" w:rsidR="009D48C5" w:rsidRDefault="009D48C5" w:rsidP="004D5979">
      <w:pPr>
        <w:spacing w:after="0"/>
        <w:jc w:val="both"/>
        <w:rPr>
          <w:sz w:val="28"/>
          <w:szCs w:val="28"/>
          <w:lang w:val="kk-KZ"/>
        </w:rPr>
      </w:pPr>
    </w:p>
    <w:p w14:paraId="38511417" w14:textId="77777777" w:rsidR="00764505" w:rsidRDefault="007804A8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197C8C13" w14:textId="77777777" w:rsidR="007804A8" w:rsidRDefault="003A33D7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</w:t>
      </w:r>
      <w:r w:rsidR="003F7E83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  <w:lang w:val="ru-RU"/>
        </w:rPr>
        <w:t>от «</w:t>
      </w:r>
      <w:r w:rsidR="003F7E83">
        <w:rPr>
          <w:color w:val="000000"/>
          <w:sz w:val="28"/>
          <w:szCs w:val="28"/>
          <w:lang w:val="ru-RU"/>
        </w:rPr>
        <w:t>31</w:t>
      </w:r>
      <w:r>
        <w:rPr>
          <w:color w:val="000000"/>
          <w:sz w:val="28"/>
          <w:szCs w:val="28"/>
          <w:lang w:val="ru-RU"/>
        </w:rPr>
        <w:t xml:space="preserve">» </w:t>
      </w:r>
      <w:r w:rsidR="003F7E83">
        <w:rPr>
          <w:color w:val="000000"/>
          <w:sz w:val="28"/>
          <w:szCs w:val="28"/>
          <w:lang w:val="ru-RU"/>
        </w:rPr>
        <w:t xml:space="preserve">августа </w:t>
      </w:r>
      <w:r w:rsidR="002501D0">
        <w:rPr>
          <w:color w:val="000000"/>
          <w:sz w:val="28"/>
          <w:szCs w:val="28"/>
          <w:lang w:val="ru-RU"/>
        </w:rPr>
        <w:t>202</w:t>
      </w:r>
      <w:r w:rsidR="004D5979">
        <w:rPr>
          <w:color w:val="000000"/>
          <w:sz w:val="28"/>
          <w:szCs w:val="28"/>
          <w:lang w:val="ru-RU"/>
        </w:rPr>
        <w:t>1</w:t>
      </w:r>
      <w:r w:rsidR="007804A8">
        <w:rPr>
          <w:color w:val="000000"/>
          <w:sz w:val="28"/>
          <w:szCs w:val="28"/>
          <w:lang w:val="ru-RU"/>
        </w:rPr>
        <w:t xml:space="preserve"> г.</w:t>
      </w:r>
    </w:p>
    <w:p w14:paraId="5A1686F3" w14:textId="77777777" w:rsidR="00764505" w:rsidRDefault="00764505" w:rsidP="004D5979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2D43EE26" w14:textId="77777777" w:rsidR="007804A8" w:rsidRDefault="00505D51" w:rsidP="004D5979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</w:t>
      </w:r>
      <w:r w:rsidR="007804A8">
        <w:rPr>
          <w:color w:val="000000"/>
          <w:sz w:val="28"/>
          <w:szCs w:val="28"/>
          <w:lang w:val="ru-RU"/>
        </w:rPr>
        <w:t xml:space="preserve"> </w:t>
      </w:r>
      <w:r w:rsidR="003A33D7">
        <w:rPr>
          <w:color w:val="000000"/>
          <w:sz w:val="28"/>
          <w:szCs w:val="28"/>
          <w:lang w:val="ru-RU"/>
        </w:rPr>
        <w:t xml:space="preserve">___________ </w:t>
      </w:r>
      <w:r w:rsidRPr="003F7E83">
        <w:rPr>
          <w:color w:val="000000"/>
          <w:sz w:val="28"/>
          <w:szCs w:val="28"/>
          <w:lang w:val="ru-RU"/>
        </w:rPr>
        <w:t xml:space="preserve">Зинковец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2213E16D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6FBBE039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595CB71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EAA74B6" w14:textId="77777777" w:rsidR="00764505" w:rsidRDefault="0076450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C4C289B" w14:textId="77777777" w:rsidR="00764505" w:rsidRDefault="0076450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70BEAEE1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E47CF25" w14:textId="77777777" w:rsidR="00541F69" w:rsidRPr="00505D51" w:rsidRDefault="00505D51" w:rsidP="00505D51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7804A8" w:rsidRPr="00CF51DA" w14:paraId="7D9765F7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9D61" w14:textId="156662CE" w:rsidR="00DB6D0D" w:rsidRPr="00410775" w:rsidRDefault="00DB6D0D" w:rsidP="00410775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410775">
              <w:rPr>
                <w:rFonts w:ascii="Times New Roman" w:eastAsia="MS Mincho" w:hAnsi="Times New Roman"/>
                <w:sz w:val="24"/>
                <w:szCs w:val="24"/>
              </w:rPr>
              <w:t>Описание дисциплины/модуля</w:t>
            </w:r>
          </w:p>
          <w:p w14:paraId="742D6108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BF06D7D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21A5185F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10775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55A4C4AF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2D1A550D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27BC4B09" w14:textId="0AE2029C" w:rsidR="007804A8" w:rsidRPr="00410775" w:rsidRDefault="00410775" w:rsidP="00410775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</w:tr>
      <w:tr w:rsidR="007804A8" w:rsidRPr="00CF51DA" w14:paraId="6211954C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C2CC" w14:textId="13E9D61F" w:rsidR="007804A8" w:rsidRPr="00410775" w:rsidRDefault="00DB6D0D" w:rsidP="00410775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410775">
              <w:rPr>
                <w:rFonts w:ascii="Times New Roman" w:eastAsia="SimSun" w:hAnsi="Times New Roman"/>
                <w:sz w:val="24"/>
                <w:szCs w:val="24"/>
              </w:rPr>
              <w:t>Формируемая компетенция</w:t>
            </w:r>
          </w:p>
          <w:p w14:paraId="2750CE93" w14:textId="5D24D9D6" w:rsidR="00DB6D0D" w:rsidRPr="00410775" w:rsidRDefault="00410775" w:rsidP="00410775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ормировани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системы универсальных ЗУН-</w:t>
            </w:r>
            <w:proofErr w:type="spellStart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который осуществляется через личностно-ориентированный подход к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уча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ю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щимся и приоритетное направление в работе, а именно, практико-прикладное, т. е. ученик должен знать как выполнить работу и как в дальнейшем практически использовать это знание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 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результат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обладающие совокупностью личностных качеств: инициативности, предприимчивости, творческого подхода к делу, умения принимать самостоятельные решения.</w:t>
            </w:r>
          </w:p>
        </w:tc>
      </w:tr>
      <w:tr w:rsidR="00DB6D0D" w:rsidRPr="00CF51DA" w14:paraId="31BE53F6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E94B" w14:textId="77777777" w:rsidR="00DB6D0D" w:rsidRPr="00362B04" w:rsidRDefault="00DB6D0D" w:rsidP="00362B0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proofErr w:type="spellStart"/>
            <w:r w:rsidRPr="00362B04">
              <w:rPr>
                <w:rFonts w:ascii="Times New Roman" w:eastAsia="SimSun" w:hAnsi="Times New Roman"/>
                <w:sz w:val="24"/>
                <w:szCs w:val="24"/>
              </w:rPr>
              <w:t>Постреквизиты</w:t>
            </w:r>
            <w:proofErr w:type="spellEnd"/>
            <w:r w:rsidR="003F7E83" w:rsidRPr="00362B04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</w:p>
          <w:p w14:paraId="34AED216" w14:textId="546D18FB" w:rsidR="00362B04" w:rsidRPr="00362B04" w:rsidRDefault="00362B04" w:rsidP="00362B0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62B04">
              <w:rPr>
                <w:rFonts w:ascii="Times New Roman" w:eastAsia="SimSun" w:hAnsi="Times New Roman"/>
                <w:sz w:val="24"/>
                <w:szCs w:val="24"/>
              </w:rPr>
              <w:t>Художественный труд, компьютерная графика</w:t>
            </w:r>
          </w:p>
        </w:tc>
      </w:tr>
      <w:tr w:rsidR="00DB6D0D" w:rsidRPr="001B6D69" w14:paraId="73EE4767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889" w14:textId="77777777" w:rsidR="00362B04" w:rsidRPr="00362B04" w:rsidRDefault="00DB6D0D" w:rsidP="00362B04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</w:rPr>
            </w:pPr>
            <w:proofErr w:type="spellStart"/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>Пререквизиты</w:t>
            </w:r>
            <w:proofErr w:type="spellEnd"/>
            <w:r w:rsidR="003F7E83"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</w:p>
          <w:p w14:paraId="5783BCC9" w14:textId="731E4A33" w:rsidR="00DB6D0D" w:rsidRPr="00362B04" w:rsidRDefault="00362B04" w:rsidP="00362B0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>технология, труд, черчение</w:t>
            </w:r>
          </w:p>
        </w:tc>
      </w:tr>
      <w:tr w:rsidR="007804A8" w14:paraId="41171ACB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3933" w14:textId="0687D79A" w:rsidR="007804A8" w:rsidRPr="00410775" w:rsidRDefault="007804A8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Необходимые </w:t>
            </w:r>
            <w:r w:rsidRPr="00410775">
              <w:rPr>
                <w:rFonts w:ascii="Times New Roman" w:eastAsia="SimSun" w:hAnsi="Times New Roman"/>
                <w:sz w:val="24"/>
                <w:szCs w:val="24"/>
                <w:lang w:val="kk-KZ"/>
              </w:rPr>
              <w:t>средства обучения</w:t>
            </w:r>
          </w:p>
          <w:p w14:paraId="19796160" w14:textId="77777777" w:rsidR="00410775" w:rsidRPr="00410775" w:rsidRDefault="00410775" w:rsidP="00410775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Сокольникова Н.М. «Изобразительное искусство и методика его преподавания в начальной школе» – М.: Просвещение, 2014 г.</w:t>
            </w:r>
          </w:p>
          <w:p w14:paraId="60996123" w14:textId="77777777" w:rsidR="00410775" w:rsidRPr="00410775" w:rsidRDefault="00410775" w:rsidP="00410775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Комарова Т.С. (ред.) «Методика обучения изобразительной деятельности и конструированию» М.: Просвещение, 2013 г.</w:t>
            </w:r>
          </w:p>
          <w:p w14:paraId="77305D91" w14:textId="77777777" w:rsidR="00410775" w:rsidRPr="00410775" w:rsidRDefault="00410775" w:rsidP="00410775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Григорьева Г.Г. «Развитие дошкольника в изобразительной деятельности» М.: Просвещение, 2013 г.</w:t>
            </w:r>
          </w:p>
          <w:p w14:paraId="15828C6C" w14:textId="77777777" w:rsidR="00410775" w:rsidRPr="00410775" w:rsidRDefault="00410775" w:rsidP="00410775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Казакова Т.Г. «Теория и методика развития детского изобразительного творчества» М.: </w:t>
            </w:r>
            <w:proofErr w:type="spellStart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Владос</w:t>
            </w:r>
            <w:proofErr w:type="spellEnd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 2016 г.</w:t>
            </w:r>
          </w:p>
          <w:p w14:paraId="4C51D1BE" w14:textId="77777777" w:rsidR="00410775" w:rsidRPr="00410775" w:rsidRDefault="00410775" w:rsidP="00410775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Косминская В.Б. «Теория и методика изобразительной </w:t>
            </w:r>
            <w:proofErr w:type="gramStart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деятельности  в</w:t>
            </w:r>
            <w:proofErr w:type="gramEnd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детском саду» М.: Просвещение, 2013 г.</w:t>
            </w:r>
          </w:p>
          <w:p w14:paraId="79E83CF0" w14:textId="77777777" w:rsidR="00410775" w:rsidRPr="00410775" w:rsidRDefault="00410775" w:rsidP="00410775">
            <w:pPr>
              <w:pStyle w:val="a4"/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410775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Электронные учебники:  </w:t>
            </w:r>
          </w:p>
          <w:p w14:paraId="5D76B800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Дошкольники.орг</w:t>
            </w:r>
            <w:proofErr w:type="spellEnd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 </w:t>
            </w:r>
            <w:hyperlink r:id="rId5" w:history="1">
              <w:r w:rsidRPr="00410775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http://doshkolniki.org/index.php</w:t>
              </w:r>
            </w:hyperlink>
          </w:p>
          <w:p w14:paraId="2E7DB8BC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Дошкольное образование- </w:t>
            </w:r>
            <w:hyperlink r:id="rId6" w:history="1">
              <w:r w:rsidRPr="00410775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http://pupsik.cenue.minsk.edu.by/</w:t>
              </w:r>
            </w:hyperlink>
          </w:p>
          <w:p w14:paraId="2824CAE2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Методическая работа в детском саду - </w:t>
            </w:r>
            <w:hyperlink r:id="rId7" w:history="1">
              <w:r w:rsidRPr="00410775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http://kuzminaalena.blogspot.ru</w:t>
              </w:r>
            </w:hyperlink>
          </w:p>
          <w:p w14:paraId="2687F7A0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справочно-инструктивные таблицы;</w:t>
            </w:r>
          </w:p>
          <w:p w14:paraId="49337F74" w14:textId="77777777" w:rsidR="00410775" w:rsidRPr="00410775" w:rsidRDefault="00410775" w:rsidP="0041077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мультимедийный проектор;</w:t>
            </w:r>
          </w:p>
          <w:p w14:paraId="163D19E5" w14:textId="1F1A1769" w:rsidR="007804A8" w:rsidRPr="00DB6D0D" w:rsidRDefault="00410775" w:rsidP="00410775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дидактические материалы;</w:t>
            </w:r>
          </w:p>
        </w:tc>
      </w:tr>
      <w:tr w:rsidR="007804A8" w14:paraId="051806FC" w14:textId="77777777" w:rsidTr="009D48C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277E" w14:textId="281C3C64" w:rsidR="00410775" w:rsidRPr="00DB6D0D" w:rsidRDefault="007804A8" w:rsidP="00021F3F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Контактная информация преподавателя (ей):</w:t>
            </w:r>
          </w:p>
        </w:tc>
      </w:tr>
      <w:tr w:rsidR="00DB6D0D" w:rsidRPr="00DB6D0D" w14:paraId="23141E50" w14:textId="77777777" w:rsidTr="00021F3F">
        <w:trPr>
          <w:trHeight w:val="52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AEEB" w14:textId="77777777" w:rsidR="00DB6D0D" w:rsidRPr="00021F3F" w:rsidRDefault="00DB6D0D" w:rsidP="00021F3F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70BF7F4D" w14:textId="30D8CC22" w:rsidR="00DB6D0D" w:rsidRPr="00021F3F" w:rsidRDefault="001F3598" w:rsidP="00021F3F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hAnsi="Times New Roman"/>
                <w:sz w:val="24"/>
                <w:szCs w:val="24"/>
              </w:rPr>
              <w:t xml:space="preserve">Салихова </w:t>
            </w:r>
            <w:proofErr w:type="gramStart"/>
            <w:r w:rsidRPr="00021F3F">
              <w:rPr>
                <w:rFonts w:ascii="Times New Roman" w:hAnsi="Times New Roman"/>
                <w:sz w:val="24"/>
                <w:szCs w:val="24"/>
              </w:rPr>
              <w:t>Б.У</w:t>
            </w:r>
            <w:proofErr w:type="gram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83A348" w14:textId="77777777" w:rsidR="00DB6D0D" w:rsidRPr="00021F3F" w:rsidRDefault="00DB6D0D" w:rsidP="00021F3F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021F3F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3C11B47A" w14:textId="44451A17" w:rsidR="00DB6D0D" w:rsidRPr="00021F3F" w:rsidRDefault="00DB6D0D" w:rsidP="00021F3F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021F3F">
              <w:rPr>
                <w:rFonts w:ascii="Times New Roman" w:hAnsi="Times New Roman"/>
                <w:sz w:val="24"/>
                <w:szCs w:val="24"/>
              </w:rPr>
              <w:t>8 7</w:t>
            </w:r>
            <w:r w:rsidR="001F3598" w:rsidRPr="00021F3F">
              <w:rPr>
                <w:rFonts w:ascii="Times New Roman" w:hAnsi="Times New Roman"/>
                <w:sz w:val="24"/>
                <w:szCs w:val="24"/>
              </w:rPr>
              <w:t>7</w:t>
            </w:r>
            <w:r w:rsidRPr="00021F3F">
              <w:rPr>
                <w:rFonts w:ascii="Times New Roman" w:hAnsi="Times New Roman"/>
                <w:sz w:val="24"/>
                <w:szCs w:val="24"/>
              </w:rPr>
              <w:t>1 </w:t>
            </w:r>
            <w:r w:rsidR="001F3598" w:rsidRPr="00021F3F">
              <w:rPr>
                <w:rFonts w:ascii="Times New Roman" w:hAnsi="Times New Roman"/>
                <w:sz w:val="24"/>
                <w:szCs w:val="24"/>
              </w:rPr>
              <w:t>6</w:t>
            </w:r>
            <w:r w:rsidRPr="00021F3F">
              <w:rPr>
                <w:rFonts w:ascii="Times New Roman" w:hAnsi="Times New Roman"/>
                <w:sz w:val="24"/>
                <w:szCs w:val="24"/>
              </w:rPr>
              <w:t>6</w:t>
            </w:r>
            <w:r w:rsidR="001F3598" w:rsidRPr="00021F3F">
              <w:rPr>
                <w:rFonts w:ascii="Times New Roman" w:hAnsi="Times New Roman"/>
                <w:sz w:val="24"/>
                <w:szCs w:val="24"/>
              </w:rPr>
              <w:t>1 0</w:t>
            </w:r>
            <w:r w:rsidRPr="00021F3F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="001F3598" w:rsidRPr="00021F3F">
              <w:rPr>
                <w:rFonts w:ascii="Times New Roman" w:hAnsi="Times New Roman"/>
                <w:sz w:val="24"/>
                <w:szCs w:val="24"/>
              </w:rPr>
              <w:t>3</w:t>
            </w:r>
            <w:r w:rsidR="003F7E83" w:rsidRPr="00021F3F">
              <w:rPr>
                <w:rFonts w:ascii="Times New Roman" w:hAnsi="Times New Roman"/>
                <w:sz w:val="24"/>
                <w:szCs w:val="24"/>
              </w:rPr>
              <w:t xml:space="preserve">8 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4578D3" w14:textId="77777777" w:rsidR="00DB6D0D" w:rsidRPr="00CF51DA" w:rsidRDefault="00DB6D0D" w:rsidP="00021F3F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CF51DA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17188788" w14:textId="33685301" w:rsidR="00DB6D0D" w:rsidRPr="00021F3F" w:rsidRDefault="001F3598" w:rsidP="00021F3F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CF51DA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55DB957D" w14:textId="77777777" w:rsidR="00541F69" w:rsidRDefault="00541F69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64"/>
        <w:gridCol w:w="1145"/>
        <w:gridCol w:w="2309"/>
        <w:gridCol w:w="1145"/>
      </w:tblGrid>
      <w:tr w:rsidR="00541F69" w:rsidRPr="00CF51DA" w14:paraId="2BD2C908" w14:textId="77777777" w:rsidTr="00764505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45B4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Объем учебного времени по рабочему учебному плану (часов)</w:t>
            </w:r>
          </w:p>
        </w:tc>
      </w:tr>
      <w:tr w:rsidR="00541F69" w14:paraId="414DCB97" w14:textId="77777777" w:rsidTr="00764505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0C0D" w14:textId="265E98F5" w:rsidR="00541F69" w:rsidRPr="001F3598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</w:t>
            </w:r>
            <w:r w:rsidR="001F3598">
              <w:rPr>
                <w:b/>
                <w:sz w:val="24"/>
                <w:szCs w:val="24"/>
                <w:lang w:val="kk-KZ"/>
              </w:rPr>
              <w:t>: 32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27E4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0F26" w14:textId="77777777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FCED" w14:textId="77777777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41F69" w14:paraId="68B8DC3C" w14:textId="77777777" w:rsidTr="00764505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1C0" w14:textId="77777777" w:rsidR="00541F69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Теоретическое обучение</w:t>
            </w:r>
          </w:p>
          <w:p w14:paraId="6088423C" w14:textId="684F5761" w:rsidR="001F3598" w:rsidRPr="00BB66BD" w:rsidRDefault="001F3598" w:rsidP="001F359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E497" w14:textId="4F12C593" w:rsidR="00541F69" w:rsidRPr="001F3598" w:rsidRDefault="001F3598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6B2B" w14:textId="77777777" w:rsidR="00541F69" w:rsidRPr="00BB66BD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Практическое обучение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2332" w14:textId="0E97FA3E" w:rsidR="00541F69" w:rsidRPr="00BB66BD" w:rsidRDefault="001F3598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EF15" w14:textId="77777777" w:rsidR="00541F69" w:rsidRDefault="00541F69" w:rsidP="000830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Профессиональная практика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E220" w14:textId="77777777" w:rsidR="00541F69" w:rsidRDefault="00541F69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21F3F" w14:paraId="5D1118BB" w14:textId="77777777" w:rsidTr="00660F5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EA10" w14:textId="77777777" w:rsidR="00021F3F" w:rsidRDefault="00021F3F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3510" w14:textId="77777777" w:rsidR="00021F3F" w:rsidRDefault="00021F3F" w:rsidP="000830A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38B12" w14:textId="77777777" w:rsidR="00021F3F" w:rsidRDefault="00021F3F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E684" w14:textId="77777777" w:rsidR="00021F3F" w:rsidRDefault="00021F3F" w:rsidP="000830A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98A" w14:textId="77777777" w:rsidR="00021F3F" w:rsidRDefault="00021F3F" w:rsidP="000830A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7296D5" w14:textId="77777777" w:rsidR="00021F3F" w:rsidRDefault="00021F3F" w:rsidP="00083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1F69" w:rsidRPr="001B6D69" w14:paraId="2F3505C6" w14:textId="77777777" w:rsidTr="00764505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B657" w14:textId="77777777" w:rsidR="00541F69" w:rsidRPr="007131CD" w:rsidRDefault="00541F69" w:rsidP="000830A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131CD">
              <w:rPr>
                <w:b/>
                <w:sz w:val="24"/>
                <w:szCs w:val="24"/>
                <w:lang w:val="kk-KZ"/>
              </w:rPr>
              <w:t xml:space="preserve">Форма контроля 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8E0" w14:textId="467EA240" w:rsidR="00541F69" w:rsidRDefault="00541F69" w:rsidP="000830A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Зачет</w:t>
            </w:r>
            <w:r w:rsidR="00764505">
              <w:rPr>
                <w:b/>
                <w:sz w:val="24"/>
                <w:szCs w:val="24"/>
                <w:lang w:val="kk-KZ"/>
              </w:rPr>
              <w:t>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1F3598">
              <w:rPr>
                <w:b/>
                <w:sz w:val="24"/>
                <w:szCs w:val="24"/>
                <w:lang w:val="kk-KZ"/>
              </w:rPr>
              <w:t xml:space="preserve">5 </w:t>
            </w:r>
            <w:r w:rsidR="00764505">
              <w:rPr>
                <w:b/>
                <w:sz w:val="24"/>
                <w:szCs w:val="24"/>
                <w:lang w:val="kk-KZ"/>
              </w:rPr>
              <w:t xml:space="preserve"> семестр </w:t>
            </w:r>
          </w:p>
          <w:p w14:paraId="40DB218B" w14:textId="3E66BB37" w:rsidR="00764505" w:rsidRDefault="00541F69" w:rsidP="0076450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CE3B67">
              <w:rPr>
                <w:b/>
                <w:sz w:val="24"/>
                <w:szCs w:val="24"/>
                <w:lang w:val="kk-KZ"/>
              </w:rPr>
              <w:t>ОКР</w:t>
            </w:r>
            <w:r w:rsidR="00764505">
              <w:rPr>
                <w:b/>
                <w:sz w:val="24"/>
                <w:szCs w:val="24"/>
                <w:lang w:val="kk-KZ"/>
              </w:rPr>
              <w:t xml:space="preserve">: </w:t>
            </w:r>
            <w:r w:rsidR="001F3598">
              <w:rPr>
                <w:b/>
                <w:sz w:val="24"/>
                <w:szCs w:val="24"/>
                <w:lang w:val="kk-KZ"/>
              </w:rPr>
              <w:t>5</w:t>
            </w:r>
            <w:r w:rsidR="00764505">
              <w:rPr>
                <w:b/>
                <w:sz w:val="24"/>
                <w:szCs w:val="24"/>
                <w:lang w:val="kk-KZ"/>
              </w:rPr>
              <w:t xml:space="preserve">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4820D916" w14:textId="77777777" w:rsidR="00764505" w:rsidRPr="007131CD" w:rsidRDefault="00764505" w:rsidP="001F359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202B3C2C" w14:textId="77777777" w:rsidR="00541F69" w:rsidRDefault="00541F69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124B2D9A" w14:textId="77777777" w:rsidR="001754E0" w:rsidRDefault="001754E0">
      <w:pPr>
        <w:rPr>
          <w:lang w:val="ru-RU"/>
        </w:rPr>
        <w:sectPr w:rsidR="001754E0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186"/>
        <w:gridCol w:w="3420"/>
        <w:gridCol w:w="3510"/>
        <w:gridCol w:w="900"/>
        <w:gridCol w:w="1260"/>
        <w:gridCol w:w="990"/>
        <w:gridCol w:w="1346"/>
      </w:tblGrid>
      <w:tr w:rsidR="00166919" w:rsidRPr="00CF51DA" w14:paraId="2BFC4F19" w14:textId="77777777" w:rsidTr="004439A7">
        <w:trPr>
          <w:trHeight w:val="326"/>
        </w:trPr>
        <w:tc>
          <w:tcPr>
            <w:tcW w:w="15134" w:type="dxa"/>
            <w:gridSpan w:val="8"/>
          </w:tcPr>
          <w:p w14:paraId="69212909" w14:textId="25F5EDBD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 w:rsidR="001F3598" w:rsidRPr="001F359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основы изо с методикой обучения</w:t>
            </w:r>
          </w:p>
          <w:p w14:paraId="38303209" w14:textId="77777777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6919" w:rsidRPr="00E7213D" w14:paraId="243C6067" w14:textId="77777777" w:rsidTr="001F3598">
        <w:trPr>
          <w:trHeight w:val="326"/>
        </w:trPr>
        <w:tc>
          <w:tcPr>
            <w:tcW w:w="522" w:type="dxa"/>
            <w:vMerge w:val="restart"/>
          </w:tcPr>
          <w:p w14:paraId="09734508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186" w:type="dxa"/>
            <w:vMerge w:val="restart"/>
          </w:tcPr>
          <w:p w14:paraId="262BFA4E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программы (разделы, темы) </w:t>
            </w:r>
          </w:p>
        </w:tc>
        <w:tc>
          <w:tcPr>
            <w:tcW w:w="3420" w:type="dxa"/>
            <w:vMerge w:val="restart"/>
          </w:tcPr>
          <w:p w14:paraId="002E573C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0CD5448F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обучения</w:t>
            </w:r>
          </w:p>
        </w:tc>
        <w:tc>
          <w:tcPr>
            <w:tcW w:w="3510" w:type="dxa"/>
            <w:vMerge w:val="restart"/>
          </w:tcPr>
          <w:p w14:paraId="6CB3D86C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4A829179" w14:textId="77777777" w:rsidR="00166919" w:rsidRPr="00E7213D" w:rsidRDefault="00166919" w:rsidP="009D48C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3596" w:type="dxa"/>
            <w:gridSpan w:val="3"/>
          </w:tcPr>
          <w:p w14:paraId="0E13AF65" w14:textId="77777777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062AC2" w:rsidRPr="00E7213D" w14:paraId="29D057D9" w14:textId="77777777" w:rsidTr="001F3598">
        <w:trPr>
          <w:trHeight w:val="1105"/>
        </w:trPr>
        <w:tc>
          <w:tcPr>
            <w:tcW w:w="522" w:type="dxa"/>
            <w:vMerge/>
          </w:tcPr>
          <w:p w14:paraId="3B4B176D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6" w:type="dxa"/>
            <w:vMerge/>
          </w:tcPr>
          <w:p w14:paraId="4ACE796D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6E1539B7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3F5409A2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160251EA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20D2B1D" w14:textId="77777777" w:rsidR="00062AC2" w:rsidRPr="00E7213D" w:rsidRDefault="00062AC2" w:rsidP="00166919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7E3BDEB5" w14:textId="0D2FE461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</w:t>
            </w: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практ</w:t>
            </w:r>
            <w:proofErr w:type="spellEnd"/>
          </w:p>
        </w:tc>
        <w:tc>
          <w:tcPr>
            <w:tcW w:w="1346" w:type="dxa"/>
          </w:tcPr>
          <w:p w14:paraId="59DBCA9A" w14:textId="0159252C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Производ</w:t>
            </w:r>
            <w:proofErr w:type="spellEnd"/>
          </w:p>
          <w:p w14:paraId="5FF851BB" w14:textId="7777777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54646054" w14:textId="219FDEB7" w:rsidR="00062AC2" w:rsidRPr="00E7213D" w:rsidRDefault="00062AC2" w:rsidP="00574E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професси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практика</w:t>
            </w:r>
          </w:p>
        </w:tc>
      </w:tr>
      <w:tr w:rsidR="00EE51B1" w:rsidRPr="001F3598" w14:paraId="7426CB0A" w14:textId="77777777" w:rsidTr="001F3598">
        <w:trPr>
          <w:trHeight w:val="326"/>
        </w:trPr>
        <w:tc>
          <w:tcPr>
            <w:tcW w:w="522" w:type="dxa"/>
          </w:tcPr>
          <w:p w14:paraId="38C6F7CC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186" w:type="dxa"/>
          </w:tcPr>
          <w:p w14:paraId="1F95E834" w14:textId="77777777" w:rsidR="00EE51B1" w:rsidRPr="00603B42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03B42">
              <w:rPr>
                <w:rFonts w:ascii="Times New Roman" w:hAnsi="Times New Roman"/>
                <w:sz w:val="24"/>
                <w:szCs w:val="24"/>
              </w:rPr>
              <w:t>Тема 3.1.</w:t>
            </w:r>
          </w:p>
          <w:p w14:paraId="6B6EA6E3" w14:textId="51FBDE7E" w:rsidR="00EE51B1" w:rsidRPr="00603B42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03B42">
              <w:rPr>
                <w:rFonts w:ascii="Times New Roman" w:hAnsi="Times New Roman"/>
                <w:sz w:val="24"/>
                <w:szCs w:val="24"/>
              </w:rPr>
              <w:t>Сюжетно-тематическое рисование в разных возрастных группах.</w:t>
            </w:r>
          </w:p>
        </w:tc>
        <w:tc>
          <w:tcPr>
            <w:tcW w:w="3420" w:type="dxa"/>
            <w:vMerge w:val="restart"/>
          </w:tcPr>
          <w:p w14:paraId="39612B7C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F054FE6" w14:textId="77777777" w:rsidR="00EE51B1" w:rsidRPr="00EE51B1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 w:val="restart"/>
          </w:tcPr>
          <w:p w14:paraId="4524CD5A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2FE6D4C8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57DC363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04BD98CA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59D6E0BA" w14:textId="789B3F77" w:rsidR="00EE51B1" w:rsidRPr="001F3598" w:rsidRDefault="00EE51B1" w:rsidP="00EE51B1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237825ED" w14:textId="2E6CC180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5353AD38" w14:textId="1D481E99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4C29190E" w14:textId="72CA97EA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346" w:type="dxa"/>
          </w:tcPr>
          <w:p w14:paraId="5FB31483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1A9E16B7" w14:textId="77777777" w:rsidTr="001F3598">
        <w:trPr>
          <w:trHeight w:val="326"/>
        </w:trPr>
        <w:tc>
          <w:tcPr>
            <w:tcW w:w="522" w:type="dxa"/>
          </w:tcPr>
          <w:p w14:paraId="0F483C97" w14:textId="04A1DBDB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186" w:type="dxa"/>
          </w:tcPr>
          <w:p w14:paraId="29BC3050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Тема 3.2.</w:t>
            </w:r>
          </w:p>
          <w:p w14:paraId="7164A996" w14:textId="33962D80" w:rsidR="00EE51B1" w:rsidRPr="00E7213D" w:rsidRDefault="00EE51B1" w:rsidP="00EE51B1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Содержание программы декоративного рисования.</w:t>
            </w:r>
          </w:p>
        </w:tc>
        <w:tc>
          <w:tcPr>
            <w:tcW w:w="3420" w:type="dxa"/>
            <w:vMerge/>
          </w:tcPr>
          <w:p w14:paraId="3DCAC88B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77C4973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61A8928" w14:textId="6132DF05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230CAF35" w14:textId="77A2BC1F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8AA3868" w14:textId="3917F463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346" w:type="dxa"/>
          </w:tcPr>
          <w:p w14:paraId="7542B170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3309D890" w14:textId="77777777" w:rsidTr="001F3598">
        <w:trPr>
          <w:trHeight w:val="326"/>
        </w:trPr>
        <w:tc>
          <w:tcPr>
            <w:tcW w:w="522" w:type="dxa"/>
          </w:tcPr>
          <w:p w14:paraId="2E1826B5" w14:textId="507C1934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186" w:type="dxa"/>
          </w:tcPr>
          <w:p w14:paraId="235C696F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Тема 3.3.</w:t>
            </w:r>
          </w:p>
          <w:p w14:paraId="6F91AE90" w14:textId="686740CE" w:rsidR="00EE51B1" w:rsidRPr="00E7213D" w:rsidRDefault="00EE51B1" w:rsidP="00EE51B1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Методика декоративного рисования в младших, </w:t>
            </w:r>
            <w:proofErr w:type="gramStart"/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сред-них</w:t>
            </w:r>
            <w:proofErr w:type="gramEnd"/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и старших группах.</w:t>
            </w:r>
            <w:r w:rsidRPr="004C4CB7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vMerge w:val="restart"/>
          </w:tcPr>
          <w:p w14:paraId="5A6B8071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42E2CF16" w14:textId="77777777" w:rsidR="00EE51B1" w:rsidRPr="00EE51B1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122F53BD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CAC3DD8" w14:textId="67074F02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6CD6C8C" w14:textId="1E6EDFC9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1CA11FA" w14:textId="1E8BF69E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346" w:type="dxa"/>
          </w:tcPr>
          <w:p w14:paraId="40205280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6799E43C" w14:textId="77777777" w:rsidTr="001F3598">
        <w:trPr>
          <w:trHeight w:val="326"/>
        </w:trPr>
        <w:tc>
          <w:tcPr>
            <w:tcW w:w="522" w:type="dxa"/>
          </w:tcPr>
          <w:p w14:paraId="48A0A485" w14:textId="43DFC605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186" w:type="dxa"/>
          </w:tcPr>
          <w:p w14:paraId="25D7E160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Тема 3.4.</w:t>
            </w:r>
          </w:p>
          <w:p w14:paraId="55D44F1E" w14:textId="7CB8BBB1" w:rsidR="00EE51B1" w:rsidRPr="00E7213D" w:rsidRDefault="00EE51B1" w:rsidP="00EE51B1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Методика декора</w:t>
            </w:r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тивного рисования в подготовитель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- </w:t>
            </w:r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ной </w:t>
            </w:r>
            <w:proofErr w:type="spellStart"/>
            <w:proofErr w:type="gramStart"/>
            <w:r w:rsidRPr="004C4CB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группе.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План</w:t>
            </w:r>
            <w:proofErr w:type="spellEnd"/>
            <w:proofErr w:type="gramEnd"/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конспект</w:t>
            </w:r>
          </w:p>
        </w:tc>
        <w:tc>
          <w:tcPr>
            <w:tcW w:w="3420" w:type="dxa"/>
            <w:vMerge/>
          </w:tcPr>
          <w:p w14:paraId="4CEC12B5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796774F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26BC51B" w14:textId="7A80C1A5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7B754125" w14:textId="3891C443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5C512C51" w14:textId="4B2318C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346" w:type="dxa"/>
          </w:tcPr>
          <w:p w14:paraId="311E045B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1658939F" w14:textId="77777777" w:rsidTr="001F3598">
        <w:trPr>
          <w:trHeight w:val="326"/>
        </w:trPr>
        <w:tc>
          <w:tcPr>
            <w:tcW w:w="522" w:type="dxa"/>
          </w:tcPr>
          <w:p w14:paraId="241E6DC6" w14:textId="7ABC7765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186" w:type="dxa"/>
          </w:tcPr>
          <w:p w14:paraId="7424A393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3.5.</w:t>
            </w:r>
          </w:p>
          <w:p w14:paraId="3E66157A" w14:textId="0788A3AB" w:rsidR="00EE51B1" w:rsidRPr="00175C00" w:rsidRDefault="00EE51B1" w:rsidP="00EE51B1">
            <w:pPr>
              <w:pStyle w:val="a4"/>
              <w:rPr>
                <w:rStyle w:val="10"/>
                <w:rFonts w:eastAsia="MS Mincho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 xml:space="preserve">Лепка по замыслу детей. Лепка в </w:t>
            </w:r>
            <w:proofErr w:type="gramStart"/>
            <w:r w:rsidRPr="00175C00">
              <w:rPr>
                <w:rFonts w:ascii="Times New Roman" w:hAnsi="Times New Roman"/>
                <w:sz w:val="24"/>
                <w:szCs w:val="24"/>
              </w:rPr>
              <w:t>средней  и</w:t>
            </w:r>
            <w:proofErr w:type="gram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старшей группе. План конспект</w:t>
            </w:r>
          </w:p>
        </w:tc>
        <w:tc>
          <w:tcPr>
            <w:tcW w:w="3420" w:type="dxa"/>
            <w:vMerge w:val="restart"/>
          </w:tcPr>
          <w:p w14:paraId="46D76AD9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6D52CD46" w14:textId="77777777" w:rsidR="00EE51B1" w:rsidRPr="00EE51B1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1C99DC1C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59DE461" w14:textId="1C7A6D5A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254F3EA6" w14:textId="1FC1CE1E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C231EE0" w14:textId="690D261E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1A645689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4D2AF588" w14:textId="77777777" w:rsidTr="001F3598">
        <w:trPr>
          <w:trHeight w:val="326"/>
        </w:trPr>
        <w:tc>
          <w:tcPr>
            <w:tcW w:w="522" w:type="dxa"/>
          </w:tcPr>
          <w:p w14:paraId="58457324" w14:textId="2B3D45C5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186" w:type="dxa"/>
          </w:tcPr>
          <w:p w14:paraId="01E34A94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3.6.</w:t>
            </w:r>
          </w:p>
          <w:p w14:paraId="7B5F114E" w14:textId="72782DF9" w:rsidR="00EE51B1" w:rsidRPr="00175C00" w:rsidRDefault="00EE51B1" w:rsidP="00EE51B1">
            <w:pPr>
              <w:pStyle w:val="a4"/>
              <w:rPr>
                <w:rStyle w:val="10"/>
                <w:rFonts w:eastAsia="MS Mincho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Лепка по замыслу детей с последующим анализом. Создание сюжетных композиций. Декоративная лепка.</w:t>
            </w:r>
          </w:p>
        </w:tc>
        <w:tc>
          <w:tcPr>
            <w:tcW w:w="3420" w:type="dxa"/>
            <w:vMerge/>
          </w:tcPr>
          <w:p w14:paraId="0927D1DA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7561DE1B" w14:textId="77777777" w:rsidR="00EE51B1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5BA8AE0" w14:textId="7A504B33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206E90E4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CB93951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 xml:space="preserve">3. Понимает основы методики </w:t>
            </w:r>
            <w:r w:rsidRPr="004C4CB7">
              <w:rPr>
                <w:rFonts w:ascii="Times New Roman" w:hAnsi="Times New Roman"/>
                <w:sz w:val="24"/>
                <w:szCs w:val="24"/>
              </w:rPr>
              <w:lastRenderedPageBreak/>
              <w:t>преподавания предмета в дошкольных учреждениях.</w:t>
            </w:r>
          </w:p>
          <w:p w14:paraId="78D8C4FE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57AA5D0E" w14:textId="2F0A4C0B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3DC0B927" w14:textId="387C4935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lastRenderedPageBreak/>
              <w:t>2</w:t>
            </w:r>
          </w:p>
        </w:tc>
        <w:tc>
          <w:tcPr>
            <w:tcW w:w="1260" w:type="dxa"/>
          </w:tcPr>
          <w:p w14:paraId="258BE98E" w14:textId="131136D8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38BC501" w14:textId="1671C5FA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241177BB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5BDD51A0" w14:textId="77777777" w:rsidTr="001F3598">
        <w:trPr>
          <w:trHeight w:val="326"/>
        </w:trPr>
        <w:tc>
          <w:tcPr>
            <w:tcW w:w="522" w:type="dxa"/>
          </w:tcPr>
          <w:p w14:paraId="06927F78" w14:textId="68AA5594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3186" w:type="dxa"/>
          </w:tcPr>
          <w:p w14:paraId="21422A17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3.7.</w:t>
            </w:r>
          </w:p>
          <w:p w14:paraId="3D30CB3E" w14:textId="02557EE7" w:rsidR="00EE51B1" w:rsidRPr="00175C00" w:rsidRDefault="00EE51B1" w:rsidP="00EE51B1">
            <w:pPr>
              <w:pStyle w:val="a4"/>
              <w:rPr>
                <w:rStyle w:val="10"/>
                <w:rFonts w:eastAsia="MS Mincho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 xml:space="preserve">Аппликация. Аппликация во второй младшей группе. </w:t>
            </w:r>
          </w:p>
        </w:tc>
        <w:tc>
          <w:tcPr>
            <w:tcW w:w="3420" w:type="dxa"/>
            <w:vMerge w:val="restart"/>
          </w:tcPr>
          <w:p w14:paraId="1FFB947D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13F1DE00" w14:textId="77777777" w:rsidR="00EE51B1" w:rsidRPr="00EE51B1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40DE55BB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C8BB576" w14:textId="25C4C291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6BD3122" w14:textId="0868F7BE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312A0D9" w14:textId="3DF4D6F1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1CB160DA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756652E7" w14:textId="77777777" w:rsidTr="001F3598">
        <w:trPr>
          <w:trHeight w:val="326"/>
        </w:trPr>
        <w:tc>
          <w:tcPr>
            <w:tcW w:w="522" w:type="dxa"/>
          </w:tcPr>
          <w:p w14:paraId="723F4C9B" w14:textId="69A205C0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186" w:type="dxa"/>
          </w:tcPr>
          <w:p w14:paraId="24F2243F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3.8.</w:t>
            </w:r>
          </w:p>
          <w:p w14:paraId="016ADCBC" w14:textId="7B6D30C5" w:rsidR="00EE51B1" w:rsidRPr="00175C00" w:rsidRDefault="00EE51B1" w:rsidP="00EE51B1">
            <w:pPr>
              <w:pStyle w:val="a4"/>
              <w:rPr>
                <w:rStyle w:val="10"/>
                <w:rFonts w:eastAsia="MS Mincho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 xml:space="preserve">Аппликация в средней и старшей группах. Аппликация </w:t>
            </w:r>
            <w:proofErr w:type="gramStart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в 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подготови</w:t>
            </w:r>
            <w:proofErr w:type="spellEnd"/>
            <w:proofErr w:type="gramEnd"/>
            <w:r w:rsidRPr="00175C00">
              <w:rPr>
                <w:rFonts w:ascii="Times New Roman" w:hAnsi="Times New Roman"/>
                <w:sz w:val="24"/>
                <w:szCs w:val="24"/>
              </w:rPr>
              <w:t>-тельной группе.   План конспект</w:t>
            </w:r>
          </w:p>
        </w:tc>
        <w:tc>
          <w:tcPr>
            <w:tcW w:w="3420" w:type="dxa"/>
            <w:vMerge/>
          </w:tcPr>
          <w:p w14:paraId="7BA2C6AD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EACC566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51DA44F" w14:textId="74E6A7C0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D3544C3" w14:textId="4FBE6689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F9BD36C" w14:textId="5670844A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680A7CE5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1F3598" w14:paraId="59C04E46" w14:textId="77777777" w:rsidTr="001F3598">
        <w:trPr>
          <w:trHeight w:val="326"/>
        </w:trPr>
        <w:tc>
          <w:tcPr>
            <w:tcW w:w="522" w:type="dxa"/>
          </w:tcPr>
          <w:p w14:paraId="5068CEC3" w14:textId="07C381AD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186" w:type="dxa"/>
          </w:tcPr>
          <w:p w14:paraId="60B5836D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3.9.</w:t>
            </w:r>
          </w:p>
          <w:p w14:paraId="5FD0E1A2" w14:textId="1C68F0A1" w:rsidR="00EE51B1" w:rsidRPr="00175C00" w:rsidRDefault="00EE51B1" w:rsidP="00EE51B1">
            <w:pPr>
              <w:pStyle w:val="a4"/>
              <w:rPr>
                <w:rStyle w:val="10"/>
                <w:rFonts w:eastAsia="MS Mincho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 xml:space="preserve">Аппликация </w:t>
            </w:r>
            <w:proofErr w:type="gramStart"/>
            <w:r w:rsidRPr="00175C00">
              <w:rPr>
                <w:rFonts w:ascii="Times New Roman" w:hAnsi="Times New Roman"/>
                <w:sz w:val="24"/>
                <w:szCs w:val="24"/>
              </w:rPr>
              <w:t>в  подготовительной</w:t>
            </w:r>
            <w:proofErr w:type="gram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группе.  План конспект</w:t>
            </w:r>
          </w:p>
        </w:tc>
        <w:tc>
          <w:tcPr>
            <w:tcW w:w="3420" w:type="dxa"/>
            <w:vMerge w:val="restart"/>
          </w:tcPr>
          <w:p w14:paraId="1D9382B0" w14:textId="77777777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6B6CF909" w14:textId="77777777" w:rsidR="00EE51B1" w:rsidRPr="00EE51B1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4E9AD1C5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46E4404" w14:textId="54909930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53411F0" w14:textId="3B55D4BF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9A0FEC7" w14:textId="3FED1849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205AE2EC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E7213D" w14:paraId="5206976E" w14:textId="77777777" w:rsidTr="001F3598">
        <w:trPr>
          <w:trHeight w:val="326"/>
        </w:trPr>
        <w:tc>
          <w:tcPr>
            <w:tcW w:w="522" w:type="dxa"/>
          </w:tcPr>
          <w:p w14:paraId="707B504A" w14:textId="62C6BD80" w:rsidR="00EE51B1" w:rsidRPr="001F3598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186" w:type="dxa"/>
          </w:tcPr>
          <w:p w14:paraId="45C40AC3" w14:textId="25E0A9BB" w:rsidR="00EE51B1" w:rsidRPr="00175C00" w:rsidRDefault="00EE51B1" w:rsidP="00EE51B1">
            <w:pPr>
              <w:pStyle w:val="a4"/>
              <w:rPr>
                <w:rStyle w:val="10"/>
                <w:rFonts w:eastAsia="MS Mincho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Декоративная аппликация по замыслу.</w:t>
            </w:r>
          </w:p>
        </w:tc>
        <w:tc>
          <w:tcPr>
            <w:tcW w:w="3420" w:type="dxa"/>
            <w:vMerge/>
          </w:tcPr>
          <w:p w14:paraId="0CDDB9A1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1270059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0452C46" w14:textId="701A93ED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8C06062" w14:textId="46A9D39F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73E591B" w14:textId="7C286395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3DED41EB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CF51DA" w14:paraId="181E0F11" w14:textId="77777777" w:rsidTr="001F3598">
        <w:trPr>
          <w:trHeight w:val="464"/>
        </w:trPr>
        <w:tc>
          <w:tcPr>
            <w:tcW w:w="3708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3DDA3C3A" w14:textId="77777777" w:rsidR="00EE51B1" w:rsidRPr="00E7213D" w:rsidRDefault="00EE51B1" w:rsidP="00EE51B1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26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78455D6D" w14:textId="32E36149" w:rsidR="00EE51B1" w:rsidRPr="00E7213D" w:rsidRDefault="00EE51B1" w:rsidP="00EE51B1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за 5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семестр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ч., теоретических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практических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EE51B1" w:rsidRPr="00603B42" w14:paraId="329C74AD" w14:textId="77777777" w:rsidTr="001F3598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434CB60" w14:textId="6CCFACB2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FC74295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3.10.</w:t>
            </w:r>
          </w:p>
          <w:p w14:paraId="0F779CEB" w14:textId="5A521409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Выполнение аппликации сюжетного и пейзажного содержания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</w:tcBorders>
          </w:tcPr>
          <w:p w14:paraId="32932D5E" w14:textId="77777777" w:rsidR="00EE51B1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B5D7F1A" w14:textId="3ED2A866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7ACB93C6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62FAF211" w14:textId="77777777" w:rsidR="00EE51B1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CE1F3D0" w14:textId="53404098" w:rsidR="00EE51B1" w:rsidRPr="004C4CB7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6EF0F9CE" w14:textId="03537E02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2DAC3CD0" w14:textId="5F4AF367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43A5BD78" w14:textId="59689D71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4862907E" w14:textId="1D6CEEE4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14:paraId="084DFAD5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E7213D" w14:paraId="4DC537E9" w14:textId="77777777" w:rsidTr="00372822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A05EC8B" w14:textId="762116A8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9D7892B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3.11.</w:t>
            </w:r>
          </w:p>
          <w:p w14:paraId="1050549C" w14:textId="7505201D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Декоративная аппликация по замыслу</w:t>
            </w:r>
          </w:p>
        </w:tc>
        <w:tc>
          <w:tcPr>
            <w:tcW w:w="3420" w:type="dxa"/>
            <w:vMerge/>
          </w:tcPr>
          <w:p w14:paraId="74CA9C6A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BDF941C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B41A48D" w14:textId="77155773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0529FC5" w14:textId="08C8C094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CC82DCC" w14:textId="1890B38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14:paraId="7691ADCB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603B42" w14:paraId="54AA1D90" w14:textId="77777777" w:rsidTr="00372822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365F25B" w14:textId="6E6F1DBE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D1E6D81" w14:textId="77777777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Тема 3.12.</w:t>
            </w:r>
          </w:p>
          <w:p w14:paraId="290F871E" w14:textId="435BF02A" w:rsidR="00EE51B1" w:rsidRPr="00175C00" w:rsidRDefault="00EE51B1" w:rsidP="00EE51B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175C00">
              <w:rPr>
                <w:rFonts w:ascii="Times New Roman" w:hAnsi="Times New Roman"/>
                <w:sz w:val="24"/>
                <w:szCs w:val="24"/>
              </w:rPr>
              <w:t>Конструирование. Конструирование в первой и второй младших группах</w:t>
            </w:r>
          </w:p>
        </w:tc>
        <w:tc>
          <w:tcPr>
            <w:tcW w:w="3420" w:type="dxa"/>
            <w:vMerge/>
          </w:tcPr>
          <w:p w14:paraId="53BF5FB1" w14:textId="77777777" w:rsidR="00EE51B1" w:rsidRPr="00E7213D" w:rsidRDefault="00EE51B1" w:rsidP="00EE51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FC6E250" w14:textId="77777777" w:rsidR="00EE51B1" w:rsidRPr="00E7213D" w:rsidRDefault="00EE51B1" w:rsidP="00EE51B1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BE50F2C" w14:textId="0243F9A5" w:rsidR="00EE51B1" w:rsidRPr="00E7213D" w:rsidRDefault="00EE51B1" w:rsidP="00EE51B1">
            <w:pPr>
              <w:spacing w:after="0"/>
              <w:rPr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D83EB6A" w14:textId="04CCD9E1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8EB38F2" w14:textId="41CF434A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4CB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14:paraId="62F463EB" w14:textId="77777777" w:rsidR="00EE51B1" w:rsidRPr="00E7213D" w:rsidRDefault="00EE51B1" w:rsidP="00EE51B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EE51B1" w:rsidRPr="00CF51DA" w14:paraId="417C1AFC" w14:textId="77777777" w:rsidTr="001F3598">
        <w:trPr>
          <w:trHeight w:val="482"/>
        </w:trPr>
        <w:tc>
          <w:tcPr>
            <w:tcW w:w="3708" w:type="dxa"/>
            <w:gridSpan w:val="2"/>
            <w:shd w:val="clear" w:color="auto" w:fill="F2F2F2" w:themeFill="background1" w:themeFillShade="F2"/>
          </w:tcPr>
          <w:p w14:paraId="6BE0EAE2" w14:textId="77777777" w:rsidR="00EE51B1" w:rsidRPr="00E7213D" w:rsidRDefault="00EE51B1" w:rsidP="00EE51B1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426" w:type="dxa"/>
            <w:gridSpan w:val="6"/>
            <w:shd w:val="clear" w:color="auto" w:fill="F2F2F2" w:themeFill="background1" w:themeFillShade="F2"/>
          </w:tcPr>
          <w:p w14:paraId="2E9FBF56" w14:textId="1240973F" w:rsidR="00EE51B1" w:rsidRPr="006236C8" w:rsidRDefault="00EE51B1" w:rsidP="00EE51B1">
            <w:pPr>
              <w:rPr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   </w:t>
            </w:r>
            <w:r>
              <w:rPr>
                <w:b/>
                <w:sz w:val="24"/>
                <w:szCs w:val="24"/>
                <w:lang w:val="ru-RU"/>
              </w:rPr>
              <w:t xml:space="preserve">               </w:t>
            </w: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6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12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</w:tr>
      <w:tr w:rsidR="00EE51B1" w:rsidRPr="00CF51DA" w14:paraId="23B3F639" w14:textId="77777777" w:rsidTr="001F3598">
        <w:trPr>
          <w:trHeight w:val="653"/>
        </w:trPr>
        <w:tc>
          <w:tcPr>
            <w:tcW w:w="3708" w:type="dxa"/>
            <w:gridSpan w:val="2"/>
            <w:shd w:val="clear" w:color="auto" w:fill="F2F2F2" w:themeFill="background1" w:themeFillShade="F2"/>
          </w:tcPr>
          <w:p w14:paraId="51242018" w14:textId="77777777" w:rsidR="00EE51B1" w:rsidRPr="00E7213D" w:rsidRDefault="00EE51B1" w:rsidP="00EE51B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426" w:type="dxa"/>
            <w:gridSpan w:val="6"/>
            <w:shd w:val="clear" w:color="auto" w:fill="F2F2F2" w:themeFill="background1" w:themeFillShade="F2"/>
          </w:tcPr>
          <w:p w14:paraId="71F01DCB" w14:textId="0846DD2E" w:rsidR="00EE51B1" w:rsidRPr="006236C8" w:rsidRDefault="00EE51B1" w:rsidP="00EE51B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Всего </w:t>
            </w:r>
            <w:proofErr w:type="gramStart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за 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год</w:t>
            </w:r>
            <w:proofErr w:type="gramEnd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b/>
                <w:sz w:val="24"/>
                <w:szCs w:val="24"/>
                <w:lang w:val="ru-RU"/>
              </w:rPr>
              <w:t>32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ч., теоретических - </w:t>
            </w:r>
            <w:r>
              <w:rPr>
                <w:b/>
                <w:sz w:val="24"/>
                <w:szCs w:val="24"/>
                <w:lang w:val="ru-RU"/>
              </w:rPr>
              <w:t>20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</w:tr>
    </w:tbl>
    <w:p w14:paraId="5AD185DA" w14:textId="77777777" w:rsidR="00DD6318" w:rsidRDefault="00DD6318" w:rsidP="00DD631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lastRenderedPageBreak/>
        <w:t>СПЕЦИФИКАЦИЯ РЕЗУЛЬТАТОВ ОБУЧЕНИЯ</w:t>
      </w:r>
    </w:p>
    <w:p w14:paraId="3308DB5B" w14:textId="77777777" w:rsidR="00DD6318" w:rsidRDefault="00DD6318" w:rsidP="00DD631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4500"/>
        <w:gridCol w:w="4410"/>
        <w:gridCol w:w="4148"/>
      </w:tblGrid>
      <w:tr w:rsidR="00DD6318" w14:paraId="671C4C9D" w14:textId="77777777" w:rsidTr="00DB0372">
        <w:tc>
          <w:tcPr>
            <w:tcW w:w="1728" w:type="dxa"/>
          </w:tcPr>
          <w:p w14:paraId="75D3FFC2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4500" w:type="dxa"/>
          </w:tcPr>
          <w:p w14:paraId="61079D2D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7C25B02B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4CE4663E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410" w:type="dxa"/>
          </w:tcPr>
          <w:p w14:paraId="713345D7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Умения</w:t>
            </w:r>
          </w:p>
        </w:tc>
        <w:tc>
          <w:tcPr>
            <w:tcW w:w="4148" w:type="dxa"/>
          </w:tcPr>
          <w:p w14:paraId="570B49D5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DD6318" w:rsidRPr="00CF51DA" w14:paraId="443A46C4" w14:textId="77777777" w:rsidTr="00DB0372">
        <w:tc>
          <w:tcPr>
            <w:tcW w:w="1728" w:type="dxa"/>
          </w:tcPr>
          <w:p w14:paraId="43B413E1" w14:textId="77777777" w:rsidR="00DD6318" w:rsidRPr="00717228" w:rsidRDefault="00DD6318" w:rsidP="002A1AC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1</w:t>
            </w:r>
          </w:p>
        </w:tc>
        <w:tc>
          <w:tcPr>
            <w:tcW w:w="4500" w:type="dxa"/>
          </w:tcPr>
          <w:p w14:paraId="27645A3A" w14:textId="493D9A8B" w:rsidR="00DD6318" w:rsidRPr="00021F3F" w:rsidRDefault="00C831E6" w:rsidP="002A1AC5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021F3F">
              <w:rPr>
                <w:color w:val="0D0D0D" w:themeColor="text1" w:themeTint="F2"/>
                <w:sz w:val="24"/>
                <w:szCs w:val="24"/>
                <w:lang w:val="ru-RU"/>
              </w:rPr>
              <w:t>Педагогические основы изобразительной деятельности</w:t>
            </w:r>
          </w:p>
        </w:tc>
        <w:tc>
          <w:tcPr>
            <w:tcW w:w="4410" w:type="dxa"/>
          </w:tcPr>
          <w:p w14:paraId="643F33ED" w14:textId="77777777" w:rsidR="00C45ECA" w:rsidRPr="004C4CB7" w:rsidRDefault="00C45ECA" w:rsidP="00C45EC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001F298B" w14:textId="23873BBA" w:rsidR="00DD6318" w:rsidRPr="00717228" w:rsidRDefault="00C45ECA" w:rsidP="007D09D8">
            <w:pPr>
              <w:pStyle w:val="a4"/>
              <w:rPr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148" w:type="dxa"/>
          </w:tcPr>
          <w:p w14:paraId="015C1264" w14:textId="160B11DC" w:rsidR="00DD6318" w:rsidRPr="00717228" w:rsidRDefault="00C45ECA" w:rsidP="007D09D8">
            <w:pPr>
              <w:pStyle w:val="a4"/>
              <w:rPr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Понимает основы методики преподавания предмета в дошкольных учреждениях.</w:t>
            </w:r>
          </w:p>
        </w:tc>
      </w:tr>
      <w:tr w:rsidR="00DD6318" w:rsidRPr="00CF51DA" w14:paraId="4E4355B0" w14:textId="77777777" w:rsidTr="00DB0372">
        <w:tc>
          <w:tcPr>
            <w:tcW w:w="1728" w:type="dxa"/>
          </w:tcPr>
          <w:p w14:paraId="0AB9AF24" w14:textId="77777777" w:rsidR="00DD6318" w:rsidRDefault="00DD6318" w:rsidP="002A1AC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2</w:t>
            </w:r>
          </w:p>
          <w:p w14:paraId="1080A02B" w14:textId="77777777" w:rsidR="00DD6318" w:rsidRDefault="00DD6318" w:rsidP="002A1AC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318D4BEB" w14:textId="77777777" w:rsidR="00DD6318" w:rsidRPr="00717228" w:rsidRDefault="00DD6318" w:rsidP="002A1AC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500" w:type="dxa"/>
          </w:tcPr>
          <w:p w14:paraId="14A635FD" w14:textId="3188A37C" w:rsidR="00DD6318" w:rsidRPr="00021F3F" w:rsidRDefault="00C831E6" w:rsidP="00021F3F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21F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ИЗО</w:t>
            </w:r>
            <w:r w:rsidR="00021F3F" w:rsidRPr="00021F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021F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деятельность в детском саду</w:t>
            </w:r>
          </w:p>
        </w:tc>
        <w:tc>
          <w:tcPr>
            <w:tcW w:w="4410" w:type="dxa"/>
          </w:tcPr>
          <w:p w14:paraId="5A63036C" w14:textId="77777777" w:rsidR="007D09D8" w:rsidRPr="004C4CB7" w:rsidRDefault="007D09D8" w:rsidP="007D09D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 Владеет  отличительными особенностями видов изобразительного искусства.</w:t>
            </w:r>
          </w:p>
          <w:p w14:paraId="4771E68E" w14:textId="77777777" w:rsidR="00DD6318" w:rsidRPr="00717228" w:rsidRDefault="00DD6318" w:rsidP="002A1AC5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148" w:type="dxa"/>
          </w:tcPr>
          <w:p w14:paraId="469CA630" w14:textId="77777777" w:rsidR="007D09D8" w:rsidRDefault="007D09D8" w:rsidP="007D09D8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4C4CB7">
              <w:rPr>
                <w:sz w:val="24"/>
                <w:szCs w:val="24"/>
                <w:lang w:val="kk-KZ"/>
              </w:rPr>
              <w:t>. Понимает применение этих знаний в методике преподавания предмета в дошкольных учреждениях.</w:t>
            </w:r>
          </w:p>
          <w:p w14:paraId="77A69F89" w14:textId="77777777" w:rsidR="00DD6318" w:rsidRPr="00717228" w:rsidRDefault="00DD6318" w:rsidP="002A1AC5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</w:tbl>
    <w:p w14:paraId="5733B9F5" w14:textId="77777777" w:rsidR="00DD6318" w:rsidRPr="00AF218E" w:rsidRDefault="00DD6318" w:rsidP="00DD631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671CBD6" w14:textId="77777777" w:rsidR="00DD6318" w:rsidRPr="00AF218E" w:rsidRDefault="00DD6318" w:rsidP="00DD6318">
      <w:pPr>
        <w:spacing w:after="0" w:line="240" w:lineRule="auto"/>
        <w:jc w:val="center"/>
        <w:rPr>
          <w:rFonts w:ascii="Calibri" w:hAnsi="Calibri"/>
          <w:lang w:val="ru-RU" w:eastAsia="ru-RU"/>
        </w:rPr>
      </w:pPr>
    </w:p>
    <w:p w14:paraId="06A5B6CC" w14:textId="77777777" w:rsidR="00DD6318" w:rsidRDefault="00DD6318" w:rsidP="00DD6318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4770"/>
        <w:gridCol w:w="1438"/>
        <w:gridCol w:w="1532"/>
        <w:gridCol w:w="1080"/>
        <w:gridCol w:w="2078"/>
      </w:tblGrid>
      <w:tr w:rsidR="00DD6318" w:rsidRPr="00CF51DA" w14:paraId="563B6F06" w14:textId="77777777" w:rsidTr="00021F3F">
        <w:tc>
          <w:tcPr>
            <w:tcW w:w="3888" w:type="dxa"/>
          </w:tcPr>
          <w:p w14:paraId="1E6272DF" w14:textId="77777777" w:rsidR="00DD6318" w:rsidRDefault="00DD6318" w:rsidP="002A1AC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41DDA8C8" w14:textId="77777777" w:rsidR="00DD6318" w:rsidRPr="00717228" w:rsidRDefault="00DD6318" w:rsidP="002A1AC5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6FA0DD57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438" w:type="dxa"/>
          </w:tcPr>
          <w:p w14:paraId="095846E6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532" w:type="dxa"/>
          </w:tcPr>
          <w:p w14:paraId="1AA49570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080" w:type="dxa"/>
          </w:tcPr>
          <w:p w14:paraId="37059FC9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078" w:type="dxa"/>
          </w:tcPr>
          <w:p w14:paraId="6DCFC167" w14:textId="452CC60C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 xml:space="preserve">Методы оценки (практическое задание, </w:t>
            </w:r>
            <w:proofErr w:type="gramStart"/>
            <w:r>
              <w:rPr>
                <w:b/>
                <w:sz w:val="24"/>
                <w:szCs w:val="20"/>
                <w:lang w:val="ru-RU" w:eastAsia="ru-RU"/>
              </w:rPr>
              <w:t>тестирование )</w:t>
            </w:r>
            <w:proofErr w:type="gramEnd"/>
          </w:p>
        </w:tc>
      </w:tr>
      <w:tr w:rsidR="00DD6318" w:rsidRPr="00640DAC" w14:paraId="4287F6D3" w14:textId="77777777" w:rsidTr="00021F3F">
        <w:tc>
          <w:tcPr>
            <w:tcW w:w="3888" w:type="dxa"/>
          </w:tcPr>
          <w:p w14:paraId="411F1484" w14:textId="250D4689" w:rsidR="00DD6318" w:rsidRPr="00021F3F" w:rsidRDefault="00021F3F" w:rsidP="00021F3F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Формирование системы универсальных ЗУН-</w:t>
            </w:r>
            <w:proofErr w:type="spellStart"/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который осуществляется через личностно-ориентированный подход к обучающимся и приоритетное направление в работе, а именно, практико-прикладное, обладающие совокупностью личностных качеств: инициативности, предприимчивости, творческого подхода к делу, умения принимать самостоятельные решения.</w:t>
            </w:r>
          </w:p>
        </w:tc>
        <w:tc>
          <w:tcPr>
            <w:tcW w:w="4770" w:type="dxa"/>
          </w:tcPr>
          <w:p w14:paraId="2E3B1FF0" w14:textId="77777777" w:rsidR="00021F3F" w:rsidRPr="004C4CB7" w:rsidRDefault="00021F3F" w:rsidP="00021F3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2D44FFB9" w14:textId="77777777" w:rsidR="00021F3F" w:rsidRPr="004C4CB7" w:rsidRDefault="00021F3F" w:rsidP="00021F3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B132543" w14:textId="77777777" w:rsidR="00021F3F" w:rsidRPr="004C4CB7" w:rsidRDefault="00021F3F" w:rsidP="00021F3F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38895900" w14:textId="77777777" w:rsidR="00021F3F" w:rsidRPr="004C4CB7" w:rsidRDefault="00021F3F" w:rsidP="00021F3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6062F5E6" w14:textId="082830CA" w:rsidR="00DD6318" w:rsidRDefault="00021F3F" w:rsidP="00021F3F">
            <w:pPr>
              <w:rPr>
                <w:b/>
                <w:sz w:val="24"/>
                <w:szCs w:val="20"/>
                <w:lang w:val="ru-RU" w:eastAsia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1438" w:type="dxa"/>
          </w:tcPr>
          <w:p w14:paraId="4F80729D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532" w:type="dxa"/>
          </w:tcPr>
          <w:p w14:paraId="0DB9C6C2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080" w:type="dxa"/>
          </w:tcPr>
          <w:p w14:paraId="2B0AAC29" w14:textId="77777777" w:rsidR="00DD6318" w:rsidRDefault="00DD6318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078" w:type="dxa"/>
          </w:tcPr>
          <w:p w14:paraId="537B76C3" w14:textId="2D5CA005" w:rsidR="00DD6318" w:rsidRDefault="00021F3F" w:rsidP="002A1AC5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bookmarkEnd w:id="0"/>
    </w:tbl>
    <w:p w14:paraId="76078982" w14:textId="77777777" w:rsidR="00DD6318" w:rsidRDefault="00DD6318" w:rsidP="003F7E83">
      <w:pPr>
        <w:spacing w:after="0" w:line="240" w:lineRule="auto"/>
        <w:rPr>
          <w:b/>
          <w:sz w:val="24"/>
          <w:szCs w:val="24"/>
          <w:lang w:val="kk-KZ" w:eastAsia="ru-RU"/>
        </w:rPr>
      </w:pPr>
    </w:p>
    <w:sectPr w:rsidR="00DD6318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241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30D8"/>
    <w:multiLevelType w:val="hybridMultilevel"/>
    <w:tmpl w:val="FFA4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214556F"/>
    <w:multiLevelType w:val="hybridMultilevel"/>
    <w:tmpl w:val="888E5742"/>
    <w:lvl w:ilvl="0" w:tplc="1584B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24C2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658BA"/>
    <w:multiLevelType w:val="hybridMultilevel"/>
    <w:tmpl w:val="38BE2418"/>
    <w:lvl w:ilvl="0" w:tplc="043F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11BA7"/>
    <w:multiLevelType w:val="hybridMultilevel"/>
    <w:tmpl w:val="13B68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0EDB"/>
    <w:multiLevelType w:val="hybridMultilevel"/>
    <w:tmpl w:val="F89C392E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F1F65"/>
    <w:multiLevelType w:val="hybridMultilevel"/>
    <w:tmpl w:val="8F7E7BB2"/>
    <w:lvl w:ilvl="0" w:tplc="E2BCF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133B5"/>
    <w:multiLevelType w:val="hybridMultilevel"/>
    <w:tmpl w:val="4038F06A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178"/>
    <w:rsid w:val="00021F3F"/>
    <w:rsid w:val="00062AC2"/>
    <w:rsid w:val="00073178"/>
    <w:rsid w:val="000830A5"/>
    <w:rsid w:val="00154024"/>
    <w:rsid w:val="00166919"/>
    <w:rsid w:val="001714E4"/>
    <w:rsid w:val="001754E0"/>
    <w:rsid w:val="00175C00"/>
    <w:rsid w:val="001B6D69"/>
    <w:rsid w:val="001C2ED2"/>
    <w:rsid w:val="001F3598"/>
    <w:rsid w:val="002501D0"/>
    <w:rsid w:val="002F3D61"/>
    <w:rsid w:val="00362B04"/>
    <w:rsid w:val="003A33D7"/>
    <w:rsid w:val="003D06C6"/>
    <w:rsid w:val="003F7E83"/>
    <w:rsid w:val="00410775"/>
    <w:rsid w:val="004D5979"/>
    <w:rsid w:val="00505D51"/>
    <w:rsid w:val="00541F69"/>
    <w:rsid w:val="00552F50"/>
    <w:rsid w:val="00574E28"/>
    <w:rsid w:val="005E6DD5"/>
    <w:rsid w:val="00603B42"/>
    <w:rsid w:val="006236C8"/>
    <w:rsid w:val="006C0C6D"/>
    <w:rsid w:val="006F13BA"/>
    <w:rsid w:val="00764505"/>
    <w:rsid w:val="007804A8"/>
    <w:rsid w:val="007D09D8"/>
    <w:rsid w:val="007E1B00"/>
    <w:rsid w:val="007E32BC"/>
    <w:rsid w:val="008632C4"/>
    <w:rsid w:val="008B30F0"/>
    <w:rsid w:val="008C1758"/>
    <w:rsid w:val="00932D49"/>
    <w:rsid w:val="009D48C5"/>
    <w:rsid w:val="00A51382"/>
    <w:rsid w:val="00AE4A2B"/>
    <w:rsid w:val="00AF218E"/>
    <w:rsid w:val="00B12636"/>
    <w:rsid w:val="00C45ECA"/>
    <w:rsid w:val="00C831E6"/>
    <w:rsid w:val="00C9094E"/>
    <w:rsid w:val="00CC3D41"/>
    <w:rsid w:val="00CD6ACB"/>
    <w:rsid w:val="00CF51DA"/>
    <w:rsid w:val="00DA3993"/>
    <w:rsid w:val="00DB0372"/>
    <w:rsid w:val="00DB6D0D"/>
    <w:rsid w:val="00DD140E"/>
    <w:rsid w:val="00DD6318"/>
    <w:rsid w:val="00DE7A89"/>
    <w:rsid w:val="00E207C9"/>
    <w:rsid w:val="00E46843"/>
    <w:rsid w:val="00E7213D"/>
    <w:rsid w:val="00EE51B1"/>
    <w:rsid w:val="00F211A4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693"/>
  <w15:docId w15:val="{41A7D345-1AB4-4D2B-A5F2-F38E14E1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4A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7804A8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7804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7804A8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7804A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uiPriority w:val="34"/>
    <w:qFormat/>
    <w:rsid w:val="007804A8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7804A8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1754E0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9">
    <w:name w:val="Основной текст_"/>
    <w:link w:val="2"/>
    <w:locked/>
    <w:rsid w:val="001754E0"/>
    <w:rPr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9"/>
    <w:rsid w:val="001754E0"/>
    <w:pPr>
      <w:widowControl w:val="0"/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val="kk-KZ"/>
    </w:rPr>
  </w:style>
  <w:style w:type="paragraph" w:customStyle="1" w:styleId="c0">
    <w:name w:val="c0"/>
    <w:basedOn w:val="a"/>
    <w:rsid w:val="001754E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7">
    <w:name w:val="Абзац списка Знак"/>
    <w:aliases w:val="маркированный Знак"/>
    <w:link w:val="a6"/>
    <w:uiPriority w:val="34"/>
    <w:locked/>
    <w:rsid w:val="001754E0"/>
    <w:rPr>
      <w:rFonts w:eastAsiaTheme="minorEastAsia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218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uzminaalena.blogspo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psik.cenue.minsk.edu.by/" TargetMode="External"/><Relationship Id="rId5" Type="http://schemas.openxmlformats.org/officeDocument/2006/relationships/hyperlink" Target="http://doshkolniki.org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Bakytgul Salykhova</cp:lastModifiedBy>
  <cp:revision>36</cp:revision>
  <cp:lastPrinted>2021-09-16T17:10:00Z</cp:lastPrinted>
  <dcterms:created xsi:type="dcterms:W3CDTF">2020-09-08T15:55:00Z</dcterms:created>
  <dcterms:modified xsi:type="dcterms:W3CDTF">2021-09-30T16:19:00Z</dcterms:modified>
</cp:coreProperties>
</file>