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28B" w:rsidRDefault="00FF628B" w:rsidP="00FF628B">
      <w:r>
        <w:t>a. The convergence rate, estimated exact solution, and discretization error are tabulated below for the coarse grids (n = 10, 20, 40).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F628B" w:rsidRPr="007530CD" w:rsidTr="007D290C">
        <w:trPr>
          <w:jc w:val="center"/>
        </w:trPr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2.5873</w:t>
            </w:r>
          </w:p>
        </w:tc>
      </w:tr>
      <w:tr w:rsidR="00FF628B" w:rsidRPr="007530CD" w:rsidTr="007D290C">
        <w:trPr>
          <w:jc w:val="center"/>
        </w:trPr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CDS,coarse,RE</w:t>
            </w:r>
          </w:p>
        </w:tc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1.1943</w:t>
            </w:r>
          </w:p>
        </w:tc>
      </w:tr>
      <w:tr w:rsidR="00FF628B" w:rsidRPr="007530CD" w:rsidTr="007D290C">
        <w:trPr>
          <w:jc w:val="center"/>
        </w:trPr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0.0057353</w:t>
            </w:r>
          </w:p>
        </w:tc>
      </w:tr>
    </w:tbl>
    <w:p w:rsidR="00FF628B" w:rsidRDefault="00FF628B" w:rsidP="00FF628B"/>
    <w:p w:rsidR="00FF628B" w:rsidRDefault="00FF628B" w:rsidP="00FF628B">
      <w:r>
        <w:t>b.</w:t>
      </w:r>
      <w:r w:rsidR="008D231D" w:rsidRPr="008D231D">
        <w:t xml:space="preserve"> </w:t>
      </w:r>
      <w:r w:rsidR="008D231D">
        <w:t xml:space="preserve">The convergence rate, estimated exact solution, and discretization error are tabulated below for the </w:t>
      </w:r>
      <w:r w:rsidR="008D231D">
        <w:t>fine</w:t>
      </w:r>
      <w:r w:rsidR="008D231D">
        <w:t xml:space="preserve"> grids (n = 1</w:t>
      </w:r>
      <w:r w:rsidR="008D231D">
        <w:t>6</w:t>
      </w:r>
      <w:r w:rsidR="008D231D">
        <w:t xml:space="preserve">0, </w:t>
      </w:r>
      <w:r w:rsidR="008D231D">
        <w:t>3</w:t>
      </w:r>
      <w:r w:rsidR="008D231D">
        <w:t xml:space="preserve">20, </w:t>
      </w:r>
      <w:r w:rsidR="008D231D">
        <w:t>6</w:t>
      </w:r>
      <w:r w:rsidR="008D231D">
        <w:t>40).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F628B" w:rsidRPr="007530CD" w:rsidTr="007D290C">
        <w:trPr>
          <w:jc w:val="center"/>
        </w:trPr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2.0014</w:t>
            </w:r>
          </w:p>
        </w:tc>
      </w:tr>
      <w:tr w:rsidR="00FF628B" w:rsidRPr="007530CD" w:rsidTr="007D290C">
        <w:trPr>
          <w:jc w:val="center"/>
        </w:trPr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1.1384</w:t>
            </w:r>
          </w:p>
        </w:tc>
      </w:tr>
      <w:tr w:rsidR="00FF628B" w:rsidRPr="007530CD" w:rsidTr="007D290C">
        <w:trPr>
          <w:jc w:val="center"/>
        </w:trPr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FF628B" w:rsidRPr="007530CD" w:rsidRDefault="00FF628B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2.2029e-005</w:t>
            </w:r>
          </w:p>
        </w:tc>
      </w:tr>
    </w:tbl>
    <w:p w:rsidR="00FF628B" w:rsidRDefault="00FF628B" w:rsidP="00FF628B"/>
    <w:p w:rsidR="00FF628B" w:rsidRDefault="00FF628B" w:rsidP="00FF628B">
      <w:r>
        <w:t xml:space="preserve">c. </w:t>
      </w:r>
      <w:r w:rsidR="00623343">
        <w:t>The error</w:t>
      </w:r>
      <w:r w:rsidR="00FC3067">
        <w:t>s</w:t>
      </w:r>
      <w:r w:rsidR="00623343">
        <w:t xml:space="preserve"> in the numerical solutions </w:t>
      </w:r>
      <w:r w:rsidR="00E21CBC">
        <w:t>with respect</w:t>
      </w:r>
      <w:r w:rsidR="00623343">
        <w:t xml:space="preserve"> to the “exact” solutions are shown below. </w:t>
      </w:r>
      <w:bookmarkStart w:id="0" w:name="_GoBack"/>
      <w:bookmarkEnd w:id="0"/>
    </w:p>
    <w:p w:rsidR="00FF628B" w:rsidRDefault="00FF628B" w:rsidP="00FF628B">
      <w:r>
        <w:rPr>
          <w:noProof/>
        </w:rPr>
        <w:drawing>
          <wp:inline distT="0" distB="0" distL="0" distR="0" wp14:anchorId="4FB7E32E" wp14:editId="5C934BBA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43" w:rsidRDefault="00623343" w:rsidP="00FF628B"/>
    <w:p w:rsidR="00623343" w:rsidRDefault="00623343" w:rsidP="00FF628B"/>
    <w:p w:rsidR="00623343" w:rsidRDefault="00623343" w:rsidP="00FF628B">
      <w:r>
        <w:lastRenderedPageBreak/>
        <w:t xml:space="preserve">d. </w:t>
      </w:r>
      <w:r>
        <w:t>The convergence rate, estimated exact solution, and discretization error are tabulated below for the coarse grids (n = 10, 20, 40)</w:t>
      </w:r>
      <w:r>
        <w:t xml:space="preserve"> and for the </w:t>
      </w:r>
      <w:r>
        <w:t>fine grids (n = 160, 320, 640).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23343" w:rsidRPr="007530CD" w:rsidTr="007D290C">
        <w:trPr>
          <w:jc w:val="center"/>
        </w:trPr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0.66726</w:t>
            </w:r>
          </w:p>
        </w:tc>
      </w:tr>
      <w:tr w:rsidR="00623343" w:rsidRPr="007530CD" w:rsidTr="007D290C">
        <w:trPr>
          <w:jc w:val="center"/>
        </w:trPr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DS,coarse,RE</w:t>
            </w:r>
          </w:p>
        </w:tc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1.2142</w:t>
            </w:r>
          </w:p>
        </w:tc>
      </w:tr>
      <w:tr w:rsidR="00623343" w:rsidRPr="007530CD" w:rsidTr="007D290C">
        <w:trPr>
          <w:jc w:val="center"/>
        </w:trPr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0.062196</w:t>
            </w:r>
          </w:p>
        </w:tc>
      </w:tr>
      <w:tr w:rsidR="00623343" w:rsidRPr="007530CD" w:rsidTr="007D290C">
        <w:trPr>
          <w:jc w:val="center"/>
        </w:trPr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0.97704</w:t>
            </w:r>
          </w:p>
        </w:tc>
      </w:tr>
      <w:tr w:rsidR="00623343" w:rsidRPr="007530CD" w:rsidTr="007D290C">
        <w:trPr>
          <w:jc w:val="center"/>
        </w:trPr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1.1411</w:t>
            </w:r>
          </w:p>
        </w:tc>
      </w:tr>
      <w:tr w:rsidR="00623343" w:rsidRPr="007530CD" w:rsidTr="007D290C">
        <w:trPr>
          <w:jc w:val="center"/>
        </w:trPr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623343" w:rsidRPr="007530CD" w:rsidRDefault="00623343" w:rsidP="007D290C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0.0042072</w:t>
            </w:r>
          </w:p>
        </w:tc>
      </w:tr>
    </w:tbl>
    <w:p w:rsidR="00E21CBC" w:rsidRDefault="00E21CBC" w:rsidP="00E21CBC"/>
    <w:p w:rsidR="00E21CBC" w:rsidRDefault="00E21CBC" w:rsidP="00E21CBC">
      <w:r>
        <w:t>The error</w:t>
      </w:r>
      <w:r w:rsidR="00FC3067">
        <w:t>s</w:t>
      </w:r>
      <w:r>
        <w:t xml:space="preserve"> in the numerical solutions with respect to the “exact” solutions are shown below. </w:t>
      </w:r>
    </w:p>
    <w:p w:rsidR="00515E77" w:rsidRDefault="00515E77">
      <w:r>
        <w:rPr>
          <w:noProof/>
        </w:rPr>
        <w:drawing>
          <wp:inline distT="0" distB="0" distL="0" distR="0" wp14:anchorId="1FBDD232" wp14:editId="50358A1A">
            <wp:extent cx="5943600" cy="444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BC" w:rsidRDefault="00E21CBC">
      <w:pPr>
        <w:rPr>
          <w:b/>
        </w:rPr>
      </w:pPr>
    </w:p>
    <w:p w:rsidR="00E21CBC" w:rsidRDefault="00E21CBC">
      <w:pPr>
        <w:rPr>
          <w:b/>
        </w:rPr>
      </w:pPr>
    </w:p>
    <w:p w:rsidR="00E21CBC" w:rsidRDefault="00E21CBC">
      <w:pPr>
        <w:rPr>
          <w:b/>
        </w:rPr>
      </w:pPr>
    </w:p>
    <w:p w:rsidR="00E21CBC" w:rsidRDefault="00E21CBC">
      <w:pPr>
        <w:rPr>
          <w:b/>
        </w:rPr>
      </w:pPr>
    </w:p>
    <w:p w:rsidR="00E21CBC" w:rsidRDefault="00E21CBC">
      <w:pPr>
        <w:rPr>
          <w:b/>
        </w:rPr>
      </w:pPr>
      <w:r w:rsidRPr="00E21CBC">
        <w:rPr>
          <w:b/>
        </w:rPr>
        <w:lastRenderedPageBreak/>
        <w:t>Summary of Results:</w:t>
      </w:r>
    </w:p>
    <w:p w:rsidR="00C64B12" w:rsidRDefault="00C64B12">
      <w:pPr>
        <w:rPr>
          <w:b/>
        </w:rPr>
      </w:pP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AN</w:t>
      </w:r>
      <w:r w:rsidRPr="002C069A">
        <w:rPr>
          <w:sz w:val="28"/>
          <w:szCs w:val="28"/>
        </w:rPr>
        <w:t xml:space="preserve"> @ x = 0.9</w:t>
      </w:r>
      <w:r>
        <w:rPr>
          <w:sz w:val="28"/>
          <w:szCs w:val="28"/>
        </w:rPr>
        <w:t xml:space="preserve"> = </w:t>
      </w:r>
      <w:r w:rsidRPr="00C64B12">
        <w:rPr>
          <w:sz w:val="28"/>
          <w:szCs w:val="28"/>
        </w:rPr>
        <w:t>1.1353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φ</w:t>
            </w:r>
            <w:r w:rsidRPr="002C069A">
              <w:rPr>
                <w:sz w:val="28"/>
                <w:szCs w:val="28"/>
                <w:vertAlign w:val="subscript"/>
              </w:rPr>
              <w:t>CDS</w:t>
            </w:r>
            <w:r w:rsidRPr="002C069A">
              <w:rPr>
                <w:sz w:val="28"/>
                <w:szCs w:val="28"/>
              </w:rPr>
              <w:t xml:space="preserve"> @ x = 0.9</w:t>
            </w:r>
          </w:p>
        </w:tc>
        <w:tc>
          <w:tcPr>
            <w:tcW w:w="3117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φ</w:t>
            </w:r>
            <w:r w:rsidRPr="002C069A">
              <w:rPr>
                <w:sz w:val="28"/>
                <w:szCs w:val="28"/>
                <w:vertAlign w:val="subscript"/>
              </w:rPr>
              <w:t>UDS</w:t>
            </w:r>
            <w:r w:rsidRPr="002C069A">
              <w:rPr>
                <w:sz w:val="28"/>
                <w:szCs w:val="28"/>
              </w:rPr>
              <w:t xml:space="preserve"> @ x = 0.9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1.00000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1.3333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20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1.1111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1.2500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40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1.1296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1.1975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160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1.1350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1.1519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320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1.1352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1.1437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640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1.1353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1.1395</w:t>
            </w:r>
          </w:p>
        </w:tc>
      </w:tr>
    </w:tbl>
    <w:p w:rsidR="0009173B" w:rsidRDefault="0009173B">
      <w:pPr>
        <w:rPr>
          <w:b/>
        </w:rPr>
      </w:pPr>
    </w:p>
    <w:p w:rsidR="0009173B" w:rsidRPr="00E21CBC" w:rsidRDefault="0009173B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2.5873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CDS,coarse,RE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1.1943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0.0057353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2.0014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1.1384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2.2029e-005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0.66726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DS,coarse,RE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1.2142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0.062196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0.97704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1.1411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0.0042072</w:t>
            </w:r>
          </w:p>
        </w:tc>
      </w:tr>
    </w:tbl>
    <w:p w:rsidR="00515E77" w:rsidRDefault="00515E77">
      <w:pPr>
        <w:rPr>
          <w:sz w:val="28"/>
          <w:szCs w:val="28"/>
        </w:rPr>
      </w:pPr>
    </w:p>
    <w:p w:rsidR="00A8731A" w:rsidRDefault="00A8731A">
      <w:pPr>
        <w:rPr>
          <w:sz w:val="28"/>
          <w:szCs w:val="28"/>
        </w:rPr>
      </w:pPr>
    </w:p>
    <w:p w:rsidR="004102F7" w:rsidRPr="007530CD" w:rsidRDefault="004102F7">
      <w:pPr>
        <w:rPr>
          <w:sz w:val="28"/>
          <w:szCs w:val="28"/>
        </w:rPr>
      </w:pPr>
    </w:p>
    <w:sectPr w:rsidR="004102F7" w:rsidRPr="007530C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048" w:rsidRDefault="00A76048" w:rsidP="00FF628B">
      <w:pPr>
        <w:spacing w:after="0" w:line="240" w:lineRule="auto"/>
      </w:pPr>
      <w:r>
        <w:separator/>
      </w:r>
    </w:p>
  </w:endnote>
  <w:endnote w:type="continuationSeparator" w:id="0">
    <w:p w:rsidR="00A76048" w:rsidRDefault="00A76048" w:rsidP="00FF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048" w:rsidRDefault="00A76048" w:rsidP="00FF628B">
      <w:pPr>
        <w:spacing w:after="0" w:line="240" w:lineRule="auto"/>
      </w:pPr>
      <w:r>
        <w:separator/>
      </w:r>
    </w:p>
  </w:footnote>
  <w:footnote w:type="continuationSeparator" w:id="0">
    <w:p w:rsidR="00A76048" w:rsidRDefault="00A76048" w:rsidP="00FF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28B" w:rsidRDefault="00FF628B">
    <w:pPr>
      <w:pStyle w:val="Header"/>
    </w:pPr>
    <w:r>
      <w:t>Brian Knisely</w:t>
    </w:r>
    <w:r>
      <w:tab/>
      <w:t xml:space="preserve">ME523 </w:t>
    </w:r>
    <w:r>
      <w:tab/>
      <w:t>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3A05"/>
    <w:multiLevelType w:val="multilevel"/>
    <w:tmpl w:val="ED1273F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D"/>
    <w:rsid w:val="0009173B"/>
    <w:rsid w:val="001A4757"/>
    <w:rsid w:val="002C069A"/>
    <w:rsid w:val="004102F7"/>
    <w:rsid w:val="004512F7"/>
    <w:rsid w:val="00515E77"/>
    <w:rsid w:val="005B6D25"/>
    <w:rsid w:val="00623343"/>
    <w:rsid w:val="007530CD"/>
    <w:rsid w:val="007F53D1"/>
    <w:rsid w:val="008D231D"/>
    <w:rsid w:val="0096312B"/>
    <w:rsid w:val="00A76048"/>
    <w:rsid w:val="00A8731A"/>
    <w:rsid w:val="00C64B12"/>
    <w:rsid w:val="00E21CBC"/>
    <w:rsid w:val="00FC3067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E973"/>
  <w15:chartTrackingRefBased/>
  <w15:docId w15:val="{47B0CECF-2CE8-4A0D-BC47-DF4C4EE0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6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8B"/>
  </w:style>
  <w:style w:type="paragraph" w:styleId="Footer">
    <w:name w:val="footer"/>
    <w:basedOn w:val="Normal"/>
    <w:link w:val="FooterChar"/>
    <w:uiPriority w:val="99"/>
    <w:unhideWhenUsed/>
    <w:rsid w:val="00FF6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8B"/>
  </w:style>
  <w:style w:type="paragraph" w:styleId="ListParagraph">
    <w:name w:val="List Paragraph"/>
    <w:basedOn w:val="Normal"/>
    <w:uiPriority w:val="34"/>
    <w:qFormat/>
    <w:rsid w:val="00FF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11</cp:revision>
  <dcterms:created xsi:type="dcterms:W3CDTF">2018-02-22T01:25:00Z</dcterms:created>
  <dcterms:modified xsi:type="dcterms:W3CDTF">2018-02-22T02:19:00Z</dcterms:modified>
</cp:coreProperties>
</file>