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90D1B"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29189CA1"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03D89DB"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43DE6755"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60"/>
          <w:szCs w:val="60"/>
        </w:rPr>
      </w:pPr>
      <w:bookmarkStart w:id="0" w:name="_Toc164001350"/>
      <w:r w:rsidRPr="00BF6081">
        <w:rPr>
          <w:rStyle w:val="md-plain"/>
          <w:rFonts w:ascii="Open Sans" w:hAnsi="Open Sans" w:cs="Open Sans"/>
          <w:color w:val="333333"/>
          <w:sz w:val="60"/>
          <w:szCs w:val="60"/>
        </w:rPr>
        <w:t>软件项目开发计划书</w:t>
      </w:r>
      <w:bookmarkEnd w:id="0"/>
    </w:p>
    <w:p w14:paraId="462EFA60"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13480E31"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4E55350F"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5E15053"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姓名：申政晴</w:t>
      </w:r>
    </w:p>
    <w:p w14:paraId="1FD34BC2"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学号：</w:t>
      </w:r>
      <w:r w:rsidRPr="00BF6081">
        <w:rPr>
          <w:rStyle w:val="md-plain"/>
          <w:rFonts w:ascii="Open Sans" w:hAnsi="Open Sans" w:cs="Open Sans" w:hint="eastAsia"/>
          <w:color w:val="333333"/>
          <w:sz w:val="40"/>
          <w:szCs w:val="40"/>
        </w:rPr>
        <w:t>1120211214</w:t>
      </w:r>
    </w:p>
    <w:p w14:paraId="080E0F85"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1E762414"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552E709" w14:textId="77777777" w:rsidR="000D2694" w:rsidRDefault="000D2694" w:rsidP="000D2694">
      <w:pPr>
        <w:widowControl/>
        <w:jc w:val="left"/>
        <w:rPr>
          <w:rStyle w:val="md-plain"/>
          <w:rFonts w:ascii="Open Sans" w:hAnsi="Open Sans" w:cs="Open Sans"/>
          <w:color w:val="333333"/>
          <w:sz w:val="54"/>
          <w:szCs w:val="54"/>
        </w:rPr>
      </w:pPr>
    </w:p>
    <w:tbl>
      <w:tblPr>
        <w:tblStyle w:val="ab"/>
        <w:tblW w:w="0" w:type="auto"/>
        <w:tblLook w:val="04A0" w:firstRow="1" w:lastRow="0" w:firstColumn="1" w:lastColumn="0" w:noHBand="0" w:noVBand="1"/>
      </w:tblPr>
      <w:tblGrid>
        <w:gridCol w:w="1413"/>
        <w:gridCol w:w="3088"/>
        <w:gridCol w:w="1448"/>
        <w:gridCol w:w="1134"/>
        <w:gridCol w:w="1213"/>
      </w:tblGrid>
      <w:tr w:rsidR="000D2694" w:rsidRPr="00AE6D39" w14:paraId="714EBD42" w14:textId="77777777" w:rsidTr="000E6D91">
        <w:tc>
          <w:tcPr>
            <w:tcW w:w="1413" w:type="dxa"/>
            <w:shd w:val="clear" w:color="auto" w:fill="D0CECE" w:themeFill="background2" w:themeFillShade="E6"/>
          </w:tcPr>
          <w:p w14:paraId="487620F5"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lastRenderedPageBreak/>
              <w:t>版本号</w:t>
            </w:r>
          </w:p>
        </w:tc>
        <w:tc>
          <w:tcPr>
            <w:tcW w:w="3088" w:type="dxa"/>
            <w:shd w:val="clear" w:color="auto" w:fill="D0CECE" w:themeFill="background2" w:themeFillShade="E6"/>
          </w:tcPr>
          <w:p w14:paraId="76DB24ED"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版本（更改）说明</w:t>
            </w:r>
          </w:p>
        </w:tc>
        <w:tc>
          <w:tcPr>
            <w:tcW w:w="1448" w:type="dxa"/>
            <w:shd w:val="clear" w:color="auto" w:fill="D0CECE" w:themeFill="background2" w:themeFillShade="E6"/>
          </w:tcPr>
          <w:p w14:paraId="502494B4"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更改日期</w:t>
            </w:r>
          </w:p>
        </w:tc>
        <w:tc>
          <w:tcPr>
            <w:tcW w:w="1134" w:type="dxa"/>
            <w:shd w:val="clear" w:color="auto" w:fill="D0CECE" w:themeFill="background2" w:themeFillShade="E6"/>
          </w:tcPr>
          <w:p w14:paraId="266999EE"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更改人</w:t>
            </w:r>
          </w:p>
        </w:tc>
        <w:tc>
          <w:tcPr>
            <w:tcW w:w="1213" w:type="dxa"/>
            <w:shd w:val="clear" w:color="auto" w:fill="D0CECE" w:themeFill="background2" w:themeFillShade="E6"/>
          </w:tcPr>
          <w:p w14:paraId="3C42FF73"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审批人</w:t>
            </w:r>
          </w:p>
        </w:tc>
      </w:tr>
      <w:tr w:rsidR="000D2694" w:rsidRPr="00AE6D39" w14:paraId="45359337" w14:textId="77777777" w:rsidTr="000E6D91">
        <w:tc>
          <w:tcPr>
            <w:tcW w:w="1413" w:type="dxa"/>
          </w:tcPr>
          <w:p w14:paraId="74BF8F0D"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V1.0</w:t>
            </w:r>
          </w:p>
        </w:tc>
        <w:tc>
          <w:tcPr>
            <w:tcW w:w="3088" w:type="dxa"/>
          </w:tcPr>
          <w:p w14:paraId="73DFCC26"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初稿</w:t>
            </w:r>
          </w:p>
        </w:tc>
        <w:tc>
          <w:tcPr>
            <w:tcW w:w="1448" w:type="dxa"/>
          </w:tcPr>
          <w:p w14:paraId="6BA7B355" w14:textId="28B5F623" w:rsidR="000D2694" w:rsidRPr="00AE6D39" w:rsidRDefault="00105F0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3</w:t>
            </w:r>
            <w:r w:rsidR="000D2694">
              <w:rPr>
                <w:rStyle w:val="md-plain"/>
                <w:rFonts w:ascii="Open Sans" w:hAnsi="Open Sans" w:cs="Open Sans" w:hint="eastAsia"/>
                <w:color w:val="333333"/>
                <w:sz w:val="28"/>
                <w:szCs w:val="28"/>
              </w:rPr>
              <w:t>.</w:t>
            </w:r>
            <w:r>
              <w:rPr>
                <w:rStyle w:val="md-plain"/>
                <w:rFonts w:ascii="Open Sans" w:hAnsi="Open Sans" w:cs="Open Sans"/>
                <w:color w:val="333333"/>
                <w:sz w:val="28"/>
                <w:szCs w:val="28"/>
              </w:rPr>
              <w:t>6</w:t>
            </w:r>
          </w:p>
        </w:tc>
        <w:tc>
          <w:tcPr>
            <w:tcW w:w="1134" w:type="dxa"/>
          </w:tcPr>
          <w:p w14:paraId="1B97A284"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c>
          <w:tcPr>
            <w:tcW w:w="1213" w:type="dxa"/>
          </w:tcPr>
          <w:p w14:paraId="23426551"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r>
      <w:tr w:rsidR="000D2694" w:rsidRPr="00AE6D39" w14:paraId="34B95521" w14:textId="77777777" w:rsidTr="000E6D91">
        <w:tc>
          <w:tcPr>
            <w:tcW w:w="1413" w:type="dxa"/>
          </w:tcPr>
          <w:p w14:paraId="335D8710" w14:textId="1AD3DEBF"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color w:val="333333"/>
                <w:sz w:val="28"/>
                <w:szCs w:val="28"/>
              </w:rPr>
              <w:t>V2.0</w:t>
            </w:r>
          </w:p>
        </w:tc>
        <w:tc>
          <w:tcPr>
            <w:tcW w:w="3088" w:type="dxa"/>
          </w:tcPr>
          <w:p w14:paraId="261341BD" w14:textId="1BF5DCB3" w:rsidR="000D2694" w:rsidRPr="00AE6D39" w:rsidRDefault="00FE473E" w:rsidP="000E6D91">
            <w:pPr>
              <w:widowControl/>
              <w:jc w:val="left"/>
              <w:rPr>
                <w:rStyle w:val="md-plain"/>
                <w:rFonts w:ascii="Open Sans" w:hAnsi="Open Sans" w:cs="Open Sans" w:hint="eastAsia"/>
                <w:color w:val="333333"/>
                <w:sz w:val="28"/>
                <w:szCs w:val="28"/>
              </w:rPr>
            </w:pPr>
            <w:r>
              <w:rPr>
                <w:rStyle w:val="md-plain"/>
                <w:rFonts w:ascii="Open Sans" w:hAnsi="Open Sans" w:cs="Open Sans" w:hint="eastAsia"/>
                <w:color w:val="333333"/>
                <w:sz w:val="28"/>
                <w:szCs w:val="28"/>
              </w:rPr>
              <w:t>需求变更</w:t>
            </w:r>
            <w:r>
              <w:rPr>
                <w:rStyle w:val="md-plain"/>
                <w:rFonts w:ascii="Open Sans" w:hAnsi="Open Sans" w:cs="Open Sans" w:hint="eastAsia"/>
                <w:color w:val="333333"/>
                <w:sz w:val="28"/>
                <w:szCs w:val="28"/>
              </w:rPr>
              <w:t>1</w:t>
            </w:r>
          </w:p>
        </w:tc>
        <w:tc>
          <w:tcPr>
            <w:tcW w:w="1448" w:type="dxa"/>
          </w:tcPr>
          <w:p w14:paraId="4BCDA9BB" w14:textId="50428784"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color w:val="333333"/>
                <w:sz w:val="28"/>
                <w:szCs w:val="28"/>
              </w:rPr>
              <w:t>4.1</w:t>
            </w:r>
          </w:p>
        </w:tc>
        <w:tc>
          <w:tcPr>
            <w:tcW w:w="1134" w:type="dxa"/>
          </w:tcPr>
          <w:p w14:paraId="2BF53C02" w14:textId="2DCC7C1E"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c>
          <w:tcPr>
            <w:tcW w:w="1213" w:type="dxa"/>
          </w:tcPr>
          <w:p w14:paraId="7A0BE0BB" w14:textId="4C192053"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r>
      <w:tr w:rsidR="000D2694" w:rsidRPr="00AE6D39" w14:paraId="45B30E9A" w14:textId="77777777" w:rsidTr="000E6D91">
        <w:tc>
          <w:tcPr>
            <w:tcW w:w="1413" w:type="dxa"/>
          </w:tcPr>
          <w:p w14:paraId="45039BBE"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367AB02D"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1BC57442"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0109CD84"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701DE3A4"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1ED72B88" w14:textId="77777777" w:rsidTr="000E6D91">
        <w:tc>
          <w:tcPr>
            <w:tcW w:w="1413" w:type="dxa"/>
          </w:tcPr>
          <w:p w14:paraId="01441147"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2B57706A"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54805F03"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5BC9C686"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66D1EF53"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3412DB04" w14:textId="77777777" w:rsidTr="000E6D91">
        <w:tc>
          <w:tcPr>
            <w:tcW w:w="1413" w:type="dxa"/>
          </w:tcPr>
          <w:p w14:paraId="3FADB4DB"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06001519"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4C3603E6"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4F4061A6"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73EF0800"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5B7C1D0B" w14:textId="77777777" w:rsidTr="000E6D91">
        <w:tc>
          <w:tcPr>
            <w:tcW w:w="1413" w:type="dxa"/>
          </w:tcPr>
          <w:p w14:paraId="5268FB66"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208154D1"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1C9FAAD2"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34690C69"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3D0DF4FB"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3E3A8FBE" w14:textId="77777777" w:rsidTr="000E6D91">
        <w:tc>
          <w:tcPr>
            <w:tcW w:w="1413" w:type="dxa"/>
          </w:tcPr>
          <w:p w14:paraId="4373235C"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33205DA2"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7BB4E830"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663C7F8F"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39F6702F" w14:textId="77777777" w:rsidR="000D2694" w:rsidRPr="00AE6D39" w:rsidRDefault="000D2694" w:rsidP="000E6D91">
            <w:pPr>
              <w:widowControl/>
              <w:jc w:val="left"/>
              <w:rPr>
                <w:rStyle w:val="md-plain"/>
                <w:rFonts w:ascii="Open Sans" w:hAnsi="Open Sans" w:cs="Open Sans"/>
                <w:color w:val="333333"/>
                <w:sz w:val="28"/>
                <w:szCs w:val="28"/>
              </w:rPr>
            </w:pPr>
          </w:p>
        </w:tc>
      </w:tr>
    </w:tbl>
    <w:p w14:paraId="67A94F9A" w14:textId="77777777" w:rsidR="000D2694" w:rsidRDefault="000D2694" w:rsidP="000D2694">
      <w:pPr>
        <w:widowControl/>
        <w:jc w:val="left"/>
        <w:rPr>
          <w:rStyle w:val="md-plain"/>
          <w:rFonts w:ascii="Open Sans" w:hAnsi="Open Sans" w:cs="Open Sans"/>
          <w:color w:val="333333"/>
          <w:sz w:val="54"/>
          <w:szCs w:val="54"/>
        </w:rPr>
      </w:pPr>
    </w:p>
    <w:p w14:paraId="655FB025" w14:textId="77777777" w:rsidR="000D2694" w:rsidRDefault="000D2694" w:rsidP="000D2694">
      <w:pPr>
        <w:widowControl/>
        <w:jc w:val="left"/>
        <w:rPr>
          <w:rStyle w:val="md-plain"/>
          <w:rFonts w:ascii="Open Sans" w:hAnsi="Open Sans" w:cs="Open Sans"/>
          <w:color w:val="333333"/>
          <w:sz w:val="54"/>
          <w:szCs w:val="54"/>
        </w:rPr>
      </w:pPr>
      <w:r>
        <w:rPr>
          <w:rStyle w:val="md-plain"/>
          <w:rFonts w:ascii="Open Sans" w:hAnsi="Open Sans" w:cs="Open Sans"/>
          <w:color w:val="333333"/>
          <w:sz w:val="54"/>
          <w:szCs w:val="54"/>
        </w:rPr>
        <w:br w:type="page"/>
      </w:r>
    </w:p>
    <w:p w14:paraId="22F5562F" w14:textId="77777777" w:rsidR="000D2694" w:rsidRPr="00BF6081" w:rsidRDefault="000D2694" w:rsidP="000D2694">
      <w:pPr>
        <w:widowControl/>
        <w:jc w:val="left"/>
        <w:rPr>
          <w:rStyle w:val="md-plain"/>
          <w:rFonts w:ascii="Open Sans" w:hAnsi="Open Sans" w:cs="Open Sans"/>
          <w:color w:val="333333"/>
          <w:sz w:val="54"/>
          <w:szCs w:val="54"/>
        </w:rPr>
      </w:pPr>
    </w:p>
    <w:sdt>
      <w:sdtPr>
        <w:rPr>
          <w:rFonts w:asciiTheme="minorHAnsi" w:eastAsiaTheme="minorEastAsia" w:hAnsiTheme="minorHAnsi" w:cstheme="minorBidi"/>
          <w:color w:val="auto"/>
          <w:kern w:val="2"/>
          <w:sz w:val="21"/>
          <w:szCs w:val="22"/>
          <w:lang w:val="zh-CN"/>
        </w:rPr>
        <w:id w:val="-1906452325"/>
        <w:docPartObj>
          <w:docPartGallery w:val="Table of Contents"/>
          <w:docPartUnique/>
        </w:docPartObj>
      </w:sdtPr>
      <w:sdtEndPr>
        <w:rPr>
          <w:b/>
          <w:bCs/>
        </w:rPr>
      </w:sdtEndPr>
      <w:sdtContent>
        <w:p w14:paraId="38F7FB47" w14:textId="77777777" w:rsidR="000D2694" w:rsidRDefault="000D2694" w:rsidP="000D2694">
          <w:pPr>
            <w:pStyle w:val="TOC"/>
          </w:pPr>
          <w:r>
            <w:rPr>
              <w:lang w:val="zh-CN"/>
            </w:rPr>
            <w:t>目录</w:t>
          </w:r>
        </w:p>
        <w:p w14:paraId="1C6FA118" w14:textId="77777777" w:rsidR="000D2694" w:rsidRPr="002675E9" w:rsidRDefault="000D2694" w:rsidP="000D2694">
          <w:pPr>
            <w:pStyle w:val="TOC1"/>
            <w:tabs>
              <w:tab w:val="right" w:leader="dot" w:pos="8296"/>
            </w:tabs>
            <w:rPr>
              <w:noProof/>
            </w:rPr>
          </w:pPr>
          <w:r>
            <w:fldChar w:fldCharType="begin"/>
          </w:r>
          <w:r>
            <w:instrText xml:space="preserve"> TOC \o "1-3" \h \z \u </w:instrText>
          </w:r>
          <w:r>
            <w:fldChar w:fldCharType="separate"/>
          </w:r>
          <w:hyperlink w:anchor="_Toc164001350" w:history="1">
            <w:r w:rsidRPr="00B542BA">
              <w:rPr>
                <w:rStyle w:val="a4"/>
                <w:rFonts w:ascii="Open Sans" w:hAnsi="Open Sans" w:cs="Open Sans"/>
                <w:noProof/>
              </w:rPr>
              <w:t>软件项目开发计划书</w:t>
            </w:r>
            <w:r>
              <w:rPr>
                <w:noProof/>
                <w:webHidden/>
              </w:rPr>
              <w:tab/>
            </w:r>
            <w:r>
              <w:rPr>
                <w:noProof/>
                <w:webHidden/>
              </w:rPr>
              <w:fldChar w:fldCharType="begin"/>
            </w:r>
            <w:r>
              <w:rPr>
                <w:noProof/>
                <w:webHidden/>
              </w:rPr>
              <w:instrText xml:space="preserve"> PAGEREF _Toc164001350 \h </w:instrText>
            </w:r>
            <w:r>
              <w:rPr>
                <w:noProof/>
                <w:webHidden/>
              </w:rPr>
            </w:r>
            <w:r>
              <w:rPr>
                <w:noProof/>
                <w:webHidden/>
              </w:rPr>
              <w:fldChar w:fldCharType="separate"/>
            </w:r>
            <w:r>
              <w:rPr>
                <w:noProof/>
                <w:webHidden/>
              </w:rPr>
              <w:t>1</w:t>
            </w:r>
            <w:r>
              <w:rPr>
                <w:noProof/>
                <w:webHidden/>
              </w:rPr>
              <w:fldChar w:fldCharType="end"/>
            </w:r>
          </w:hyperlink>
        </w:p>
        <w:p w14:paraId="0183E872" w14:textId="77777777" w:rsidR="000D2694" w:rsidRPr="002675E9" w:rsidRDefault="000D2694" w:rsidP="000D2694">
          <w:pPr>
            <w:pStyle w:val="TOC2"/>
            <w:tabs>
              <w:tab w:val="right" w:leader="dot" w:pos="8296"/>
            </w:tabs>
            <w:rPr>
              <w:noProof/>
            </w:rPr>
          </w:pPr>
          <w:hyperlink w:anchor="_Toc164001351" w:history="1">
            <w:r w:rsidRPr="00B542BA">
              <w:rPr>
                <w:rStyle w:val="a4"/>
                <w:rFonts w:ascii="Open Sans" w:hAnsi="Open Sans" w:cs="Open Sans"/>
                <w:noProof/>
              </w:rPr>
              <w:t xml:space="preserve">1 </w:t>
            </w:r>
            <w:r w:rsidRPr="00B542BA">
              <w:rPr>
                <w:rStyle w:val="a4"/>
                <w:rFonts w:ascii="Open Sans" w:hAnsi="Open Sans" w:cs="Open Sans"/>
                <w:noProof/>
              </w:rPr>
              <w:t>引言</w:t>
            </w:r>
            <w:r>
              <w:rPr>
                <w:noProof/>
                <w:webHidden/>
              </w:rPr>
              <w:tab/>
            </w:r>
            <w:r>
              <w:rPr>
                <w:noProof/>
                <w:webHidden/>
              </w:rPr>
              <w:fldChar w:fldCharType="begin"/>
            </w:r>
            <w:r>
              <w:rPr>
                <w:noProof/>
                <w:webHidden/>
              </w:rPr>
              <w:instrText xml:space="preserve"> PAGEREF _Toc164001351 \h </w:instrText>
            </w:r>
            <w:r>
              <w:rPr>
                <w:noProof/>
                <w:webHidden/>
              </w:rPr>
            </w:r>
            <w:r>
              <w:rPr>
                <w:noProof/>
                <w:webHidden/>
              </w:rPr>
              <w:fldChar w:fldCharType="separate"/>
            </w:r>
            <w:r>
              <w:rPr>
                <w:noProof/>
                <w:webHidden/>
              </w:rPr>
              <w:t>1</w:t>
            </w:r>
            <w:r>
              <w:rPr>
                <w:noProof/>
                <w:webHidden/>
              </w:rPr>
              <w:fldChar w:fldCharType="end"/>
            </w:r>
          </w:hyperlink>
        </w:p>
        <w:p w14:paraId="3C78FEE8" w14:textId="77777777" w:rsidR="000D2694" w:rsidRPr="002675E9" w:rsidRDefault="000D2694" w:rsidP="000D2694">
          <w:pPr>
            <w:pStyle w:val="TOC3"/>
            <w:tabs>
              <w:tab w:val="right" w:leader="dot" w:pos="8296"/>
            </w:tabs>
            <w:rPr>
              <w:noProof/>
            </w:rPr>
          </w:pPr>
          <w:hyperlink w:anchor="_Toc164001352" w:history="1">
            <w:r w:rsidRPr="00B542BA">
              <w:rPr>
                <w:rStyle w:val="a4"/>
                <w:rFonts w:ascii="Open Sans" w:hAnsi="Open Sans" w:cs="Open Sans"/>
                <w:noProof/>
              </w:rPr>
              <w:t xml:space="preserve">1.1 </w:t>
            </w:r>
            <w:r w:rsidRPr="00B542BA">
              <w:rPr>
                <w:rStyle w:val="a4"/>
                <w:rFonts w:ascii="Open Sans" w:hAnsi="Open Sans" w:cs="Open Sans"/>
                <w:noProof/>
              </w:rPr>
              <w:t>编写目的</w:t>
            </w:r>
            <w:r>
              <w:rPr>
                <w:noProof/>
                <w:webHidden/>
              </w:rPr>
              <w:tab/>
            </w:r>
            <w:r>
              <w:rPr>
                <w:noProof/>
                <w:webHidden/>
              </w:rPr>
              <w:fldChar w:fldCharType="begin"/>
            </w:r>
            <w:r>
              <w:rPr>
                <w:noProof/>
                <w:webHidden/>
              </w:rPr>
              <w:instrText xml:space="preserve"> PAGEREF _Toc164001352 \h </w:instrText>
            </w:r>
            <w:r>
              <w:rPr>
                <w:noProof/>
                <w:webHidden/>
              </w:rPr>
            </w:r>
            <w:r>
              <w:rPr>
                <w:noProof/>
                <w:webHidden/>
              </w:rPr>
              <w:fldChar w:fldCharType="separate"/>
            </w:r>
            <w:r>
              <w:rPr>
                <w:noProof/>
                <w:webHidden/>
              </w:rPr>
              <w:t>1</w:t>
            </w:r>
            <w:r>
              <w:rPr>
                <w:noProof/>
                <w:webHidden/>
              </w:rPr>
              <w:fldChar w:fldCharType="end"/>
            </w:r>
          </w:hyperlink>
        </w:p>
        <w:p w14:paraId="08D7EB8B" w14:textId="77777777" w:rsidR="000D2694" w:rsidRPr="002675E9" w:rsidRDefault="000D2694" w:rsidP="000D2694">
          <w:pPr>
            <w:pStyle w:val="TOC3"/>
            <w:tabs>
              <w:tab w:val="right" w:leader="dot" w:pos="8296"/>
            </w:tabs>
            <w:rPr>
              <w:noProof/>
            </w:rPr>
          </w:pPr>
          <w:hyperlink w:anchor="_Toc164001353" w:history="1">
            <w:r w:rsidRPr="00B542BA">
              <w:rPr>
                <w:rStyle w:val="a4"/>
                <w:rFonts w:ascii="Open Sans" w:hAnsi="Open Sans" w:cs="Open Sans"/>
                <w:noProof/>
              </w:rPr>
              <w:t xml:space="preserve">1.2 </w:t>
            </w:r>
            <w:r w:rsidRPr="00B542BA">
              <w:rPr>
                <w:rStyle w:val="a4"/>
                <w:rFonts w:ascii="Open Sans" w:hAnsi="Open Sans" w:cs="Open Sans"/>
                <w:noProof/>
              </w:rPr>
              <w:t>背景</w:t>
            </w:r>
            <w:r>
              <w:rPr>
                <w:noProof/>
                <w:webHidden/>
              </w:rPr>
              <w:tab/>
            </w:r>
            <w:r>
              <w:rPr>
                <w:noProof/>
                <w:webHidden/>
              </w:rPr>
              <w:fldChar w:fldCharType="begin"/>
            </w:r>
            <w:r>
              <w:rPr>
                <w:noProof/>
                <w:webHidden/>
              </w:rPr>
              <w:instrText xml:space="preserve"> PAGEREF _Toc164001353 \h </w:instrText>
            </w:r>
            <w:r>
              <w:rPr>
                <w:noProof/>
                <w:webHidden/>
              </w:rPr>
            </w:r>
            <w:r>
              <w:rPr>
                <w:noProof/>
                <w:webHidden/>
              </w:rPr>
              <w:fldChar w:fldCharType="separate"/>
            </w:r>
            <w:r>
              <w:rPr>
                <w:noProof/>
                <w:webHidden/>
              </w:rPr>
              <w:t>1</w:t>
            </w:r>
            <w:r>
              <w:rPr>
                <w:noProof/>
                <w:webHidden/>
              </w:rPr>
              <w:fldChar w:fldCharType="end"/>
            </w:r>
          </w:hyperlink>
        </w:p>
        <w:p w14:paraId="5E73E998" w14:textId="77777777" w:rsidR="000D2694" w:rsidRPr="002675E9" w:rsidRDefault="000D2694" w:rsidP="000D2694">
          <w:pPr>
            <w:pStyle w:val="TOC3"/>
            <w:tabs>
              <w:tab w:val="right" w:leader="dot" w:pos="8296"/>
            </w:tabs>
            <w:rPr>
              <w:noProof/>
            </w:rPr>
          </w:pPr>
          <w:hyperlink w:anchor="_Toc164001354" w:history="1">
            <w:r w:rsidRPr="00B542BA">
              <w:rPr>
                <w:rStyle w:val="a4"/>
                <w:rFonts w:ascii="Open Sans" w:hAnsi="Open Sans" w:cs="Open Sans"/>
                <w:noProof/>
              </w:rPr>
              <w:t xml:space="preserve">1.3 </w:t>
            </w:r>
            <w:r w:rsidRPr="00B542BA">
              <w:rPr>
                <w:rStyle w:val="a4"/>
                <w:rFonts w:ascii="Open Sans" w:hAnsi="Open Sans" w:cs="Open Sans"/>
                <w:noProof/>
              </w:rPr>
              <w:t>定义</w:t>
            </w:r>
            <w:r>
              <w:rPr>
                <w:noProof/>
                <w:webHidden/>
              </w:rPr>
              <w:tab/>
            </w:r>
            <w:r>
              <w:rPr>
                <w:noProof/>
                <w:webHidden/>
              </w:rPr>
              <w:fldChar w:fldCharType="begin"/>
            </w:r>
            <w:r>
              <w:rPr>
                <w:noProof/>
                <w:webHidden/>
              </w:rPr>
              <w:instrText xml:space="preserve"> PAGEREF _Toc164001354 \h </w:instrText>
            </w:r>
            <w:r>
              <w:rPr>
                <w:noProof/>
                <w:webHidden/>
              </w:rPr>
            </w:r>
            <w:r>
              <w:rPr>
                <w:noProof/>
                <w:webHidden/>
              </w:rPr>
              <w:fldChar w:fldCharType="separate"/>
            </w:r>
            <w:r>
              <w:rPr>
                <w:noProof/>
                <w:webHidden/>
              </w:rPr>
              <w:t>2</w:t>
            </w:r>
            <w:r>
              <w:rPr>
                <w:noProof/>
                <w:webHidden/>
              </w:rPr>
              <w:fldChar w:fldCharType="end"/>
            </w:r>
          </w:hyperlink>
        </w:p>
        <w:p w14:paraId="1FD54B9B" w14:textId="77777777" w:rsidR="000D2694" w:rsidRPr="002675E9" w:rsidRDefault="000D2694" w:rsidP="000D2694">
          <w:pPr>
            <w:pStyle w:val="TOC3"/>
            <w:tabs>
              <w:tab w:val="right" w:leader="dot" w:pos="8296"/>
            </w:tabs>
            <w:rPr>
              <w:noProof/>
            </w:rPr>
          </w:pPr>
          <w:hyperlink w:anchor="_Toc164001355" w:history="1">
            <w:r w:rsidRPr="00B542BA">
              <w:rPr>
                <w:rStyle w:val="a4"/>
                <w:rFonts w:ascii="Open Sans" w:hAnsi="Open Sans" w:cs="Open Sans"/>
                <w:noProof/>
              </w:rPr>
              <w:t xml:space="preserve">1.4 </w:t>
            </w:r>
            <w:r w:rsidRPr="00B542BA">
              <w:rPr>
                <w:rStyle w:val="a4"/>
                <w:rFonts w:ascii="Open Sans" w:hAnsi="Open Sans" w:cs="Open Sans"/>
                <w:noProof/>
              </w:rPr>
              <w:t>参考资料</w:t>
            </w:r>
            <w:r>
              <w:rPr>
                <w:noProof/>
                <w:webHidden/>
              </w:rPr>
              <w:tab/>
            </w:r>
            <w:r>
              <w:rPr>
                <w:noProof/>
                <w:webHidden/>
              </w:rPr>
              <w:fldChar w:fldCharType="begin"/>
            </w:r>
            <w:r>
              <w:rPr>
                <w:noProof/>
                <w:webHidden/>
              </w:rPr>
              <w:instrText xml:space="preserve"> PAGEREF _Toc164001355 \h </w:instrText>
            </w:r>
            <w:r>
              <w:rPr>
                <w:noProof/>
                <w:webHidden/>
              </w:rPr>
            </w:r>
            <w:r>
              <w:rPr>
                <w:noProof/>
                <w:webHidden/>
              </w:rPr>
              <w:fldChar w:fldCharType="separate"/>
            </w:r>
            <w:r>
              <w:rPr>
                <w:noProof/>
                <w:webHidden/>
              </w:rPr>
              <w:t>3</w:t>
            </w:r>
            <w:r>
              <w:rPr>
                <w:noProof/>
                <w:webHidden/>
              </w:rPr>
              <w:fldChar w:fldCharType="end"/>
            </w:r>
          </w:hyperlink>
        </w:p>
        <w:p w14:paraId="54C2358D" w14:textId="77777777" w:rsidR="000D2694" w:rsidRPr="002675E9" w:rsidRDefault="000D2694" w:rsidP="000D2694">
          <w:pPr>
            <w:pStyle w:val="TOC3"/>
            <w:tabs>
              <w:tab w:val="right" w:leader="dot" w:pos="8296"/>
            </w:tabs>
            <w:rPr>
              <w:noProof/>
            </w:rPr>
          </w:pPr>
          <w:hyperlink w:anchor="_Toc164001356" w:history="1">
            <w:r w:rsidRPr="00B542BA">
              <w:rPr>
                <w:rStyle w:val="a4"/>
                <w:rFonts w:ascii="Open Sans" w:hAnsi="Open Sans" w:cs="Open Sans"/>
                <w:noProof/>
              </w:rPr>
              <w:t xml:space="preserve">1.5 </w:t>
            </w:r>
            <w:r w:rsidRPr="00B542BA">
              <w:rPr>
                <w:rStyle w:val="a4"/>
                <w:rFonts w:ascii="Open Sans" w:hAnsi="Open Sans" w:cs="Open Sans"/>
                <w:noProof/>
              </w:rPr>
              <w:t>标准、条约和约定</w:t>
            </w:r>
            <w:r>
              <w:rPr>
                <w:noProof/>
                <w:webHidden/>
              </w:rPr>
              <w:tab/>
            </w:r>
            <w:r>
              <w:rPr>
                <w:noProof/>
                <w:webHidden/>
              </w:rPr>
              <w:fldChar w:fldCharType="begin"/>
            </w:r>
            <w:r>
              <w:rPr>
                <w:noProof/>
                <w:webHidden/>
              </w:rPr>
              <w:instrText xml:space="preserve"> PAGEREF _Toc164001356 \h </w:instrText>
            </w:r>
            <w:r>
              <w:rPr>
                <w:noProof/>
                <w:webHidden/>
              </w:rPr>
            </w:r>
            <w:r>
              <w:rPr>
                <w:noProof/>
                <w:webHidden/>
              </w:rPr>
              <w:fldChar w:fldCharType="separate"/>
            </w:r>
            <w:r>
              <w:rPr>
                <w:noProof/>
                <w:webHidden/>
              </w:rPr>
              <w:t>4</w:t>
            </w:r>
            <w:r>
              <w:rPr>
                <w:noProof/>
                <w:webHidden/>
              </w:rPr>
              <w:fldChar w:fldCharType="end"/>
            </w:r>
          </w:hyperlink>
        </w:p>
        <w:p w14:paraId="398D3D90" w14:textId="77777777" w:rsidR="000D2694" w:rsidRPr="002675E9" w:rsidRDefault="000D2694" w:rsidP="000D2694">
          <w:pPr>
            <w:pStyle w:val="TOC2"/>
            <w:tabs>
              <w:tab w:val="right" w:leader="dot" w:pos="8296"/>
            </w:tabs>
            <w:rPr>
              <w:noProof/>
            </w:rPr>
          </w:pPr>
          <w:hyperlink w:anchor="_Toc164001357" w:history="1">
            <w:r w:rsidRPr="00B542BA">
              <w:rPr>
                <w:rStyle w:val="a4"/>
                <w:rFonts w:ascii="Open Sans" w:hAnsi="Open Sans" w:cs="Open Sans"/>
                <w:noProof/>
              </w:rPr>
              <w:t xml:space="preserve">2 </w:t>
            </w:r>
            <w:r w:rsidRPr="00B542BA">
              <w:rPr>
                <w:rStyle w:val="a4"/>
                <w:rFonts w:ascii="Open Sans" w:hAnsi="Open Sans" w:cs="Open Sans"/>
                <w:noProof/>
              </w:rPr>
              <w:t>项目概述</w:t>
            </w:r>
            <w:r>
              <w:rPr>
                <w:noProof/>
                <w:webHidden/>
              </w:rPr>
              <w:tab/>
            </w:r>
            <w:r>
              <w:rPr>
                <w:noProof/>
                <w:webHidden/>
              </w:rPr>
              <w:fldChar w:fldCharType="begin"/>
            </w:r>
            <w:r>
              <w:rPr>
                <w:noProof/>
                <w:webHidden/>
              </w:rPr>
              <w:instrText xml:space="preserve"> PAGEREF _Toc164001357 \h </w:instrText>
            </w:r>
            <w:r>
              <w:rPr>
                <w:noProof/>
                <w:webHidden/>
              </w:rPr>
            </w:r>
            <w:r>
              <w:rPr>
                <w:noProof/>
                <w:webHidden/>
              </w:rPr>
              <w:fldChar w:fldCharType="separate"/>
            </w:r>
            <w:r>
              <w:rPr>
                <w:noProof/>
                <w:webHidden/>
              </w:rPr>
              <w:t>5</w:t>
            </w:r>
            <w:r>
              <w:rPr>
                <w:noProof/>
                <w:webHidden/>
              </w:rPr>
              <w:fldChar w:fldCharType="end"/>
            </w:r>
          </w:hyperlink>
        </w:p>
        <w:p w14:paraId="7A7F80E5" w14:textId="77777777" w:rsidR="000D2694" w:rsidRPr="002675E9" w:rsidRDefault="000D2694" w:rsidP="000D2694">
          <w:pPr>
            <w:pStyle w:val="TOC3"/>
            <w:tabs>
              <w:tab w:val="right" w:leader="dot" w:pos="8296"/>
            </w:tabs>
            <w:rPr>
              <w:noProof/>
            </w:rPr>
          </w:pPr>
          <w:hyperlink w:anchor="_Toc164001358" w:history="1">
            <w:r w:rsidRPr="00B542BA">
              <w:rPr>
                <w:rStyle w:val="a4"/>
                <w:rFonts w:ascii="Open Sans" w:hAnsi="Open Sans" w:cs="Open Sans"/>
                <w:noProof/>
              </w:rPr>
              <w:t xml:space="preserve">2.1 </w:t>
            </w:r>
            <w:r w:rsidRPr="00B542BA">
              <w:rPr>
                <w:rStyle w:val="a4"/>
                <w:rFonts w:ascii="Open Sans" w:hAnsi="Open Sans" w:cs="Open Sans"/>
                <w:noProof/>
              </w:rPr>
              <w:t>项目目标</w:t>
            </w:r>
            <w:r>
              <w:rPr>
                <w:noProof/>
                <w:webHidden/>
              </w:rPr>
              <w:tab/>
            </w:r>
            <w:r>
              <w:rPr>
                <w:noProof/>
                <w:webHidden/>
              </w:rPr>
              <w:fldChar w:fldCharType="begin"/>
            </w:r>
            <w:r>
              <w:rPr>
                <w:noProof/>
                <w:webHidden/>
              </w:rPr>
              <w:instrText xml:space="preserve"> PAGEREF _Toc164001358 \h </w:instrText>
            </w:r>
            <w:r>
              <w:rPr>
                <w:noProof/>
                <w:webHidden/>
              </w:rPr>
            </w:r>
            <w:r>
              <w:rPr>
                <w:noProof/>
                <w:webHidden/>
              </w:rPr>
              <w:fldChar w:fldCharType="separate"/>
            </w:r>
            <w:r>
              <w:rPr>
                <w:noProof/>
                <w:webHidden/>
              </w:rPr>
              <w:t>5</w:t>
            </w:r>
            <w:r>
              <w:rPr>
                <w:noProof/>
                <w:webHidden/>
              </w:rPr>
              <w:fldChar w:fldCharType="end"/>
            </w:r>
          </w:hyperlink>
        </w:p>
        <w:p w14:paraId="0880CB41" w14:textId="77777777" w:rsidR="000D2694" w:rsidRPr="002675E9" w:rsidRDefault="000D2694" w:rsidP="000D2694">
          <w:pPr>
            <w:pStyle w:val="TOC3"/>
            <w:tabs>
              <w:tab w:val="right" w:leader="dot" w:pos="8296"/>
            </w:tabs>
            <w:rPr>
              <w:noProof/>
            </w:rPr>
          </w:pPr>
          <w:hyperlink w:anchor="_Toc164001359" w:history="1">
            <w:r w:rsidRPr="00B542BA">
              <w:rPr>
                <w:rStyle w:val="a4"/>
                <w:rFonts w:ascii="Open Sans" w:hAnsi="Open Sans" w:cs="Open Sans"/>
                <w:noProof/>
              </w:rPr>
              <w:t xml:space="preserve">2.2 </w:t>
            </w:r>
            <w:r w:rsidRPr="00B542BA">
              <w:rPr>
                <w:rStyle w:val="a4"/>
                <w:rFonts w:ascii="Open Sans" w:hAnsi="Open Sans" w:cs="Open Sans"/>
                <w:noProof/>
              </w:rPr>
              <w:t>产品目标与范围</w:t>
            </w:r>
            <w:r>
              <w:rPr>
                <w:noProof/>
                <w:webHidden/>
              </w:rPr>
              <w:tab/>
            </w:r>
            <w:r>
              <w:rPr>
                <w:noProof/>
                <w:webHidden/>
              </w:rPr>
              <w:fldChar w:fldCharType="begin"/>
            </w:r>
            <w:r>
              <w:rPr>
                <w:noProof/>
                <w:webHidden/>
              </w:rPr>
              <w:instrText xml:space="preserve"> PAGEREF _Toc164001359 \h </w:instrText>
            </w:r>
            <w:r>
              <w:rPr>
                <w:noProof/>
                <w:webHidden/>
              </w:rPr>
            </w:r>
            <w:r>
              <w:rPr>
                <w:noProof/>
                <w:webHidden/>
              </w:rPr>
              <w:fldChar w:fldCharType="separate"/>
            </w:r>
            <w:r>
              <w:rPr>
                <w:noProof/>
                <w:webHidden/>
              </w:rPr>
              <w:t>5</w:t>
            </w:r>
            <w:r>
              <w:rPr>
                <w:noProof/>
                <w:webHidden/>
              </w:rPr>
              <w:fldChar w:fldCharType="end"/>
            </w:r>
          </w:hyperlink>
        </w:p>
        <w:p w14:paraId="50022C0B" w14:textId="77777777" w:rsidR="000D2694" w:rsidRPr="002675E9" w:rsidRDefault="000D2694" w:rsidP="000D2694">
          <w:pPr>
            <w:pStyle w:val="TOC3"/>
            <w:tabs>
              <w:tab w:val="right" w:leader="dot" w:pos="8296"/>
            </w:tabs>
            <w:rPr>
              <w:noProof/>
            </w:rPr>
          </w:pPr>
          <w:hyperlink w:anchor="_Toc164001360" w:history="1">
            <w:r w:rsidRPr="00B542BA">
              <w:rPr>
                <w:rStyle w:val="a4"/>
                <w:rFonts w:ascii="Open Sans" w:hAnsi="Open Sans" w:cs="Open Sans"/>
                <w:noProof/>
              </w:rPr>
              <w:t xml:space="preserve">2.3 </w:t>
            </w:r>
            <w:r w:rsidRPr="00B542BA">
              <w:rPr>
                <w:rStyle w:val="a4"/>
                <w:rFonts w:ascii="Open Sans" w:hAnsi="Open Sans" w:cs="Open Sans"/>
                <w:noProof/>
              </w:rPr>
              <w:t>假设与约束</w:t>
            </w:r>
            <w:r>
              <w:rPr>
                <w:noProof/>
                <w:webHidden/>
              </w:rPr>
              <w:tab/>
            </w:r>
            <w:r>
              <w:rPr>
                <w:noProof/>
                <w:webHidden/>
              </w:rPr>
              <w:fldChar w:fldCharType="begin"/>
            </w:r>
            <w:r>
              <w:rPr>
                <w:noProof/>
                <w:webHidden/>
              </w:rPr>
              <w:instrText xml:space="preserve"> PAGEREF _Toc164001360 \h </w:instrText>
            </w:r>
            <w:r>
              <w:rPr>
                <w:noProof/>
                <w:webHidden/>
              </w:rPr>
            </w:r>
            <w:r>
              <w:rPr>
                <w:noProof/>
                <w:webHidden/>
              </w:rPr>
              <w:fldChar w:fldCharType="separate"/>
            </w:r>
            <w:r>
              <w:rPr>
                <w:noProof/>
                <w:webHidden/>
              </w:rPr>
              <w:t>7</w:t>
            </w:r>
            <w:r>
              <w:rPr>
                <w:noProof/>
                <w:webHidden/>
              </w:rPr>
              <w:fldChar w:fldCharType="end"/>
            </w:r>
          </w:hyperlink>
        </w:p>
        <w:p w14:paraId="7E607B02" w14:textId="77777777" w:rsidR="000D2694" w:rsidRPr="002675E9" w:rsidRDefault="000D2694" w:rsidP="000D2694">
          <w:pPr>
            <w:pStyle w:val="TOC3"/>
            <w:tabs>
              <w:tab w:val="right" w:leader="dot" w:pos="8296"/>
            </w:tabs>
            <w:rPr>
              <w:noProof/>
            </w:rPr>
          </w:pPr>
          <w:hyperlink w:anchor="_Toc164001361" w:history="1">
            <w:r w:rsidRPr="00B542BA">
              <w:rPr>
                <w:rStyle w:val="a4"/>
                <w:rFonts w:ascii="Open Sans" w:hAnsi="Open Sans" w:cs="Open Sans"/>
                <w:noProof/>
              </w:rPr>
              <w:t xml:space="preserve">2.4 </w:t>
            </w:r>
            <w:r w:rsidRPr="00B542BA">
              <w:rPr>
                <w:rStyle w:val="a4"/>
                <w:rFonts w:ascii="Open Sans" w:hAnsi="Open Sans" w:cs="Open Sans"/>
                <w:noProof/>
              </w:rPr>
              <w:t>项目工作范围</w:t>
            </w:r>
            <w:r>
              <w:rPr>
                <w:noProof/>
                <w:webHidden/>
              </w:rPr>
              <w:tab/>
            </w:r>
            <w:r>
              <w:rPr>
                <w:noProof/>
                <w:webHidden/>
              </w:rPr>
              <w:fldChar w:fldCharType="begin"/>
            </w:r>
            <w:r>
              <w:rPr>
                <w:noProof/>
                <w:webHidden/>
              </w:rPr>
              <w:instrText xml:space="preserve"> PAGEREF _Toc164001361 \h </w:instrText>
            </w:r>
            <w:r>
              <w:rPr>
                <w:noProof/>
                <w:webHidden/>
              </w:rPr>
            </w:r>
            <w:r>
              <w:rPr>
                <w:noProof/>
                <w:webHidden/>
              </w:rPr>
              <w:fldChar w:fldCharType="separate"/>
            </w:r>
            <w:r>
              <w:rPr>
                <w:noProof/>
                <w:webHidden/>
              </w:rPr>
              <w:t>8</w:t>
            </w:r>
            <w:r>
              <w:rPr>
                <w:noProof/>
                <w:webHidden/>
              </w:rPr>
              <w:fldChar w:fldCharType="end"/>
            </w:r>
          </w:hyperlink>
        </w:p>
        <w:p w14:paraId="565BF3D6" w14:textId="77777777" w:rsidR="000D2694" w:rsidRPr="002675E9" w:rsidRDefault="000D2694" w:rsidP="000D2694">
          <w:pPr>
            <w:pStyle w:val="TOC3"/>
            <w:tabs>
              <w:tab w:val="right" w:leader="dot" w:pos="8296"/>
            </w:tabs>
            <w:rPr>
              <w:noProof/>
            </w:rPr>
          </w:pPr>
          <w:hyperlink w:anchor="_Toc164001362" w:history="1">
            <w:r w:rsidRPr="00B542BA">
              <w:rPr>
                <w:rStyle w:val="a4"/>
                <w:rFonts w:ascii="Open Sans" w:hAnsi="Open Sans" w:cs="Open Sans"/>
                <w:noProof/>
              </w:rPr>
              <w:t xml:space="preserve">2.5 </w:t>
            </w:r>
            <w:r w:rsidRPr="00B542BA">
              <w:rPr>
                <w:rStyle w:val="a4"/>
                <w:rFonts w:ascii="Open Sans" w:hAnsi="Open Sans" w:cs="Open Sans"/>
                <w:noProof/>
              </w:rPr>
              <w:t>应交付成果</w:t>
            </w:r>
            <w:r>
              <w:rPr>
                <w:noProof/>
                <w:webHidden/>
              </w:rPr>
              <w:tab/>
            </w:r>
            <w:r>
              <w:rPr>
                <w:noProof/>
                <w:webHidden/>
              </w:rPr>
              <w:fldChar w:fldCharType="begin"/>
            </w:r>
            <w:r>
              <w:rPr>
                <w:noProof/>
                <w:webHidden/>
              </w:rPr>
              <w:instrText xml:space="preserve"> PAGEREF _Toc164001362 \h </w:instrText>
            </w:r>
            <w:r>
              <w:rPr>
                <w:noProof/>
                <w:webHidden/>
              </w:rPr>
            </w:r>
            <w:r>
              <w:rPr>
                <w:noProof/>
                <w:webHidden/>
              </w:rPr>
              <w:fldChar w:fldCharType="separate"/>
            </w:r>
            <w:r>
              <w:rPr>
                <w:noProof/>
                <w:webHidden/>
              </w:rPr>
              <w:t>9</w:t>
            </w:r>
            <w:r>
              <w:rPr>
                <w:noProof/>
                <w:webHidden/>
              </w:rPr>
              <w:fldChar w:fldCharType="end"/>
            </w:r>
          </w:hyperlink>
        </w:p>
        <w:p w14:paraId="20A6392D" w14:textId="77777777" w:rsidR="000D2694" w:rsidRPr="002675E9" w:rsidRDefault="000D2694" w:rsidP="000D2694">
          <w:pPr>
            <w:pStyle w:val="TOC3"/>
            <w:tabs>
              <w:tab w:val="right" w:leader="dot" w:pos="8296"/>
            </w:tabs>
            <w:rPr>
              <w:noProof/>
            </w:rPr>
          </w:pPr>
          <w:hyperlink w:anchor="_Toc164001363" w:history="1">
            <w:r w:rsidRPr="00B542BA">
              <w:rPr>
                <w:rStyle w:val="a4"/>
                <w:rFonts w:ascii="Open Sans" w:hAnsi="Open Sans" w:cs="Open Sans"/>
                <w:noProof/>
              </w:rPr>
              <w:t xml:space="preserve">2.6 </w:t>
            </w:r>
            <w:r w:rsidRPr="00B542BA">
              <w:rPr>
                <w:rStyle w:val="a4"/>
                <w:rFonts w:ascii="Open Sans" w:hAnsi="Open Sans" w:cs="Open Sans"/>
                <w:noProof/>
              </w:rPr>
              <w:t>项目开发环境</w:t>
            </w:r>
            <w:r>
              <w:rPr>
                <w:noProof/>
                <w:webHidden/>
              </w:rPr>
              <w:tab/>
            </w:r>
            <w:r>
              <w:rPr>
                <w:noProof/>
                <w:webHidden/>
              </w:rPr>
              <w:fldChar w:fldCharType="begin"/>
            </w:r>
            <w:r>
              <w:rPr>
                <w:noProof/>
                <w:webHidden/>
              </w:rPr>
              <w:instrText xml:space="preserve"> PAGEREF _Toc164001363 \h </w:instrText>
            </w:r>
            <w:r>
              <w:rPr>
                <w:noProof/>
                <w:webHidden/>
              </w:rPr>
            </w:r>
            <w:r>
              <w:rPr>
                <w:noProof/>
                <w:webHidden/>
              </w:rPr>
              <w:fldChar w:fldCharType="separate"/>
            </w:r>
            <w:r>
              <w:rPr>
                <w:noProof/>
                <w:webHidden/>
              </w:rPr>
              <w:t>11</w:t>
            </w:r>
            <w:r>
              <w:rPr>
                <w:noProof/>
                <w:webHidden/>
              </w:rPr>
              <w:fldChar w:fldCharType="end"/>
            </w:r>
          </w:hyperlink>
        </w:p>
        <w:p w14:paraId="23EC446C" w14:textId="77777777" w:rsidR="000D2694" w:rsidRPr="002675E9" w:rsidRDefault="000D2694" w:rsidP="000D2694">
          <w:pPr>
            <w:pStyle w:val="TOC3"/>
            <w:tabs>
              <w:tab w:val="right" w:leader="dot" w:pos="8296"/>
            </w:tabs>
            <w:rPr>
              <w:noProof/>
            </w:rPr>
          </w:pPr>
          <w:hyperlink w:anchor="_Toc164001364" w:history="1">
            <w:r w:rsidRPr="00B542BA">
              <w:rPr>
                <w:rStyle w:val="a4"/>
                <w:rFonts w:ascii="Open Sans" w:hAnsi="Open Sans" w:cs="Open Sans"/>
                <w:noProof/>
              </w:rPr>
              <w:t xml:space="preserve">2.7 </w:t>
            </w:r>
            <w:r w:rsidRPr="00B542BA">
              <w:rPr>
                <w:rStyle w:val="a4"/>
                <w:rFonts w:ascii="Open Sans" w:hAnsi="Open Sans" w:cs="Open Sans"/>
                <w:noProof/>
              </w:rPr>
              <w:t>项目验收方式与依据</w:t>
            </w:r>
            <w:r>
              <w:rPr>
                <w:noProof/>
                <w:webHidden/>
              </w:rPr>
              <w:tab/>
            </w:r>
            <w:r>
              <w:rPr>
                <w:noProof/>
                <w:webHidden/>
              </w:rPr>
              <w:fldChar w:fldCharType="begin"/>
            </w:r>
            <w:r>
              <w:rPr>
                <w:noProof/>
                <w:webHidden/>
              </w:rPr>
              <w:instrText xml:space="preserve"> PAGEREF _Toc164001364 \h </w:instrText>
            </w:r>
            <w:r>
              <w:rPr>
                <w:noProof/>
                <w:webHidden/>
              </w:rPr>
            </w:r>
            <w:r>
              <w:rPr>
                <w:noProof/>
                <w:webHidden/>
              </w:rPr>
              <w:fldChar w:fldCharType="separate"/>
            </w:r>
            <w:r>
              <w:rPr>
                <w:noProof/>
                <w:webHidden/>
              </w:rPr>
              <w:t>13</w:t>
            </w:r>
            <w:r>
              <w:rPr>
                <w:noProof/>
                <w:webHidden/>
              </w:rPr>
              <w:fldChar w:fldCharType="end"/>
            </w:r>
          </w:hyperlink>
        </w:p>
        <w:p w14:paraId="3A09AB3E" w14:textId="77777777" w:rsidR="000D2694" w:rsidRPr="002675E9" w:rsidRDefault="000D2694" w:rsidP="000D2694">
          <w:pPr>
            <w:pStyle w:val="TOC2"/>
            <w:tabs>
              <w:tab w:val="right" w:leader="dot" w:pos="8296"/>
            </w:tabs>
            <w:rPr>
              <w:noProof/>
            </w:rPr>
          </w:pPr>
          <w:hyperlink w:anchor="_Toc164001365" w:history="1">
            <w:r w:rsidRPr="00B542BA">
              <w:rPr>
                <w:rStyle w:val="a4"/>
                <w:rFonts w:ascii="Open Sans" w:hAnsi="Open Sans" w:cs="Open Sans"/>
                <w:noProof/>
              </w:rPr>
              <w:t xml:space="preserve">3 </w:t>
            </w:r>
            <w:r w:rsidRPr="00B542BA">
              <w:rPr>
                <w:rStyle w:val="a4"/>
                <w:rFonts w:ascii="Open Sans" w:hAnsi="Open Sans" w:cs="Open Sans"/>
                <w:noProof/>
              </w:rPr>
              <w:t>项目团队组织</w:t>
            </w:r>
            <w:r>
              <w:rPr>
                <w:noProof/>
                <w:webHidden/>
              </w:rPr>
              <w:tab/>
            </w:r>
            <w:r>
              <w:rPr>
                <w:noProof/>
                <w:webHidden/>
              </w:rPr>
              <w:fldChar w:fldCharType="begin"/>
            </w:r>
            <w:r>
              <w:rPr>
                <w:noProof/>
                <w:webHidden/>
              </w:rPr>
              <w:instrText xml:space="preserve"> PAGEREF _Toc164001365 \h </w:instrText>
            </w:r>
            <w:r>
              <w:rPr>
                <w:noProof/>
                <w:webHidden/>
              </w:rPr>
            </w:r>
            <w:r>
              <w:rPr>
                <w:noProof/>
                <w:webHidden/>
              </w:rPr>
              <w:fldChar w:fldCharType="separate"/>
            </w:r>
            <w:r>
              <w:rPr>
                <w:noProof/>
                <w:webHidden/>
              </w:rPr>
              <w:t>14</w:t>
            </w:r>
            <w:r>
              <w:rPr>
                <w:noProof/>
                <w:webHidden/>
              </w:rPr>
              <w:fldChar w:fldCharType="end"/>
            </w:r>
          </w:hyperlink>
        </w:p>
        <w:p w14:paraId="1FFB325B" w14:textId="77777777" w:rsidR="000D2694" w:rsidRPr="002675E9" w:rsidRDefault="000D2694" w:rsidP="000D2694">
          <w:pPr>
            <w:pStyle w:val="TOC3"/>
            <w:tabs>
              <w:tab w:val="right" w:leader="dot" w:pos="8296"/>
            </w:tabs>
            <w:rPr>
              <w:noProof/>
            </w:rPr>
          </w:pPr>
          <w:hyperlink w:anchor="_Toc164001366" w:history="1">
            <w:r w:rsidRPr="00B542BA">
              <w:rPr>
                <w:rStyle w:val="a4"/>
                <w:rFonts w:ascii="Open Sans" w:hAnsi="Open Sans" w:cs="Open Sans"/>
                <w:noProof/>
              </w:rPr>
              <w:t xml:space="preserve">3.1 </w:t>
            </w:r>
            <w:r w:rsidRPr="00B542BA">
              <w:rPr>
                <w:rStyle w:val="a4"/>
                <w:rFonts w:ascii="Open Sans" w:hAnsi="Open Sans" w:cs="Open Sans"/>
                <w:noProof/>
              </w:rPr>
              <w:t>组织结构</w:t>
            </w:r>
            <w:r>
              <w:rPr>
                <w:noProof/>
                <w:webHidden/>
              </w:rPr>
              <w:tab/>
            </w:r>
            <w:r>
              <w:rPr>
                <w:noProof/>
                <w:webHidden/>
              </w:rPr>
              <w:fldChar w:fldCharType="begin"/>
            </w:r>
            <w:r>
              <w:rPr>
                <w:noProof/>
                <w:webHidden/>
              </w:rPr>
              <w:instrText xml:space="preserve"> PAGEREF _Toc164001366 \h </w:instrText>
            </w:r>
            <w:r>
              <w:rPr>
                <w:noProof/>
                <w:webHidden/>
              </w:rPr>
            </w:r>
            <w:r>
              <w:rPr>
                <w:noProof/>
                <w:webHidden/>
              </w:rPr>
              <w:fldChar w:fldCharType="separate"/>
            </w:r>
            <w:r>
              <w:rPr>
                <w:noProof/>
                <w:webHidden/>
              </w:rPr>
              <w:t>14</w:t>
            </w:r>
            <w:r>
              <w:rPr>
                <w:noProof/>
                <w:webHidden/>
              </w:rPr>
              <w:fldChar w:fldCharType="end"/>
            </w:r>
          </w:hyperlink>
        </w:p>
        <w:p w14:paraId="02C795D1" w14:textId="77777777" w:rsidR="000D2694" w:rsidRPr="002675E9" w:rsidRDefault="000D2694" w:rsidP="000D2694">
          <w:pPr>
            <w:pStyle w:val="TOC3"/>
            <w:tabs>
              <w:tab w:val="right" w:leader="dot" w:pos="8296"/>
            </w:tabs>
            <w:rPr>
              <w:noProof/>
            </w:rPr>
          </w:pPr>
          <w:hyperlink w:anchor="_Toc164001367" w:history="1">
            <w:r w:rsidRPr="00B542BA">
              <w:rPr>
                <w:rStyle w:val="a4"/>
                <w:rFonts w:ascii="Open Sans" w:hAnsi="Open Sans" w:cs="Open Sans"/>
                <w:noProof/>
              </w:rPr>
              <w:t xml:space="preserve">3.2 </w:t>
            </w:r>
            <w:r w:rsidRPr="00B542BA">
              <w:rPr>
                <w:rStyle w:val="a4"/>
                <w:rFonts w:ascii="Open Sans" w:hAnsi="Open Sans" w:cs="Open Sans"/>
                <w:noProof/>
              </w:rPr>
              <w:t>人员分工</w:t>
            </w:r>
            <w:r>
              <w:rPr>
                <w:noProof/>
                <w:webHidden/>
              </w:rPr>
              <w:tab/>
            </w:r>
            <w:r>
              <w:rPr>
                <w:noProof/>
                <w:webHidden/>
              </w:rPr>
              <w:fldChar w:fldCharType="begin"/>
            </w:r>
            <w:r>
              <w:rPr>
                <w:noProof/>
                <w:webHidden/>
              </w:rPr>
              <w:instrText xml:space="preserve"> PAGEREF _Toc164001367 \h </w:instrText>
            </w:r>
            <w:r>
              <w:rPr>
                <w:noProof/>
                <w:webHidden/>
              </w:rPr>
            </w:r>
            <w:r>
              <w:rPr>
                <w:noProof/>
                <w:webHidden/>
              </w:rPr>
              <w:fldChar w:fldCharType="separate"/>
            </w:r>
            <w:r>
              <w:rPr>
                <w:noProof/>
                <w:webHidden/>
              </w:rPr>
              <w:t>14</w:t>
            </w:r>
            <w:r>
              <w:rPr>
                <w:noProof/>
                <w:webHidden/>
              </w:rPr>
              <w:fldChar w:fldCharType="end"/>
            </w:r>
          </w:hyperlink>
        </w:p>
        <w:p w14:paraId="3DCB34B7" w14:textId="77777777" w:rsidR="000D2694" w:rsidRPr="002675E9" w:rsidRDefault="000D2694" w:rsidP="000D2694">
          <w:pPr>
            <w:pStyle w:val="TOC3"/>
            <w:tabs>
              <w:tab w:val="right" w:leader="dot" w:pos="8296"/>
            </w:tabs>
            <w:rPr>
              <w:noProof/>
            </w:rPr>
          </w:pPr>
          <w:hyperlink w:anchor="_Toc164001368" w:history="1">
            <w:r w:rsidRPr="00B542BA">
              <w:rPr>
                <w:rStyle w:val="a4"/>
                <w:rFonts w:ascii="Open Sans" w:hAnsi="Open Sans" w:cs="Open Sans"/>
                <w:noProof/>
              </w:rPr>
              <w:t xml:space="preserve">3.3 </w:t>
            </w:r>
            <w:r w:rsidRPr="00B542BA">
              <w:rPr>
                <w:rStyle w:val="a4"/>
                <w:rFonts w:ascii="Open Sans" w:hAnsi="Open Sans" w:cs="Open Sans"/>
                <w:noProof/>
              </w:rPr>
              <w:t>协作与沟通</w:t>
            </w:r>
            <w:r>
              <w:rPr>
                <w:noProof/>
                <w:webHidden/>
              </w:rPr>
              <w:tab/>
            </w:r>
            <w:r>
              <w:rPr>
                <w:noProof/>
                <w:webHidden/>
              </w:rPr>
              <w:fldChar w:fldCharType="begin"/>
            </w:r>
            <w:r>
              <w:rPr>
                <w:noProof/>
                <w:webHidden/>
              </w:rPr>
              <w:instrText xml:space="preserve"> PAGEREF _Toc164001368 \h </w:instrText>
            </w:r>
            <w:r>
              <w:rPr>
                <w:noProof/>
                <w:webHidden/>
              </w:rPr>
            </w:r>
            <w:r>
              <w:rPr>
                <w:noProof/>
                <w:webHidden/>
              </w:rPr>
              <w:fldChar w:fldCharType="separate"/>
            </w:r>
            <w:r>
              <w:rPr>
                <w:noProof/>
                <w:webHidden/>
              </w:rPr>
              <w:t>15</w:t>
            </w:r>
            <w:r>
              <w:rPr>
                <w:noProof/>
                <w:webHidden/>
              </w:rPr>
              <w:fldChar w:fldCharType="end"/>
            </w:r>
          </w:hyperlink>
        </w:p>
        <w:p w14:paraId="37B21664" w14:textId="77777777" w:rsidR="000D2694" w:rsidRPr="002675E9" w:rsidRDefault="000D2694" w:rsidP="000D2694">
          <w:pPr>
            <w:pStyle w:val="TOC2"/>
            <w:tabs>
              <w:tab w:val="right" w:leader="dot" w:pos="8296"/>
            </w:tabs>
            <w:rPr>
              <w:noProof/>
            </w:rPr>
          </w:pPr>
          <w:hyperlink w:anchor="_Toc164001369" w:history="1">
            <w:r w:rsidRPr="00B542BA">
              <w:rPr>
                <w:rStyle w:val="a4"/>
                <w:rFonts w:ascii="Open Sans" w:hAnsi="Open Sans" w:cs="Open Sans"/>
                <w:noProof/>
              </w:rPr>
              <w:t xml:space="preserve">4 </w:t>
            </w:r>
            <w:r w:rsidRPr="00B542BA">
              <w:rPr>
                <w:rStyle w:val="a4"/>
                <w:rFonts w:ascii="Open Sans" w:hAnsi="Open Sans" w:cs="Open Sans"/>
                <w:noProof/>
              </w:rPr>
              <w:t>实施计划</w:t>
            </w:r>
            <w:r>
              <w:rPr>
                <w:noProof/>
                <w:webHidden/>
              </w:rPr>
              <w:tab/>
            </w:r>
            <w:r>
              <w:rPr>
                <w:noProof/>
                <w:webHidden/>
              </w:rPr>
              <w:fldChar w:fldCharType="begin"/>
            </w:r>
            <w:r>
              <w:rPr>
                <w:noProof/>
                <w:webHidden/>
              </w:rPr>
              <w:instrText xml:space="preserve"> PAGEREF _Toc164001369 \h </w:instrText>
            </w:r>
            <w:r>
              <w:rPr>
                <w:noProof/>
                <w:webHidden/>
              </w:rPr>
            </w:r>
            <w:r>
              <w:rPr>
                <w:noProof/>
                <w:webHidden/>
              </w:rPr>
              <w:fldChar w:fldCharType="separate"/>
            </w:r>
            <w:r>
              <w:rPr>
                <w:noProof/>
                <w:webHidden/>
              </w:rPr>
              <w:t>18</w:t>
            </w:r>
            <w:r>
              <w:rPr>
                <w:noProof/>
                <w:webHidden/>
              </w:rPr>
              <w:fldChar w:fldCharType="end"/>
            </w:r>
          </w:hyperlink>
        </w:p>
        <w:p w14:paraId="4611D6DD" w14:textId="77777777" w:rsidR="000D2694" w:rsidRPr="002675E9" w:rsidRDefault="000D2694" w:rsidP="000D2694">
          <w:pPr>
            <w:pStyle w:val="TOC3"/>
            <w:tabs>
              <w:tab w:val="right" w:leader="dot" w:pos="8296"/>
            </w:tabs>
            <w:rPr>
              <w:noProof/>
            </w:rPr>
          </w:pPr>
          <w:hyperlink w:anchor="_Toc164001370" w:history="1">
            <w:r w:rsidRPr="00B542BA">
              <w:rPr>
                <w:rStyle w:val="a4"/>
                <w:rFonts w:ascii="Open Sans" w:hAnsi="Open Sans" w:cs="Open Sans"/>
                <w:noProof/>
              </w:rPr>
              <w:t xml:space="preserve">4.1 </w:t>
            </w:r>
            <w:r w:rsidRPr="00B542BA">
              <w:rPr>
                <w:rStyle w:val="a4"/>
                <w:rFonts w:ascii="Open Sans" w:hAnsi="Open Sans" w:cs="Open Sans"/>
                <w:noProof/>
              </w:rPr>
              <w:t>风险管理计划</w:t>
            </w:r>
            <w:r>
              <w:rPr>
                <w:noProof/>
                <w:webHidden/>
              </w:rPr>
              <w:tab/>
            </w:r>
            <w:r>
              <w:rPr>
                <w:noProof/>
                <w:webHidden/>
              </w:rPr>
              <w:fldChar w:fldCharType="begin"/>
            </w:r>
            <w:r>
              <w:rPr>
                <w:noProof/>
                <w:webHidden/>
              </w:rPr>
              <w:instrText xml:space="preserve"> PAGEREF _Toc164001370 \h </w:instrText>
            </w:r>
            <w:r>
              <w:rPr>
                <w:noProof/>
                <w:webHidden/>
              </w:rPr>
            </w:r>
            <w:r>
              <w:rPr>
                <w:noProof/>
                <w:webHidden/>
              </w:rPr>
              <w:fldChar w:fldCharType="separate"/>
            </w:r>
            <w:r>
              <w:rPr>
                <w:noProof/>
                <w:webHidden/>
              </w:rPr>
              <w:t>18</w:t>
            </w:r>
            <w:r>
              <w:rPr>
                <w:noProof/>
                <w:webHidden/>
              </w:rPr>
              <w:fldChar w:fldCharType="end"/>
            </w:r>
          </w:hyperlink>
        </w:p>
        <w:p w14:paraId="356CC2A3" w14:textId="77777777" w:rsidR="000D2694" w:rsidRPr="002675E9" w:rsidRDefault="000D2694" w:rsidP="000D2694">
          <w:pPr>
            <w:pStyle w:val="TOC3"/>
            <w:tabs>
              <w:tab w:val="right" w:leader="dot" w:pos="8296"/>
            </w:tabs>
            <w:rPr>
              <w:noProof/>
            </w:rPr>
          </w:pPr>
          <w:hyperlink w:anchor="_Toc164001371" w:history="1">
            <w:r w:rsidRPr="00B542BA">
              <w:rPr>
                <w:rStyle w:val="a4"/>
                <w:rFonts w:ascii="Open Sans" w:hAnsi="Open Sans" w:cs="Open Sans"/>
                <w:noProof/>
              </w:rPr>
              <w:t xml:space="preserve">4.2 </w:t>
            </w:r>
            <w:r w:rsidRPr="00B542BA">
              <w:rPr>
                <w:rStyle w:val="a4"/>
                <w:rFonts w:ascii="Open Sans" w:hAnsi="Open Sans" w:cs="Open Sans"/>
                <w:noProof/>
              </w:rPr>
              <w:t>工作流程</w:t>
            </w:r>
            <w:r>
              <w:rPr>
                <w:noProof/>
                <w:webHidden/>
              </w:rPr>
              <w:tab/>
            </w:r>
            <w:r>
              <w:rPr>
                <w:noProof/>
                <w:webHidden/>
              </w:rPr>
              <w:fldChar w:fldCharType="begin"/>
            </w:r>
            <w:r>
              <w:rPr>
                <w:noProof/>
                <w:webHidden/>
              </w:rPr>
              <w:instrText xml:space="preserve"> PAGEREF _Toc164001371 \h </w:instrText>
            </w:r>
            <w:r>
              <w:rPr>
                <w:noProof/>
                <w:webHidden/>
              </w:rPr>
            </w:r>
            <w:r>
              <w:rPr>
                <w:noProof/>
                <w:webHidden/>
              </w:rPr>
              <w:fldChar w:fldCharType="separate"/>
            </w:r>
            <w:r>
              <w:rPr>
                <w:noProof/>
                <w:webHidden/>
              </w:rPr>
              <w:t>20</w:t>
            </w:r>
            <w:r>
              <w:rPr>
                <w:noProof/>
                <w:webHidden/>
              </w:rPr>
              <w:fldChar w:fldCharType="end"/>
            </w:r>
          </w:hyperlink>
        </w:p>
        <w:p w14:paraId="2873C5B4" w14:textId="77777777" w:rsidR="000D2694" w:rsidRPr="002675E9" w:rsidRDefault="000D2694" w:rsidP="000D2694">
          <w:pPr>
            <w:pStyle w:val="TOC3"/>
            <w:tabs>
              <w:tab w:val="right" w:leader="dot" w:pos="8296"/>
            </w:tabs>
            <w:rPr>
              <w:noProof/>
            </w:rPr>
          </w:pPr>
          <w:hyperlink w:anchor="_Toc164001372" w:history="1">
            <w:r w:rsidRPr="00B542BA">
              <w:rPr>
                <w:rStyle w:val="a4"/>
                <w:rFonts w:ascii="Open Sans" w:hAnsi="Open Sans" w:cs="Open Sans"/>
                <w:noProof/>
              </w:rPr>
              <w:t xml:space="preserve">4.3 </w:t>
            </w:r>
            <w:r w:rsidRPr="00B542BA">
              <w:rPr>
                <w:rStyle w:val="a4"/>
                <w:rFonts w:ascii="Open Sans" w:hAnsi="Open Sans" w:cs="Open Sans"/>
                <w:noProof/>
              </w:rPr>
              <w:t>进度计划</w:t>
            </w:r>
            <w:r>
              <w:rPr>
                <w:noProof/>
                <w:webHidden/>
              </w:rPr>
              <w:tab/>
            </w:r>
            <w:r>
              <w:rPr>
                <w:noProof/>
                <w:webHidden/>
              </w:rPr>
              <w:fldChar w:fldCharType="begin"/>
            </w:r>
            <w:r>
              <w:rPr>
                <w:noProof/>
                <w:webHidden/>
              </w:rPr>
              <w:instrText xml:space="preserve"> PAGEREF _Toc164001372 \h </w:instrText>
            </w:r>
            <w:r>
              <w:rPr>
                <w:noProof/>
                <w:webHidden/>
              </w:rPr>
            </w:r>
            <w:r>
              <w:rPr>
                <w:noProof/>
                <w:webHidden/>
              </w:rPr>
              <w:fldChar w:fldCharType="separate"/>
            </w:r>
            <w:r>
              <w:rPr>
                <w:noProof/>
                <w:webHidden/>
              </w:rPr>
              <w:t>20</w:t>
            </w:r>
            <w:r>
              <w:rPr>
                <w:noProof/>
                <w:webHidden/>
              </w:rPr>
              <w:fldChar w:fldCharType="end"/>
            </w:r>
          </w:hyperlink>
        </w:p>
        <w:p w14:paraId="7C743FBC" w14:textId="77777777" w:rsidR="000D2694" w:rsidRPr="002675E9" w:rsidRDefault="000D2694" w:rsidP="000D2694">
          <w:pPr>
            <w:pStyle w:val="TOC3"/>
            <w:tabs>
              <w:tab w:val="right" w:leader="dot" w:pos="8296"/>
            </w:tabs>
            <w:rPr>
              <w:noProof/>
            </w:rPr>
          </w:pPr>
          <w:hyperlink w:anchor="_Toc164001373" w:history="1">
            <w:r w:rsidRPr="00B542BA">
              <w:rPr>
                <w:rStyle w:val="a4"/>
                <w:rFonts w:ascii="Open Sans" w:hAnsi="Open Sans" w:cs="Open Sans"/>
                <w:noProof/>
              </w:rPr>
              <w:t xml:space="preserve">4.4 </w:t>
            </w:r>
            <w:r w:rsidRPr="00B542BA">
              <w:rPr>
                <w:rStyle w:val="a4"/>
                <w:rFonts w:ascii="Open Sans" w:hAnsi="Open Sans" w:cs="Open Sans"/>
                <w:noProof/>
              </w:rPr>
              <w:t>项目控制计划</w:t>
            </w:r>
            <w:r>
              <w:rPr>
                <w:noProof/>
                <w:webHidden/>
              </w:rPr>
              <w:tab/>
            </w:r>
            <w:r>
              <w:rPr>
                <w:noProof/>
                <w:webHidden/>
              </w:rPr>
              <w:fldChar w:fldCharType="begin"/>
            </w:r>
            <w:r>
              <w:rPr>
                <w:noProof/>
                <w:webHidden/>
              </w:rPr>
              <w:instrText xml:space="preserve"> PAGEREF _Toc164001373 \h </w:instrText>
            </w:r>
            <w:r>
              <w:rPr>
                <w:noProof/>
                <w:webHidden/>
              </w:rPr>
            </w:r>
            <w:r>
              <w:rPr>
                <w:noProof/>
                <w:webHidden/>
              </w:rPr>
              <w:fldChar w:fldCharType="separate"/>
            </w:r>
            <w:r>
              <w:rPr>
                <w:noProof/>
                <w:webHidden/>
              </w:rPr>
              <w:t>21</w:t>
            </w:r>
            <w:r>
              <w:rPr>
                <w:noProof/>
                <w:webHidden/>
              </w:rPr>
              <w:fldChar w:fldCharType="end"/>
            </w:r>
          </w:hyperlink>
        </w:p>
        <w:p w14:paraId="12BE1C17" w14:textId="77777777" w:rsidR="000D2694" w:rsidRPr="002675E9" w:rsidRDefault="000D2694" w:rsidP="000D2694">
          <w:pPr>
            <w:pStyle w:val="TOC2"/>
            <w:tabs>
              <w:tab w:val="right" w:leader="dot" w:pos="8296"/>
            </w:tabs>
            <w:rPr>
              <w:noProof/>
            </w:rPr>
          </w:pPr>
          <w:hyperlink w:anchor="_Toc164001374" w:history="1">
            <w:r w:rsidRPr="00B542BA">
              <w:rPr>
                <w:rStyle w:val="a4"/>
                <w:rFonts w:ascii="Open Sans" w:hAnsi="Open Sans" w:cs="Open Sans"/>
                <w:noProof/>
              </w:rPr>
              <w:t xml:space="preserve">5 </w:t>
            </w:r>
            <w:r w:rsidRPr="00B542BA">
              <w:rPr>
                <w:rStyle w:val="a4"/>
                <w:rFonts w:ascii="Open Sans" w:hAnsi="Open Sans" w:cs="Open Sans"/>
                <w:noProof/>
              </w:rPr>
              <w:t>支持条件</w:t>
            </w:r>
            <w:r>
              <w:rPr>
                <w:noProof/>
                <w:webHidden/>
              </w:rPr>
              <w:tab/>
            </w:r>
            <w:r>
              <w:rPr>
                <w:noProof/>
                <w:webHidden/>
              </w:rPr>
              <w:fldChar w:fldCharType="begin"/>
            </w:r>
            <w:r>
              <w:rPr>
                <w:noProof/>
                <w:webHidden/>
              </w:rPr>
              <w:instrText xml:space="preserve"> PAGEREF _Toc164001374 \h </w:instrText>
            </w:r>
            <w:r>
              <w:rPr>
                <w:noProof/>
                <w:webHidden/>
              </w:rPr>
            </w:r>
            <w:r>
              <w:rPr>
                <w:noProof/>
                <w:webHidden/>
              </w:rPr>
              <w:fldChar w:fldCharType="separate"/>
            </w:r>
            <w:r>
              <w:rPr>
                <w:noProof/>
                <w:webHidden/>
              </w:rPr>
              <w:t>25</w:t>
            </w:r>
            <w:r>
              <w:rPr>
                <w:noProof/>
                <w:webHidden/>
              </w:rPr>
              <w:fldChar w:fldCharType="end"/>
            </w:r>
          </w:hyperlink>
        </w:p>
        <w:p w14:paraId="22485D86" w14:textId="77777777" w:rsidR="000D2694" w:rsidRPr="002675E9" w:rsidRDefault="000D2694" w:rsidP="000D2694">
          <w:pPr>
            <w:pStyle w:val="TOC2"/>
            <w:tabs>
              <w:tab w:val="right" w:leader="dot" w:pos="8296"/>
            </w:tabs>
            <w:rPr>
              <w:noProof/>
            </w:rPr>
          </w:pPr>
          <w:hyperlink w:anchor="_Toc164001375" w:history="1">
            <w:r w:rsidRPr="00B542BA">
              <w:rPr>
                <w:rStyle w:val="a4"/>
                <w:rFonts w:ascii="Open Sans" w:hAnsi="Open Sans" w:cs="Open Sans"/>
                <w:noProof/>
              </w:rPr>
              <w:t xml:space="preserve">6 </w:t>
            </w:r>
            <w:r w:rsidRPr="00B542BA">
              <w:rPr>
                <w:rStyle w:val="a4"/>
                <w:rFonts w:ascii="Open Sans" w:hAnsi="Open Sans" w:cs="Open Sans"/>
                <w:noProof/>
              </w:rPr>
              <w:t>成本计划</w:t>
            </w:r>
            <w:r w:rsidRPr="00B542BA">
              <w:rPr>
                <w:rStyle w:val="a4"/>
                <w:rFonts w:ascii="Open Sans" w:hAnsi="Open Sans" w:cs="Open Sans"/>
                <w:noProof/>
              </w:rPr>
              <w:t xml:space="preserve"> ——</w:t>
            </w:r>
            <w:r w:rsidRPr="00B542BA">
              <w:rPr>
                <w:rStyle w:val="a4"/>
                <w:rFonts w:ascii="Open Sans" w:hAnsi="Open Sans" w:cs="Open Sans"/>
                <w:noProof/>
              </w:rPr>
              <w:t>自下而上</w:t>
            </w:r>
            <w:r>
              <w:rPr>
                <w:noProof/>
                <w:webHidden/>
              </w:rPr>
              <w:tab/>
            </w:r>
            <w:r>
              <w:rPr>
                <w:noProof/>
                <w:webHidden/>
              </w:rPr>
              <w:fldChar w:fldCharType="begin"/>
            </w:r>
            <w:r>
              <w:rPr>
                <w:noProof/>
                <w:webHidden/>
              </w:rPr>
              <w:instrText xml:space="preserve"> PAGEREF _Toc164001375 \h </w:instrText>
            </w:r>
            <w:r>
              <w:rPr>
                <w:noProof/>
                <w:webHidden/>
              </w:rPr>
            </w:r>
            <w:r>
              <w:rPr>
                <w:noProof/>
                <w:webHidden/>
              </w:rPr>
              <w:fldChar w:fldCharType="separate"/>
            </w:r>
            <w:r>
              <w:rPr>
                <w:noProof/>
                <w:webHidden/>
              </w:rPr>
              <w:t>25</w:t>
            </w:r>
            <w:r>
              <w:rPr>
                <w:noProof/>
                <w:webHidden/>
              </w:rPr>
              <w:fldChar w:fldCharType="end"/>
            </w:r>
          </w:hyperlink>
        </w:p>
        <w:p w14:paraId="4D3895E0" w14:textId="77777777" w:rsidR="000D2694" w:rsidRPr="002675E9" w:rsidRDefault="000D2694" w:rsidP="000D2694">
          <w:pPr>
            <w:pStyle w:val="TOC2"/>
            <w:tabs>
              <w:tab w:val="right" w:leader="dot" w:pos="8296"/>
            </w:tabs>
            <w:rPr>
              <w:noProof/>
            </w:rPr>
          </w:pPr>
          <w:hyperlink w:anchor="_Toc164001376" w:history="1">
            <w:r w:rsidRPr="00B542BA">
              <w:rPr>
                <w:rStyle w:val="a4"/>
                <w:rFonts w:ascii="Open Sans" w:hAnsi="Open Sans" w:cs="Open Sans"/>
                <w:noProof/>
              </w:rPr>
              <w:t xml:space="preserve">7 </w:t>
            </w:r>
            <w:r w:rsidRPr="00B542BA">
              <w:rPr>
                <w:rStyle w:val="a4"/>
                <w:rFonts w:ascii="Open Sans" w:hAnsi="Open Sans" w:cs="Open Sans"/>
                <w:noProof/>
              </w:rPr>
              <w:t>关键问题</w:t>
            </w:r>
            <w:r>
              <w:rPr>
                <w:noProof/>
                <w:webHidden/>
              </w:rPr>
              <w:tab/>
            </w:r>
            <w:r>
              <w:rPr>
                <w:noProof/>
                <w:webHidden/>
              </w:rPr>
              <w:fldChar w:fldCharType="begin"/>
            </w:r>
            <w:r>
              <w:rPr>
                <w:noProof/>
                <w:webHidden/>
              </w:rPr>
              <w:instrText xml:space="preserve"> PAGEREF _Toc164001376 \h </w:instrText>
            </w:r>
            <w:r>
              <w:rPr>
                <w:noProof/>
                <w:webHidden/>
              </w:rPr>
            </w:r>
            <w:r>
              <w:rPr>
                <w:noProof/>
                <w:webHidden/>
              </w:rPr>
              <w:fldChar w:fldCharType="separate"/>
            </w:r>
            <w:r>
              <w:rPr>
                <w:noProof/>
                <w:webHidden/>
              </w:rPr>
              <w:t>26</w:t>
            </w:r>
            <w:r>
              <w:rPr>
                <w:noProof/>
                <w:webHidden/>
              </w:rPr>
              <w:fldChar w:fldCharType="end"/>
            </w:r>
          </w:hyperlink>
        </w:p>
        <w:p w14:paraId="0EDA950F" w14:textId="77777777" w:rsidR="000D2694" w:rsidRDefault="000D2694" w:rsidP="000D2694">
          <w:pPr>
            <w:rPr>
              <w:b/>
              <w:bCs/>
              <w:lang w:val="zh-CN"/>
            </w:rPr>
          </w:pPr>
          <w:r>
            <w:rPr>
              <w:b/>
              <w:bCs/>
              <w:lang w:val="zh-CN"/>
            </w:rPr>
            <w:fldChar w:fldCharType="end"/>
          </w:r>
        </w:p>
        <w:p w14:paraId="72951C64" w14:textId="77777777" w:rsidR="000D2694" w:rsidRDefault="000D2694" w:rsidP="000D2694">
          <w:pPr>
            <w:widowControl/>
            <w:jc w:val="left"/>
            <w:rPr>
              <w:b/>
              <w:bCs/>
              <w:lang w:val="zh-CN"/>
            </w:rPr>
          </w:pPr>
          <w:r>
            <w:rPr>
              <w:b/>
              <w:bCs/>
              <w:lang w:val="zh-CN"/>
            </w:rPr>
            <w:br w:type="page"/>
          </w:r>
        </w:p>
        <w:p w14:paraId="5D6F0E27" w14:textId="77777777" w:rsidR="000D2694" w:rsidRPr="002675E9" w:rsidRDefault="000D2694" w:rsidP="000D2694"/>
      </w:sdtContent>
    </w:sdt>
    <w:p w14:paraId="087EE8AE" w14:textId="77777777" w:rsidR="000D2694" w:rsidRDefault="000D2694" w:rsidP="000D2694">
      <w:pPr>
        <w:pStyle w:val="2"/>
        <w:pBdr>
          <w:bottom w:val="single" w:sz="6" w:space="0" w:color="EEEEEE"/>
        </w:pBdr>
        <w:rPr>
          <w:rFonts w:ascii="Open Sans" w:hAnsi="Open Sans" w:cs="Open Sans"/>
          <w:color w:val="333333"/>
          <w:sz w:val="42"/>
          <w:szCs w:val="42"/>
        </w:rPr>
      </w:pPr>
      <w:bookmarkStart w:id="1" w:name="_Toc164001351"/>
      <w:r>
        <w:rPr>
          <w:rStyle w:val="md-plain"/>
          <w:rFonts w:ascii="Open Sans" w:hAnsi="Open Sans" w:cs="Open Sans"/>
          <w:color w:val="333333"/>
          <w:sz w:val="42"/>
          <w:szCs w:val="42"/>
        </w:rPr>
        <w:t xml:space="preserve">1 </w:t>
      </w:r>
      <w:r>
        <w:rPr>
          <w:rStyle w:val="md-plain"/>
          <w:rFonts w:ascii="Open Sans" w:hAnsi="Open Sans" w:cs="Open Sans"/>
          <w:color w:val="333333"/>
          <w:sz w:val="42"/>
          <w:szCs w:val="42"/>
        </w:rPr>
        <w:t>引言</w:t>
      </w:r>
      <w:bookmarkEnd w:id="1"/>
    </w:p>
    <w:p w14:paraId="07B10E04" w14:textId="77777777" w:rsidR="000D2694" w:rsidRDefault="000D2694" w:rsidP="000D2694">
      <w:pPr>
        <w:pStyle w:val="3"/>
        <w:rPr>
          <w:rFonts w:ascii="Open Sans" w:hAnsi="Open Sans" w:cs="Open Sans"/>
          <w:color w:val="333333"/>
          <w:sz w:val="36"/>
          <w:szCs w:val="36"/>
        </w:rPr>
      </w:pPr>
      <w:bookmarkStart w:id="2" w:name="_Toc164001352"/>
      <w:r>
        <w:rPr>
          <w:rStyle w:val="md-plain"/>
          <w:rFonts w:ascii="Open Sans" w:hAnsi="Open Sans" w:cs="Open Sans"/>
          <w:color w:val="333333"/>
          <w:sz w:val="36"/>
          <w:szCs w:val="36"/>
        </w:rPr>
        <w:t xml:space="preserve">1.1 </w:t>
      </w:r>
      <w:r>
        <w:rPr>
          <w:rStyle w:val="md-plain"/>
          <w:rFonts w:ascii="Open Sans" w:hAnsi="Open Sans" w:cs="Open Sans"/>
          <w:color w:val="333333"/>
          <w:sz w:val="36"/>
          <w:szCs w:val="36"/>
        </w:rPr>
        <w:t>编写目的</w:t>
      </w:r>
      <w:bookmarkEnd w:id="2"/>
    </w:p>
    <w:p w14:paraId="2E7368C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档旨在确保项目团队能够按时、按质完成建立一个高效、准确、便捷的省级就业失业数据收集与管理平台的任务。通过文档化的形式，明确项目的工作范围、任务分解、团队组织结构、成员责任、沟通协作方式、开发进度、经费预算、项目环境、风险对策等内容，以便项目团队成员和干系人理解项目情况，使项目工作有序展开。本文档将作为项目团队内外的共识与约定，为项目生命周期内的所有活动提供行动基础和依据。</w:t>
      </w:r>
    </w:p>
    <w:p w14:paraId="1C874C0C" w14:textId="77777777" w:rsidR="000D2694" w:rsidRDefault="000D2694" w:rsidP="000D2694">
      <w:pPr>
        <w:pStyle w:val="3"/>
        <w:rPr>
          <w:rFonts w:ascii="Open Sans" w:hAnsi="Open Sans" w:cs="Open Sans"/>
          <w:color w:val="333333"/>
          <w:sz w:val="36"/>
          <w:szCs w:val="36"/>
        </w:rPr>
      </w:pPr>
      <w:bookmarkStart w:id="3" w:name="_Toc164001353"/>
      <w:r>
        <w:rPr>
          <w:rStyle w:val="md-plain"/>
          <w:rFonts w:ascii="Open Sans" w:hAnsi="Open Sans" w:cs="Open Sans"/>
          <w:color w:val="333333"/>
          <w:sz w:val="36"/>
          <w:szCs w:val="36"/>
        </w:rPr>
        <w:t xml:space="preserve">1.2 </w:t>
      </w:r>
      <w:r>
        <w:rPr>
          <w:rStyle w:val="md-plain"/>
          <w:rFonts w:ascii="Open Sans" w:hAnsi="Open Sans" w:cs="Open Sans"/>
          <w:color w:val="333333"/>
          <w:sz w:val="36"/>
          <w:szCs w:val="36"/>
        </w:rPr>
        <w:t>背景</w:t>
      </w:r>
      <w:bookmarkEnd w:id="3"/>
    </w:p>
    <w:p w14:paraId="0D7D3337"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项目的名称：省级就业失业数据收集与管理平台开发</w:t>
      </w:r>
      <w:r>
        <w:rPr>
          <w:rStyle w:val="md-softbreak"/>
          <w:rFonts w:ascii="Open Sans" w:hAnsi="Open Sans" w:cs="Open Sans"/>
          <w:color w:val="333333"/>
        </w:rPr>
        <w:t xml:space="preserve"> </w:t>
      </w:r>
    </w:p>
    <w:p w14:paraId="17228A11"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项目的委托单位：云南省省级管理部门</w:t>
      </w:r>
      <w:r>
        <w:rPr>
          <w:rStyle w:val="md-softbreak"/>
          <w:rFonts w:ascii="Open Sans" w:hAnsi="Open Sans" w:cs="Open Sans"/>
          <w:color w:val="333333"/>
        </w:rPr>
        <w:t xml:space="preserve"> </w:t>
      </w:r>
    </w:p>
    <w:p w14:paraId="231773C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项目的用户（单位）：</w:t>
      </w:r>
    </w:p>
    <w:p w14:paraId="55C1B60B"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省用户：管理上报数据、对数据进行分析和利用的用户。</w:t>
      </w:r>
    </w:p>
    <w:p w14:paraId="03719D8A"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企业用户：上报企业数据和管理企业信息的用户。</w:t>
      </w:r>
    </w:p>
    <w:p w14:paraId="38B56CEF"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其他利益方代表：可能包括行业协会代表、研究机构代表等，需要了解系统的功能和数据管理流程，以便参与相关决策和研究。</w:t>
      </w:r>
    </w:p>
    <w:p w14:paraId="2320D05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项目的任务提出者：云南省省级管理部门</w:t>
      </w:r>
    </w:p>
    <w:p w14:paraId="3CE53FF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项目的主要承担部门：</w:t>
      </w:r>
    </w:p>
    <w:p w14:paraId="41D3E6EF" w14:textId="77777777" w:rsidR="000D2694" w:rsidRDefault="000D2694" w:rsidP="000D2694">
      <w:pPr>
        <w:pStyle w:val="md-end-block"/>
        <w:numPr>
          <w:ilvl w:val="0"/>
          <w:numId w:val="2"/>
        </w:numPr>
        <w:rPr>
          <w:rFonts w:ascii="Open Sans" w:hAnsi="Open Sans" w:cs="Open Sans"/>
          <w:color w:val="333333"/>
        </w:rPr>
      </w:pPr>
      <w:r>
        <w:rPr>
          <w:rStyle w:val="md-plain"/>
          <w:rFonts w:ascii="Open Sans" w:hAnsi="Open Sans" w:cs="Open Sans"/>
          <w:color w:val="333333"/>
        </w:rPr>
        <w:t>项目经理：负责项目整体规划和执行的管理人员，需要深入了解系统功能和需求，以便有效地指导开发团队。</w:t>
      </w:r>
    </w:p>
    <w:p w14:paraId="794F307E" w14:textId="77777777" w:rsidR="000D2694" w:rsidRDefault="000D2694" w:rsidP="000D2694">
      <w:pPr>
        <w:pStyle w:val="md-end-block"/>
        <w:numPr>
          <w:ilvl w:val="0"/>
          <w:numId w:val="2"/>
        </w:numPr>
        <w:rPr>
          <w:rFonts w:ascii="Open Sans" w:hAnsi="Open Sans" w:cs="Open Sans"/>
          <w:color w:val="333333"/>
        </w:rPr>
      </w:pPr>
      <w:r>
        <w:rPr>
          <w:rStyle w:val="md-plain"/>
          <w:rFonts w:ascii="Open Sans" w:hAnsi="Open Sans" w:cs="Open Sans"/>
          <w:color w:val="333333"/>
        </w:rPr>
        <w:t>开发团队：包括前端开发、后端开发、数据库管理员等，需要详细了解各个功能模块的设计和实现方式，以便进行系统开发和测试。</w:t>
      </w:r>
    </w:p>
    <w:p w14:paraId="6E04518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建设背景：随着经济的不断发展和社会结构的变迁，就业与失业情况是一个至关重要的指标，就业与失业数据的收集与管理成为了省级管理部门关注的重点之一。当前，各个企业、机构和部门往往采用各自独立的数据管理系统，导致数据孤岛现象严重，信息流通效率低下。同时，由于数据的分散，省级管理部门在进行政策制定和决策时缺乏科学依据，难以全面准确地了解就业失业情况，制定出具有针对性和前瞻性的政策。</w:t>
      </w:r>
      <w:r>
        <w:rPr>
          <w:rStyle w:val="md-softbreak"/>
          <w:rFonts w:ascii="Open Sans" w:hAnsi="Open Sans" w:cs="Open Sans"/>
          <w:color w:val="333333"/>
        </w:rPr>
        <w:t xml:space="preserve"> </w:t>
      </w:r>
      <w:r>
        <w:rPr>
          <w:rStyle w:val="md-plain"/>
          <w:rFonts w:ascii="Open Sans" w:hAnsi="Open Sans" w:cs="Open Sans"/>
          <w:color w:val="333333"/>
        </w:rPr>
        <w:t>软件系统与其他系统的关系：本软件系统与其他系统未有较强相关性，因此在系统设计和开发过程中不需要考虑与其他系统的集成和依赖关系。</w:t>
      </w:r>
      <w:r>
        <w:rPr>
          <w:rStyle w:val="md-softbreak"/>
          <w:rFonts w:ascii="Open Sans" w:hAnsi="Open Sans" w:cs="Open Sans"/>
          <w:color w:val="333333"/>
        </w:rPr>
        <w:t xml:space="preserve"> </w:t>
      </w:r>
      <w:r>
        <w:rPr>
          <w:rStyle w:val="md-plain"/>
          <w:rFonts w:ascii="Open Sans" w:hAnsi="Open Sans" w:cs="Open Sans"/>
          <w:color w:val="333333"/>
        </w:rPr>
        <w:t>软件系统与机构的关系：本系统与云南省省级管理部门直接相关，作为省级部门数据管理工具，需确保流程保密性和安全</w:t>
      </w:r>
      <w:r>
        <w:rPr>
          <w:rStyle w:val="md-plain"/>
          <w:rFonts w:ascii="Open Sans" w:hAnsi="Open Sans" w:cs="Open Sans"/>
          <w:color w:val="333333"/>
        </w:rPr>
        <w:lastRenderedPageBreak/>
        <w:t>性，同时遵守相关标准和流程。此外，可能需要通过相关组织机构的测试和认证，确保系统的合规性和可用性。</w:t>
      </w:r>
    </w:p>
    <w:p w14:paraId="36B87658" w14:textId="77777777" w:rsidR="000D2694" w:rsidRDefault="000D2694" w:rsidP="000D2694">
      <w:pPr>
        <w:pStyle w:val="3"/>
        <w:rPr>
          <w:rFonts w:ascii="Open Sans" w:hAnsi="Open Sans" w:cs="Open Sans"/>
          <w:color w:val="333333"/>
          <w:sz w:val="36"/>
          <w:szCs w:val="36"/>
        </w:rPr>
      </w:pPr>
      <w:bookmarkStart w:id="4" w:name="_Toc164001354"/>
      <w:r>
        <w:rPr>
          <w:rStyle w:val="md-plain"/>
          <w:rFonts w:ascii="Open Sans" w:hAnsi="Open Sans" w:cs="Open Sans"/>
          <w:color w:val="333333"/>
          <w:sz w:val="36"/>
          <w:szCs w:val="36"/>
        </w:rPr>
        <w:t xml:space="preserve">1.3 </w:t>
      </w:r>
      <w:r>
        <w:rPr>
          <w:rStyle w:val="md-plain"/>
          <w:rFonts w:ascii="Open Sans" w:hAnsi="Open Sans" w:cs="Open Sans"/>
          <w:color w:val="333333"/>
          <w:sz w:val="36"/>
          <w:szCs w:val="36"/>
        </w:rPr>
        <w:t>定义</w:t>
      </w:r>
      <w:bookmarkEnd w:id="4"/>
    </w:p>
    <w:tbl>
      <w:tblPr>
        <w:tblW w:w="6450" w:type="dxa"/>
        <w:tblCellMar>
          <w:left w:w="0" w:type="dxa"/>
          <w:right w:w="0" w:type="dxa"/>
        </w:tblCellMar>
        <w:tblLook w:val="04A0" w:firstRow="1" w:lastRow="0" w:firstColumn="1" w:lastColumn="0" w:noHBand="0" w:noVBand="1"/>
      </w:tblPr>
      <w:tblGrid>
        <w:gridCol w:w="1272"/>
        <w:gridCol w:w="5178"/>
      </w:tblGrid>
      <w:tr w:rsidR="000D2694" w14:paraId="24E47FAE" w14:textId="77777777" w:rsidTr="000E6D9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A0E0C3" w14:textId="77777777" w:rsidR="000D2694" w:rsidRDefault="000D2694" w:rsidP="000E6D91">
            <w:pPr>
              <w:jc w:val="center"/>
              <w:rPr>
                <w:rFonts w:ascii="宋体" w:hAnsi="宋体" w:cs="宋体"/>
                <w:b/>
                <w:bCs/>
                <w:sz w:val="24"/>
                <w:szCs w:val="24"/>
              </w:rPr>
            </w:pPr>
            <w:r>
              <w:rPr>
                <w:rStyle w:val="md-plain"/>
                <w:b/>
                <w:bCs/>
              </w:rPr>
              <w:t>术语</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DB8E06" w14:textId="77777777" w:rsidR="000D2694" w:rsidRDefault="000D2694" w:rsidP="000E6D91">
            <w:pPr>
              <w:jc w:val="center"/>
              <w:rPr>
                <w:b/>
                <w:bCs/>
              </w:rPr>
            </w:pPr>
            <w:r>
              <w:rPr>
                <w:rStyle w:val="md-plain"/>
                <w:b/>
                <w:bCs/>
              </w:rPr>
              <w:t>解释</w:t>
            </w:r>
          </w:p>
        </w:tc>
      </w:tr>
      <w:tr w:rsidR="000D2694" w14:paraId="2BFA6C7A"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0307A8" w14:textId="77777777" w:rsidR="000D2694" w:rsidRDefault="000D2694" w:rsidP="000E6D91">
            <w:pPr>
              <w:jc w:val="left"/>
            </w:pPr>
            <w:r>
              <w:rPr>
                <w:rStyle w:val="md-plain"/>
              </w:rPr>
              <w:t>需求分析</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49A2E1" w14:textId="77777777" w:rsidR="000D2694" w:rsidRDefault="000D2694" w:rsidP="000E6D91">
            <w:r>
              <w:rPr>
                <w:rStyle w:val="md-plain"/>
              </w:rPr>
              <w:t>对系统或软件的功能、性能、约束条件等方面的调查和确定，以明确用户的需求。</w:t>
            </w:r>
          </w:p>
        </w:tc>
      </w:tr>
      <w:tr w:rsidR="000D2694" w14:paraId="18ACB7ED"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05CE3" w14:textId="77777777" w:rsidR="000D2694" w:rsidRDefault="000D2694" w:rsidP="000E6D91">
            <w:r>
              <w:rPr>
                <w:rStyle w:val="md-plain"/>
              </w:rPr>
              <w:t>UI/UX设计</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983EC5" w14:textId="77777777" w:rsidR="000D2694" w:rsidRDefault="000D2694" w:rsidP="000E6D91">
            <w:r>
              <w:rPr>
                <w:rStyle w:val="md-plain"/>
              </w:rPr>
              <w:t>用户界面/用户体验设计，包括设计和优化用户界面和用户体验，以提高用户对系统的满意度和易用性。</w:t>
            </w:r>
          </w:p>
        </w:tc>
      </w:tr>
      <w:tr w:rsidR="000D2694" w14:paraId="078CCB8E"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18C6F4" w14:textId="77777777" w:rsidR="000D2694" w:rsidRDefault="000D2694" w:rsidP="000E6D91">
            <w:r>
              <w:rPr>
                <w:rStyle w:val="md-plain"/>
              </w:rPr>
              <w:t>数据库设计</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955FE7" w14:textId="77777777" w:rsidR="000D2694" w:rsidRDefault="000D2694" w:rsidP="000E6D91">
            <w:r>
              <w:rPr>
                <w:rStyle w:val="md-plain"/>
              </w:rPr>
              <w:t>定义和规划数据库结构、表、字段等，以满足系统的数据存储和管理需求。</w:t>
            </w:r>
          </w:p>
        </w:tc>
      </w:tr>
      <w:tr w:rsidR="000D2694" w14:paraId="47EE51A5"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69C7A0" w14:textId="77777777" w:rsidR="000D2694" w:rsidRDefault="000D2694" w:rsidP="000E6D91">
            <w:r>
              <w:rPr>
                <w:rStyle w:val="md-plain"/>
              </w:rPr>
              <w:t>系统集成测试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1C1213" w14:textId="77777777" w:rsidR="000D2694" w:rsidRDefault="000D2694" w:rsidP="000E6D91">
            <w:r>
              <w:rPr>
                <w:rStyle w:val="md-plain"/>
              </w:rPr>
              <w:t>将系统的各个模块或组件集成到一起，并测试它们的协作和交互是否正常。</w:t>
            </w:r>
          </w:p>
        </w:tc>
      </w:tr>
      <w:tr w:rsidR="000D2694" w14:paraId="6E0E43E1"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BF129E" w14:textId="77777777" w:rsidR="000D2694" w:rsidRDefault="000D2694" w:rsidP="000E6D91">
            <w:r>
              <w:rPr>
                <w:rStyle w:val="md-plain"/>
              </w:rPr>
              <w:t>用户验收测试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39EB8C" w14:textId="77777777" w:rsidR="000D2694" w:rsidRDefault="000D2694" w:rsidP="000E6D91">
            <w:r>
              <w:rPr>
                <w:rStyle w:val="md-plain"/>
              </w:rPr>
              <w:t>由最终用户或代表用户的人员进行的测试，以确认系统是否符合用户需求和预期。</w:t>
            </w:r>
          </w:p>
        </w:tc>
      </w:tr>
      <w:tr w:rsidR="000D2694" w14:paraId="5DCA81A2"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4F0FC4" w14:textId="77777777" w:rsidR="000D2694" w:rsidRDefault="000D2694" w:rsidP="000E6D91">
            <w:r>
              <w:rPr>
                <w:rStyle w:val="md-plain"/>
              </w:rPr>
              <w:t>经费预算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1CA3F3" w14:textId="77777777" w:rsidR="000D2694" w:rsidRDefault="000D2694" w:rsidP="000E6D91">
            <w:r>
              <w:rPr>
                <w:rStyle w:val="md-plain"/>
              </w:rPr>
              <w:t>对项目所需费用进行估算和预测，包括开发、测试、部署、维护等方面的费用。</w:t>
            </w:r>
          </w:p>
        </w:tc>
      </w:tr>
      <w:tr w:rsidR="000D2694" w14:paraId="5BFA54D3"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DC1452" w14:textId="77777777" w:rsidR="000D2694" w:rsidRDefault="000D2694" w:rsidP="000E6D91">
            <w:r>
              <w:rPr>
                <w:rStyle w:val="md-plain"/>
              </w:rPr>
              <w:t>风险管理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0459EA" w14:textId="77777777" w:rsidR="000D2694" w:rsidRDefault="000D2694" w:rsidP="000E6D91">
            <w:r>
              <w:rPr>
                <w:rStyle w:val="md-plain"/>
              </w:rPr>
              <w:t>识别、评估、应对和监控项目中的各种风险，以降低风险对项目目标的影响。</w:t>
            </w:r>
          </w:p>
        </w:tc>
      </w:tr>
      <w:tr w:rsidR="000D2694" w14:paraId="0B44BB9E"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95154B" w14:textId="77777777" w:rsidR="000D2694" w:rsidRDefault="000D2694" w:rsidP="000E6D91">
            <w:r>
              <w:rPr>
                <w:rStyle w:val="md-plain"/>
              </w:rPr>
              <w:t>沟通计划</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5EB4A3" w14:textId="77777777" w:rsidR="000D2694" w:rsidRDefault="000D2694" w:rsidP="000E6D91">
            <w:r>
              <w:rPr>
                <w:rStyle w:val="md-plain"/>
              </w:rPr>
              <w:t>规划和安排项目团队成员之间以及团队与利益相关者之间的沟通方式和频率。</w:t>
            </w:r>
          </w:p>
        </w:tc>
      </w:tr>
      <w:tr w:rsidR="000D2694" w14:paraId="3192BFB0"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DE4D2D" w14:textId="77777777" w:rsidR="000D2694" w:rsidRDefault="000D2694" w:rsidP="000E6D91">
            <w:r>
              <w:rPr>
                <w:rStyle w:val="md-plain"/>
              </w:rPr>
              <w:t>用户手册</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439AB3" w14:textId="77777777" w:rsidR="000D2694" w:rsidRDefault="000D2694" w:rsidP="000E6D91">
            <w:r>
              <w:rPr>
                <w:rStyle w:val="md-plain"/>
              </w:rPr>
              <w:t>为用户提供的关于系统功能、操作步骤、常见问题解答等信息的文档。</w:t>
            </w:r>
          </w:p>
        </w:tc>
      </w:tr>
      <w:tr w:rsidR="000D2694" w14:paraId="45F968A3"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D083C0" w14:textId="77777777" w:rsidR="000D2694" w:rsidRDefault="000D2694" w:rsidP="000E6D91">
            <w:r>
              <w:rPr>
                <w:rStyle w:val="md-plain"/>
              </w:rPr>
              <w:t>技术支持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5B3B2A" w14:textId="77777777" w:rsidR="000D2694" w:rsidRDefault="000D2694" w:rsidP="000E6D91">
            <w:r>
              <w:rPr>
                <w:rStyle w:val="md-plain"/>
              </w:rPr>
              <w:t>提供给用户的技术帮助和支持，以解决他们在使用系统时遇到的问题和困难。</w:t>
            </w:r>
          </w:p>
        </w:tc>
      </w:tr>
      <w:tr w:rsidR="000D2694" w14:paraId="7375F27B"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301FC4" w14:textId="77777777" w:rsidR="000D2694" w:rsidRDefault="000D2694" w:rsidP="000E6D91">
            <w:r>
              <w:rPr>
                <w:rStyle w:val="md-plain"/>
              </w:rPr>
              <w:t>项目验收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3F60EB" w14:textId="77777777" w:rsidR="000D2694" w:rsidRDefault="000D2694" w:rsidP="000E6D91">
            <w:r>
              <w:rPr>
                <w:rStyle w:val="md-plain"/>
              </w:rPr>
              <w:t>确认项目交付成果是否符合约定的标准和要求，以便正式接受项目交付。</w:t>
            </w:r>
          </w:p>
        </w:tc>
      </w:tr>
      <w:tr w:rsidR="000D2694" w14:paraId="4B8354F9"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E45418" w14:textId="77777777" w:rsidR="000D2694" w:rsidRDefault="000D2694" w:rsidP="000E6D91">
            <w:r>
              <w:rPr>
                <w:rStyle w:val="md-plain"/>
              </w:rPr>
              <w:t>项目关闭</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7AD67C" w14:textId="77777777" w:rsidR="000D2694" w:rsidRDefault="000D2694" w:rsidP="000E6D91">
            <w:r>
              <w:rPr>
                <w:rStyle w:val="md-plain"/>
              </w:rPr>
              <w:t>完成项目交付后，对项目进行总结、结算、归档等工作，以正式结束项目。</w:t>
            </w:r>
          </w:p>
        </w:tc>
      </w:tr>
    </w:tbl>
    <w:p w14:paraId="085FACF3" w14:textId="77777777" w:rsidR="000D2694" w:rsidRDefault="000D2694" w:rsidP="000D2694">
      <w:pPr>
        <w:pStyle w:val="3"/>
        <w:rPr>
          <w:rFonts w:ascii="Open Sans" w:hAnsi="Open Sans" w:cs="Open Sans"/>
          <w:color w:val="333333"/>
          <w:sz w:val="36"/>
          <w:szCs w:val="36"/>
        </w:rPr>
      </w:pPr>
      <w:bookmarkStart w:id="5" w:name="_Toc164001355"/>
      <w:r>
        <w:rPr>
          <w:rStyle w:val="md-plain"/>
          <w:rFonts w:ascii="Open Sans" w:hAnsi="Open Sans" w:cs="Open Sans"/>
          <w:color w:val="333333"/>
          <w:sz w:val="36"/>
          <w:szCs w:val="36"/>
        </w:rPr>
        <w:t xml:space="preserve">1.4 </w:t>
      </w:r>
      <w:r>
        <w:rPr>
          <w:rStyle w:val="md-plain"/>
          <w:rFonts w:ascii="Open Sans" w:hAnsi="Open Sans" w:cs="Open Sans"/>
          <w:color w:val="333333"/>
          <w:sz w:val="36"/>
          <w:szCs w:val="36"/>
        </w:rPr>
        <w:t>参考资料</w:t>
      </w:r>
      <w:bookmarkEnd w:id="5"/>
    </w:p>
    <w:p w14:paraId="597AAD9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项目合同</w:t>
      </w:r>
    </w:p>
    <w:p w14:paraId="52631083"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lastRenderedPageBreak/>
        <w:t>标题：省级就业失业数据收集与管理平台开发合同</w:t>
      </w:r>
    </w:p>
    <w:p w14:paraId="3D7D5F6F"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CON-V1.0-2024-3-15</w:t>
      </w:r>
    </w:p>
    <w:p w14:paraId="0DC30A1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2024.3.15</w:t>
      </w:r>
    </w:p>
    <w:p w14:paraId="0E676D0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30CF4AE3"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1B78C507"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项目任务书</w:t>
      </w:r>
    </w:p>
    <w:p w14:paraId="032B59D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标题：省级就业失业数据收集与管理平台项目任务书</w:t>
      </w:r>
    </w:p>
    <w:p w14:paraId="31232F3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TASK-V1.0-2024-03-17</w:t>
      </w:r>
    </w:p>
    <w:p w14:paraId="2DD7A9E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2024.3.17</w:t>
      </w:r>
    </w:p>
    <w:p w14:paraId="459DC7A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5100349E"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0FEF7608"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需求文档</w:t>
      </w:r>
    </w:p>
    <w:p w14:paraId="708FC23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标题：省级就业失业数据收集与管理平台需求文档</w:t>
      </w:r>
    </w:p>
    <w:p w14:paraId="561A5906"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REQ-V1.0-2024-03-20</w:t>
      </w:r>
    </w:p>
    <w:p w14:paraId="4BD61910"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2024.3.20</w:t>
      </w:r>
    </w:p>
    <w:p w14:paraId="6F8C6B8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790514E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52FF77B9"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工作说明书</w:t>
      </w:r>
    </w:p>
    <w:p w14:paraId="2DA0C8A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标题：《云南省企业就业失业数据采集系统》</w:t>
      </w:r>
      <w:r>
        <w:rPr>
          <w:rStyle w:val="md-plain"/>
          <w:rFonts w:ascii="Open Sans" w:hAnsi="Open Sans" w:cs="Open Sans"/>
          <w:color w:val="333333"/>
        </w:rPr>
        <w:t xml:space="preserve"> </w:t>
      </w:r>
      <w:r>
        <w:rPr>
          <w:rStyle w:val="md-plain"/>
          <w:rFonts w:ascii="Open Sans" w:hAnsi="Open Sans" w:cs="Open Sans"/>
          <w:color w:val="333333"/>
        </w:rPr>
        <w:t>工作说明书</w:t>
      </w:r>
    </w:p>
    <w:p w14:paraId="0C3E7D59"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WKS-V1.0-2024-3-18</w:t>
      </w:r>
    </w:p>
    <w:p w14:paraId="545B682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2024.3.18</w:t>
      </w:r>
    </w:p>
    <w:p w14:paraId="51B8133C"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1DC6C7EE"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6DF0B4D9"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软件开发标准</w:t>
      </w:r>
    </w:p>
    <w:p w14:paraId="4656DC4C"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w:t>
      </w:r>
      <w:r>
        <w:rPr>
          <w:rStyle w:val="md-plain"/>
          <w:rFonts w:ascii="Open Sans" w:hAnsi="Open Sans" w:cs="Open Sans"/>
          <w:color w:val="333333"/>
        </w:rPr>
        <w:t>ISO 9001</w:t>
      </w:r>
      <w:r>
        <w:rPr>
          <w:rStyle w:val="md-plain"/>
          <w:rFonts w:ascii="Open Sans" w:hAnsi="Open Sans" w:cs="Open Sans"/>
          <w:color w:val="333333"/>
        </w:rPr>
        <w:t>质量管理体系</w:t>
      </w:r>
    </w:p>
    <w:p w14:paraId="0D4E260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ISO 9001:2015</w:t>
      </w:r>
    </w:p>
    <w:p w14:paraId="0A14B86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2015</w:t>
      </w:r>
      <w:r>
        <w:rPr>
          <w:rStyle w:val="md-plain"/>
          <w:rFonts w:ascii="Open Sans" w:hAnsi="Open Sans" w:cs="Open Sans"/>
          <w:color w:val="333333"/>
        </w:rPr>
        <w:t>年</w:t>
      </w:r>
    </w:p>
    <w:p w14:paraId="57F2F832"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出版单位：国际标准化组织（</w:t>
      </w:r>
      <w:r>
        <w:rPr>
          <w:rStyle w:val="md-plain"/>
          <w:rFonts w:ascii="Open Sans" w:hAnsi="Open Sans" w:cs="Open Sans"/>
          <w:color w:val="333333"/>
        </w:rPr>
        <w:t>ISO</w:t>
      </w:r>
      <w:r>
        <w:rPr>
          <w:rStyle w:val="md-plain"/>
          <w:rFonts w:ascii="Open Sans" w:hAnsi="Open Sans" w:cs="Open Sans"/>
          <w:color w:val="333333"/>
        </w:rPr>
        <w:t>）</w:t>
      </w:r>
    </w:p>
    <w:p w14:paraId="1F28798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lastRenderedPageBreak/>
        <w:t>获取途径：在线购买或从国内标准化机构获取</w:t>
      </w:r>
    </w:p>
    <w:p w14:paraId="6ECAB79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行业标准</w:t>
      </w:r>
    </w:p>
    <w:p w14:paraId="71F2C2C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数据安全标准：行业标准</w:t>
      </w:r>
      <w:r>
        <w:rPr>
          <w:rStyle w:val="md-plain"/>
          <w:rFonts w:ascii="Open Sans" w:hAnsi="Open Sans" w:cs="Open Sans"/>
          <w:color w:val="333333"/>
        </w:rPr>
        <w:t>GB/T 35273-2020</w:t>
      </w:r>
      <w:r>
        <w:rPr>
          <w:rStyle w:val="md-plain"/>
          <w:rFonts w:ascii="Open Sans" w:hAnsi="Open Sans" w:cs="Open Sans"/>
          <w:color w:val="333333"/>
        </w:rPr>
        <w:t>《信息安全技术网络安全等级保护基本要求》</w:t>
      </w:r>
    </w:p>
    <w:p w14:paraId="0926FD60"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网络安全标准：行业标准</w:t>
      </w:r>
      <w:r>
        <w:rPr>
          <w:rStyle w:val="md-plain"/>
          <w:rFonts w:ascii="Open Sans" w:hAnsi="Open Sans" w:cs="Open Sans"/>
          <w:color w:val="333333"/>
        </w:rPr>
        <w:t>GB/T 22075-2021</w:t>
      </w:r>
      <w:r>
        <w:rPr>
          <w:rStyle w:val="md-plain"/>
          <w:rFonts w:ascii="Open Sans" w:hAnsi="Open Sans" w:cs="Open Sans"/>
          <w:color w:val="333333"/>
        </w:rPr>
        <w:t>《互联网信息服务安全技术要求》</w:t>
      </w:r>
    </w:p>
    <w:p w14:paraId="37D2FE7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获取途径：可从国家标准化管理委员会（</w:t>
      </w:r>
      <w:r>
        <w:rPr>
          <w:rStyle w:val="md-plain"/>
          <w:rFonts w:ascii="Open Sans" w:hAnsi="Open Sans" w:cs="Open Sans"/>
          <w:color w:val="333333"/>
        </w:rPr>
        <w:t>SAC</w:t>
      </w:r>
      <w:r>
        <w:rPr>
          <w:rStyle w:val="md-plain"/>
          <w:rFonts w:ascii="Open Sans" w:hAnsi="Open Sans" w:cs="Open Sans"/>
          <w:color w:val="333333"/>
        </w:rPr>
        <w:t>）官方网站下载获取。</w:t>
      </w:r>
    </w:p>
    <w:p w14:paraId="347872E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上级机关有关通知和实施方案</w:t>
      </w:r>
    </w:p>
    <w:p w14:paraId="0BDD85DA"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云南省省级管理部门发布的项目开发通知和实施方案</w:t>
      </w:r>
    </w:p>
    <w:p w14:paraId="4C64C5E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获取途径：可从云南省省级管理部门官方网站或相关政府部门公告栏获取。</w:t>
      </w:r>
    </w:p>
    <w:p w14:paraId="5109E4BF"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技术规范</w:t>
      </w:r>
    </w:p>
    <w:p w14:paraId="0399507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云计算行业技术规范：</w:t>
      </w:r>
      <w:r>
        <w:rPr>
          <w:rStyle w:val="md-plain"/>
          <w:rFonts w:ascii="Open Sans" w:hAnsi="Open Sans" w:cs="Open Sans"/>
          <w:color w:val="333333"/>
        </w:rPr>
        <w:t>GB/T 33780.X-2021</w:t>
      </w:r>
      <w:r>
        <w:rPr>
          <w:rStyle w:val="md-plain"/>
          <w:rFonts w:ascii="Open Sans" w:hAnsi="Open Sans" w:cs="Open Sans"/>
          <w:color w:val="333333"/>
        </w:rPr>
        <w:t>《基于云计算的电子政务公共平台技术规范》</w:t>
      </w:r>
    </w:p>
    <w:p w14:paraId="2BB0162F"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数据行业技术规范：</w:t>
      </w:r>
      <w:r>
        <w:rPr>
          <w:rStyle w:val="md-plain"/>
          <w:rFonts w:ascii="Open Sans" w:hAnsi="Open Sans" w:cs="Open Sans"/>
          <w:color w:val="333333"/>
        </w:rPr>
        <w:t>GB/T 38664.X-2020</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大数据</w:t>
      </w:r>
      <w:r>
        <w:rPr>
          <w:rStyle w:val="md-plain"/>
          <w:rFonts w:ascii="Open Sans" w:hAnsi="Open Sans" w:cs="Open Sans"/>
          <w:color w:val="333333"/>
        </w:rPr>
        <w:t xml:space="preserve"> </w:t>
      </w:r>
      <w:r>
        <w:rPr>
          <w:rStyle w:val="md-plain"/>
          <w:rFonts w:ascii="Open Sans" w:hAnsi="Open Sans" w:cs="Open Sans"/>
          <w:color w:val="333333"/>
        </w:rPr>
        <w:t>政务数据开放共享》</w:t>
      </w:r>
    </w:p>
    <w:p w14:paraId="1D4FCAB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获取途径：可从国家标准信息公共服务平台下载。</w:t>
      </w:r>
    </w:p>
    <w:p w14:paraId="19208674" w14:textId="77777777" w:rsidR="000D2694" w:rsidRDefault="000D2694" w:rsidP="000D2694">
      <w:pPr>
        <w:pStyle w:val="3"/>
        <w:rPr>
          <w:rFonts w:ascii="Open Sans" w:hAnsi="Open Sans" w:cs="Open Sans"/>
          <w:color w:val="333333"/>
          <w:sz w:val="36"/>
          <w:szCs w:val="36"/>
        </w:rPr>
      </w:pPr>
      <w:bookmarkStart w:id="6" w:name="_Toc164001356"/>
      <w:r>
        <w:rPr>
          <w:rStyle w:val="md-plain"/>
          <w:rFonts w:ascii="Open Sans" w:hAnsi="Open Sans" w:cs="Open Sans"/>
          <w:color w:val="333333"/>
          <w:sz w:val="36"/>
          <w:szCs w:val="36"/>
        </w:rPr>
        <w:t xml:space="preserve">1.5 </w:t>
      </w:r>
      <w:r>
        <w:rPr>
          <w:rStyle w:val="md-plain"/>
          <w:rFonts w:ascii="Open Sans" w:hAnsi="Open Sans" w:cs="Open Sans"/>
          <w:color w:val="333333"/>
          <w:sz w:val="36"/>
          <w:szCs w:val="36"/>
        </w:rPr>
        <w:t>标准、条约和约定</w:t>
      </w:r>
      <w:bookmarkEnd w:id="6"/>
    </w:p>
    <w:p w14:paraId="0FD2DDEB"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本项目遵从以下标准：</w:t>
      </w:r>
    </w:p>
    <w:p w14:paraId="279848AE" w14:textId="77777777" w:rsidR="000D2694" w:rsidRDefault="000D2694" w:rsidP="000D2694">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 xml:space="preserve">GB/T 13702-1992 </w:t>
      </w:r>
      <w:r>
        <w:rPr>
          <w:rStyle w:val="md-plain"/>
          <w:rFonts w:ascii="Open Sans" w:hAnsi="Open Sans" w:cs="Open Sans"/>
          <w:color w:val="333333"/>
        </w:rPr>
        <w:t>计算机软件分类与代码</w:t>
      </w:r>
    </w:p>
    <w:p w14:paraId="1828F98E"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softbreak"/>
          <w:rFonts w:ascii="Open Sans" w:hAnsi="Open Sans" w:cs="Open Sans"/>
          <w:color w:val="333333"/>
        </w:rPr>
        <w:t xml:space="preserve"> </w:t>
      </w:r>
      <w:r>
        <w:rPr>
          <w:rStyle w:val="md-plain"/>
          <w:rFonts w:ascii="Open Sans" w:hAnsi="Open Sans" w:cs="Open Sans"/>
          <w:color w:val="333333"/>
        </w:rPr>
        <w:t xml:space="preserve">GB/T 20918-2007 </w:t>
      </w:r>
      <w:r>
        <w:rPr>
          <w:rStyle w:val="md-plain"/>
          <w:rFonts w:ascii="Open Sans" w:hAnsi="Open Sans" w:cs="Open Sans"/>
          <w:color w:val="333333"/>
        </w:rPr>
        <w:t>信息技术</w:t>
      </w:r>
      <w:r>
        <w:rPr>
          <w:rStyle w:val="md-softbreak"/>
          <w:rFonts w:ascii="Open Sans" w:hAnsi="Open Sans" w:cs="Open Sans"/>
          <w:color w:val="333333"/>
        </w:rPr>
        <w:t xml:space="preserve"> </w:t>
      </w:r>
    </w:p>
    <w:p w14:paraId="76FA74DB"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19003-2008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0161DF36"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5538-1995 </w:t>
      </w:r>
      <w:r>
        <w:rPr>
          <w:rStyle w:val="md-plain"/>
          <w:rFonts w:ascii="Open Sans" w:hAnsi="Open Sans" w:cs="Open Sans"/>
          <w:color w:val="333333"/>
        </w:rPr>
        <w:t>软件工程标准分类法</w:t>
      </w:r>
      <w:r>
        <w:rPr>
          <w:rStyle w:val="md-softbreak"/>
          <w:rFonts w:ascii="Open Sans" w:hAnsi="Open Sans" w:cs="Open Sans"/>
          <w:color w:val="333333"/>
        </w:rPr>
        <w:t xml:space="preserve"> </w:t>
      </w:r>
    </w:p>
    <w:p w14:paraId="22BCD297"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9386-2008 </w:t>
      </w:r>
      <w:r>
        <w:rPr>
          <w:rStyle w:val="md-plain"/>
          <w:rFonts w:ascii="Open Sans" w:hAnsi="Open Sans" w:cs="Open Sans"/>
          <w:color w:val="333333"/>
        </w:rPr>
        <w:t>计算机富安居测试文档编制</w:t>
      </w:r>
      <w:r>
        <w:rPr>
          <w:rStyle w:val="md-softbreak"/>
          <w:rFonts w:ascii="Open Sans" w:hAnsi="Open Sans" w:cs="Open Sans"/>
          <w:color w:val="333333"/>
        </w:rPr>
        <w:t xml:space="preserve"> </w:t>
      </w:r>
    </w:p>
    <w:p w14:paraId="40E7B8A2"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lastRenderedPageBreak/>
        <w:t xml:space="preserve">GB/T 9385-2008 </w:t>
      </w:r>
      <w:r>
        <w:rPr>
          <w:rStyle w:val="md-plain"/>
          <w:rFonts w:ascii="Open Sans" w:hAnsi="Open Sans" w:cs="Open Sans"/>
          <w:color w:val="333333"/>
        </w:rPr>
        <w:t>计算机软件需求规格说明</w:t>
      </w:r>
      <w:r>
        <w:rPr>
          <w:rStyle w:val="md-softbreak"/>
          <w:rFonts w:ascii="Open Sans" w:hAnsi="Open Sans" w:cs="Open Sans"/>
          <w:color w:val="333333"/>
        </w:rPr>
        <w:t xml:space="preserve"> </w:t>
      </w:r>
    </w:p>
    <w:p w14:paraId="14A2F2A9"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5532-2008 </w:t>
      </w:r>
      <w:r>
        <w:rPr>
          <w:rStyle w:val="md-plain"/>
          <w:rFonts w:ascii="Open Sans" w:hAnsi="Open Sans" w:cs="Open Sans"/>
          <w:color w:val="333333"/>
        </w:rPr>
        <w:t>计算机软件测试规范</w:t>
      </w:r>
      <w:r>
        <w:rPr>
          <w:rStyle w:val="md-softbreak"/>
          <w:rFonts w:ascii="Open Sans" w:hAnsi="Open Sans" w:cs="Open Sans"/>
          <w:color w:val="333333"/>
        </w:rPr>
        <w:t xml:space="preserve"> </w:t>
      </w:r>
    </w:p>
    <w:p w14:paraId="4A440A6C"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18221-2000 </w:t>
      </w:r>
      <w:r>
        <w:rPr>
          <w:rStyle w:val="md-plain"/>
          <w:rFonts w:ascii="Open Sans" w:hAnsi="Open Sans" w:cs="Open Sans"/>
          <w:color w:val="333333"/>
        </w:rPr>
        <w:t>信息技术程序设计语言</w:t>
      </w:r>
      <w:r>
        <w:rPr>
          <w:rStyle w:val="md-softbreak"/>
          <w:rFonts w:ascii="Open Sans" w:hAnsi="Open Sans" w:cs="Open Sans"/>
          <w:color w:val="333333"/>
        </w:rPr>
        <w:t xml:space="preserve"> </w:t>
      </w:r>
    </w:p>
    <w:p w14:paraId="2F50A096"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11457-2006 </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432D5BA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 xml:space="preserve">GB/T 8567-2006 </w:t>
      </w:r>
      <w:r>
        <w:rPr>
          <w:rStyle w:val="md-plain"/>
          <w:rFonts w:ascii="Open Sans" w:hAnsi="Open Sans" w:cs="Open Sans"/>
          <w:color w:val="333333"/>
        </w:rPr>
        <w:t>计算机软件文档编制规范</w:t>
      </w:r>
    </w:p>
    <w:p w14:paraId="3E22FD19" w14:textId="77777777" w:rsidR="000D2694" w:rsidRDefault="000D2694" w:rsidP="000D2694">
      <w:pPr>
        <w:pStyle w:val="2"/>
        <w:pBdr>
          <w:bottom w:val="single" w:sz="6" w:space="0" w:color="EEEEEE"/>
        </w:pBdr>
        <w:rPr>
          <w:rFonts w:ascii="Open Sans" w:hAnsi="Open Sans" w:cs="Open Sans"/>
          <w:color w:val="333333"/>
          <w:sz w:val="42"/>
          <w:szCs w:val="42"/>
        </w:rPr>
      </w:pPr>
      <w:bookmarkStart w:id="7" w:name="_Toc164001357"/>
      <w:r>
        <w:rPr>
          <w:rStyle w:val="md-plain"/>
          <w:rFonts w:ascii="Open Sans" w:hAnsi="Open Sans" w:cs="Open Sans"/>
          <w:color w:val="333333"/>
          <w:sz w:val="42"/>
          <w:szCs w:val="42"/>
        </w:rPr>
        <w:t xml:space="preserve">2 </w:t>
      </w:r>
      <w:r>
        <w:rPr>
          <w:rStyle w:val="md-plain"/>
          <w:rFonts w:ascii="Open Sans" w:hAnsi="Open Sans" w:cs="Open Sans"/>
          <w:color w:val="333333"/>
          <w:sz w:val="42"/>
          <w:szCs w:val="42"/>
        </w:rPr>
        <w:t>项目概述</w:t>
      </w:r>
      <w:bookmarkEnd w:id="7"/>
    </w:p>
    <w:p w14:paraId="5F548E95" w14:textId="77777777" w:rsidR="000D2694" w:rsidRDefault="000D2694" w:rsidP="000D2694">
      <w:pPr>
        <w:pStyle w:val="3"/>
        <w:rPr>
          <w:rFonts w:ascii="Open Sans" w:hAnsi="Open Sans" w:cs="Open Sans"/>
          <w:color w:val="333333"/>
          <w:sz w:val="36"/>
          <w:szCs w:val="36"/>
        </w:rPr>
      </w:pPr>
      <w:bookmarkStart w:id="8" w:name="_Toc164001358"/>
      <w:r>
        <w:rPr>
          <w:rStyle w:val="md-plain"/>
          <w:rFonts w:ascii="Open Sans" w:hAnsi="Open Sans" w:cs="Open Sans"/>
          <w:color w:val="333333"/>
          <w:sz w:val="36"/>
          <w:szCs w:val="36"/>
        </w:rPr>
        <w:t xml:space="preserve">2.1 </w:t>
      </w:r>
      <w:r>
        <w:rPr>
          <w:rStyle w:val="md-plain"/>
          <w:rFonts w:ascii="Open Sans" w:hAnsi="Open Sans" w:cs="Open Sans"/>
          <w:color w:val="333333"/>
          <w:sz w:val="36"/>
          <w:szCs w:val="36"/>
        </w:rPr>
        <w:t>项目目标</w:t>
      </w:r>
      <w:bookmarkEnd w:id="8"/>
    </w:p>
    <w:p w14:paraId="49EED68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项目总目标</w:t>
      </w:r>
      <w:r>
        <w:rPr>
          <w:rStyle w:val="md-plain"/>
          <w:rFonts w:ascii="Open Sans" w:hAnsi="Open Sans" w:cs="Open Sans"/>
          <w:color w:val="333333"/>
        </w:rPr>
        <w:t>：本项目旨在建立一个高效、准确、便捷的省级就业失业数据收集与管理平台，借助统一的数据管理平台和功能模块，以支持省级管理部门和企业用户之间的信息交流与合作。帮助省级管理部门、企业用户及相关利益方快速、准确地收集、分析和利用就业失业数据，从而更好地指导政策制定、资源调配和社会服务。</w:t>
      </w:r>
    </w:p>
    <w:p w14:paraId="6AA9B2B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阶段目标</w:t>
      </w:r>
      <w:r>
        <w:rPr>
          <w:rStyle w:val="md-plain"/>
          <w:rFonts w:ascii="Open Sans" w:hAnsi="Open Sans" w:cs="Open Sans"/>
          <w:color w:val="333333"/>
        </w:rPr>
        <w:t>：</w:t>
      </w:r>
    </w:p>
    <w:p w14:paraId="0B39177B"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第一阶段目标（近期目标）：完成需求分析和系统设计，确定系统功能和架构。</w:t>
      </w:r>
    </w:p>
    <w:p w14:paraId="284681BB"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第二阶段目标（中期目标）：完成系统开发和测试，确保系统功能正常运行。</w:t>
      </w:r>
    </w:p>
    <w:p w14:paraId="33EBB7AE"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第三阶段目标（远期目标）：系统上线运行，并进行后续的维护和更新，持续支持省级管理部门和企业用户的数据管理需求。</w:t>
      </w:r>
    </w:p>
    <w:p w14:paraId="74F25265" w14:textId="77777777" w:rsidR="000D2694" w:rsidRDefault="000D2694" w:rsidP="000D2694">
      <w:pPr>
        <w:pStyle w:val="3"/>
        <w:rPr>
          <w:rFonts w:ascii="Open Sans" w:hAnsi="Open Sans" w:cs="Open Sans"/>
          <w:color w:val="333333"/>
          <w:sz w:val="36"/>
          <w:szCs w:val="36"/>
        </w:rPr>
      </w:pPr>
      <w:bookmarkStart w:id="9" w:name="_Toc164001359"/>
      <w:r>
        <w:rPr>
          <w:rStyle w:val="md-plain"/>
          <w:rFonts w:ascii="Open Sans" w:hAnsi="Open Sans" w:cs="Open Sans"/>
          <w:color w:val="333333"/>
          <w:sz w:val="36"/>
          <w:szCs w:val="36"/>
        </w:rPr>
        <w:t xml:space="preserve">2.2 </w:t>
      </w:r>
      <w:r>
        <w:rPr>
          <w:rStyle w:val="md-plain"/>
          <w:rFonts w:ascii="Open Sans" w:hAnsi="Open Sans" w:cs="Open Sans"/>
          <w:color w:val="333333"/>
          <w:sz w:val="36"/>
          <w:szCs w:val="36"/>
        </w:rPr>
        <w:t>产品目标与范围</w:t>
      </w:r>
      <w:bookmarkEnd w:id="9"/>
    </w:p>
    <w:p w14:paraId="0F4FD1C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本项目旨在通过构建一套高效、准确的数据采集与分析系统，为政府管理部门提供全面、实时的就业失业数据支持，以推动政府数字化转型和智能化升级。以下是项目的目标和范围：</w:t>
      </w:r>
    </w:p>
    <w:p w14:paraId="042F4DC2" w14:textId="77777777" w:rsidR="000D2694" w:rsidRDefault="000D2694" w:rsidP="000D2694">
      <w:pPr>
        <w:pStyle w:val="md-end-block"/>
        <w:numPr>
          <w:ilvl w:val="0"/>
          <w:numId w:val="5"/>
        </w:numPr>
        <w:rPr>
          <w:rFonts w:ascii="Open Sans" w:hAnsi="Open Sans" w:cs="Open Sans"/>
          <w:color w:val="333333"/>
        </w:rPr>
      </w:pPr>
      <w:r>
        <w:rPr>
          <w:rStyle w:val="md-plain"/>
          <w:rFonts w:ascii="Open Sans" w:hAnsi="Open Sans" w:cs="Open Sans"/>
          <w:color w:val="333333"/>
        </w:rPr>
        <w:t>产品目标</w:t>
      </w:r>
    </w:p>
    <w:p w14:paraId="25C6C121"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lastRenderedPageBreak/>
        <w:t>数据精准掌握与高效利用</w:t>
      </w:r>
      <w:r>
        <w:rPr>
          <w:rStyle w:val="md-plain"/>
          <w:rFonts w:ascii="Open Sans" w:hAnsi="Open Sans" w:cs="Open Sans"/>
          <w:color w:val="333333"/>
        </w:rPr>
        <w:t>：系统能够帮助管理部门实时、准确地掌握企业就业失业数据，为政策制定和决策提供有力支持。通过深度挖掘和分析数据，政府可以更精确地了解市场变化和行业趋势，从而制定更加精准的政策措施。</w:t>
      </w:r>
    </w:p>
    <w:p w14:paraId="54EBC490"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促进数字化转型与智能化升级</w:t>
      </w:r>
      <w:r>
        <w:rPr>
          <w:rStyle w:val="md-plain"/>
          <w:rFonts w:ascii="Open Sans" w:hAnsi="Open Sans" w:cs="Open Sans"/>
          <w:color w:val="333333"/>
        </w:rPr>
        <w:t>：通过数据可视化、多维分析等功能，推动政府管理部门的数字化转型，提升治理能力。系统能够自动化处理大量数据，减少人工操作，提高工作效率，同时提供直观的数据展示和分析工具，帮助管理部门快速做出决策。</w:t>
      </w:r>
    </w:p>
    <w:p w14:paraId="73E09D47"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优化政策决策与风险防控</w:t>
      </w:r>
      <w:r>
        <w:rPr>
          <w:rStyle w:val="md-plain"/>
          <w:rFonts w:ascii="Open Sans" w:hAnsi="Open Sans" w:cs="Open Sans"/>
          <w:color w:val="333333"/>
        </w:rPr>
        <w:t>：系统能够揭示就业市场动态和潜在风险，为管理部门提供预警和决策依据，有效防控风险。通过对数据的实时监测和分析，政府能够及时发现并解决潜在问题，防止风险扩大，保障社会稳定和经济发展。</w:t>
      </w:r>
    </w:p>
    <w:p w14:paraId="0AFEAC40"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提升服务效率与公众满意度</w:t>
      </w:r>
      <w:r>
        <w:rPr>
          <w:rStyle w:val="md-plain"/>
          <w:rFonts w:ascii="Open Sans" w:hAnsi="Open Sans" w:cs="Open Sans"/>
          <w:color w:val="333333"/>
        </w:rPr>
        <w:t>：通过精准的数据分析和政策制定，能够更好地满足企业和公众的需求，提升服务效率和公众满意度。政府可以根据数据分析结果，提供更加符合市场需求的服务和措施，增强公众对政府的信任和支持。</w:t>
      </w:r>
    </w:p>
    <w:p w14:paraId="6722C5AD"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促进政企联系</w:t>
      </w:r>
      <w:r>
        <w:rPr>
          <w:rStyle w:val="md-plain"/>
          <w:rFonts w:ascii="Open Sans" w:hAnsi="Open Sans" w:cs="Open Sans"/>
          <w:color w:val="333333"/>
        </w:rPr>
        <w:t>：通过本系统，企业可以便捷地修改基本信息、上报备案、填报就业人数，并随时查询历史数据状态，提升信息管理的效率和准确性。</w:t>
      </w:r>
    </w:p>
    <w:p w14:paraId="3C06610E" w14:textId="77777777" w:rsidR="000D2694" w:rsidRDefault="000D2694" w:rsidP="000D2694">
      <w:pPr>
        <w:pStyle w:val="md-end-block"/>
        <w:numPr>
          <w:ilvl w:val="0"/>
          <w:numId w:val="5"/>
        </w:numPr>
        <w:rPr>
          <w:rFonts w:ascii="Open Sans" w:hAnsi="Open Sans" w:cs="Open Sans"/>
          <w:color w:val="333333"/>
        </w:rPr>
      </w:pPr>
      <w:r>
        <w:rPr>
          <w:rStyle w:val="md-plain"/>
          <w:rFonts w:ascii="Open Sans" w:hAnsi="Open Sans" w:cs="Open Sans"/>
          <w:color w:val="333333"/>
        </w:rPr>
        <w:t>项目范围</w:t>
      </w:r>
    </w:p>
    <w:p w14:paraId="5BC61C71"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企业备案与信息管理</w:t>
      </w:r>
      <w:r>
        <w:rPr>
          <w:rStyle w:val="md-plain"/>
          <w:rFonts w:ascii="Open Sans" w:hAnsi="Open Sans" w:cs="Open Sans"/>
          <w:color w:val="333333"/>
        </w:rPr>
        <w:t>：负责收集、整理和更新企业备案信息，确保信息的准确性和完整性。系统应提供企业备案信息的录入、查询、修改和更新功能，并支持对信息进行分类和标签化管理，以便政府管理部门快速定位和检索。</w:t>
      </w:r>
    </w:p>
    <w:p w14:paraId="5A3E0A65"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数据上报与审核</w:t>
      </w:r>
      <w:r>
        <w:rPr>
          <w:rStyle w:val="md-plain"/>
          <w:rFonts w:ascii="Open Sans" w:hAnsi="Open Sans" w:cs="Open Sans"/>
          <w:color w:val="333333"/>
        </w:rPr>
        <w:t>：接收企业上报的就业失业数据，并进行严格审核，确保数据的真实性和可靠性。系统应支持数据上报的在线提交功能，并自动进行初步的数据校验和格式规范检查。同时，系统应提供数据审核流程，确保数据经过多层次的审核和确认，减少错误和异常数据的出现。</w:t>
      </w:r>
      <w:r>
        <w:rPr>
          <w:rStyle w:val="md-plain"/>
          <w:rFonts w:ascii="Open Sans" w:hAnsi="Open Sans" w:cs="Open Sans" w:hint="eastAsia"/>
          <w:color w:val="333333"/>
        </w:rPr>
        <w:t>将每月上报的功能变更为每周、每旬和每月都能上报。</w:t>
      </w:r>
    </w:p>
    <w:p w14:paraId="19219B63"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数据修改、删除与退回</w:t>
      </w:r>
      <w:r>
        <w:rPr>
          <w:rStyle w:val="md-plain"/>
          <w:rFonts w:ascii="Open Sans" w:hAnsi="Open Sans" w:cs="Open Sans"/>
          <w:color w:val="333333"/>
        </w:rPr>
        <w:t>：对于不符合要求或存在问题的数据，进行及时修改、删除或退回处理。系统应提供数据修改和删除的操作界面，并记录修改历史和操作人员信息，以确保数据的可追溯性和安全性。对于需要退回的数据，系统应提供明确的退回原因和操作流程，以便企业能够及时调整和重新上报。</w:t>
      </w:r>
    </w:p>
    <w:p w14:paraId="3952DE83"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lastRenderedPageBreak/>
        <w:t>数据汇总与导出</w:t>
      </w:r>
      <w:r>
        <w:rPr>
          <w:rStyle w:val="md-plain"/>
          <w:rFonts w:ascii="Open Sans" w:hAnsi="Open Sans" w:cs="Open Sans"/>
          <w:color w:val="333333"/>
        </w:rPr>
        <w:t>：按需求对数据进行汇总和分类，支持数据导出功能，方便管理部门进行数据分析和报告编制。系统应提供多种数据汇总方式，如按地区、行业、企业类型等进行分类汇总，并支持将汇总结果导出为</w:t>
      </w:r>
      <w:r>
        <w:rPr>
          <w:rStyle w:val="md-plain"/>
          <w:rFonts w:ascii="Open Sans" w:hAnsi="Open Sans" w:cs="Open Sans"/>
          <w:color w:val="333333"/>
        </w:rPr>
        <w:t>Excel</w:t>
      </w:r>
      <w:r>
        <w:rPr>
          <w:rStyle w:val="md-plain"/>
          <w:rFonts w:ascii="Open Sans" w:hAnsi="Open Sans" w:cs="Open Sans"/>
          <w:color w:val="333333"/>
        </w:rPr>
        <w:t>、</w:t>
      </w:r>
      <w:r>
        <w:rPr>
          <w:rStyle w:val="md-plain"/>
          <w:rFonts w:ascii="Open Sans" w:hAnsi="Open Sans" w:cs="Open Sans"/>
          <w:color w:val="333333"/>
        </w:rPr>
        <w:t>PDF</w:t>
      </w:r>
      <w:r>
        <w:rPr>
          <w:rStyle w:val="md-plain"/>
          <w:rFonts w:ascii="Open Sans" w:hAnsi="Open Sans" w:cs="Open Sans"/>
          <w:color w:val="333333"/>
        </w:rPr>
        <w:t>等格式，方便管理部门进行数据分析和报告编制。</w:t>
      </w:r>
    </w:p>
    <w:p w14:paraId="3B2F0E3F"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多维分析与图表展示</w:t>
      </w:r>
      <w:r>
        <w:rPr>
          <w:rStyle w:val="md-plain"/>
          <w:rFonts w:ascii="Open Sans" w:hAnsi="Open Sans" w:cs="Open Sans"/>
          <w:color w:val="333333"/>
        </w:rPr>
        <w:t>：提供多维分析工具和图表展示功能，帮助管理部门深入剖析全省企业岗位变动情况。系统应支持自定义分析维度和指标，提供丰富的图表类型（如柱状图、折线图、饼图等），并允许用户进行数据的筛选、排序和对比操作，以便更直观地展示数据趋势和关联关系。</w:t>
      </w:r>
    </w:p>
    <w:p w14:paraId="17426BBE"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通知发布与政策传达</w:t>
      </w:r>
      <w:r>
        <w:rPr>
          <w:rStyle w:val="md-plain"/>
          <w:rFonts w:ascii="Open Sans" w:hAnsi="Open Sans" w:cs="Open Sans"/>
          <w:color w:val="333333"/>
        </w:rPr>
        <w:t>：通过系统发布通知和政策信息，确保政策信息的及时传达和有效实施。系统应支持通知的在线发布功能，并允许设置通知的发布范围、接收对象和有效期等属性。同时，系统应提供政策信息的上传和展示功能，确保政策信息的准确性和一致性。</w:t>
      </w:r>
    </w:p>
    <w:p w14:paraId="6A2C1E3B"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系统管理与安全监控</w:t>
      </w:r>
      <w:r>
        <w:rPr>
          <w:rStyle w:val="md-plain"/>
          <w:rFonts w:ascii="Open Sans" w:hAnsi="Open Sans" w:cs="Open Sans"/>
          <w:color w:val="333333"/>
        </w:rPr>
        <w:t>：负责系统的日常管理和维护，确保系统的稳定运行和数据安全。系统应提供用户权限管理功能，对不同的用户设置不同的操作权限和数据访问权限。同时，系统应支持数据备份和恢复功能，以防止数据丢失或损坏。此外，系统还应提供日志记录和监控功能，记录用户的操作行为和系统的运行状态，以便及时发现和解决潜在问题。</w:t>
      </w:r>
    </w:p>
    <w:p w14:paraId="39909ED7"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数据质量监控与校验</w:t>
      </w:r>
      <w:r>
        <w:rPr>
          <w:rStyle w:val="md-plain"/>
          <w:rFonts w:ascii="Open Sans" w:hAnsi="Open Sans" w:cs="Open Sans"/>
          <w:color w:val="333333"/>
        </w:rPr>
        <w:t>：为确保数据的准确性和可靠性，系统应实施严格的数据质量监控和校验机制。这包括数据完整性检查、逻辑一致性校验以及异常值处理等。系统应能够自动识别和标记潜在问题数据，并通知相关人员进行核实和修正。</w:t>
      </w:r>
    </w:p>
    <w:p w14:paraId="7C2A7D09"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系统优化与升级</w:t>
      </w:r>
      <w:r>
        <w:rPr>
          <w:rStyle w:val="md-plain"/>
          <w:rFonts w:ascii="Open Sans" w:hAnsi="Open Sans" w:cs="Open Sans"/>
          <w:color w:val="333333"/>
        </w:rPr>
        <w:t>：随着业务需求和技术的发展，系统应不断优化和升级，以满足新的需求和提升性能。这包括优化系统架构、改进用户界面、增加新功能等，以保持系统的先进性和竞争力。</w:t>
      </w:r>
    </w:p>
    <w:p w14:paraId="050BC7CC" w14:textId="77777777" w:rsidR="000D2694" w:rsidRDefault="000D2694" w:rsidP="000D2694">
      <w:pPr>
        <w:pStyle w:val="3"/>
        <w:rPr>
          <w:rFonts w:ascii="Open Sans" w:hAnsi="Open Sans" w:cs="Open Sans"/>
          <w:color w:val="333333"/>
          <w:sz w:val="36"/>
          <w:szCs w:val="36"/>
        </w:rPr>
      </w:pPr>
      <w:bookmarkStart w:id="10" w:name="_Toc164001360"/>
      <w:r>
        <w:rPr>
          <w:rStyle w:val="md-plain"/>
          <w:rFonts w:ascii="Open Sans" w:hAnsi="Open Sans" w:cs="Open Sans"/>
          <w:color w:val="333333"/>
          <w:sz w:val="36"/>
          <w:szCs w:val="36"/>
        </w:rPr>
        <w:t xml:space="preserve">2.3 </w:t>
      </w:r>
      <w:r>
        <w:rPr>
          <w:rStyle w:val="md-plain"/>
          <w:rFonts w:ascii="Open Sans" w:hAnsi="Open Sans" w:cs="Open Sans"/>
          <w:color w:val="333333"/>
          <w:sz w:val="36"/>
          <w:szCs w:val="36"/>
        </w:rPr>
        <w:t>假设与约束</w:t>
      </w:r>
      <w:bookmarkEnd w:id="10"/>
    </w:p>
    <w:p w14:paraId="2FFC8499" w14:textId="77777777" w:rsidR="000D2694" w:rsidRDefault="000D2694" w:rsidP="000D2694">
      <w:pPr>
        <w:pStyle w:val="3"/>
        <w:rPr>
          <w:rStyle w:val="md-plain"/>
          <w:rFonts w:ascii="Open Sans" w:eastAsia="宋体" w:hAnsi="Open Sans" w:cs="Open Sans"/>
          <w:b w:val="0"/>
          <w:bCs w:val="0"/>
          <w:color w:val="333333"/>
          <w:kern w:val="0"/>
          <w:sz w:val="24"/>
          <w:szCs w:val="24"/>
        </w:rPr>
      </w:pPr>
      <w:bookmarkStart w:id="11" w:name="_Toc164001361"/>
      <w:r w:rsidRPr="001F61CD">
        <w:rPr>
          <w:rStyle w:val="md-plain"/>
          <w:rFonts w:ascii="Open Sans" w:eastAsia="宋体" w:hAnsi="Open Sans" w:cs="Open Sans" w:hint="eastAsia"/>
          <w:color w:val="333333"/>
          <w:kern w:val="0"/>
          <w:sz w:val="24"/>
          <w:szCs w:val="24"/>
        </w:rPr>
        <w:t>假设</w:t>
      </w:r>
      <w:r w:rsidRPr="001A4361">
        <w:rPr>
          <w:rStyle w:val="md-plain"/>
          <w:rFonts w:ascii="Open Sans" w:eastAsia="宋体" w:hAnsi="Open Sans" w:cs="Open Sans" w:hint="eastAsia"/>
          <w:b w:val="0"/>
          <w:bCs w:val="0"/>
          <w:color w:val="333333"/>
          <w:kern w:val="0"/>
          <w:sz w:val="24"/>
          <w:szCs w:val="24"/>
        </w:rPr>
        <w:t>：</w:t>
      </w:r>
    </w:p>
    <w:p w14:paraId="0577B0DC" w14:textId="77777777" w:rsidR="000D2694" w:rsidRPr="006939CB"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6939CB">
        <w:rPr>
          <w:rStyle w:val="md-plain"/>
          <w:rFonts w:ascii="Open Sans" w:eastAsia="宋体" w:hAnsi="Open Sans" w:cs="Open Sans" w:hint="eastAsia"/>
          <w:color w:val="333333"/>
          <w:kern w:val="0"/>
          <w:sz w:val="24"/>
          <w:szCs w:val="24"/>
        </w:rPr>
        <w:t>政府部门已经批准和支持该项目的实施，并提供相应的资金和资源支持。</w:t>
      </w:r>
    </w:p>
    <w:p w14:paraId="5BC8A224" w14:textId="77777777" w:rsidR="000D2694" w:rsidRPr="00430424"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拥有一支具备相关技术能力和经验的开发团队，能够完成平台的设计、开发和实施。</w:t>
      </w:r>
    </w:p>
    <w:p w14:paraId="3B011E16" w14:textId="77777777" w:rsidR="000D2694" w:rsidRPr="00430424"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相关的法律和法规要求已经明确，包括数据隐私保护、安全性要求等，并且项目将遵守这些法律和法规。</w:t>
      </w:r>
    </w:p>
    <w:p w14:paraId="34EC181F" w14:textId="77777777" w:rsidR="000D2694" w:rsidRPr="00430424" w:rsidRDefault="000D2694" w:rsidP="000D2694">
      <w:pPr>
        <w:pStyle w:val="aa"/>
        <w:numPr>
          <w:ilvl w:val="0"/>
          <w:numId w:val="7"/>
        </w:numPr>
        <w:ind w:firstLineChars="0"/>
        <w:rPr>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可用的硬件和软件基础设施已经存在或将得到适当的配置和部署，以支持平台的开发和运行。</w:t>
      </w:r>
    </w:p>
    <w:p w14:paraId="606626D7" w14:textId="77777777" w:rsidR="000D2694" w:rsidRDefault="000D2694" w:rsidP="000D2694">
      <w:pPr>
        <w:pStyle w:val="3"/>
        <w:rPr>
          <w:rStyle w:val="md-plain"/>
          <w:rFonts w:ascii="Open Sans" w:eastAsia="宋体" w:hAnsi="Open Sans" w:cs="Open Sans"/>
          <w:b w:val="0"/>
          <w:bCs w:val="0"/>
          <w:color w:val="333333"/>
          <w:kern w:val="0"/>
          <w:sz w:val="24"/>
          <w:szCs w:val="24"/>
        </w:rPr>
      </w:pPr>
      <w:r w:rsidRPr="001F61CD">
        <w:rPr>
          <w:rStyle w:val="md-plain"/>
          <w:rFonts w:ascii="Open Sans" w:eastAsia="宋体" w:hAnsi="Open Sans" w:cs="Open Sans" w:hint="eastAsia"/>
          <w:color w:val="333333"/>
          <w:kern w:val="0"/>
          <w:sz w:val="24"/>
          <w:szCs w:val="24"/>
        </w:rPr>
        <w:lastRenderedPageBreak/>
        <w:t>约束</w:t>
      </w:r>
      <w:r w:rsidRPr="001A4361">
        <w:rPr>
          <w:rStyle w:val="md-plain"/>
          <w:rFonts w:ascii="Open Sans" w:eastAsia="宋体" w:hAnsi="Open Sans" w:cs="Open Sans" w:hint="eastAsia"/>
          <w:b w:val="0"/>
          <w:bCs w:val="0"/>
          <w:color w:val="333333"/>
          <w:kern w:val="0"/>
          <w:sz w:val="24"/>
          <w:szCs w:val="24"/>
        </w:rPr>
        <w:t>：</w:t>
      </w:r>
    </w:p>
    <w:p w14:paraId="49ECEE2E"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平台的设计和开发必须在</w:t>
      </w:r>
      <w:r>
        <w:rPr>
          <w:rStyle w:val="md-plain"/>
          <w:rFonts w:ascii="Open Sans" w:eastAsia="宋体" w:hAnsi="Open Sans" w:cs="Open Sans" w:hint="eastAsia"/>
          <w:color w:val="333333"/>
          <w:kern w:val="0"/>
          <w:sz w:val="24"/>
          <w:szCs w:val="24"/>
        </w:rPr>
        <w:t>2</w:t>
      </w:r>
      <w:r w:rsidRPr="00063D96">
        <w:rPr>
          <w:rStyle w:val="md-plain"/>
          <w:rFonts w:ascii="Open Sans" w:eastAsia="宋体" w:hAnsi="Open Sans" w:cs="Open Sans"/>
          <w:color w:val="333333"/>
          <w:kern w:val="0"/>
          <w:sz w:val="24"/>
          <w:szCs w:val="24"/>
        </w:rPr>
        <w:t>个月内完成</w:t>
      </w:r>
      <w:r w:rsidRPr="00063D96">
        <w:rPr>
          <w:rStyle w:val="md-plain"/>
          <w:rFonts w:ascii="Open Sans" w:eastAsia="宋体" w:hAnsi="Open Sans" w:cs="Open Sans" w:hint="eastAsia"/>
          <w:color w:val="333333"/>
          <w:kern w:val="0"/>
          <w:sz w:val="24"/>
          <w:szCs w:val="24"/>
        </w:rPr>
        <w:t>，包括设计、开发、测试和部署阶段的时间限制。</w:t>
      </w:r>
    </w:p>
    <w:p w14:paraId="217A4004"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项目总成本不得超过</w:t>
      </w:r>
      <w:r>
        <w:rPr>
          <w:rStyle w:val="md-plain"/>
          <w:rFonts w:ascii="Open Sans" w:eastAsia="宋体" w:hAnsi="Open Sans" w:cs="Open Sans" w:hint="eastAsia"/>
          <w:color w:val="333333"/>
          <w:kern w:val="0"/>
          <w:sz w:val="24"/>
          <w:szCs w:val="24"/>
        </w:rPr>
        <w:t>30</w:t>
      </w:r>
      <w:r w:rsidRPr="00063D96">
        <w:rPr>
          <w:rStyle w:val="md-plain"/>
          <w:rFonts w:ascii="Open Sans" w:eastAsia="宋体" w:hAnsi="Open Sans" w:cs="Open Sans"/>
          <w:color w:val="333333"/>
          <w:kern w:val="0"/>
          <w:sz w:val="24"/>
          <w:szCs w:val="24"/>
        </w:rPr>
        <w:t>万元</w:t>
      </w:r>
      <w:r w:rsidRPr="00063D96">
        <w:rPr>
          <w:rStyle w:val="md-plain"/>
          <w:rFonts w:ascii="Open Sans" w:eastAsia="宋体" w:hAnsi="Open Sans" w:cs="Open Sans" w:hint="eastAsia"/>
          <w:color w:val="333333"/>
          <w:kern w:val="0"/>
          <w:sz w:val="24"/>
          <w:szCs w:val="24"/>
        </w:rPr>
        <w:t>。</w:t>
      </w:r>
    </w:p>
    <w:p w14:paraId="69F6A31B"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平台的功能和性能需求必须满足特定的规格要求，以确保数据收集和管理的准确性和效率。</w:t>
      </w:r>
    </w:p>
    <w:p w14:paraId="35DC31DA"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平台必须具备访问控制、身份认证和数据加密等安全功能，需要采取适当的措施来保护数据的机密性和完整性。</w:t>
      </w:r>
    </w:p>
    <w:p w14:paraId="5B715960" w14:textId="77777777" w:rsidR="000D2694" w:rsidRPr="00063D96" w:rsidRDefault="000D2694" w:rsidP="000D2694">
      <w:pPr>
        <w:pStyle w:val="aa"/>
        <w:numPr>
          <w:ilvl w:val="0"/>
          <w:numId w:val="7"/>
        </w:numPr>
        <w:ind w:firstLineChars="0"/>
        <w:rPr>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平台必须支持特定的数据格式和数据字段，并符合相关的数据标准和格式要求，以确保数据的一致性和可比性。</w:t>
      </w:r>
    </w:p>
    <w:p w14:paraId="267EA845" w14:textId="77777777" w:rsidR="000D2694" w:rsidRDefault="000D2694" w:rsidP="000D2694">
      <w:pPr>
        <w:pStyle w:val="3"/>
        <w:rPr>
          <w:rFonts w:ascii="Open Sans" w:hAnsi="Open Sans" w:cs="Open Sans"/>
          <w:color w:val="333333"/>
          <w:sz w:val="36"/>
          <w:szCs w:val="36"/>
        </w:rPr>
      </w:pPr>
      <w:r>
        <w:rPr>
          <w:rStyle w:val="md-plain"/>
          <w:rFonts w:ascii="Open Sans" w:hAnsi="Open Sans" w:cs="Open Sans"/>
          <w:color w:val="333333"/>
          <w:sz w:val="36"/>
          <w:szCs w:val="36"/>
        </w:rPr>
        <w:t xml:space="preserve">2.4 </w:t>
      </w:r>
      <w:r>
        <w:rPr>
          <w:rStyle w:val="md-plain"/>
          <w:rFonts w:ascii="Open Sans" w:hAnsi="Open Sans" w:cs="Open Sans"/>
          <w:color w:val="333333"/>
          <w:sz w:val="36"/>
          <w:szCs w:val="36"/>
        </w:rPr>
        <w:t>项目工作范围</w:t>
      </w:r>
      <w:bookmarkEnd w:id="11"/>
    </w:p>
    <w:p w14:paraId="640A2439"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制定项目计划：根据产品范围和用户需求，制定项目计划，确定项目的工作内容、时间表和资源分配。</w:t>
      </w:r>
    </w:p>
    <w:p w14:paraId="741C91A5"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分析需求：对用户需求进行详细的分析和梳理，明确每个功能模块的具体需求和实现方式。</w:t>
      </w:r>
    </w:p>
    <w:p w14:paraId="070C5936"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进行系统设计：根据需求分析结果，进行系统架构设计、数据库设计、界面设计等工作，确保系统能够满足用户需求。</w:t>
      </w:r>
    </w:p>
    <w:p w14:paraId="7FC7203D"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进行系统开发：根据设计方案，进行软件编码和系统开发工作，实现系统的各个功能模块。</w:t>
      </w:r>
    </w:p>
    <w:p w14:paraId="152CCA23"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进行系统测试：对开发的系统进行功能测试、性能测试、安全测试等，确保系统的质量和稳定性。</w:t>
      </w:r>
    </w:p>
    <w:p w14:paraId="72534B7F"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系统部署和实施：将测试通过的系统部署到生产环境中，并进行系统的实施和投入使用。</w:t>
      </w:r>
    </w:p>
    <w:p w14:paraId="00843C7B"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进行系统维护和支持：对系统进行日常维护和技术支持，确保系统的持续稳定运行和满足用户需求。</w:t>
      </w:r>
    </w:p>
    <w:p w14:paraId="6C10D92D" w14:textId="77777777" w:rsidR="000D2694" w:rsidRDefault="000D2694" w:rsidP="000D2694">
      <w:pPr>
        <w:pStyle w:val="3"/>
        <w:rPr>
          <w:rFonts w:ascii="Open Sans" w:hAnsi="Open Sans" w:cs="Open Sans"/>
          <w:color w:val="333333"/>
          <w:sz w:val="36"/>
          <w:szCs w:val="36"/>
        </w:rPr>
      </w:pPr>
      <w:bookmarkStart w:id="12" w:name="_Toc164001362"/>
      <w:r>
        <w:rPr>
          <w:rStyle w:val="md-plain"/>
          <w:rFonts w:ascii="Open Sans" w:hAnsi="Open Sans" w:cs="Open Sans"/>
          <w:color w:val="333333"/>
          <w:sz w:val="36"/>
          <w:szCs w:val="36"/>
        </w:rPr>
        <w:t xml:space="preserve">2.5 </w:t>
      </w:r>
      <w:r>
        <w:rPr>
          <w:rStyle w:val="md-plain"/>
          <w:rFonts w:ascii="Open Sans" w:hAnsi="Open Sans" w:cs="Open Sans"/>
          <w:color w:val="333333"/>
          <w:sz w:val="36"/>
          <w:szCs w:val="36"/>
        </w:rPr>
        <w:t>应交付成果</w:t>
      </w:r>
      <w:bookmarkEnd w:id="12"/>
    </w:p>
    <w:p w14:paraId="5D6890C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2.5.1 </w:t>
      </w:r>
      <w:r>
        <w:rPr>
          <w:rStyle w:val="md-plain"/>
          <w:rFonts w:ascii="Open Sans" w:hAnsi="Open Sans" w:cs="Open Sans"/>
          <w:color w:val="333333"/>
          <w:sz w:val="30"/>
          <w:szCs w:val="30"/>
        </w:rPr>
        <w:t>需完成的软件</w:t>
      </w:r>
    </w:p>
    <w:p w14:paraId="0F870A3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列出需要完成的程序的名称、所用的编程语言及存储程序的媒体形式。其中软件对象可能包括：源程序、数据库对象创建语句、可执行程序、支撑系统的数据库数据、配置文件、第三方模块、界面文件、界面原稿文件、声音文件、安装软件、安装软件源程序文件等等。</w:t>
      </w:r>
    </w:p>
    <w:p w14:paraId="4A9FDDB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名称：省级就业失业数据收集与管理平台</w:t>
      </w:r>
    </w:p>
    <w:p w14:paraId="7209610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lastRenderedPageBreak/>
        <w:t>编程语言：</w:t>
      </w:r>
      <w:r>
        <w:rPr>
          <w:rStyle w:val="md-plain"/>
          <w:rFonts w:ascii="Open Sans" w:hAnsi="Open Sans" w:cs="Open Sans"/>
          <w:color w:val="333333"/>
        </w:rPr>
        <w:t>Java</w:t>
      </w:r>
      <w:r>
        <w:rPr>
          <w:rStyle w:val="md-plain"/>
          <w:rFonts w:ascii="Open Sans" w:hAnsi="Open Sans" w:cs="Open Sans"/>
          <w:color w:val="333333"/>
        </w:rPr>
        <w:t>、</w:t>
      </w:r>
      <w:r>
        <w:rPr>
          <w:rStyle w:val="md-plain"/>
          <w:rFonts w:ascii="Open Sans" w:hAnsi="Open Sans" w:cs="Open Sans"/>
          <w:color w:val="333333"/>
        </w:rPr>
        <w:t>JavaScript</w:t>
      </w:r>
      <w:r>
        <w:rPr>
          <w:rStyle w:val="md-plain"/>
          <w:rFonts w:ascii="Open Sans" w:hAnsi="Open Sans" w:cs="Open Sans"/>
          <w:color w:val="333333"/>
        </w:rPr>
        <w:t>、</w:t>
      </w:r>
      <w:r>
        <w:rPr>
          <w:rStyle w:val="md-plain"/>
          <w:rFonts w:ascii="Open Sans" w:hAnsi="Open Sans" w:cs="Open Sans"/>
          <w:color w:val="333333"/>
        </w:rPr>
        <w:t>Html</w:t>
      </w:r>
      <w:r>
        <w:rPr>
          <w:rStyle w:val="md-plain"/>
          <w:rFonts w:ascii="Open Sans" w:hAnsi="Open Sans" w:cs="Open Sans"/>
          <w:color w:val="333333"/>
        </w:rPr>
        <w:t>、</w:t>
      </w:r>
      <w:r>
        <w:rPr>
          <w:rStyle w:val="md-plain"/>
          <w:rFonts w:ascii="Open Sans" w:hAnsi="Open Sans" w:cs="Open Sans"/>
          <w:color w:val="333333"/>
        </w:rPr>
        <w:t>Css</w:t>
      </w:r>
    </w:p>
    <w:p w14:paraId="6CDB9E6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存储媒体形式：服务器端存储</w:t>
      </w:r>
    </w:p>
    <w:p w14:paraId="4057FDD4" w14:textId="77777777" w:rsidR="000D2694" w:rsidRPr="00DB6A18"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软件对象包括：</w:t>
      </w:r>
    </w:p>
    <w:p w14:paraId="0AB17AF8" w14:textId="77777777" w:rsidR="000D2694" w:rsidRDefault="000D2694" w:rsidP="000D2694">
      <w:pPr>
        <w:pStyle w:val="md-end-block"/>
        <w:numPr>
          <w:ilvl w:val="0"/>
          <w:numId w:val="8"/>
        </w:numPr>
        <w:rPr>
          <w:rStyle w:val="md-plain"/>
          <w:rFonts w:ascii="Open Sans" w:hAnsi="Open Sans" w:cs="Open Sans"/>
          <w:color w:val="333333"/>
        </w:rPr>
      </w:pPr>
      <w:r>
        <w:rPr>
          <w:rFonts w:ascii="var(--monospace)" w:hAnsi="var(--monospace)"/>
          <w:color w:val="333333"/>
          <w:sz w:val="22"/>
          <w:szCs w:val="22"/>
        </w:rPr>
        <w:t>源程序：</w:t>
      </w:r>
      <w:r>
        <w:rPr>
          <w:rFonts w:ascii="var(--monospace)" w:hAnsi="var(--monospace)"/>
          <w:color w:val="333333"/>
          <w:sz w:val="22"/>
          <w:szCs w:val="22"/>
        </w:rPr>
        <w:t>Java</w:t>
      </w:r>
      <w:r>
        <w:rPr>
          <w:rFonts w:ascii="var(--monospace)" w:hAnsi="var(--monospace)"/>
          <w:color w:val="333333"/>
          <w:sz w:val="22"/>
          <w:szCs w:val="22"/>
        </w:rPr>
        <w:t>、</w:t>
      </w:r>
      <w:r>
        <w:rPr>
          <w:rFonts w:ascii="var(--monospace)" w:hAnsi="var(--monospace)"/>
          <w:color w:val="333333"/>
          <w:sz w:val="22"/>
          <w:szCs w:val="22"/>
        </w:rPr>
        <w:t>JavaScript</w:t>
      </w:r>
      <w:r>
        <w:rPr>
          <w:rFonts w:ascii="var(--monospace)" w:hAnsi="var(--monospace)"/>
          <w:color w:val="333333"/>
          <w:sz w:val="22"/>
          <w:szCs w:val="22"/>
        </w:rPr>
        <w:t>、</w:t>
      </w:r>
      <w:r>
        <w:rPr>
          <w:rFonts w:ascii="var(--monospace)" w:hAnsi="var(--monospace)"/>
          <w:color w:val="333333"/>
          <w:sz w:val="22"/>
          <w:szCs w:val="22"/>
        </w:rPr>
        <w:t>Html</w:t>
      </w:r>
      <w:r>
        <w:rPr>
          <w:rFonts w:ascii="var(--monospace)" w:hAnsi="var(--monospace)"/>
          <w:color w:val="333333"/>
          <w:sz w:val="22"/>
          <w:szCs w:val="22"/>
        </w:rPr>
        <w:t>、</w:t>
      </w:r>
      <w:r>
        <w:rPr>
          <w:rFonts w:ascii="var(--monospace)" w:hAnsi="var(--monospace)"/>
          <w:color w:val="333333"/>
          <w:sz w:val="22"/>
          <w:szCs w:val="22"/>
        </w:rPr>
        <w:t>Css</w:t>
      </w:r>
      <w:r>
        <w:rPr>
          <w:rFonts w:ascii="var(--monospace)" w:hAnsi="var(--monospace)"/>
          <w:color w:val="333333"/>
          <w:sz w:val="22"/>
          <w:szCs w:val="22"/>
        </w:rPr>
        <w:t>源代码文件</w:t>
      </w:r>
    </w:p>
    <w:p w14:paraId="55C74479"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数据库对象创建语句：</w:t>
      </w:r>
      <w:r>
        <w:rPr>
          <w:rStyle w:val="md-plain"/>
          <w:rFonts w:ascii="Open Sans" w:hAnsi="Open Sans" w:cs="Open Sans"/>
          <w:color w:val="333333"/>
        </w:rPr>
        <w:t>SQL</w:t>
      </w:r>
      <w:r>
        <w:rPr>
          <w:rStyle w:val="md-plain"/>
          <w:rFonts w:ascii="Open Sans" w:hAnsi="Open Sans" w:cs="Open Sans"/>
          <w:color w:val="333333"/>
        </w:rPr>
        <w:t>脚本文件</w:t>
      </w:r>
    </w:p>
    <w:p w14:paraId="589AC1A1"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可执行程序：</w:t>
      </w:r>
      <w:r>
        <w:rPr>
          <w:rStyle w:val="md-plain"/>
          <w:rFonts w:ascii="Open Sans" w:hAnsi="Open Sans" w:cs="Open Sans"/>
          <w:color w:val="333333"/>
        </w:rPr>
        <w:t>War</w:t>
      </w:r>
      <w:r>
        <w:rPr>
          <w:rStyle w:val="md-plain"/>
          <w:rFonts w:ascii="Open Sans" w:hAnsi="Open Sans" w:cs="Open Sans"/>
          <w:color w:val="333333"/>
        </w:rPr>
        <w:t>文件</w:t>
      </w:r>
    </w:p>
    <w:p w14:paraId="44031800"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支撑系统的数据库数据：数据库备份文件</w:t>
      </w:r>
    </w:p>
    <w:p w14:paraId="45BCA206"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配置文件：</w:t>
      </w:r>
      <w:r>
        <w:rPr>
          <w:rStyle w:val="md-plain"/>
          <w:rFonts w:ascii="Open Sans" w:hAnsi="Open Sans" w:cs="Open Sans"/>
          <w:color w:val="333333"/>
        </w:rPr>
        <w:t>XML</w:t>
      </w:r>
      <w:r>
        <w:rPr>
          <w:rStyle w:val="md-plain"/>
          <w:rFonts w:ascii="Open Sans" w:hAnsi="Open Sans" w:cs="Open Sans"/>
          <w:color w:val="333333"/>
        </w:rPr>
        <w:t>或</w:t>
      </w:r>
      <w:r>
        <w:rPr>
          <w:rStyle w:val="md-plain"/>
          <w:rFonts w:ascii="Open Sans" w:hAnsi="Open Sans" w:cs="Open Sans"/>
          <w:color w:val="333333"/>
        </w:rPr>
        <w:t>Properties</w:t>
      </w:r>
      <w:r>
        <w:rPr>
          <w:rStyle w:val="md-plain"/>
          <w:rFonts w:ascii="Open Sans" w:hAnsi="Open Sans" w:cs="Open Sans"/>
          <w:color w:val="333333"/>
        </w:rPr>
        <w:t>文件</w:t>
      </w:r>
    </w:p>
    <w:p w14:paraId="70A09AD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2.5.2 </w:t>
      </w:r>
      <w:r>
        <w:rPr>
          <w:rStyle w:val="md-plain"/>
          <w:rFonts w:ascii="Open Sans" w:hAnsi="Open Sans" w:cs="Open Sans"/>
          <w:color w:val="333333"/>
          <w:sz w:val="30"/>
          <w:szCs w:val="30"/>
        </w:rPr>
        <w:t>需提交用户的文档</w:t>
      </w:r>
    </w:p>
    <w:p w14:paraId="5C612210" w14:textId="77777777" w:rsidR="000D2694" w:rsidRDefault="000D2694" w:rsidP="000D2694">
      <w:pPr>
        <w:pStyle w:val="md-end-block"/>
        <w:numPr>
          <w:ilvl w:val="0"/>
          <w:numId w:val="9"/>
        </w:numPr>
        <w:rPr>
          <w:rFonts w:ascii="Open Sans" w:hAnsi="Open Sans" w:cs="Open Sans"/>
          <w:color w:val="333333"/>
        </w:rPr>
      </w:pPr>
      <w:r>
        <w:rPr>
          <w:rStyle w:val="md-plain"/>
          <w:rFonts w:ascii="Open Sans" w:hAnsi="Open Sans" w:cs="Open Sans"/>
          <w:b/>
          <w:bCs/>
          <w:color w:val="333333"/>
        </w:rPr>
        <w:t>需求规格说明书</w:t>
      </w:r>
    </w:p>
    <w:p w14:paraId="1564B8AD"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内容要点：包括系统的功能需求、性能需求、界面设计、数据结构、安全需求等方面的详细描述。</w:t>
      </w:r>
    </w:p>
    <w:p w14:paraId="540D77CC"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23B9BABB" w14:textId="77777777" w:rsidR="000D2694" w:rsidRDefault="000D2694" w:rsidP="000D2694">
      <w:pPr>
        <w:pStyle w:val="md-end-block"/>
        <w:numPr>
          <w:ilvl w:val="0"/>
          <w:numId w:val="9"/>
        </w:numPr>
        <w:rPr>
          <w:rFonts w:ascii="Open Sans" w:hAnsi="Open Sans" w:cs="Open Sans"/>
          <w:color w:val="333333"/>
        </w:rPr>
      </w:pPr>
      <w:r>
        <w:rPr>
          <w:rStyle w:val="md-plain"/>
          <w:rFonts w:ascii="Open Sans" w:hAnsi="Open Sans" w:cs="Open Sans"/>
          <w:b/>
          <w:bCs/>
          <w:color w:val="333333"/>
        </w:rPr>
        <w:t>用户手册</w:t>
      </w:r>
    </w:p>
    <w:p w14:paraId="273D67CF"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内容要点：包括系统的安装步骤、操作指南、常见问题解答等信息，以帮助用户正确地使用系统。</w:t>
      </w:r>
    </w:p>
    <w:p w14:paraId="79C43BCC"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78370BE0"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2.5.3 </w:t>
      </w:r>
      <w:r>
        <w:rPr>
          <w:rStyle w:val="md-plain"/>
          <w:rFonts w:ascii="Open Sans" w:hAnsi="Open Sans" w:cs="Open Sans"/>
          <w:color w:val="333333"/>
          <w:sz w:val="30"/>
          <w:szCs w:val="30"/>
        </w:rPr>
        <w:t>须提交的文档</w:t>
      </w:r>
    </w:p>
    <w:p w14:paraId="72CF797F"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需求规格说明书</w:t>
      </w:r>
    </w:p>
    <w:p w14:paraId="1C74F75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包含系统的功能需求、性能需求、界面设计、数据结构、安全需求等方面的详细描述。</w:t>
      </w:r>
    </w:p>
    <w:p w14:paraId="4E41CEB3"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4DA379CD"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详细设计说明书</w:t>
      </w:r>
    </w:p>
    <w:p w14:paraId="13847FF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lastRenderedPageBreak/>
        <w:t>包括系统的功能需求、性能需求、界面设计、数据结构、安全需求等方面的详细描述。</w:t>
      </w:r>
    </w:p>
    <w:p w14:paraId="5D2E2668"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4E845167"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系统测试计划和测试用例和测试报告</w:t>
      </w:r>
    </w:p>
    <w:p w14:paraId="4533AC4B"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包括系统测试的计划、测试环境、测试策略、测试用例等内容。</w:t>
      </w:r>
    </w:p>
    <w:p w14:paraId="6A6584D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53A65D3C"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用户手册</w:t>
      </w:r>
    </w:p>
    <w:p w14:paraId="3053AFE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包含系统的安装、配置、操作、故障排除等方面的详细说明。</w:t>
      </w:r>
    </w:p>
    <w:p w14:paraId="1590C482"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6DCF658C"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数据库设计文档</w:t>
      </w:r>
    </w:p>
    <w:p w14:paraId="4877A026"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内容要点：包括数据库表结构设计、数据字典、索引设计等信息，用于数据库的创建和管理。</w:t>
      </w:r>
    </w:p>
    <w:p w14:paraId="3047A80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w:t>
      </w:r>
    </w:p>
    <w:p w14:paraId="4806B0D2"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维护手册</w:t>
      </w:r>
    </w:p>
    <w:p w14:paraId="43BA47A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内容要点：包括系统的维护流程、故障排除方法、备份和恢复指南等信息，用于系统的日常维护和管理。</w:t>
      </w:r>
    </w:p>
    <w:p w14:paraId="5C5C7417"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61DE71B1"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2.5.4 </w:t>
      </w:r>
      <w:r>
        <w:rPr>
          <w:rStyle w:val="md-plain"/>
          <w:rFonts w:ascii="Open Sans" w:hAnsi="Open Sans" w:cs="Open Sans"/>
          <w:color w:val="333333"/>
          <w:sz w:val="30"/>
          <w:szCs w:val="30"/>
        </w:rPr>
        <w:t>应当提供的服务</w:t>
      </w:r>
    </w:p>
    <w:p w14:paraId="2DBC7D40"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系统安装与部署服务</w:t>
      </w:r>
      <w:r>
        <w:rPr>
          <w:rStyle w:val="md-plain"/>
          <w:rFonts w:ascii="Open Sans" w:hAnsi="Open Sans" w:cs="Open Sans"/>
          <w:color w:val="333333"/>
        </w:rPr>
        <w:t>：</w:t>
      </w:r>
    </w:p>
    <w:p w14:paraId="331DD3F2"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包括系统的安装、配置和部署，确保系统在用户环境中正常运行。</w:t>
      </w:r>
    </w:p>
    <w:p w14:paraId="1A58C0A2"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培训服务</w:t>
      </w:r>
      <w:r>
        <w:rPr>
          <w:rStyle w:val="md-plain"/>
          <w:rFonts w:ascii="Open Sans" w:hAnsi="Open Sans" w:cs="Open Sans"/>
          <w:color w:val="333333"/>
        </w:rPr>
        <w:t>：</w:t>
      </w:r>
    </w:p>
    <w:p w14:paraId="59E2D8E6"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提供系统使用培训，包括管理员培训和普通用户培训，确保用户能够熟练使用系统。</w:t>
      </w:r>
    </w:p>
    <w:p w14:paraId="6EA7C56C"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维护服务</w:t>
      </w:r>
      <w:r>
        <w:rPr>
          <w:rStyle w:val="md-plain"/>
          <w:rFonts w:ascii="Open Sans" w:hAnsi="Open Sans" w:cs="Open Sans"/>
          <w:color w:val="333333"/>
        </w:rPr>
        <w:t>：</w:t>
      </w:r>
    </w:p>
    <w:p w14:paraId="354DA038"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提供系统的日常维护和技术支持，确保系统的稳定性和可靠性。</w:t>
      </w:r>
    </w:p>
    <w:p w14:paraId="7E08520A"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运行支持服务</w:t>
      </w:r>
      <w:r>
        <w:rPr>
          <w:rStyle w:val="md-plain"/>
          <w:rFonts w:ascii="Open Sans" w:hAnsi="Open Sans" w:cs="Open Sans"/>
          <w:color w:val="333333"/>
        </w:rPr>
        <w:t>：</w:t>
      </w:r>
    </w:p>
    <w:p w14:paraId="204057B3"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提供系统的运行支持，包括监测系统运行情况、解决用户问题、定期维护等，确保系统长期稳定运行。</w:t>
      </w:r>
    </w:p>
    <w:p w14:paraId="5F71307D"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问题解决与反馈服务</w:t>
      </w:r>
      <w:r>
        <w:rPr>
          <w:rStyle w:val="md-plain"/>
          <w:rFonts w:ascii="Open Sans" w:hAnsi="Open Sans" w:cs="Open Sans"/>
          <w:color w:val="333333"/>
        </w:rPr>
        <w:t>：</w:t>
      </w:r>
    </w:p>
    <w:p w14:paraId="145E09AC"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lastRenderedPageBreak/>
        <w:t>提供用户问题解决和反馈服务，及时响应用户的问题和需求，确保用户满意度。</w:t>
      </w:r>
    </w:p>
    <w:p w14:paraId="76A5D24A"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定期更新与升级服务</w:t>
      </w:r>
      <w:r>
        <w:rPr>
          <w:rStyle w:val="md-plain"/>
          <w:rFonts w:ascii="Open Sans" w:hAnsi="Open Sans" w:cs="Open Sans"/>
          <w:color w:val="333333"/>
        </w:rPr>
        <w:t>：</w:t>
      </w:r>
    </w:p>
    <w:p w14:paraId="528153AC"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提供系统的定期更新与升级服务，包括修复漏洞、增加新功能等，确保系统与时俱进。</w:t>
      </w:r>
    </w:p>
    <w:p w14:paraId="4673D1D0"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技术支持服务</w:t>
      </w:r>
      <w:r>
        <w:rPr>
          <w:rStyle w:val="md-plain"/>
          <w:rFonts w:ascii="Open Sans" w:hAnsi="Open Sans" w:cs="Open Sans"/>
          <w:color w:val="333333"/>
        </w:rPr>
        <w:t>：</w:t>
      </w:r>
    </w:p>
    <w:p w14:paraId="6444FAB7"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提供用户在系统使用过程中的技术支持，解决技术难题和提供咨询服务。</w:t>
      </w:r>
    </w:p>
    <w:p w14:paraId="45533CBC" w14:textId="77777777" w:rsidR="000D2694" w:rsidRDefault="000D2694" w:rsidP="000D2694">
      <w:pPr>
        <w:pStyle w:val="3"/>
        <w:rPr>
          <w:rFonts w:ascii="Open Sans" w:hAnsi="Open Sans" w:cs="Open Sans"/>
          <w:color w:val="333333"/>
          <w:sz w:val="36"/>
          <w:szCs w:val="36"/>
        </w:rPr>
      </w:pPr>
      <w:bookmarkStart w:id="13" w:name="_Toc164001363"/>
      <w:r>
        <w:rPr>
          <w:rStyle w:val="md-plain"/>
          <w:rFonts w:ascii="Open Sans" w:hAnsi="Open Sans" w:cs="Open Sans"/>
          <w:color w:val="333333"/>
          <w:sz w:val="36"/>
          <w:szCs w:val="36"/>
        </w:rPr>
        <w:t xml:space="preserve">2.6 </w:t>
      </w:r>
      <w:r>
        <w:rPr>
          <w:rStyle w:val="md-plain"/>
          <w:rFonts w:ascii="Open Sans" w:hAnsi="Open Sans" w:cs="Open Sans"/>
          <w:color w:val="333333"/>
          <w:sz w:val="36"/>
          <w:szCs w:val="36"/>
        </w:rPr>
        <w:t>项目开发环境</w:t>
      </w:r>
      <w:bookmarkEnd w:id="13"/>
    </w:p>
    <w:p w14:paraId="254DD49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PC</w:t>
      </w:r>
      <w:r>
        <w:rPr>
          <w:rStyle w:val="md-plain"/>
          <w:rFonts w:ascii="Open Sans" w:hAnsi="Open Sans" w:cs="Open Sans"/>
          <w:b/>
          <w:bCs/>
          <w:color w:val="333333"/>
        </w:rPr>
        <w:t>端：</w:t>
      </w:r>
    </w:p>
    <w:p w14:paraId="35E2361F"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操作系统</w:t>
      </w:r>
      <w:r>
        <w:rPr>
          <w:rStyle w:val="md-plain"/>
          <w:rFonts w:ascii="Open Sans" w:hAnsi="Open Sans" w:cs="Open Sans"/>
          <w:color w:val="333333"/>
        </w:rPr>
        <w:t>：</w:t>
      </w:r>
    </w:p>
    <w:p w14:paraId="424307BF"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开发环境：</w:t>
      </w:r>
      <w:r>
        <w:rPr>
          <w:rStyle w:val="md-plain"/>
          <w:rFonts w:ascii="Open Sans" w:hAnsi="Open Sans" w:cs="Open Sans"/>
          <w:color w:val="333333"/>
        </w:rPr>
        <w:t xml:space="preserve">Windows 10 </w:t>
      </w:r>
      <w:r>
        <w:rPr>
          <w:rStyle w:val="md-plain"/>
          <w:rFonts w:ascii="Open Sans" w:hAnsi="Open Sans" w:cs="Open Sans"/>
          <w:color w:val="333333"/>
        </w:rPr>
        <w:t>或以上版本</w:t>
      </w:r>
    </w:p>
    <w:p w14:paraId="208D04FA"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生产环境：</w:t>
      </w:r>
      <w:r>
        <w:rPr>
          <w:rStyle w:val="md-plain"/>
          <w:rFonts w:ascii="Open Sans" w:hAnsi="Open Sans" w:cs="Open Sans"/>
          <w:color w:val="333333"/>
        </w:rPr>
        <w:t xml:space="preserve">Windows Server 2016 </w:t>
      </w:r>
      <w:r>
        <w:rPr>
          <w:rStyle w:val="md-plain"/>
          <w:rFonts w:ascii="Open Sans" w:hAnsi="Open Sans" w:cs="Open Sans"/>
          <w:color w:val="333333"/>
        </w:rPr>
        <w:t>或以上版本，或</w:t>
      </w:r>
      <w:r>
        <w:rPr>
          <w:rStyle w:val="md-plain"/>
          <w:rFonts w:ascii="Open Sans" w:hAnsi="Open Sans" w:cs="Open Sans"/>
          <w:color w:val="333333"/>
        </w:rPr>
        <w:t xml:space="preserve"> Linux </w:t>
      </w:r>
      <w:r>
        <w:rPr>
          <w:rStyle w:val="md-plain"/>
          <w:rFonts w:ascii="Open Sans" w:hAnsi="Open Sans" w:cs="Open Sans"/>
          <w:color w:val="333333"/>
        </w:rPr>
        <w:t>发行版（如</w:t>
      </w:r>
      <w:r>
        <w:rPr>
          <w:rStyle w:val="md-plain"/>
          <w:rFonts w:ascii="Open Sans" w:hAnsi="Open Sans" w:cs="Open Sans"/>
          <w:color w:val="333333"/>
        </w:rPr>
        <w:t xml:space="preserve"> CentOS</w:t>
      </w:r>
      <w:r>
        <w:rPr>
          <w:rStyle w:val="md-plain"/>
          <w:rFonts w:ascii="Open Sans" w:hAnsi="Open Sans" w:cs="Open Sans"/>
          <w:color w:val="333333"/>
        </w:rPr>
        <w:t>、</w:t>
      </w:r>
      <w:r>
        <w:rPr>
          <w:rStyle w:val="md-plain"/>
          <w:rFonts w:ascii="Open Sans" w:hAnsi="Open Sans" w:cs="Open Sans"/>
          <w:color w:val="333333"/>
        </w:rPr>
        <w:t>Ubuntu</w:t>
      </w:r>
      <w:r>
        <w:rPr>
          <w:rStyle w:val="md-plain"/>
          <w:rFonts w:ascii="Open Sans" w:hAnsi="Open Sans" w:cs="Open Sans"/>
          <w:color w:val="333333"/>
        </w:rPr>
        <w:t>）</w:t>
      </w:r>
    </w:p>
    <w:p w14:paraId="5D04B573"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开发工具</w:t>
      </w:r>
      <w:r>
        <w:rPr>
          <w:rStyle w:val="md-plain"/>
          <w:rFonts w:ascii="Open Sans" w:hAnsi="Open Sans" w:cs="Open Sans"/>
          <w:color w:val="333333"/>
        </w:rPr>
        <w:t>：</w:t>
      </w:r>
    </w:p>
    <w:p w14:paraId="18B1D352"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Java </w:t>
      </w:r>
      <w:r>
        <w:rPr>
          <w:rStyle w:val="md-plain"/>
          <w:rFonts w:ascii="Open Sans" w:hAnsi="Open Sans" w:cs="Open Sans"/>
          <w:color w:val="333333"/>
        </w:rPr>
        <w:t>开发环境：</w:t>
      </w:r>
    </w:p>
    <w:p w14:paraId="7904C2C2"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JDK</w:t>
      </w:r>
      <w:r>
        <w:rPr>
          <w:rStyle w:val="md-plain"/>
          <w:rFonts w:ascii="Open Sans" w:hAnsi="Open Sans" w:cs="Open Sans"/>
          <w:color w:val="333333"/>
        </w:rPr>
        <w:t>（</w:t>
      </w:r>
      <w:r>
        <w:rPr>
          <w:rStyle w:val="md-plain"/>
          <w:rFonts w:ascii="Open Sans" w:hAnsi="Open Sans" w:cs="Open Sans"/>
          <w:color w:val="333333"/>
        </w:rPr>
        <w:t>Java Development Kit</w:t>
      </w:r>
      <w:r>
        <w:rPr>
          <w:rStyle w:val="md-plain"/>
          <w:rFonts w:ascii="Open Sans" w:hAnsi="Open Sans" w:cs="Open Sans"/>
          <w:color w:val="333333"/>
        </w:rPr>
        <w:t>）：版本</w:t>
      </w:r>
      <w:r>
        <w:rPr>
          <w:rStyle w:val="md-plain"/>
          <w:rFonts w:ascii="Open Sans" w:hAnsi="Open Sans" w:cs="Open Sans"/>
          <w:color w:val="333333"/>
        </w:rPr>
        <w:t xml:space="preserve"> 11 </w:t>
      </w:r>
      <w:r>
        <w:rPr>
          <w:rStyle w:val="md-plain"/>
          <w:rFonts w:ascii="Open Sans" w:hAnsi="Open Sans" w:cs="Open Sans"/>
          <w:color w:val="333333"/>
        </w:rPr>
        <w:t>或以上</w:t>
      </w:r>
    </w:p>
    <w:p w14:paraId="46B081BD" w14:textId="77777777" w:rsidR="000D2694" w:rsidRDefault="000D2694" w:rsidP="000D2694">
      <w:pPr>
        <w:pStyle w:val="md-end-block"/>
        <w:numPr>
          <w:ilvl w:val="2"/>
          <w:numId w:val="12"/>
        </w:numPr>
        <w:rPr>
          <w:rFonts w:ascii="Open Sans" w:hAnsi="Open Sans" w:cs="Open Sans"/>
          <w:color w:val="333333"/>
        </w:rPr>
      </w:pPr>
      <w:r>
        <w:rPr>
          <w:rStyle w:val="md-plain"/>
          <w:rFonts w:ascii="Open Sans" w:hAnsi="Open Sans" w:cs="Open Sans"/>
          <w:color w:val="333333"/>
        </w:rPr>
        <w:t xml:space="preserve">IntelliJ IDEA </w:t>
      </w:r>
      <w:r>
        <w:rPr>
          <w:rStyle w:val="md-plain"/>
          <w:rFonts w:ascii="Open Sans" w:hAnsi="Open Sans" w:cs="Open Sans"/>
          <w:color w:val="333333"/>
        </w:rPr>
        <w:t>等集成开发环境</w:t>
      </w:r>
    </w:p>
    <w:p w14:paraId="7C6E13D6"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Web </w:t>
      </w:r>
      <w:r>
        <w:rPr>
          <w:rStyle w:val="md-plain"/>
          <w:rFonts w:ascii="Open Sans" w:hAnsi="Open Sans" w:cs="Open Sans"/>
          <w:color w:val="333333"/>
        </w:rPr>
        <w:t>前端开发环境：</w:t>
      </w:r>
    </w:p>
    <w:p w14:paraId="25FBF354"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HTML</w:t>
      </w:r>
      <w:r>
        <w:rPr>
          <w:rStyle w:val="md-plain"/>
          <w:rFonts w:ascii="Open Sans" w:hAnsi="Open Sans" w:cs="Open Sans"/>
          <w:color w:val="333333"/>
        </w:rPr>
        <w:t>、</w:t>
      </w:r>
      <w:r>
        <w:rPr>
          <w:rStyle w:val="md-plain"/>
          <w:rFonts w:ascii="Open Sans" w:hAnsi="Open Sans" w:cs="Open Sans"/>
          <w:color w:val="333333"/>
        </w:rPr>
        <w:t>CSS</w:t>
      </w:r>
      <w:r>
        <w:rPr>
          <w:rStyle w:val="md-plain"/>
          <w:rFonts w:ascii="Open Sans" w:hAnsi="Open Sans" w:cs="Open Sans"/>
          <w:color w:val="333333"/>
        </w:rPr>
        <w:t>、</w:t>
      </w:r>
      <w:r>
        <w:rPr>
          <w:rStyle w:val="md-plain"/>
          <w:rFonts w:ascii="Open Sans" w:hAnsi="Open Sans" w:cs="Open Sans"/>
          <w:color w:val="333333"/>
        </w:rPr>
        <w:t xml:space="preserve">JavaScript </w:t>
      </w:r>
      <w:r>
        <w:rPr>
          <w:rStyle w:val="md-plain"/>
          <w:rFonts w:ascii="Open Sans" w:hAnsi="Open Sans" w:cs="Open Sans"/>
          <w:color w:val="333333"/>
        </w:rPr>
        <w:t>编辑器（如</w:t>
      </w:r>
      <w:r>
        <w:rPr>
          <w:rStyle w:val="md-plain"/>
          <w:rFonts w:ascii="Open Sans" w:hAnsi="Open Sans" w:cs="Open Sans"/>
          <w:color w:val="333333"/>
        </w:rPr>
        <w:t xml:space="preserve"> Webstorm</w:t>
      </w:r>
      <w:r>
        <w:rPr>
          <w:rStyle w:val="md-plain"/>
          <w:rFonts w:ascii="Open Sans" w:hAnsi="Open Sans" w:cs="Open Sans"/>
          <w:color w:val="333333"/>
        </w:rPr>
        <w:t>）</w:t>
      </w:r>
    </w:p>
    <w:p w14:paraId="4DB29749"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数据库管理工具：</w:t>
      </w:r>
    </w:p>
    <w:p w14:paraId="5762A715"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Workbench </w:t>
      </w:r>
      <w:r>
        <w:rPr>
          <w:rStyle w:val="md-plain"/>
          <w:rFonts w:ascii="Open Sans" w:hAnsi="Open Sans" w:cs="Open Sans"/>
          <w:color w:val="333333"/>
        </w:rPr>
        <w:t>或</w:t>
      </w:r>
      <w:r>
        <w:rPr>
          <w:rStyle w:val="md-plain"/>
          <w:rFonts w:ascii="Open Sans" w:hAnsi="Open Sans" w:cs="Open Sans"/>
          <w:color w:val="333333"/>
        </w:rPr>
        <w:t xml:space="preserve"> Navicat </w:t>
      </w:r>
      <w:r>
        <w:rPr>
          <w:rStyle w:val="md-plain"/>
          <w:rFonts w:ascii="Open Sans" w:hAnsi="Open Sans" w:cs="Open Sans"/>
          <w:color w:val="333333"/>
        </w:rPr>
        <w:t>等数据库管理工具</w:t>
      </w:r>
    </w:p>
    <w:p w14:paraId="7EB0A91E"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数据库系统</w:t>
      </w:r>
      <w:r>
        <w:rPr>
          <w:rStyle w:val="md-plain"/>
          <w:rFonts w:ascii="Open Sans" w:hAnsi="Open Sans" w:cs="Open Sans"/>
          <w:color w:val="333333"/>
        </w:rPr>
        <w:t>：</w:t>
      </w:r>
    </w:p>
    <w:p w14:paraId="5A54D198"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t>
      </w:r>
      <w:r>
        <w:rPr>
          <w:rStyle w:val="md-plain"/>
          <w:rFonts w:ascii="Open Sans" w:hAnsi="Open Sans" w:cs="Open Sans"/>
          <w:color w:val="333333"/>
        </w:rPr>
        <w:t>数据库：版本</w:t>
      </w:r>
      <w:r>
        <w:rPr>
          <w:rStyle w:val="md-plain"/>
          <w:rFonts w:ascii="Open Sans" w:hAnsi="Open Sans" w:cs="Open Sans"/>
          <w:color w:val="333333"/>
        </w:rPr>
        <w:t xml:space="preserve"> 8.0 </w:t>
      </w:r>
      <w:r>
        <w:rPr>
          <w:rStyle w:val="md-plain"/>
          <w:rFonts w:ascii="Open Sans" w:hAnsi="Open Sans" w:cs="Open Sans"/>
          <w:color w:val="333333"/>
        </w:rPr>
        <w:t>或以上</w:t>
      </w:r>
    </w:p>
    <w:p w14:paraId="02F98B11"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lastRenderedPageBreak/>
        <w:t>配置管理工具</w:t>
      </w:r>
      <w:r>
        <w:rPr>
          <w:rStyle w:val="md-plain"/>
          <w:rFonts w:ascii="Open Sans" w:hAnsi="Open Sans" w:cs="Open Sans"/>
          <w:color w:val="333333"/>
        </w:rPr>
        <w:t>：</w:t>
      </w:r>
    </w:p>
    <w:p w14:paraId="3A58AC4B"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Git </w:t>
      </w:r>
      <w:r>
        <w:rPr>
          <w:rStyle w:val="md-plain"/>
          <w:rFonts w:ascii="Open Sans" w:hAnsi="Open Sans" w:cs="Open Sans"/>
          <w:color w:val="333333"/>
        </w:rPr>
        <w:t>版本控制工具：用于代码管理和团队协作</w:t>
      </w:r>
    </w:p>
    <w:p w14:paraId="76D69E06"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网络环境</w:t>
      </w:r>
      <w:r>
        <w:rPr>
          <w:rStyle w:val="md-plain"/>
          <w:rFonts w:ascii="Open Sans" w:hAnsi="Open Sans" w:cs="Open Sans"/>
          <w:color w:val="333333"/>
        </w:rPr>
        <w:t>：</w:t>
      </w:r>
    </w:p>
    <w:p w14:paraId="227948CA"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开发环境：无特殊要求，可接入互联网以获取必要的资源和库文件</w:t>
      </w:r>
    </w:p>
    <w:p w14:paraId="21EA238F"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生产环境：需要稳定的网络连接，确保系统能够正常运行并及时更新数据</w:t>
      </w:r>
    </w:p>
    <w:p w14:paraId="2E62E4F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安卓端：</w:t>
      </w:r>
    </w:p>
    <w:p w14:paraId="22F5A9AD"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开发语言</w:t>
      </w:r>
      <w:r>
        <w:rPr>
          <w:rStyle w:val="md-plain"/>
          <w:rFonts w:ascii="Open Sans" w:hAnsi="Open Sans" w:cs="Open Sans"/>
          <w:color w:val="333333"/>
        </w:rPr>
        <w:t>：</w:t>
      </w:r>
    </w:p>
    <w:p w14:paraId="457B0732"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Java</w:t>
      </w:r>
      <w:r>
        <w:rPr>
          <w:rStyle w:val="md-plain"/>
          <w:rFonts w:ascii="Open Sans" w:hAnsi="Open Sans" w:cs="Open Sans"/>
          <w:color w:val="333333"/>
        </w:rPr>
        <w:t>：传统的安卓应用程序开发语言，使用</w:t>
      </w:r>
      <w:r>
        <w:rPr>
          <w:rStyle w:val="md-plain"/>
          <w:rFonts w:ascii="Open Sans" w:hAnsi="Open Sans" w:cs="Open Sans"/>
          <w:color w:val="333333"/>
        </w:rPr>
        <w:t>Android SDK</w:t>
      </w:r>
      <w:r>
        <w:rPr>
          <w:rStyle w:val="md-plain"/>
          <w:rFonts w:ascii="Open Sans" w:hAnsi="Open Sans" w:cs="Open Sans"/>
          <w:color w:val="333333"/>
        </w:rPr>
        <w:t>进行开发。</w:t>
      </w:r>
    </w:p>
    <w:p w14:paraId="1BCFEF98"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Kotlin</w:t>
      </w:r>
      <w:r>
        <w:rPr>
          <w:rStyle w:val="md-plain"/>
          <w:rFonts w:ascii="Open Sans" w:hAnsi="Open Sans" w:cs="Open Sans"/>
          <w:color w:val="333333"/>
        </w:rPr>
        <w:t>：近年来逐渐流行起来的安卓开发语言，也是由</w:t>
      </w:r>
      <w:r>
        <w:rPr>
          <w:rStyle w:val="md-plain"/>
          <w:rFonts w:ascii="Open Sans" w:hAnsi="Open Sans" w:cs="Open Sans"/>
          <w:color w:val="333333"/>
        </w:rPr>
        <w:t>JetBrains</w:t>
      </w:r>
      <w:r>
        <w:rPr>
          <w:rStyle w:val="md-plain"/>
          <w:rFonts w:ascii="Open Sans" w:hAnsi="Open Sans" w:cs="Open Sans"/>
          <w:color w:val="333333"/>
        </w:rPr>
        <w:t>开发的，与</w:t>
      </w:r>
      <w:r>
        <w:rPr>
          <w:rStyle w:val="md-plain"/>
          <w:rFonts w:ascii="Open Sans" w:hAnsi="Open Sans" w:cs="Open Sans"/>
          <w:color w:val="333333"/>
        </w:rPr>
        <w:t>Java</w:t>
      </w:r>
      <w:r>
        <w:rPr>
          <w:rStyle w:val="md-plain"/>
          <w:rFonts w:ascii="Open Sans" w:hAnsi="Open Sans" w:cs="Open Sans"/>
          <w:color w:val="333333"/>
        </w:rPr>
        <w:t>完全兼容，甚至更为简洁。</w:t>
      </w:r>
    </w:p>
    <w:p w14:paraId="13275950"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开发环境</w:t>
      </w:r>
      <w:r>
        <w:rPr>
          <w:rStyle w:val="md-plain"/>
          <w:rFonts w:ascii="Open Sans" w:hAnsi="Open Sans" w:cs="Open Sans"/>
          <w:color w:val="333333"/>
        </w:rPr>
        <w:t>：</w:t>
      </w:r>
    </w:p>
    <w:p w14:paraId="679A034A"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Android Studio</w:t>
      </w:r>
      <w:r>
        <w:rPr>
          <w:rStyle w:val="md-plain"/>
          <w:rFonts w:ascii="Open Sans" w:hAnsi="Open Sans" w:cs="Open Sans"/>
          <w:color w:val="333333"/>
        </w:rPr>
        <w:t>：</w:t>
      </w:r>
      <w:r>
        <w:rPr>
          <w:rStyle w:val="md-plain"/>
          <w:rFonts w:ascii="Open Sans" w:hAnsi="Open Sans" w:cs="Open Sans"/>
          <w:color w:val="333333"/>
        </w:rPr>
        <w:t>Google</w:t>
      </w:r>
      <w:r>
        <w:rPr>
          <w:rStyle w:val="md-plain"/>
          <w:rFonts w:ascii="Open Sans" w:hAnsi="Open Sans" w:cs="Open Sans"/>
          <w:color w:val="333333"/>
        </w:rPr>
        <w:t>官方推荐的安卓开发集成开发环境（</w:t>
      </w:r>
      <w:r>
        <w:rPr>
          <w:rStyle w:val="md-plain"/>
          <w:rFonts w:ascii="Open Sans" w:hAnsi="Open Sans" w:cs="Open Sans"/>
          <w:color w:val="333333"/>
        </w:rPr>
        <w:t>IDE</w:t>
      </w:r>
      <w:r>
        <w:rPr>
          <w:rStyle w:val="md-plain"/>
          <w:rFonts w:ascii="Open Sans" w:hAnsi="Open Sans" w:cs="Open Sans"/>
          <w:color w:val="333333"/>
        </w:rPr>
        <w:t>），基于</w:t>
      </w:r>
      <w:r>
        <w:rPr>
          <w:rStyle w:val="md-plain"/>
          <w:rFonts w:ascii="Open Sans" w:hAnsi="Open Sans" w:cs="Open Sans"/>
          <w:color w:val="333333"/>
        </w:rPr>
        <w:t>IntelliJ IDEA</w:t>
      </w:r>
      <w:r>
        <w:rPr>
          <w:rStyle w:val="md-plain"/>
          <w:rFonts w:ascii="Open Sans" w:hAnsi="Open Sans" w:cs="Open Sans"/>
          <w:color w:val="333333"/>
        </w:rPr>
        <w:t>构建，提供丰富的开发工具和功能，支持</w:t>
      </w:r>
      <w:r>
        <w:rPr>
          <w:rStyle w:val="md-plain"/>
          <w:rFonts w:ascii="Open Sans" w:hAnsi="Open Sans" w:cs="Open Sans"/>
          <w:color w:val="333333"/>
        </w:rPr>
        <w:t>Java</w:t>
      </w:r>
      <w:r>
        <w:rPr>
          <w:rStyle w:val="md-plain"/>
          <w:rFonts w:ascii="Open Sans" w:hAnsi="Open Sans" w:cs="Open Sans"/>
          <w:color w:val="333333"/>
        </w:rPr>
        <w:t>和</w:t>
      </w:r>
      <w:r>
        <w:rPr>
          <w:rStyle w:val="md-plain"/>
          <w:rFonts w:ascii="Open Sans" w:hAnsi="Open Sans" w:cs="Open Sans"/>
          <w:color w:val="333333"/>
        </w:rPr>
        <w:t>Kotlin</w:t>
      </w:r>
      <w:r>
        <w:rPr>
          <w:rStyle w:val="md-plain"/>
          <w:rFonts w:ascii="Open Sans" w:hAnsi="Open Sans" w:cs="Open Sans"/>
          <w:color w:val="333333"/>
        </w:rPr>
        <w:t>开发。</w:t>
      </w:r>
    </w:p>
    <w:p w14:paraId="1A7D14B0"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版本控制工具</w:t>
      </w:r>
      <w:r>
        <w:rPr>
          <w:rStyle w:val="md-plain"/>
          <w:rFonts w:ascii="Open Sans" w:hAnsi="Open Sans" w:cs="Open Sans"/>
          <w:color w:val="333333"/>
        </w:rPr>
        <w:t>：</w:t>
      </w:r>
    </w:p>
    <w:p w14:paraId="4B8F5F81"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Git</w:t>
      </w:r>
      <w:r>
        <w:rPr>
          <w:rStyle w:val="md-plain"/>
          <w:rFonts w:ascii="Open Sans" w:hAnsi="Open Sans" w:cs="Open Sans"/>
          <w:color w:val="333333"/>
        </w:rPr>
        <w:t>：用于版本控制和团队协作，可配合</w:t>
      </w:r>
      <w:r>
        <w:rPr>
          <w:rStyle w:val="md-plain"/>
          <w:rFonts w:ascii="Open Sans" w:hAnsi="Open Sans" w:cs="Open Sans"/>
          <w:color w:val="333333"/>
        </w:rPr>
        <w:t>GitHub</w:t>
      </w:r>
      <w:r>
        <w:rPr>
          <w:rStyle w:val="md-plain"/>
          <w:rFonts w:ascii="Open Sans" w:hAnsi="Open Sans" w:cs="Open Sans"/>
          <w:color w:val="333333"/>
        </w:rPr>
        <w:t>、</w:t>
      </w:r>
      <w:r>
        <w:rPr>
          <w:rStyle w:val="md-plain"/>
          <w:rFonts w:ascii="Open Sans" w:hAnsi="Open Sans" w:cs="Open Sans"/>
          <w:color w:val="333333"/>
        </w:rPr>
        <w:t>GitLab</w:t>
      </w:r>
      <w:r>
        <w:rPr>
          <w:rStyle w:val="md-plain"/>
          <w:rFonts w:ascii="Open Sans" w:hAnsi="Open Sans" w:cs="Open Sans"/>
          <w:color w:val="333333"/>
        </w:rPr>
        <w:t>等代码托管平台使用。</w:t>
      </w:r>
    </w:p>
    <w:p w14:paraId="564FC136"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远程数据库</w:t>
      </w:r>
      <w:r>
        <w:rPr>
          <w:rStyle w:val="md-plain"/>
          <w:rFonts w:ascii="Open Sans" w:hAnsi="Open Sans" w:cs="Open Sans"/>
          <w:color w:val="333333"/>
        </w:rPr>
        <w:t>：</w:t>
      </w:r>
    </w:p>
    <w:p w14:paraId="4CB41D4B"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安卓应用程序可以通过网络访问远程服务器上的数据库，常见的远程数据库包括</w:t>
      </w:r>
      <w:r>
        <w:rPr>
          <w:rStyle w:val="md-plain"/>
          <w:rFonts w:ascii="Open Sans" w:hAnsi="Open Sans" w:cs="Open Sans"/>
          <w:color w:val="333333"/>
        </w:rPr>
        <w:t>MySQL</w:t>
      </w:r>
      <w:r>
        <w:rPr>
          <w:rStyle w:val="md-plain"/>
          <w:rFonts w:ascii="Open Sans" w:hAnsi="Open Sans" w:cs="Open Sans"/>
          <w:color w:val="333333"/>
        </w:rPr>
        <w:t>、</w:t>
      </w:r>
      <w:r>
        <w:rPr>
          <w:rStyle w:val="md-plain"/>
          <w:rFonts w:ascii="Open Sans" w:hAnsi="Open Sans" w:cs="Open Sans"/>
          <w:color w:val="333333"/>
        </w:rPr>
        <w:t>PostgreSQL</w:t>
      </w:r>
      <w:r>
        <w:rPr>
          <w:rStyle w:val="md-plain"/>
          <w:rFonts w:ascii="Open Sans" w:hAnsi="Open Sans" w:cs="Open Sans"/>
          <w:color w:val="333333"/>
        </w:rPr>
        <w:t>等。在这种情况下，开发者需要确保安卓应用程序能够与服务器进行数据通信，并处理网络请求和响应。</w:t>
      </w:r>
    </w:p>
    <w:p w14:paraId="34D49692"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 xml:space="preserve">Android </w:t>
      </w:r>
      <w:r>
        <w:rPr>
          <w:rStyle w:val="md-plain"/>
          <w:rFonts w:ascii="Open Sans" w:hAnsi="Open Sans" w:cs="Open Sans"/>
          <w:b/>
          <w:bCs/>
          <w:color w:val="333333"/>
        </w:rPr>
        <w:t>操作系统版本要求</w:t>
      </w:r>
      <w:r>
        <w:rPr>
          <w:rStyle w:val="md-plain"/>
          <w:rFonts w:ascii="Open Sans" w:hAnsi="Open Sans" w:cs="Open Sans"/>
          <w:color w:val="333333"/>
        </w:rPr>
        <w:t>：</w:t>
      </w:r>
    </w:p>
    <w:p w14:paraId="5AA12E16"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lastRenderedPageBreak/>
        <w:t>支持</w:t>
      </w:r>
      <w:r>
        <w:rPr>
          <w:rStyle w:val="md-plain"/>
          <w:rFonts w:ascii="Open Sans" w:hAnsi="Open Sans" w:cs="Open Sans"/>
          <w:color w:val="333333"/>
        </w:rPr>
        <w:t>Android 11</w:t>
      </w:r>
      <w:r>
        <w:rPr>
          <w:rStyle w:val="md-plain"/>
          <w:rFonts w:ascii="Open Sans" w:hAnsi="Open Sans" w:cs="Open Sans"/>
          <w:color w:val="333333"/>
        </w:rPr>
        <w:t>及以上</w:t>
      </w:r>
    </w:p>
    <w:p w14:paraId="7471F408" w14:textId="77777777" w:rsidR="000D2694" w:rsidRDefault="000D2694" w:rsidP="000D2694">
      <w:pPr>
        <w:pStyle w:val="3"/>
        <w:rPr>
          <w:rFonts w:ascii="Open Sans" w:hAnsi="Open Sans" w:cs="Open Sans"/>
          <w:color w:val="333333"/>
          <w:sz w:val="36"/>
          <w:szCs w:val="36"/>
        </w:rPr>
      </w:pPr>
      <w:bookmarkStart w:id="14" w:name="_Toc164001364"/>
      <w:r>
        <w:rPr>
          <w:rStyle w:val="md-plain"/>
          <w:rFonts w:ascii="Open Sans" w:hAnsi="Open Sans" w:cs="Open Sans"/>
          <w:color w:val="333333"/>
          <w:sz w:val="36"/>
          <w:szCs w:val="36"/>
        </w:rPr>
        <w:t xml:space="preserve">2.7 </w:t>
      </w:r>
      <w:r>
        <w:rPr>
          <w:rStyle w:val="md-plain"/>
          <w:rFonts w:ascii="Open Sans" w:hAnsi="Open Sans" w:cs="Open Sans"/>
          <w:color w:val="333333"/>
          <w:sz w:val="36"/>
          <w:szCs w:val="36"/>
        </w:rPr>
        <w:t>项目验收方式与依据</w:t>
      </w:r>
      <w:bookmarkEnd w:id="14"/>
    </w:p>
    <w:p w14:paraId="52ABC247"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项目内部验收</w:t>
      </w:r>
      <w:r>
        <w:rPr>
          <w:rStyle w:val="md-plain"/>
          <w:rFonts w:ascii="Open Sans" w:hAnsi="Open Sans" w:cs="Open Sans"/>
          <w:color w:val="333333"/>
        </w:rPr>
        <w:t>：</w:t>
      </w:r>
    </w:p>
    <w:p w14:paraId="224902E0"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：项目内部团队成员进行内部评审和测试，确保项目达到内部标准和要求。</w:t>
      </w:r>
    </w:p>
    <w:p w14:paraId="6600001F"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：项目内部验收主要依据项目规划、设计文档、编码规范以及内部测试结果。</w:t>
      </w:r>
    </w:p>
    <w:p w14:paraId="2911A0AC"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用户验收</w:t>
      </w:r>
      <w:r>
        <w:rPr>
          <w:rStyle w:val="md-plain"/>
          <w:rFonts w:ascii="Open Sans" w:hAnsi="Open Sans" w:cs="Open Sans"/>
          <w:color w:val="333333"/>
        </w:rPr>
        <w:t>：</w:t>
      </w:r>
    </w:p>
    <w:p w14:paraId="244DA02E"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w:t>
      </w:r>
    </w:p>
    <w:p w14:paraId="5106D94E"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color w:val="333333"/>
        </w:rPr>
        <w:t>交付前验收：项目团队向用户提交项目交付物，用户进行初步验收。</w:t>
      </w:r>
    </w:p>
    <w:p w14:paraId="0ECB61F3" w14:textId="77777777" w:rsidR="000D2694" w:rsidRDefault="000D2694" w:rsidP="000D2694">
      <w:pPr>
        <w:pStyle w:val="md-end-block"/>
        <w:numPr>
          <w:ilvl w:val="2"/>
          <w:numId w:val="14"/>
        </w:numPr>
        <w:rPr>
          <w:rFonts w:ascii="Open Sans" w:hAnsi="Open Sans" w:cs="Open Sans"/>
          <w:color w:val="333333"/>
        </w:rPr>
      </w:pPr>
      <w:r>
        <w:rPr>
          <w:rStyle w:val="md-plain"/>
          <w:rFonts w:ascii="Open Sans" w:hAnsi="Open Sans" w:cs="Open Sans"/>
          <w:color w:val="333333"/>
        </w:rPr>
        <w:t>试运行（初步）验收：用户在实际环境中进行项目试运行，检验系统功能和性能。</w:t>
      </w:r>
    </w:p>
    <w:p w14:paraId="2B796E3C" w14:textId="77777777" w:rsidR="000D2694" w:rsidRDefault="000D2694" w:rsidP="000D2694">
      <w:pPr>
        <w:pStyle w:val="md-end-block"/>
        <w:numPr>
          <w:ilvl w:val="2"/>
          <w:numId w:val="14"/>
        </w:numPr>
        <w:rPr>
          <w:rFonts w:ascii="Open Sans" w:hAnsi="Open Sans" w:cs="Open Sans"/>
          <w:color w:val="333333"/>
        </w:rPr>
      </w:pPr>
      <w:r>
        <w:rPr>
          <w:rStyle w:val="md-plain"/>
          <w:rFonts w:ascii="Open Sans" w:hAnsi="Open Sans" w:cs="Open Sans"/>
          <w:color w:val="333333"/>
        </w:rPr>
        <w:t>最终验收：用户确认项目满足所有需求，并正式接受项目交付。</w:t>
      </w:r>
    </w:p>
    <w:p w14:paraId="6C86CE28"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：用户验收主要依据合同约定、需求规格说明书以及项目交付物的质量和功能是否符合用户预期。</w:t>
      </w:r>
    </w:p>
    <w:p w14:paraId="0A9FD6FC"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第三方验收</w:t>
      </w:r>
      <w:r>
        <w:rPr>
          <w:rStyle w:val="md-plain"/>
          <w:rFonts w:ascii="Open Sans" w:hAnsi="Open Sans" w:cs="Open Sans"/>
          <w:color w:val="333333"/>
        </w:rPr>
        <w:t>：</w:t>
      </w:r>
    </w:p>
    <w:p w14:paraId="31073E2A"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：由第三方机构或专家对项目进行独立评估和验收。</w:t>
      </w:r>
    </w:p>
    <w:p w14:paraId="7DE8A912"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：第三方验收的依据可能包括项目合同、相关标准、验收计划以及项目文档和交付物。</w:t>
      </w:r>
    </w:p>
    <w:p w14:paraId="61AB133E"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专家参与验收</w:t>
      </w:r>
      <w:r>
        <w:rPr>
          <w:rStyle w:val="md-plain"/>
          <w:rFonts w:ascii="Open Sans" w:hAnsi="Open Sans" w:cs="Open Sans"/>
          <w:color w:val="333333"/>
        </w:rPr>
        <w:t>：</w:t>
      </w:r>
    </w:p>
    <w:p w14:paraId="7B0E2D87"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：邀请行业专家或相关领域的专家参与项目验收过程，提供专业意见和建议。</w:t>
      </w:r>
    </w:p>
    <w:p w14:paraId="69F5857B"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：专家参与验收的依据可能包括其专业知识、相关经验以及对项目交付物的评估。</w:t>
      </w:r>
    </w:p>
    <w:p w14:paraId="0B0EC030" w14:textId="77777777" w:rsidR="000D2694" w:rsidRDefault="000D2694" w:rsidP="000D2694">
      <w:pPr>
        <w:pStyle w:val="2"/>
        <w:pBdr>
          <w:bottom w:val="single" w:sz="6" w:space="0" w:color="EEEEEE"/>
        </w:pBdr>
        <w:rPr>
          <w:rFonts w:ascii="Open Sans" w:hAnsi="Open Sans" w:cs="Open Sans"/>
          <w:color w:val="333333"/>
          <w:sz w:val="42"/>
          <w:szCs w:val="42"/>
        </w:rPr>
      </w:pPr>
      <w:bookmarkStart w:id="15" w:name="_Toc164001365"/>
      <w:r>
        <w:rPr>
          <w:rStyle w:val="md-plain"/>
          <w:rFonts w:ascii="Open Sans" w:hAnsi="Open Sans" w:cs="Open Sans"/>
          <w:color w:val="333333"/>
          <w:sz w:val="42"/>
          <w:szCs w:val="42"/>
        </w:rPr>
        <w:t xml:space="preserve">3 </w:t>
      </w:r>
      <w:r>
        <w:rPr>
          <w:rStyle w:val="md-plain"/>
          <w:rFonts w:ascii="Open Sans" w:hAnsi="Open Sans" w:cs="Open Sans"/>
          <w:color w:val="333333"/>
          <w:sz w:val="42"/>
          <w:szCs w:val="42"/>
        </w:rPr>
        <w:t>项目团队组织</w:t>
      </w:r>
      <w:bookmarkEnd w:id="15"/>
    </w:p>
    <w:p w14:paraId="4FEFB89E" w14:textId="77777777" w:rsidR="000D2694" w:rsidRDefault="000D2694" w:rsidP="000D2694">
      <w:pPr>
        <w:pStyle w:val="3"/>
        <w:rPr>
          <w:rFonts w:ascii="Open Sans" w:hAnsi="Open Sans" w:cs="Open Sans"/>
          <w:color w:val="333333"/>
          <w:sz w:val="36"/>
          <w:szCs w:val="36"/>
        </w:rPr>
      </w:pPr>
      <w:bookmarkStart w:id="16" w:name="_Toc164001366"/>
      <w:r>
        <w:rPr>
          <w:rStyle w:val="md-plain"/>
          <w:rFonts w:ascii="Open Sans" w:hAnsi="Open Sans" w:cs="Open Sans"/>
          <w:color w:val="333333"/>
          <w:sz w:val="36"/>
          <w:szCs w:val="36"/>
        </w:rPr>
        <w:t xml:space="preserve">3.1 </w:t>
      </w:r>
      <w:r>
        <w:rPr>
          <w:rStyle w:val="md-plain"/>
          <w:rFonts w:ascii="Open Sans" w:hAnsi="Open Sans" w:cs="Open Sans"/>
          <w:color w:val="333333"/>
          <w:sz w:val="36"/>
          <w:szCs w:val="36"/>
        </w:rPr>
        <w:t>组织结构</w:t>
      </w:r>
      <w:bookmarkEnd w:id="16"/>
    </w:p>
    <w:p w14:paraId="3A8A74AB"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采用项目型组织结构。</w:t>
      </w:r>
    </w:p>
    <w:p w14:paraId="6CAA93D8"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1AD2B3A1" wp14:editId="2041EC33">
                <wp:extent cx="304800" cy="304800"/>
                <wp:effectExtent l="0" t="0" r="0" b="0"/>
                <wp:docPr id="1170218183" name="AutoShape 1" descr="image-20240414123351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C0305" id="AutoShape 1" o:spid="_x0000_s1026" alt="image-202404141233511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F0016">
        <w:t xml:space="preserve"> </w:t>
      </w:r>
      <w:r>
        <w:rPr>
          <w:noProof/>
        </w:rPr>
        <w:drawing>
          <wp:inline distT="0" distB="0" distL="0" distR="0" wp14:anchorId="1C0F29A9" wp14:editId="0CBDF6AA">
            <wp:extent cx="5274310" cy="3825240"/>
            <wp:effectExtent l="0" t="0" r="0" b="0"/>
            <wp:docPr id="13815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5240"/>
                    </a:xfrm>
                    <a:prstGeom prst="rect">
                      <a:avLst/>
                    </a:prstGeom>
                    <a:noFill/>
                    <a:ln>
                      <a:noFill/>
                    </a:ln>
                  </pic:spPr>
                </pic:pic>
              </a:graphicData>
            </a:graphic>
          </wp:inline>
        </w:drawing>
      </w:r>
    </w:p>
    <w:p w14:paraId="66F6A97F"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技能水平要求：</w:t>
      </w:r>
    </w:p>
    <w:p w14:paraId="1FD159DC"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项目经理</w:t>
      </w:r>
      <w:r>
        <w:rPr>
          <w:rStyle w:val="md-plain"/>
          <w:rFonts w:ascii="Open Sans" w:hAnsi="Open Sans" w:cs="Open Sans"/>
          <w:color w:val="333333"/>
        </w:rPr>
        <w:t>：具备项目管理经验和团队协调能力，熟悉项目管理工具和方法。</w:t>
      </w:r>
    </w:p>
    <w:p w14:paraId="3D7115E7"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技术经理</w:t>
      </w:r>
      <w:r>
        <w:rPr>
          <w:rStyle w:val="md-plain"/>
          <w:rFonts w:ascii="Open Sans" w:hAnsi="Open Sans" w:cs="Open Sans"/>
          <w:color w:val="333333"/>
        </w:rPr>
        <w:t>：具备较强的技术背景和管理能力，熟悉项目所用技术栈。</w:t>
      </w:r>
    </w:p>
    <w:p w14:paraId="3662159C"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需求分析师</w:t>
      </w:r>
      <w:r>
        <w:rPr>
          <w:rStyle w:val="md-plain"/>
          <w:rFonts w:ascii="Open Sans" w:hAnsi="Open Sans" w:cs="Open Sans"/>
          <w:color w:val="333333"/>
        </w:rPr>
        <w:t>：负责收集、分析和整理项目的需求，并将其转化为清晰的文档，以便团队成员理解和执行。具备较强的需求分析能力，能够深入了解业务需求并将其转化为可执行的任务和功能。</w:t>
      </w:r>
    </w:p>
    <w:p w14:paraId="6BE3E194"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架构设计师</w:t>
      </w:r>
      <w:r>
        <w:rPr>
          <w:rStyle w:val="md-plain"/>
          <w:rFonts w:ascii="Open Sans" w:hAnsi="Open Sans" w:cs="Open Sans"/>
          <w:color w:val="333333"/>
        </w:rPr>
        <w:t>：具备深厚的技术功底和架构设计经验，熟悉系统架构原则和设计模式。</w:t>
      </w:r>
    </w:p>
    <w:p w14:paraId="2051D7CA"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开发工程师</w:t>
      </w:r>
      <w:r>
        <w:rPr>
          <w:rStyle w:val="md-plain"/>
          <w:rFonts w:ascii="Open Sans" w:hAnsi="Open Sans" w:cs="Open Sans"/>
          <w:color w:val="333333"/>
        </w:rPr>
        <w:t>：具备扎实的编程能力和开发经验，熟悉所用编程语言和开发工具。</w:t>
      </w:r>
    </w:p>
    <w:p w14:paraId="7ED01EF2"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测试工程师</w:t>
      </w:r>
      <w:r>
        <w:rPr>
          <w:rStyle w:val="md-plain"/>
          <w:rFonts w:ascii="Open Sans" w:hAnsi="Open Sans" w:cs="Open Sans"/>
          <w:color w:val="333333"/>
        </w:rPr>
        <w:t>：具备系统测试和质量控制经验，熟悉测试方法和工具。</w:t>
      </w:r>
    </w:p>
    <w:p w14:paraId="11401D75"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运维工程师</w:t>
      </w:r>
      <w:r>
        <w:rPr>
          <w:rStyle w:val="md-plain"/>
          <w:rFonts w:ascii="Open Sans" w:hAnsi="Open Sans" w:cs="Open Sans"/>
          <w:color w:val="333333"/>
        </w:rPr>
        <w:t>：具备系统运维和故障处理经验，熟悉系统部署和监控工具。</w:t>
      </w:r>
    </w:p>
    <w:p w14:paraId="63B6C893" w14:textId="77777777" w:rsidR="000D2694" w:rsidRDefault="000D2694" w:rsidP="000D2694">
      <w:pPr>
        <w:pStyle w:val="3"/>
        <w:rPr>
          <w:rFonts w:ascii="Open Sans" w:hAnsi="Open Sans" w:cs="Open Sans"/>
          <w:color w:val="333333"/>
          <w:sz w:val="36"/>
          <w:szCs w:val="36"/>
        </w:rPr>
      </w:pPr>
      <w:bookmarkStart w:id="17" w:name="_Toc164001367"/>
      <w:r>
        <w:rPr>
          <w:rStyle w:val="md-plain"/>
          <w:rFonts w:ascii="Open Sans" w:hAnsi="Open Sans" w:cs="Open Sans"/>
          <w:color w:val="333333"/>
          <w:sz w:val="36"/>
          <w:szCs w:val="36"/>
        </w:rPr>
        <w:lastRenderedPageBreak/>
        <w:t xml:space="preserve">3.2 </w:t>
      </w:r>
      <w:r>
        <w:rPr>
          <w:rStyle w:val="md-plain"/>
          <w:rFonts w:ascii="Open Sans" w:hAnsi="Open Sans" w:cs="Open Sans"/>
          <w:color w:val="333333"/>
          <w:sz w:val="36"/>
          <w:szCs w:val="36"/>
        </w:rPr>
        <w:t>人员分工</w:t>
      </w:r>
      <w:bookmarkEnd w:id="17"/>
    </w:p>
    <w:p w14:paraId="76399CA5"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6EAC890F" wp14:editId="6C12F238">
                <wp:extent cx="304800" cy="304800"/>
                <wp:effectExtent l="0" t="0" r="0" b="0"/>
                <wp:docPr id="1426668801" name="AutoShape 2" descr="image-20240414135946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A2E00" id="AutoShape 2" o:spid="_x0000_s1026" alt="image-20240414135946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E7967">
        <w:t xml:space="preserve"> </w:t>
      </w:r>
      <w:r>
        <w:rPr>
          <w:noProof/>
        </w:rPr>
        <w:drawing>
          <wp:inline distT="0" distB="0" distL="0" distR="0" wp14:anchorId="2DE32C3B" wp14:editId="7F249DD5">
            <wp:extent cx="5274310" cy="1949450"/>
            <wp:effectExtent l="0" t="0" r="0" b="0"/>
            <wp:docPr id="1809175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949450"/>
                    </a:xfrm>
                    <a:prstGeom prst="rect">
                      <a:avLst/>
                    </a:prstGeom>
                    <a:noFill/>
                    <a:ln>
                      <a:noFill/>
                    </a:ln>
                  </pic:spPr>
                </pic:pic>
              </a:graphicData>
            </a:graphic>
          </wp:inline>
        </w:drawing>
      </w:r>
    </w:p>
    <w:p w14:paraId="1B3B5FB4" w14:textId="77777777" w:rsidR="000D2694" w:rsidRDefault="000D2694" w:rsidP="000D2694">
      <w:pPr>
        <w:pStyle w:val="3"/>
        <w:rPr>
          <w:rFonts w:ascii="Open Sans" w:hAnsi="Open Sans" w:cs="Open Sans"/>
          <w:color w:val="333333"/>
          <w:sz w:val="36"/>
          <w:szCs w:val="36"/>
        </w:rPr>
      </w:pPr>
      <w:bookmarkStart w:id="18" w:name="_Toc164001368"/>
      <w:r>
        <w:rPr>
          <w:rStyle w:val="md-plain"/>
          <w:rFonts w:ascii="Open Sans" w:hAnsi="Open Sans" w:cs="Open Sans"/>
          <w:color w:val="333333"/>
          <w:sz w:val="36"/>
          <w:szCs w:val="36"/>
        </w:rPr>
        <w:t xml:space="preserve">3.3 </w:t>
      </w:r>
      <w:r>
        <w:rPr>
          <w:rStyle w:val="md-plain"/>
          <w:rFonts w:ascii="Open Sans" w:hAnsi="Open Sans" w:cs="Open Sans"/>
          <w:color w:val="333333"/>
          <w:sz w:val="36"/>
          <w:szCs w:val="36"/>
        </w:rPr>
        <w:t>协作与沟通</w:t>
      </w:r>
      <w:bookmarkEnd w:id="18"/>
    </w:p>
    <w:p w14:paraId="4FD3364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3.3.1 </w:t>
      </w:r>
      <w:r>
        <w:rPr>
          <w:rStyle w:val="md-plain"/>
          <w:rFonts w:ascii="Open Sans" w:hAnsi="Open Sans" w:cs="Open Sans"/>
          <w:color w:val="333333"/>
          <w:sz w:val="30"/>
          <w:szCs w:val="30"/>
        </w:rPr>
        <w:t>项目团队内部协作</w:t>
      </w:r>
    </w:p>
    <w:p w14:paraId="74D75E32"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写作模式</w:t>
      </w:r>
      <w:r>
        <w:rPr>
          <w:rStyle w:val="md-plain"/>
          <w:rFonts w:ascii="Open Sans" w:hAnsi="Open Sans" w:cs="Open Sans"/>
          <w:color w:val="333333"/>
        </w:rPr>
        <w:t>：混合式协作模式</w:t>
      </w:r>
    </w:p>
    <w:p w14:paraId="05459AC8"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5A4F8C73"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会议</w:t>
      </w:r>
      <w:r>
        <w:rPr>
          <w:rStyle w:val="md-plain"/>
          <w:rFonts w:ascii="Open Sans" w:hAnsi="Open Sans" w:cs="Open Sans"/>
          <w:color w:val="333333"/>
        </w:rPr>
        <w:t>：定期召开项目会议，讨论项目进展、解决问题和调整计划。</w:t>
      </w:r>
    </w:p>
    <w:p w14:paraId="38CBEE8C"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即时通讯工具</w:t>
      </w:r>
      <w:r>
        <w:rPr>
          <w:rStyle w:val="md-plain"/>
          <w:rFonts w:ascii="Open Sans" w:hAnsi="Open Sans" w:cs="Open Sans"/>
          <w:color w:val="333333"/>
        </w:rPr>
        <w:t>：使用工具如飞书、</w:t>
      </w:r>
      <w:r>
        <w:rPr>
          <w:rStyle w:val="md-plain"/>
          <w:rFonts w:ascii="Open Sans" w:hAnsi="Open Sans" w:cs="Open Sans"/>
          <w:color w:val="333333"/>
        </w:rPr>
        <w:t>lark</w:t>
      </w:r>
      <w:r>
        <w:rPr>
          <w:rStyle w:val="md-plain"/>
          <w:rFonts w:ascii="Open Sans" w:hAnsi="Open Sans" w:cs="Open Sans"/>
          <w:color w:val="333333"/>
        </w:rPr>
        <w:t>等进行实时沟通，方便快捷地交流信息和解决问题。</w:t>
      </w:r>
    </w:p>
    <w:p w14:paraId="028B3160"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电子邮件</w:t>
      </w:r>
      <w:r>
        <w:rPr>
          <w:rStyle w:val="md-plain"/>
          <w:rFonts w:ascii="Open Sans" w:hAnsi="Open Sans" w:cs="Open Sans"/>
          <w:color w:val="333333"/>
        </w:rPr>
        <w:t>：用于正式的书面沟通，如发布会议纪要、通知变更等。</w:t>
      </w:r>
    </w:p>
    <w:p w14:paraId="30F1F26A"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项目管理工具</w:t>
      </w:r>
      <w:r>
        <w:rPr>
          <w:rStyle w:val="md-plain"/>
          <w:rFonts w:ascii="Open Sans" w:hAnsi="Open Sans" w:cs="Open Sans"/>
          <w:color w:val="333333"/>
        </w:rPr>
        <w:t>：使用项目管理软件（如</w:t>
      </w:r>
      <w:r>
        <w:rPr>
          <w:rStyle w:val="md-plain"/>
          <w:rFonts w:ascii="Open Sans" w:hAnsi="Open Sans" w:cs="Open Sans"/>
          <w:color w:val="333333"/>
        </w:rPr>
        <w:t>MS project</w:t>
      </w:r>
      <w:r>
        <w:rPr>
          <w:rStyle w:val="md-plain"/>
          <w:rFonts w:ascii="Open Sans" w:hAnsi="Open Sans" w:cs="Open Sans"/>
          <w:color w:val="333333"/>
        </w:rPr>
        <w:t>等）追踪任务进度、分配任务和记录问题。</w:t>
      </w:r>
    </w:p>
    <w:p w14:paraId="4CED8B60"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沟通频次</w:t>
      </w:r>
      <w:r>
        <w:rPr>
          <w:rStyle w:val="md-plain"/>
          <w:rFonts w:ascii="Open Sans" w:hAnsi="Open Sans" w:cs="Open Sans"/>
          <w:color w:val="333333"/>
        </w:rPr>
        <w:t>：</w:t>
      </w:r>
    </w:p>
    <w:p w14:paraId="5008BB90"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日常沟通</w:t>
      </w:r>
      <w:r>
        <w:rPr>
          <w:rStyle w:val="md-plain"/>
          <w:rFonts w:ascii="Open Sans" w:hAnsi="Open Sans" w:cs="Open Sans"/>
          <w:color w:val="333333"/>
        </w:rPr>
        <w:t>：团队成员之间可以随时进行日常沟通，以解决即时问题和协调工作。</w:t>
      </w:r>
    </w:p>
    <w:p w14:paraId="7A106D68"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周期性会议</w:t>
      </w:r>
      <w:r>
        <w:rPr>
          <w:rStyle w:val="md-plain"/>
          <w:rFonts w:ascii="Open Sans" w:hAnsi="Open Sans" w:cs="Open Sans"/>
          <w:color w:val="333333"/>
        </w:rPr>
        <w:t>：定期召开团队会议，如每周一次或每两周一次，以审视项目进展和解决长期问题。</w:t>
      </w:r>
    </w:p>
    <w:p w14:paraId="634236C6"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沟通成果记录办法</w:t>
      </w:r>
      <w:r>
        <w:rPr>
          <w:rStyle w:val="md-plain"/>
          <w:rFonts w:ascii="Open Sans" w:hAnsi="Open Sans" w:cs="Open Sans"/>
          <w:color w:val="333333"/>
        </w:rPr>
        <w:t>：</w:t>
      </w:r>
    </w:p>
    <w:p w14:paraId="7E3C3DD7"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lastRenderedPageBreak/>
        <w:t>会议纪要</w:t>
      </w:r>
      <w:r>
        <w:rPr>
          <w:rStyle w:val="md-plain"/>
          <w:rFonts w:ascii="Open Sans" w:hAnsi="Open Sans" w:cs="Open Sans"/>
          <w:color w:val="333333"/>
        </w:rPr>
        <w:t>：每次会议结束后，由项目经理或指定人员整理会议纪要，记录会议讨论内容、决策和行动项。</w:t>
      </w:r>
    </w:p>
    <w:p w14:paraId="681D613B"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问题跟踪系统</w:t>
      </w:r>
      <w:r>
        <w:rPr>
          <w:rStyle w:val="md-plain"/>
          <w:rFonts w:ascii="Open Sans" w:hAnsi="Open Sans" w:cs="Open Sans"/>
          <w:color w:val="333333"/>
        </w:rPr>
        <w:t>：将讨论的问题和解决方案记录在问题跟踪系统中，以便团队成员随时查阅和更新。</w:t>
      </w:r>
    </w:p>
    <w:p w14:paraId="4A2805A6"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3.3.2 </w:t>
      </w:r>
      <w:r>
        <w:rPr>
          <w:rStyle w:val="md-plain"/>
          <w:rFonts w:ascii="Open Sans" w:hAnsi="Open Sans" w:cs="Open Sans"/>
          <w:color w:val="333333"/>
          <w:sz w:val="30"/>
          <w:szCs w:val="30"/>
        </w:rPr>
        <w:t>项目接口人员</w:t>
      </w:r>
    </w:p>
    <w:p w14:paraId="7C6D9CC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b/>
          <w:bCs/>
          <w:color w:val="333333"/>
        </w:rPr>
        <w:t>负责本项目同用户的接口人员</w:t>
      </w:r>
      <w:r>
        <w:rPr>
          <w:rStyle w:val="md-plain"/>
          <w:rFonts w:ascii="Open Sans" w:hAnsi="Open Sans" w:cs="Open Sans"/>
          <w:color w:val="333333"/>
        </w:rPr>
        <w:t>：</w:t>
      </w:r>
    </w:p>
    <w:p w14:paraId="14235DB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2BCF524F"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代表项目团队与用户进行沟通和协调，了解用户需求和期望，及时反馈给项目团队。</w:t>
      </w:r>
    </w:p>
    <w:p w14:paraId="4B955AD8"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确保项目交付符合用户要求和期望，处理用户提出的问题和建议。</w:t>
      </w:r>
    </w:p>
    <w:p w14:paraId="3BCAE883"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协调项目进度与用户的时间安排，确保项目交付的及时性。</w:t>
      </w:r>
    </w:p>
    <w:p w14:paraId="7246AD7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1C79EA87" w14:textId="77777777" w:rsidR="000D2694" w:rsidRDefault="000D2694" w:rsidP="000D2694">
      <w:pPr>
        <w:pStyle w:val="md-end-block"/>
        <w:numPr>
          <w:ilvl w:val="0"/>
          <w:numId w:val="18"/>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18600000001</w:t>
      </w:r>
    </w:p>
    <w:p w14:paraId="0C27025B" w14:textId="77777777" w:rsidR="000D2694" w:rsidRDefault="000D2694" w:rsidP="000D2694">
      <w:pPr>
        <w:pStyle w:val="md-end-block"/>
        <w:numPr>
          <w:ilvl w:val="0"/>
          <w:numId w:val="18"/>
        </w:numPr>
        <w:rPr>
          <w:rFonts w:ascii="Open Sans" w:hAnsi="Open Sans" w:cs="Open Sans"/>
          <w:color w:val="333333"/>
        </w:rPr>
      </w:pPr>
      <w:r>
        <w:rPr>
          <w:rStyle w:val="md-plain"/>
          <w:rFonts w:ascii="Open Sans" w:hAnsi="Open Sans" w:cs="Open Sans"/>
          <w:color w:val="333333"/>
        </w:rPr>
        <w:t>邮箱：</w:t>
      </w:r>
      <w:hyperlink r:id="rId7" w:history="1">
        <w:r>
          <w:rPr>
            <w:rStyle w:val="a4"/>
            <w:rFonts w:ascii="Open Sans" w:hAnsi="Open Sans" w:cs="Open Sans"/>
            <w:color w:val="4183C4"/>
          </w:rPr>
          <w:t>1120210001@bit.edu.cn</w:t>
        </w:r>
      </w:hyperlink>
    </w:p>
    <w:p w14:paraId="4F921135"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31AB0847"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定期会议：定期召开项目进展会议，与用户就项目进度、需求变更等进行沟通。</w:t>
      </w:r>
    </w:p>
    <w:p w14:paraId="09696676"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邮件通信：通过电子邮件向用户发送项目进展报告、需求确认等信息。</w:t>
      </w:r>
    </w:p>
    <w:p w14:paraId="2B8C681A"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电话沟通：在需要及时沟通的情况下，通过电话进行沟通和解决问题。</w:t>
      </w:r>
    </w:p>
    <w:p w14:paraId="44827FD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5D7039FE"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主动沟通：及时了解用户的需求和反馈，积极回应用户的问题和建议。</w:t>
      </w:r>
    </w:p>
    <w:p w14:paraId="356DB704"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透明沟通：保持沟通的透明度，及时向用户通报项目进展和问题，建立良好的信任关系。</w:t>
      </w:r>
    </w:p>
    <w:p w14:paraId="4D12E3F4"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灵活应对：根据用户需求的变化，灵活调整项目计划和方案，确保项目交付的质量和满意度。</w:t>
      </w:r>
    </w:p>
    <w:p w14:paraId="68BFD6C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b</w:t>
      </w:r>
      <w:r>
        <w:rPr>
          <w:rStyle w:val="md-plain"/>
          <w:rFonts w:ascii="Open Sans" w:hAnsi="Open Sans" w:cs="Open Sans"/>
          <w:b/>
          <w:bCs/>
          <w:color w:val="333333"/>
        </w:rPr>
        <w:t>、负责本项目同本企业各管理机构的接口人员：</w:t>
      </w:r>
    </w:p>
    <w:p w14:paraId="229EEFD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46643F15" w14:textId="77777777" w:rsidR="000D2694" w:rsidRDefault="000D2694" w:rsidP="000D2694">
      <w:pPr>
        <w:pStyle w:val="md-end-block"/>
        <w:numPr>
          <w:ilvl w:val="0"/>
          <w:numId w:val="21"/>
        </w:numPr>
        <w:rPr>
          <w:rFonts w:ascii="Open Sans" w:hAnsi="Open Sans" w:cs="Open Sans"/>
          <w:color w:val="333333"/>
        </w:rPr>
      </w:pPr>
      <w:r>
        <w:rPr>
          <w:rStyle w:val="md-plain"/>
          <w:rFonts w:ascii="Open Sans" w:hAnsi="Open Sans" w:cs="Open Sans"/>
          <w:color w:val="333333"/>
        </w:rPr>
        <w:lastRenderedPageBreak/>
        <w:t>代表项目团队与企业内部各管理机构进行沟通和协调，协助解决项目执行过程中的内部问题和矛盾。</w:t>
      </w:r>
    </w:p>
    <w:p w14:paraId="0ED4EE03" w14:textId="77777777" w:rsidR="000D2694" w:rsidRDefault="000D2694" w:rsidP="000D2694">
      <w:pPr>
        <w:pStyle w:val="md-end-block"/>
        <w:numPr>
          <w:ilvl w:val="0"/>
          <w:numId w:val="21"/>
        </w:numPr>
        <w:rPr>
          <w:rFonts w:ascii="Open Sans" w:hAnsi="Open Sans" w:cs="Open Sans"/>
          <w:color w:val="333333"/>
        </w:rPr>
      </w:pPr>
      <w:r>
        <w:rPr>
          <w:rStyle w:val="md-plain"/>
          <w:rFonts w:ascii="Open Sans" w:hAnsi="Open Sans" w:cs="Open Sans"/>
          <w:color w:val="333333"/>
        </w:rPr>
        <w:t>提供项目进展和问题汇报给企业管理层，促进决策的及时调整和支持。</w:t>
      </w:r>
    </w:p>
    <w:p w14:paraId="19BB935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4C10A841" w14:textId="77777777" w:rsidR="000D2694" w:rsidRDefault="000D2694" w:rsidP="000D2694">
      <w:pPr>
        <w:pStyle w:val="md-end-block"/>
        <w:numPr>
          <w:ilvl w:val="0"/>
          <w:numId w:val="22"/>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18600000002</w:t>
      </w:r>
    </w:p>
    <w:p w14:paraId="3613A72C" w14:textId="77777777" w:rsidR="000D2694" w:rsidRDefault="000D2694" w:rsidP="000D2694">
      <w:pPr>
        <w:pStyle w:val="md-end-block"/>
        <w:numPr>
          <w:ilvl w:val="0"/>
          <w:numId w:val="22"/>
        </w:numPr>
        <w:rPr>
          <w:rFonts w:ascii="Open Sans" w:hAnsi="Open Sans" w:cs="Open Sans"/>
          <w:color w:val="333333"/>
        </w:rPr>
      </w:pPr>
      <w:r>
        <w:rPr>
          <w:rStyle w:val="md-plain"/>
          <w:rFonts w:ascii="Open Sans" w:hAnsi="Open Sans" w:cs="Open Sans"/>
          <w:color w:val="333333"/>
        </w:rPr>
        <w:t>邮箱：</w:t>
      </w:r>
      <w:hyperlink r:id="rId8" w:history="1">
        <w:r>
          <w:rPr>
            <w:rStyle w:val="a4"/>
            <w:rFonts w:ascii="Open Sans" w:hAnsi="Open Sans" w:cs="Open Sans"/>
            <w:color w:val="4183C4"/>
          </w:rPr>
          <w:t>1120210002@bit.edu.cn</w:t>
        </w:r>
      </w:hyperlink>
    </w:p>
    <w:p w14:paraId="2B01097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61D5FDB0"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定期汇报会议：定期召开项目汇报会议，向企业管理层汇报项目进展和问题。</w:t>
      </w:r>
    </w:p>
    <w:p w14:paraId="69723DC0"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内部邮件通知：通过内部邮件向各管理机构发送项目进展报告、问题汇报等信息。</w:t>
      </w:r>
    </w:p>
    <w:p w14:paraId="5EB7CF68"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定期沟通：定期与各管理机构负责人进行沟通，了解他们的需求和反馈。</w:t>
      </w:r>
    </w:p>
    <w:p w14:paraId="4C9CAEC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31E92A7C"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协调一致：促进企业内部各管理机构之间的协调合作，共同推动项目顺利进行。</w:t>
      </w:r>
    </w:p>
    <w:p w14:paraId="590FA100"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主动反馈：及时向企业管理层反馈项目进展和问题，积极寻求解决方案。</w:t>
      </w:r>
    </w:p>
    <w:p w14:paraId="47A0618E"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提供支持：为各管理机构提供必要的支持和配合，确保项目执行的顺利进行。</w:t>
      </w:r>
    </w:p>
    <w:p w14:paraId="6ECB554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c</w:t>
      </w:r>
      <w:r>
        <w:rPr>
          <w:rStyle w:val="md-plain"/>
          <w:rFonts w:ascii="Open Sans" w:hAnsi="Open Sans" w:cs="Open Sans"/>
          <w:b/>
          <w:bCs/>
          <w:color w:val="333333"/>
        </w:rPr>
        <w:t>、负责本项目同分包方的接口人员：</w:t>
      </w:r>
    </w:p>
    <w:p w14:paraId="09939D0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7EFCB2CB" w14:textId="77777777" w:rsidR="000D2694" w:rsidRDefault="000D2694" w:rsidP="000D2694">
      <w:pPr>
        <w:pStyle w:val="md-end-block"/>
        <w:numPr>
          <w:ilvl w:val="0"/>
          <w:numId w:val="25"/>
        </w:numPr>
        <w:rPr>
          <w:rFonts w:ascii="Open Sans" w:hAnsi="Open Sans" w:cs="Open Sans"/>
          <w:color w:val="333333"/>
        </w:rPr>
      </w:pPr>
      <w:r>
        <w:rPr>
          <w:rStyle w:val="md-plain"/>
          <w:rFonts w:ascii="Open Sans" w:hAnsi="Open Sans" w:cs="Open Sans"/>
          <w:color w:val="333333"/>
        </w:rPr>
        <w:t>代表项目团队与分包方进行沟通和协调，解决分包方在项目执行过程中的问题和需求。</w:t>
      </w:r>
    </w:p>
    <w:p w14:paraId="3F6402FE" w14:textId="77777777" w:rsidR="000D2694" w:rsidRDefault="000D2694" w:rsidP="000D2694">
      <w:pPr>
        <w:pStyle w:val="md-end-block"/>
        <w:numPr>
          <w:ilvl w:val="0"/>
          <w:numId w:val="25"/>
        </w:numPr>
        <w:rPr>
          <w:rFonts w:ascii="Open Sans" w:hAnsi="Open Sans" w:cs="Open Sans"/>
          <w:color w:val="333333"/>
        </w:rPr>
      </w:pPr>
      <w:r>
        <w:rPr>
          <w:rStyle w:val="md-plain"/>
          <w:rFonts w:ascii="Open Sans" w:hAnsi="Open Sans" w:cs="Open Sans"/>
          <w:color w:val="333333"/>
        </w:rPr>
        <w:t>确保分包方的工作符合项目要求和标准，协助解决分包方的技术和管理问题。</w:t>
      </w:r>
    </w:p>
    <w:p w14:paraId="7AD39DD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235A4913" w14:textId="77777777" w:rsidR="000D2694" w:rsidRDefault="000D2694" w:rsidP="000D2694">
      <w:pPr>
        <w:pStyle w:val="md-end-block"/>
        <w:numPr>
          <w:ilvl w:val="0"/>
          <w:numId w:val="26"/>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18600000003</w:t>
      </w:r>
    </w:p>
    <w:p w14:paraId="59B211FA" w14:textId="77777777" w:rsidR="000D2694" w:rsidRDefault="000D2694" w:rsidP="000D2694">
      <w:pPr>
        <w:pStyle w:val="md-end-block"/>
        <w:numPr>
          <w:ilvl w:val="0"/>
          <w:numId w:val="26"/>
        </w:numPr>
        <w:rPr>
          <w:rFonts w:ascii="Open Sans" w:hAnsi="Open Sans" w:cs="Open Sans"/>
          <w:color w:val="333333"/>
        </w:rPr>
      </w:pPr>
      <w:r>
        <w:rPr>
          <w:rStyle w:val="md-plain"/>
          <w:rFonts w:ascii="Open Sans" w:hAnsi="Open Sans" w:cs="Open Sans"/>
          <w:color w:val="333333"/>
        </w:rPr>
        <w:t>邮箱：</w:t>
      </w:r>
      <w:hyperlink r:id="rId9" w:history="1">
        <w:r>
          <w:rPr>
            <w:rStyle w:val="a4"/>
            <w:rFonts w:ascii="Open Sans" w:hAnsi="Open Sans" w:cs="Open Sans"/>
            <w:color w:val="4183C4"/>
          </w:rPr>
          <w:t>1120210003@bit.edu.cn</w:t>
        </w:r>
      </w:hyperlink>
    </w:p>
    <w:p w14:paraId="1F6886E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lastRenderedPageBreak/>
        <w:t>沟通方式：</w:t>
      </w:r>
    </w:p>
    <w:p w14:paraId="080B1E2A"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分包方会议：定期召开项目与分包方的会议，就项目进展、技术交流等进行沟通。</w:t>
      </w:r>
    </w:p>
    <w:p w14:paraId="2D90DC1E"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项目协作平台：建立项目协作平台，与分包方共享项目资料、问题记录等信息。</w:t>
      </w:r>
    </w:p>
    <w:p w14:paraId="295940D8"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定期沟通：定期与分包方负责人进行沟通，及时解决分包方提出的问题和需求。</w:t>
      </w:r>
    </w:p>
    <w:p w14:paraId="60195F0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48608BF4"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合作共赢：与分包方建立长期合作关系，共同推动项目的成功实施。</w:t>
      </w:r>
    </w:p>
    <w:p w14:paraId="3AE5F0C0"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充分配合：积极配合分包方的工作安排和需求，确保项目的高效执行。</w:t>
      </w:r>
    </w:p>
    <w:p w14:paraId="2251B8D0"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问题解决：及时响应分包方的问题和需求，提供有效的解决方案，确保项目进展顺利。</w:t>
      </w:r>
    </w:p>
    <w:p w14:paraId="342BCCD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3.3.3 </w:t>
      </w:r>
      <w:r>
        <w:rPr>
          <w:rStyle w:val="md-plain"/>
          <w:rFonts w:ascii="Open Sans" w:hAnsi="Open Sans" w:cs="Open Sans"/>
          <w:color w:val="333333"/>
          <w:sz w:val="30"/>
          <w:szCs w:val="30"/>
        </w:rPr>
        <w:t>项目团队外部沟通与协作模式</w:t>
      </w:r>
    </w:p>
    <w:p w14:paraId="0F5E46A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1.</w:t>
      </w:r>
      <w:r>
        <w:rPr>
          <w:rStyle w:val="md-plain"/>
          <w:rFonts w:ascii="Open Sans" w:hAnsi="Open Sans" w:cs="Open Sans"/>
          <w:b/>
          <w:bCs/>
          <w:color w:val="333333"/>
        </w:rPr>
        <w:t>与最终用户、直接用户的沟通：</w:t>
      </w:r>
    </w:p>
    <w:p w14:paraId="2ECA03E9"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最终用户</w:t>
      </w:r>
      <w:r>
        <w:rPr>
          <w:rStyle w:val="md-plain"/>
          <w:rFonts w:ascii="Open Sans" w:hAnsi="Open Sans" w:cs="Open Sans"/>
          <w:b/>
          <w:bCs/>
          <w:color w:val="333333"/>
        </w:rPr>
        <w:t>/</w:t>
      </w:r>
      <w:r>
        <w:rPr>
          <w:rStyle w:val="md-plain"/>
          <w:rFonts w:ascii="Open Sans" w:hAnsi="Open Sans" w:cs="Open Sans"/>
          <w:b/>
          <w:bCs/>
          <w:color w:val="333333"/>
        </w:rPr>
        <w:t>直接用户名称</w:t>
      </w:r>
      <w:r>
        <w:rPr>
          <w:rStyle w:val="md-plain"/>
          <w:rFonts w:ascii="Open Sans" w:hAnsi="Open Sans" w:cs="Open Sans"/>
          <w:color w:val="333333"/>
        </w:rPr>
        <w:t>：云南省省级管理部门与云南省企业</w:t>
      </w:r>
    </w:p>
    <w:p w14:paraId="1704C9CE"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w:t>
      </w:r>
    </w:p>
    <w:p w14:paraId="2DBE943E"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0349CF0A"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color w:val="333333"/>
        </w:rPr>
        <w:t>定期会议：定期召开项目进展会议，与用户就项目需求、进展等进行沟通。</w:t>
      </w:r>
    </w:p>
    <w:p w14:paraId="4198752B" w14:textId="77777777" w:rsidR="000D2694" w:rsidRDefault="000D2694" w:rsidP="000D2694">
      <w:pPr>
        <w:pStyle w:val="md-end-block"/>
        <w:numPr>
          <w:ilvl w:val="1"/>
          <w:numId w:val="29"/>
        </w:numPr>
        <w:rPr>
          <w:rFonts w:ascii="Open Sans" w:hAnsi="Open Sans" w:cs="Open Sans"/>
          <w:color w:val="333333"/>
        </w:rPr>
      </w:pPr>
      <w:r>
        <w:rPr>
          <w:rStyle w:val="md-plain"/>
          <w:rFonts w:ascii="Open Sans" w:hAnsi="Open Sans" w:cs="Open Sans"/>
          <w:color w:val="333333"/>
        </w:rPr>
        <w:t>用户反馈渠道：设立用户反馈渠道，接收用户的意见、建议和问题，并及时回应和处理。</w:t>
      </w:r>
    </w:p>
    <w:p w14:paraId="10D3D7DB"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：根据项目阶段和需求变化情况，灵活安排沟通频次，通常为每周一次或每两周一次。</w:t>
      </w:r>
    </w:p>
    <w:p w14:paraId="2A0C9FE3"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：会议纪要、用户反馈记录表等，记录沟通内容、问题及解决方案。</w:t>
      </w:r>
    </w:p>
    <w:p w14:paraId="415E8B3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 xml:space="preserve">2. </w:t>
      </w:r>
      <w:r>
        <w:rPr>
          <w:rStyle w:val="md-plain"/>
          <w:rFonts w:ascii="Open Sans" w:hAnsi="Open Sans" w:cs="Open Sans"/>
          <w:b/>
          <w:bCs/>
          <w:color w:val="333333"/>
        </w:rPr>
        <w:t>与管理部门的沟通：</w:t>
      </w:r>
    </w:p>
    <w:p w14:paraId="630F0528"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协作开发部门名称</w:t>
      </w:r>
      <w:r>
        <w:rPr>
          <w:rStyle w:val="md-plain"/>
          <w:rFonts w:ascii="Open Sans" w:hAnsi="Open Sans" w:cs="Open Sans"/>
          <w:color w:val="333333"/>
        </w:rPr>
        <w:t>：企业内部各管理机构</w:t>
      </w:r>
    </w:p>
    <w:p w14:paraId="5245C35F"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经理姓名</w:t>
      </w:r>
      <w:r>
        <w:rPr>
          <w:rStyle w:val="md-plain"/>
          <w:rFonts w:ascii="Open Sans" w:hAnsi="Open Sans" w:cs="Open Sans"/>
          <w:color w:val="333333"/>
        </w:rPr>
        <w:t>：闫波</w:t>
      </w:r>
    </w:p>
    <w:p w14:paraId="5964E64E"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01000001</w:t>
      </w:r>
    </w:p>
    <w:p w14:paraId="0EE43387"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639978D0"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color w:val="333333"/>
        </w:rPr>
        <w:lastRenderedPageBreak/>
        <w:t>定期会议：安排定期会议，讨论项目进展、需求变更和问题解决方案。会议可以是面对面的会议，也可以是电话或视频会议。</w:t>
      </w:r>
    </w:p>
    <w:p w14:paraId="11BCBB4D"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邮件沟通：通过邮件向管理部门传达项目进展、重要决策和需求变更等信息。确保邮件内容准确清晰，便于管理部门理解和反馈。</w:t>
      </w:r>
    </w:p>
    <w:p w14:paraId="106A367E"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即时通讯工具：使用即时通讯工具（如企业微信、</w:t>
      </w:r>
      <w:r>
        <w:rPr>
          <w:rStyle w:val="md-plain"/>
          <w:rFonts w:ascii="Open Sans" w:hAnsi="Open Sans" w:cs="Open Sans"/>
          <w:color w:val="333333"/>
        </w:rPr>
        <w:t>lark</w:t>
      </w:r>
      <w:r>
        <w:rPr>
          <w:rStyle w:val="md-plain"/>
          <w:rFonts w:ascii="Open Sans" w:hAnsi="Open Sans" w:cs="Open Sans"/>
          <w:color w:val="333333"/>
        </w:rPr>
        <w:t>等）进行实时沟通，及时解决问题和回答疑问。</w:t>
      </w:r>
    </w:p>
    <w:p w14:paraId="55B9381E"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项目报告：定期向管理部门提交项目报告，汇总项目进展、风险和需求变更情况，以及下一阶段的计划和策略。</w:t>
      </w:r>
    </w:p>
    <w:p w14:paraId="3DAAC784"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：根据具体工作需要，灵活安排沟通频次，通常为每周一次或每两周一次。</w:t>
      </w:r>
    </w:p>
    <w:p w14:paraId="5BB4ED04"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：会议纪要、协作平台留言板等，记录沟通内容、任务分配和问题解决情况。</w:t>
      </w:r>
    </w:p>
    <w:p w14:paraId="46F59908" w14:textId="77777777" w:rsidR="000D2694" w:rsidRDefault="000D2694" w:rsidP="000D2694">
      <w:pPr>
        <w:pStyle w:val="2"/>
        <w:pBdr>
          <w:bottom w:val="single" w:sz="6" w:space="0" w:color="EEEEEE"/>
        </w:pBdr>
        <w:rPr>
          <w:rFonts w:ascii="Open Sans" w:hAnsi="Open Sans" w:cs="Open Sans"/>
          <w:color w:val="333333"/>
          <w:sz w:val="42"/>
          <w:szCs w:val="42"/>
        </w:rPr>
      </w:pPr>
      <w:bookmarkStart w:id="19" w:name="_Toc164001369"/>
      <w:r>
        <w:rPr>
          <w:rStyle w:val="md-plain"/>
          <w:rFonts w:ascii="Open Sans" w:hAnsi="Open Sans" w:cs="Open Sans"/>
          <w:color w:val="333333"/>
          <w:sz w:val="42"/>
          <w:szCs w:val="42"/>
        </w:rPr>
        <w:t xml:space="preserve">4 </w:t>
      </w:r>
      <w:r>
        <w:rPr>
          <w:rStyle w:val="md-plain"/>
          <w:rFonts w:ascii="Open Sans" w:hAnsi="Open Sans" w:cs="Open Sans"/>
          <w:color w:val="333333"/>
          <w:sz w:val="42"/>
          <w:szCs w:val="42"/>
        </w:rPr>
        <w:t>实施计划</w:t>
      </w:r>
      <w:bookmarkEnd w:id="19"/>
    </w:p>
    <w:p w14:paraId="56FC94EE" w14:textId="77777777" w:rsidR="000D2694" w:rsidRDefault="000D2694" w:rsidP="000D2694">
      <w:pPr>
        <w:pStyle w:val="3"/>
        <w:rPr>
          <w:rFonts w:ascii="Open Sans" w:hAnsi="Open Sans" w:cs="Open Sans"/>
          <w:color w:val="333333"/>
          <w:sz w:val="36"/>
          <w:szCs w:val="36"/>
        </w:rPr>
      </w:pPr>
      <w:bookmarkStart w:id="20" w:name="_Toc164001370"/>
      <w:r>
        <w:rPr>
          <w:rStyle w:val="md-plain"/>
          <w:rFonts w:ascii="Open Sans" w:hAnsi="Open Sans" w:cs="Open Sans"/>
          <w:color w:val="333333"/>
          <w:sz w:val="36"/>
          <w:szCs w:val="36"/>
        </w:rPr>
        <w:t xml:space="preserve">4.1 </w:t>
      </w:r>
      <w:r>
        <w:rPr>
          <w:rStyle w:val="md-plain"/>
          <w:rFonts w:ascii="Open Sans" w:hAnsi="Open Sans" w:cs="Open Sans"/>
          <w:color w:val="333333"/>
          <w:sz w:val="36"/>
          <w:szCs w:val="36"/>
        </w:rPr>
        <w:t>风险管理计划</w:t>
      </w:r>
      <w:bookmarkEnd w:id="20"/>
    </w:p>
    <w:p w14:paraId="32EA642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风险应对计划（</w:t>
      </w:r>
      <w:r>
        <w:rPr>
          <w:rStyle w:val="md-plain"/>
          <w:rFonts w:ascii="Open Sans" w:hAnsi="Open Sans" w:cs="Open Sans"/>
          <w:color w:val="333333"/>
        </w:rPr>
        <w:t>top 10</w:t>
      </w:r>
      <w:r>
        <w:rPr>
          <w:rStyle w:val="md-plain"/>
          <w:rFonts w:ascii="Open Sans" w:hAnsi="Open Sans" w:cs="Open Sans"/>
          <w:color w:val="333333"/>
        </w:rPr>
        <w:t>清单）</w:t>
      </w:r>
      <w:r>
        <w:rPr>
          <w:rStyle w:val="md-plain"/>
          <w:rFonts w:ascii="Open Sans" w:hAnsi="Open Sans" w:cs="Open Sans"/>
          <w:color w:val="333333"/>
        </w:rPr>
        <w:t xml:space="preserve"> </w:t>
      </w:r>
      <w:r>
        <w:rPr>
          <w:rStyle w:val="md-plain"/>
          <w:rFonts w:ascii="Open Sans" w:hAnsi="Open Sans" w:cs="Open Sans"/>
          <w:color w:val="333333"/>
        </w:rPr>
        <w:t>如图：</w:t>
      </w:r>
    </w:p>
    <w:p w14:paraId="6511D389"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3AC802BE" wp14:editId="261E115C">
                <wp:extent cx="304800" cy="304800"/>
                <wp:effectExtent l="0" t="0" r="0" b="0"/>
                <wp:docPr id="948585239" name="AutoShape 3" descr="image-20240414145038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DEFFC" id="AutoShape 3" o:spid="_x0000_s1026" alt="image-20240414145038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Pr>
          <w:noProof/>
        </w:rPr>
        <w:drawing>
          <wp:inline distT="0" distB="0" distL="0" distR="0" wp14:anchorId="6A8CC432" wp14:editId="354FA0D6">
            <wp:extent cx="5274310" cy="1459865"/>
            <wp:effectExtent l="0" t="0" r="0" b="0"/>
            <wp:docPr id="117630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inline>
        </w:drawing>
      </w:r>
    </w:p>
    <w:p w14:paraId="77ED09A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其余参考如下：</w:t>
      </w:r>
    </w:p>
    <w:p w14:paraId="5B985888"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风险识别和评估：</w:t>
      </w:r>
    </w:p>
    <w:p w14:paraId="7E8945D3"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识别与该项目相关的各类风险，如技术风险（系统故障、数据丢失）、安全风险（数据泄露、黑客攻击）、人员风险（关键人员离职、人力资源不足）等。</w:t>
      </w:r>
    </w:p>
    <w:p w14:paraId="7348A97C"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对每个风险进行评估，包括确定其概率、影响程度和优先级。</w:t>
      </w:r>
    </w:p>
    <w:p w14:paraId="459AE15F"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风险优先级排序：</w:t>
      </w:r>
    </w:p>
    <w:p w14:paraId="61C4E5E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lastRenderedPageBreak/>
        <w:t>根据评估结果，对风险进行排序，确定前十位最重要的风险，以便更专注地管理和应对这些风险。</w:t>
      </w:r>
    </w:p>
    <w:p w14:paraId="59B5D54B"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风险应对策略：</w:t>
      </w:r>
    </w:p>
    <w:p w14:paraId="2FC4856C"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为每个前十位风险制定相应的应对策略。例如，对于技术风险，可以采取备份和容灾措施；对于安全风险，可以实施严格的数据加密和访问控制措施；对于人员风险，可以进行团队建设和人员培训。</w:t>
      </w:r>
    </w:p>
    <w:p w14:paraId="213F5EA5"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确定每个策略的具体措施、行动计划和相应的责任人。</w:t>
      </w:r>
    </w:p>
    <w:p w14:paraId="171EB4B0"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责任分配：</w:t>
      </w:r>
    </w:p>
    <w:p w14:paraId="10068820"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确定每个风险应对策略的责任人和相关团队成员。</w:t>
      </w:r>
    </w:p>
    <w:p w14:paraId="65A0F257"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定义他们的职责和义务，明确各方在风险管理中的角色和任务。</w:t>
      </w:r>
    </w:p>
    <w:p w14:paraId="6A7DCEB7"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时间计划：</w:t>
      </w:r>
    </w:p>
    <w:p w14:paraId="77703DE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制定风险应对措施的时间表，包括开始和完成日期。</w:t>
      </w:r>
    </w:p>
    <w:p w14:paraId="28030D86"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保证风险管理活动与项目进度相一致，并及时进行风险管理的监控和调整。</w:t>
      </w:r>
    </w:p>
    <w:p w14:paraId="182AA26D"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预算：</w:t>
      </w:r>
    </w:p>
    <w:p w14:paraId="36A5F3C9"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为风险管理活动分配适当的预算，包括技术设备、安全工具、培训费用等。</w:t>
      </w:r>
    </w:p>
    <w:p w14:paraId="178624BD"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考虑风险应对策略所需的资源和成本，并确保预算的合理分配和使用。</w:t>
      </w:r>
    </w:p>
    <w:p w14:paraId="103C1B6A"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追踪和监控：</w:t>
      </w:r>
    </w:p>
    <w:p w14:paraId="6CF46030"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建立风险追踪机制，定期监控风险的实施情况。</w:t>
      </w:r>
    </w:p>
    <w:p w14:paraId="761AF17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追踪风险的状态和进展，及时采取纠正措施，确保风险应对措施按计划执行。</w:t>
      </w:r>
    </w:p>
    <w:p w14:paraId="02AF69E2"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沟通和报告：</w:t>
      </w:r>
    </w:p>
    <w:p w14:paraId="1E7DC75D"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确定风险管理的沟通渠道和方式，确保信息的及时传递和共享。</w:t>
      </w:r>
    </w:p>
    <w:p w14:paraId="5A560078"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定期向项目相关方报告风险的状态和进展情况，包括风险管理的效果和取得的成果。</w:t>
      </w:r>
    </w:p>
    <w:p w14:paraId="305CE997"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风险管理文档：</w:t>
      </w:r>
    </w:p>
    <w:p w14:paraId="777A1234"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建立风险管理文档，包括风险登记册、风险评估报告、风险应对策略等。</w:t>
      </w:r>
    </w:p>
    <w:p w14:paraId="2119589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确保文档的更新和维护，以记录风险管理的过程和结果。</w:t>
      </w:r>
    </w:p>
    <w:p w14:paraId="64696576"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风险复审：</w:t>
      </w:r>
    </w:p>
    <w:p w14:paraId="3A66455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定期进行风险复审，评估已应对风险的有效性和新出现的风险。</w:t>
      </w:r>
    </w:p>
    <w:p w14:paraId="007E326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根据需要更新风险应对策略和计划，以适应项目的变化和演进。</w:t>
      </w:r>
    </w:p>
    <w:p w14:paraId="045F9A0B" w14:textId="77777777" w:rsidR="000D2694" w:rsidRDefault="000D2694" w:rsidP="000D2694">
      <w:pPr>
        <w:pStyle w:val="3"/>
        <w:rPr>
          <w:rFonts w:ascii="Open Sans" w:hAnsi="Open Sans" w:cs="Open Sans"/>
          <w:color w:val="333333"/>
          <w:sz w:val="36"/>
          <w:szCs w:val="36"/>
        </w:rPr>
      </w:pPr>
      <w:bookmarkStart w:id="21" w:name="_Toc164001371"/>
      <w:r>
        <w:rPr>
          <w:rStyle w:val="md-plain"/>
          <w:rFonts w:ascii="Open Sans" w:hAnsi="Open Sans" w:cs="Open Sans"/>
          <w:color w:val="333333"/>
          <w:sz w:val="36"/>
          <w:szCs w:val="36"/>
        </w:rPr>
        <w:lastRenderedPageBreak/>
        <w:t xml:space="preserve">4.2 </w:t>
      </w:r>
      <w:r>
        <w:rPr>
          <w:rStyle w:val="md-plain"/>
          <w:rFonts w:ascii="Open Sans" w:hAnsi="Open Sans" w:cs="Open Sans"/>
          <w:color w:val="333333"/>
          <w:sz w:val="36"/>
          <w:szCs w:val="36"/>
        </w:rPr>
        <w:t>工作流程</w:t>
      </w:r>
      <w:bookmarkEnd w:id="21"/>
    </w:p>
    <w:p w14:paraId="62A55390" w14:textId="77777777" w:rsidR="000D2694" w:rsidRDefault="000D2694" w:rsidP="000D2694">
      <w:pPr>
        <w:pStyle w:val="md-end-block"/>
        <w:numPr>
          <w:ilvl w:val="0"/>
          <w:numId w:val="32"/>
        </w:numPr>
        <w:rPr>
          <w:rFonts w:ascii="Open Sans" w:hAnsi="Open Sans" w:cs="Open Sans"/>
          <w:color w:val="333333"/>
        </w:rPr>
      </w:pPr>
      <w:r>
        <w:rPr>
          <w:rStyle w:val="md-plain"/>
          <w:rFonts w:ascii="Open Sans" w:hAnsi="Open Sans" w:cs="Open Sans"/>
          <w:color w:val="333333"/>
        </w:rPr>
        <w:t>本项目选择增量式工作流程。</w:t>
      </w:r>
    </w:p>
    <w:p w14:paraId="7B83B028"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针对本项目的开发特点，参考企业的生存期模型说明和软件过程体系，由于项目开始，明确了需求的大部分，但是需求可能会发生变化，因此决定采用增量式模型。</w:t>
      </w:r>
    </w:p>
    <w:p w14:paraId="0609DE41"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4AD9F015" wp14:editId="25DC3444">
                <wp:extent cx="304800" cy="304800"/>
                <wp:effectExtent l="0" t="0" r="0" b="0"/>
                <wp:docPr id="281575718" name="AutoShape 4" descr="image-20240412121346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25FFC" id="AutoShape 4" o:spid="_x0000_s1026" alt="image-202404121213461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Pr>
          <w:noProof/>
        </w:rPr>
        <w:drawing>
          <wp:inline distT="0" distB="0" distL="0" distR="0" wp14:anchorId="0BCDD7FE" wp14:editId="72E3E318">
            <wp:extent cx="5274310" cy="4849495"/>
            <wp:effectExtent l="0" t="0" r="0" b="0"/>
            <wp:docPr id="3630580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849495"/>
                    </a:xfrm>
                    <a:prstGeom prst="rect">
                      <a:avLst/>
                    </a:prstGeom>
                    <a:noFill/>
                    <a:ln>
                      <a:noFill/>
                    </a:ln>
                  </pic:spPr>
                </pic:pic>
              </a:graphicData>
            </a:graphic>
          </wp:inline>
        </w:drawing>
      </w:r>
    </w:p>
    <w:p w14:paraId="43A0107F" w14:textId="77777777" w:rsidR="000D2694" w:rsidRDefault="000D2694" w:rsidP="000D2694">
      <w:pPr>
        <w:pStyle w:val="md-end-block"/>
        <w:numPr>
          <w:ilvl w:val="0"/>
          <w:numId w:val="33"/>
        </w:numPr>
        <w:rPr>
          <w:rFonts w:ascii="Open Sans" w:hAnsi="Open Sans" w:cs="Open Sans"/>
          <w:color w:val="333333"/>
        </w:rPr>
      </w:pPr>
      <w:r>
        <w:rPr>
          <w:rStyle w:val="md-plain"/>
          <w:rFonts w:ascii="Open Sans" w:hAnsi="Open Sans" w:cs="Open Sans"/>
          <w:color w:val="333333"/>
        </w:rPr>
        <w:t>项目的工作分解结构</w:t>
      </w:r>
    </w:p>
    <w:p w14:paraId="6EA5AA68"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将该项目分解为若干个较为独立的子项目有利于对项目的管理。项目的工作分解结构包含了项实施过程中的全部工作。本平台开发项目的主要工作如图：</w:t>
      </w:r>
    </w:p>
    <w:p w14:paraId="6487428D" w14:textId="7F13D34C"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2B8BF5EC" wp14:editId="33662F49">
                <wp:extent cx="304800" cy="304800"/>
                <wp:effectExtent l="0" t="0" r="0" b="0"/>
                <wp:docPr id="87292552" name="AutoShape 5" descr="image-20240414094631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CCF89" id="AutoShape 5" o:spid="_x0000_s1026" alt="image-2024041409463148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E540DB">
        <w:rPr>
          <w:noProof/>
        </w:rPr>
        <w:drawing>
          <wp:inline distT="0" distB="0" distL="0" distR="0" wp14:anchorId="369E0AE3" wp14:editId="68147F1A">
            <wp:extent cx="3413760" cy="8863330"/>
            <wp:effectExtent l="0" t="0" r="0" b="0"/>
            <wp:docPr id="617534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4605" name=""/>
                    <pic:cNvPicPr/>
                  </pic:nvPicPr>
                  <pic:blipFill>
                    <a:blip r:embed="rId12"/>
                    <a:stretch>
                      <a:fillRect/>
                    </a:stretch>
                  </pic:blipFill>
                  <pic:spPr>
                    <a:xfrm>
                      <a:off x="0" y="0"/>
                      <a:ext cx="3413760" cy="8863330"/>
                    </a:xfrm>
                    <a:prstGeom prst="rect">
                      <a:avLst/>
                    </a:prstGeom>
                  </pic:spPr>
                </pic:pic>
              </a:graphicData>
            </a:graphic>
          </wp:inline>
        </w:drawing>
      </w:r>
    </w:p>
    <w:p w14:paraId="34111548" w14:textId="77777777" w:rsidR="000D2694" w:rsidRDefault="000D2694" w:rsidP="000D2694">
      <w:pPr>
        <w:pStyle w:val="3"/>
        <w:rPr>
          <w:rFonts w:ascii="Open Sans" w:hAnsi="Open Sans" w:cs="Open Sans"/>
          <w:color w:val="333333"/>
          <w:sz w:val="36"/>
          <w:szCs w:val="36"/>
        </w:rPr>
      </w:pPr>
      <w:bookmarkStart w:id="22" w:name="_Toc164001372"/>
      <w:r>
        <w:rPr>
          <w:rStyle w:val="md-plain"/>
          <w:rFonts w:ascii="Open Sans" w:hAnsi="Open Sans" w:cs="Open Sans"/>
          <w:color w:val="333333"/>
          <w:sz w:val="36"/>
          <w:szCs w:val="36"/>
        </w:rPr>
        <w:lastRenderedPageBreak/>
        <w:t xml:space="preserve">4.3 </w:t>
      </w:r>
      <w:r>
        <w:rPr>
          <w:rStyle w:val="md-plain"/>
          <w:rFonts w:ascii="Open Sans" w:hAnsi="Open Sans" w:cs="Open Sans"/>
          <w:color w:val="333333"/>
          <w:sz w:val="36"/>
          <w:szCs w:val="36"/>
        </w:rPr>
        <w:t>进度计划</w:t>
      </w:r>
      <w:bookmarkEnd w:id="22"/>
    </w:p>
    <w:p w14:paraId="0E6A40E1" w14:textId="77777777" w:rsidR="000D2694" w:rsidRDefault="000D2694" w:rsidP="000D2694">
      <w:pPr>
        <w:pStyle w:val="md-end-block"/>
        <w:numPr>
          <w:ilvl w:val="0"/>
          <w:numId w:val="34"/>
        </w:numPr>
        <w:rPr>
          <w:rFonts w:ascii="Open Sans" w:hAnsi="Open Sans" w:cs="Open Sans"/>
          <w:color w:val="333333"/>
        </w:rPr>
      </w:pPr>
      <w:r>
        <w:rPr>
          <w:rStyle w:val="md-plain"/>
          <w:rFonts w:ascii="Open Sans" w:hAnsi="Open Sans" w:cs="Open Sans"/>
          <w:color w:val="333333"/>
        </w:rPr>
        <w:t>项目甘特图如下：</w:t>
      </w:r>
    </w:p>
    <w:p w14:paraId="1D47A36D" w14:textId="1BF8ECB8"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1F915568" wp14:editId="258631D4">
                <wp:extent cx="304800" cy="304800"/>
                <wp:effectExtent l="0" t="0" r="0" b="0"/>
                <wp:docPr id="1931541996" name="AutoShape 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BE969" id="AutoShape 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9A4751">
        <w:rPr>
          <w:noProof/>
        </w:rPr>
        <w:drawing>
          <wp:inline distT="0" distB="0" distL="0" distR="0" wp14:anchorId="6469188D" wp14:editId="2F27E375">
            <wp:extent cx="5274310" cy="3729355"/>
            <wp:effectExtent l="0" t="0" r="2540" b="4445"/>
            <wp:docPr id="728448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9355"/>
                    </a:xfrm>
                    <a:prstGeom prst="rect">
                      <a:avLst/>
                    </a:prstGeom>
                    <a:noFill/>
                    <a:ln>
                      <a:noFill/>
                    </a:ln>
                  </pic:spPr>
                </pic:pic>
              </a:graphicData>
            </a:graphic>
          </wp:inline>
        </w:drawing>
      </w:r>
    </w:p>
    <w:p w14:paraId="60553C1A" w14:textId="77777777" w:rsidR="000D2694" w:rsidRDefault="000D2694" w:rsidP="000D2694">
      <w:pPr>
        <w:pStyle w:val="md-end-block"/>
        <w:numPr>
          <w:ilvl w:val="0"/>
          <w:numId w:val="35"/>
        </w:numPr>
        <w:rPr>
          <w:rFonts w:ascii="Open Sans" w:hAnsi="Open Sans" w:cs="Open Sans"/>
          <w:color w:val="333333"/>
        </w:rPr>
      </w:pPr>
      <w:r>
        <w:rPr>
          <w:rStyle w:val="md-plain"/>
          <w:rFonts w:ascii="Open Sans" w:hAnsi="Open Sans" w:cs="Open Sans"/>
          <w:color w:val="333333"/>
        </w:rPr>
        <w:t>项目里程碑计划：</w:t>
      </w:r>
    </w:p>
    <w:p w14:paraId="40EF916E"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根据软件工程的要求，可以将该软件开发过程分为几个重要阶段，对这几个阶段的关键事件设立里程碑进行管理。本软件项目的主要里程碑事件有</w:t>
      </w:r>
      <w:r>
        <w:rPr>
          <w:rStyle w:val="md-plain"/>
          <w:rFonts w:ascii="Open Sans" w:hAnsi="Open Sans" w:cs="Open Sans"/>
          <w:color w:val="333333"/>
        </w:rPr>
        <w:t>:</w:t>
      </w:r>
      <w:r>
        <w:rPr>
          <w:rStyle w:val="md-plain"/>
          <w:rFonts w:ascii="Open Sans" w:hAnsi="Open Sans" w:cs="Open Sans"/>
          <w:color w:val="333333"/>
        </w:rPr>
        <w:t>需求分析完成、系统设计完成、程序编码完成、软件测试完成、最后进行验收。该项目的里程碑计划如图所示。</w:t>
      </w:r>
    </w:p>
    <w:p w14:paraId="41AAF696" w14:textId="458D97DA" w:rsidR="000D2694" w:rsidRDefault="000D2694" w:rsidP="000D2694">
      <w:pPr>
        <w:pStyle w:val="md-end-block"/>
        <w:spacing w:before="192" w:beforeAutospacing="0" w:after="192" w:afterAutospacing="0"/>
        <w:rPr>
          <w:rFonts w:ascii="Open Sans" w:hAnsi="Open Sans" w:cs="Open Sans" w:hint="eastAsia"/>
          <w:color w:val="333333"/>
        </w:rPr>
      </w:pPr>
      <w:r>
        <w:rPr>
          <w:rFonts w:ascii="Courier New" w:hAnsi="Courier New" w:cs="Courier New"/>
          <w:noProof/>
          <w:color w:val="333333"/>
        </w:rPr>
        <w:lastRenderedPageBreak/>
        <mc:AlternateContent>
          <mc:Choice Requires="wps">
            <w:drawing>
              <wp:inline distT="0" distB="0" distL="0" distR="0" wp14:anchorId="1C51435F" wp14:editId="749254D9">
                <wp:extent cx="304800" cy="304800"/>
                <wp:effectExtent l="0" t="0" r="0" b="0"/>
                <wp:docPr id="729267211" name="AutoShape 7" descr="image-20240414151821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AE045" id="AutoShape 7" o:spid="_x0000_s1026" alt="image-202404141518217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001A18">
        <w:rPr>
          <w:noProof/>
        </w:rPr>
        <w:drawing>
          <wp:inline distT="0" distB="0" distL="0" distR="0" wp14:anchorId="64076F18" wp14:editId="39FFCD1A">
            <wp:extent cx="5274310" cy="1423035"/>
            <wp:effectExtent l="0" t="0" r="2540" b="5715"/>
            <wp:docPr id="1488264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4599" name=""/>
                    <pic:cNvPicPr/>
                  </pic:nvPicPr>
                  <pic:blipFill>
                    <a:blip r:embed="rId14"/>
                    <a:stretch>
                      <a:fillRect/>
                    </a:stretch>
                  </pic:blipFill>
                  <pic:spPr>
                    <a:xfrm>
                      <a:off x="0" y="0"/>
                      <a:ext cx="5274310" cy="1423035"/>
                    </a:xfrm>
                    <a:prstGeom prst="rect">
                      <a:avLst/>
                    </a:prstGeom>
                  </pic:spPr>
                </pic:pic>
              </a:graphicData>
            </a:graphic>
          </wp:inline>
        </w:drawing>
      </w:r>
    </w:p>
    <w:p w14:paraId="56C2B939" w14:textId="77777777" w:rsidR="000D2694" w:rsidRDefault="000D2694" w:rsidP="000D2694">
      <w:pPr>
        <w:pStyle w:val="3"/>
        <w:rPr>
          <w:rFonts w:ascii="Open Sans" w:hAnsi="Open Sans" w:cs="Open Sans"/>
          <w:color w:val="333333"/>
          <w:sz w:val="36"/>
          <w:szCs w:val="36"/>
        </w:rPr>
      </w:pPr>
      <w:bookmarkStart w:id="23" w:name="_Toc164001373"/>
      <w:r>
        <w:rPr>
          <w:rStyle w:val="md-plain"/>
          <w:rFonts w:ascii="Open Sans" w:hAnsi="Open Sans" w:cs="Open Sans"/>
          <w:color w:val="333333"/>
          <w:sz w:val="36"/>
          <w:szCs w:val="36"/>
        </w:rPr>
        <w:t xml:space="preserve">4.4 </w:t>
      </w:r>
      <w:r>
        <w:rPr>
          <w:rStyle w:val="md-plain"/>
          <w:rFonts w:ascii="Open Sans" w:hAnsi="Open Sans" w:cs="Open Sans"/>
          <w:color w:val="333333"/>
          <w:sz w:val="36"/>
          <w:szCs w:val="36"/>
        </w:rPr>
        <w:t>项目控制计划</w:t>
      </w:r>
      <w:bookmarkEnd w:id="23"/>
    </w:p>
    <w:p w14:paraId="0748ACA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4.4.1 </w:t>
      </w:r>
      <w:r>
        <w:rPr>
          <w:rStyle w:val="md-plain"/>
          <w:rFonts w:ascii="Open Sans" w:hAnsi="Open Sans" w:cs="Open Sans"/>
          <w:color w:val="333333"/>
          <w:sz w:val="30"/>
          <w:szCs w:val="30"/>
        </w:rPr>
        <w:t>质量保证计划</w:t>
      </w:r>
    </w:p>
    <w:p w14:paraId="0A14608F"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实施策略：</w:t>
      </w:r>
    </w:p>
    <w:p w14:paraId="4AC8F1E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质量保证的总体策略：采用综合质量管理方法，包括需求分析、设计评审、编码规范、单元测试、系统测试和用户验收测试等环节，以确保开发过程中的质量。</w:t>
      </w:r>
    </w:p>
    <w:p w14:paraId="19F57F0B"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质量标准和要求：参考相关行业标准和法规，确保数据收集、存储、处理和分析的准确性、完整性、可用性和安全性。</w:t>
      </w:r>
    </w:p>
    <w:p w14:paraId="7A17851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质量保证的关键原则和方法：强调团队协作、持续改进和风险管理，定期进行代码审查、系统测试和用户反馈，及时解决问题和进行修正。</w:t>
      </w:r>
    </w:p>
    <w:p w14:paraId="735990C1"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项目组织：</w:t>
      </w:r>
    </w:p>
    <w:p w14:paraId="4E132E61"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项目质量保证组织结构：建立质量保证团队，由质量经理和质量保证人员组成，负责质量管理和控制的执行。</w:t>
      </w:r>
    </w:p>
    <w:p w14:paraId="50E7193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质量保证团队成员和职责：确定质量保证团队成员的角色和职责，包括需求分析、设计评审、测试执行、问题追踪和质量报告等。</w:t>
      </w:r>
    </w:p>
    <w:p w14:paraId="4CBFA5AE"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项目质量沟通机制：建立定期沟通机制，确保质量信息的有效交流和共享，包括会议、报告和邮件等形式。</w:t>
      </w:r>
    </w:p>
    <w:p w14:paraId="6F43D55B"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质量保证对象分析及选择：</w:t>
      </w:r>
    </w:p>
    <w:p w14:paraId="185CF96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识别和分析项目中的关键质量保证对象：包括数据收集、数据存储、数据处理和数据分析等模块，确定关键功能和关注点。</w:t>
      </w:r>
    </w:p>
    <w:p w14:paraId="41D882E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确定适用的质量保证标准和方法：参考行业标准和最佳实践，确定适用于数据管理平台开发的质量保证标准和方法。</w:t>
      </w:r>
    </w:p>
    <w:p w14:paraId="2A232213"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定义质量保证对象的评估和验证方法：制定测试计划和测试用例，进行功能测试、性能测试、安全性测试和用户验收测试等，确保质量目标的实现。</w:t>
      </w:r>
    </w:p>
    <w:p w14:paraId="20DF0F4B"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lastRenderedPageBreak/>
        <w:t>质量保证任务划分：</w:t>
      </w:r>
    </w:p>
    <w:p w14:paraId="285A624D"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确定质量保证任务和活动：需求分析、设计评审、编码规范检查、单元测试、系统测试、用户验收测试、问题管理和质量报告等。</w:t>
      </w:r>
    </w:p>
    <w:p w14:paraId="2E79E45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划分质量保证任务的责任和优先级：指定质量保证任务的负责人和执行团队，根据优先级和关键路径进行任务划分和优化。</w:t>
      </w:r>
    </w:p>
    <w:p w14:paraId="15399235"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指定质量保证任务的执行时间表：建立质量保证任务的时间表和里程碑，确保按计划进行质量保证活动。</w:t>
      </w:r>
    </w:p>
    <w:p w14:paraId="5CAAC25C"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实施计划：</w:t>
      </w:r>
    </w:p>
    <w:p w14:paraId="1DEF2BB9"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质量保证活动的时间表：制定质量保证活动的时间表，包括代码审查、测试计划和测试执行等关键活动的安排。</w:t>
      </w:r>
    </w:p>
    <w:p w14:paraId="7B6D2C0C"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质量保证活动的顺序和依赖关系：确定质量保证活动的顺序和依赖关系，确保前置活动的完成和输出作为后续活动的输入。</w:t>
      </w:r>
    </w:p>
    <w:p w14:paraId="263FD261"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质量保证活动的里程碑和关键节点：定义质量保证活动的关键里程碑和节点，用于跟踪和监控项目的质量进展。</w:t>
      </w:r>
    </w:p>
    <w:p w14:paraId="79769D30"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资源计划：</w:t>
      </w:r>
    </w:p>
    <w:p w14:paraId="5679455B"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分配质量保证资源的计划：确定质量保证团队的人力资源、技术工具和设备的需求，制定资源计划和调度安排。</w:t>
      </w:r>
    </w:p>
    <w:p w14:paraId="056684E9"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人力资源：确保质量保证团队具备相关技能和知识，提供培训和支持，确保团队人员的合理分配和协作。</w:t>
      </w:r>
    </w:p>
    <w:p w14:paraId="490591BF"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技术工具和设备：提供适当的技术工具和设备，支持质量保证活动的进行，包括测试工具、版本控制系统和缺陷追踪工具等。</w:t>
      </w:r>
    </w:p>
    <w:p w14:paraId="75B52194"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额外的培训和支持：根据需要提供额外的培训和支持，帮助团队成员提高质量保证的能力和效率。</w:t>
      </w:r>
    </w:p>
    <w:p w14:paraId="40D618C3"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记录的收集、维护与保存：</w:t>
      </w:r>
    </w:p>
    <w:p w14:paraId="7080BD30"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定义质量相关的记录和文档：确定需要收集和维护的质量相关记录和文档，包括测试报告、问题报告、质量评估和验证文档等。</w:t>
      </w:r>
    </w:p>
    <w:p w14:paraId="15E6DE2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记录的收集和维护要求：确保记录的及时收集和正确维护，跟踪和追踪问题，记录和跟踪质量改进措施的实施情况。</w:t>
      </w:r>
    </w:p>
    <w:p w14:paraId="54E5B152"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记录的保存和归档策略：制定记录的保存和归档策略，确保记录的安全存储和可访问性，便于回顾和审计。</w:t>
      </w:r>
    </w:p>
    <w:p w14:paraId="0AD07C3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4.4.2 </w:t>
      </w:r>
      <w:r>
        <w:rPr>
          <w:rStyle w:val="md-plain"/>
          <w:rFonts w:ascii="Open Sans" w:hAnsi="Open Sans" w:cs="Open Sans"/>
          <w:color w:val="333333"/>
          <w:sz w:val="30"/>
          <w:szCs w:val="30"/>
        </w:rPr>
        <w:t>进度控制计划</w:t>
      </w:r>
    </w:p>
    <w:p w14:paraId="7B3B2E1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本项目的进度监控执行本企业《项目管理规范》，由本企业过程控制部门如质量管理部统一进行监控，并保留在监控过程中产生的日常检查记录。</w:t>
      </w:r>
    </w:p>
    <w:p w14:paraId="2864F55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4.4.3 </w:t>
      </w:r>
      <w:r>
        <w:rPr>
          <w:rStyle w:val="md-plain"/>
          <w:rFonts w:ascii="Open Sans" w:hAnsi="Open Sans" w:cs="Open Sans"/>
          <w:color w:val="333333"/>
          <w:sz w:val="30"/>
          <w:szCs w:val="30"/>
        </w:rPr>
        <w:t>配置管理计划</w:t>
      </w:r>
    </w:p>
    <w:p w14:paraId="4424C62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本配置管理计划旨在确保有效管理省级就业失业数据收集与管理平台开发项目的软件配置，并与软件开发过程相协调，以确保配置项的有效性、一致性和可追溯性。</w:t>
      </w:r>
    </w:p>
    <w:p w14:paraId="51D36F55" w14:textId="77777777" w:rsidR="000D2694" w:rsidRDefault="000D2694" w:rsidP="000D2694">
      <w:pPr>
        <w:pStyle w:val="5"/>
        <w:numPr>
          <w:ilvl w:val="0"/>
          <w:numId w:val="37"/>
        </w:numPr>
        <w:spacing w:before="0"/>
        <w:rPr>
          <w:rFonts w:ascii="Open Sans" w:hAnsi="Open Sans" w:cs="Open Sans"/>
          <w:color w:val="333333"/>
          <w:sz w:val="24"/>
          <w:szCs w:val="24"/>
        </w:rPr>
      </w:pPr>
      <w:r>
        <w:rPr>
          <w:rStyle w:val="md-plain"/>
          <w:rFonts w:ascii="Open Sans" w:hAnsi="Open Sans" w:cs="Open Sans"/>
          <w:color w:val="333333"/>
          <w:sz w:val="24"/>
          <w:szCs w:val="24"/>
        </w:rPr>
        <w:t>软件配置管理</w:t>
      </w:r>
    </w:p>
    <w:p w14:paraId="3762F88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软件配置管理是指在整个软件生命周期中对配置项进行标识、控制、审查和记录的过程。在省级就业失业数据收集与管理平台开发项目中，我们将执行以下配置管理活动：</w:t>
      </w:r>
    </w:p>
    <w:p w14:paraId="6AE62FE8"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1.1 </w:t>
      </w:r>
      <w:r>
        <w:rPr>
          <w:rStyle w:val="md-plain"/>
          <w:rFonts w:ascii="Open Sans" w:hAnsi="Open Sans" w:cs="Open Sans"/>
          <w:color w:val="777777"/>
        </w:rPr>
        <w:t>软件配置管理组织</w:t>
      </w:r>
    </w:p>
    <w:p w14:paraId="1BC8CCB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建立一个专门的配置管理团队，由配置管理专家、项目经理和相关开发人员组成。配置管理团队将负责执行和监督配置管理活动，并确保其与项目团队的协调和合作。</w:t>
      </w:r>
    </w:p>
    <w:p w14:paraId="0161946C"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1.2 </w:t>
      </w:r>
      <w:r>
        <w:rPr>
          <w:rStyle w:val="md-plain"/>
          <w:rFonts w:ascii="Open Sans" w:hAnsi="Open Sans" w:cs="Open Sans"/>
          <w:color w:val="777777"/>
        </w:rPr>
        <w:t>软件配置管理责任</w:t>
      </w:r>
    </w:p>
    <w:p w14:paraId="178798D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明确配置管理的责任和角色。配置管理团队将负责制定和执行配置管理策略、制定配置标识方案、维护配置库以及进行配置控制和审核。项目经理和开发人员将配合配置管理团队的工作，并积极参与配置管理活动。</w:t>
      </w:r>
    </w:p>
    <w:p w14:paraId="47FF9DB7"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1.3 </w:t>
      </w:r>
      <w:r>
        <w:rPr>
          <w:rStyle w:val="md-plain"/>
          <w:rFonts w:ascii="Open Sans" w:hAnsi="Open Sans" w:cs="Open Sans"/>
          <w:color w:val="777777"/>
        </w:rPr>
        <w:t>与软件过程生命周期的关系</w:t>
      </w:r>
    </w:p>
    <w:p w14:paraId="3452558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配置管理活动将与省级就业失业数据收集与管理平台开发项目的软件开发过程生命周期的各个阶段相结合。在项目的不同阶段，将执行配置标识、配置控制、配置审核等活动，以确保配置项的正确性和一致性。</w:t>
      </w:r>
    </w:p>
    <w:p w14:paraId="55A6F3C1" w14:textId="77777777" w:rsidR="000D2694" w:rsidRDefault="000D2694" w:rsidP="000D2694">
      <w:pPr>
        <w:pStyle w:val="5"/>
        <w:rPr>
          <w:rFonts w:ascii="Open Sans" w:hAnsi="Open Sans" w:cs="Open Sans"/>
          <w:color w:val="333333"/>
          <w:sz w:val="24"/>
          <w:szCs w:val="24"/>
        </w:rPr>
      </w:pPr>
      <w:r>
        <w:rPr>
          <w:rStyle w:val="md-plain"/>
          <w:rFonts w:ascii="Open Sans" w:hAnsi="Open Sans" w:cs="Open Sans"/>
          <w:color w:val="333333"/>
          <w:sz w:val="24"/>
          <w:szCs w:val="24"/>
        </w:rPr>
        <w:t xml:space="preserve">2. </w:t>
      </w:r>
      <w:r>
        <w:rPr>
          <w:rStyle w:val="md-plain"/>
          <w:rFonts w:ascii="Open Sans" w:hAnsi="Open Sans" w:cs="Open Sans"/>
          <w:color w:val="333333"/>
          <w:sz w:val="24"/>
          <w:szCs w:val="24"/>
        </w:rPr>
        <w:t>软件配置管理活动</w:t>
      </w:r>
    </w:p>
    <w:p w14:paraId="00E20E4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配置管理活动包括以下方面：</w:t>
      </w:r>
    </w:p>
    <w:p w14:paraId="7B4B7BFB"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2.1 </w:t>
      </w:r>
      <w:r>
        <w:rPr>
          <w:rStyle w:val="md-plain"/>
          <w:rFonts w:ascii="Open Sans" w:hAnsi="Open Sans" w:cs="Open Sans"/>
          <w:color w:val="777777"/>
        </w:rPr>
        <w:t>配置标识</w:t>
      </w:r>
    </w:p>
    <w:p w14:paraId="19E04E7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标识方案，为每个配置项分配唯一的标识符，并记录其属性和关联信息。配置标识将用于跟踪配置项的变更和状态。在省级就业失业数据收集与管理平台开发项目中，配置标识将包括各个模块、功能和数据表等配置项的标识。</w:t>
      </w:r>
    </w:p>
    <w:p w14:paraId="4D2FCBA1"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lastRenderedPageBreak/>
        <w:t xml:space="preserve">2.2 </w:t>
      </w:r>
      <w:r>
        <w:rPr>
          <w:rStyle w:val="md-plain"/>
          <w:rFonts w:ascii="Open Sans" w:hAnsi="Open Sans" w:cs="Open Sans"/>
          <w:color w:val="777777"/>
        </w:rPr>
        <w:t>项目基线</w:t>
      </w:r>
    </w:p>
    <w:p w14:paraId="3DA3BE7F"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项目基线，包括基线的内容、制定和审批的程序。项目基线将作为配置项的参考和比较标准，用于控制和追踪配置项的变更。在省级就业失业数据收集与管理平台开发项目中，项目基线将包括初始系统架构、功能需求和界面设计等配置项的基线。</w:t>
      </w:r>
    </w:p>
    <w:p w14:paraId="4DCFF443"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2.3 </w:t>
      </w:r>
      <w:r>
        <w:rPr>
          <w:rStyle w:val="md-plain"/>
          <w:rFonts w:ascii="Open Sans" w:hAnsi="Open Sans" w:cs="Open Sans"/>
          <w:color w:val="777777"/>
        </w:rPr>
        <w:t>配置库</w:t>
      </w:r>
    </w:p>
    <w:p w14:paraId="3DDA9E4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配置库，用于存储和管理配置项和相关文档。配置库应具备版本控制、权限管理和审计跟踪等功能，以确保配置项的安全性和可追溯性。在省级就业失业数据收集与管理平台开发项目中，配置库将包括代码库、文档库和测试数据库等。</w:t>
      </w:r>
    </w:p>
    <w:p w14:paraId="06F7183C"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2.4 </w:t>
      </w:r>
      <w:r>
        <w:rPr>
          <w:rStyle w:val="md-plain"/>
          <w:rFonts w:ascii="Open Sans" w:hAnsi="Open Sans" w:cs="Open Sans"/>
          <w:color w:val="777777"/>
        </w:rPr>
        <w:t>配置控制程序</w:t>
      </w:r>
    </w:p>
    <w:p w14:paraId="506974B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控制程序，包括变更请求的提交、评审和批准流程。通过配置控制程序，确保对配置项的变更进行控制，并记录变更的原因和影响。在省级就业失业数据收集与管理平台开发项目中，配置控制程序将包括变更请求的提出、评审和变更批准的流程。</w:t>
      </w:r>
    </w:p>
    <w:p w14:paraId="78B04050"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2.5 </w:t>
      </w:r>
      <w:r>
        <w:rPr>
          <w:rStyle w:val="md-plain"/>
          <w:rFonts w:ascii="Open Sans" w:hAnsi="Open Sans" w:cs="Open Sans"/>
          <w:color w:val="777777"/>
        </w:rPr>
        <w:t>配置状态</w:t>
      </w:r>
    </w:p>
    <w:p w14:paraId="1CA02C1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跟踪和记录配置项的状态和变更历史。配置状态应包括配置项的当前状态、已批准的变更和待处理的变更请求。在省级就业失业数据收集与管理平台开发项目中，配置状态将包括配置项的当前版本、变更历史记录和相关文档的更新状态等。</w:t>
      </w:r>
    </w:p>
    <w:p w14:paraId="47C8E924"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2.6 </w:t>
      </w:r>
      <w:r>
        <w:rPr>
          <w:rStyle w:val="md-plain"/>
          <w:rFonts w:ascii="Open Sans" w:hAnsi="Open Sans" w:cs="Open Sans"/>
          <w:color w:val="777777"/>
        </w:rPr>
        <w:t>配置审核</w:t>
      </w:r>
    </w:p>
    <w:p w14:paraId="01A4E20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进行配置审核，以验证配置项的正确性和一致性。配置审核应包括配置项的检查、测试和审查，以确保其符合预期的要求和标准。在省级就业失业数据收集与管理平台开发项目中，配置审核将包括代码审查、功能测试和用户验收测试等活动。</w:t>
      </w:r>
    </w:p>
    <w:p w14:paraId="2D80A347"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3. </w:t>
      </w:r>
      <w:r>
        <w:rPr>
          <w:rStyle w:val="md-plain"/>
          <w:rFonts w:ascii="Open Sans" w:hAnsi="Open Sans" w:cs="Open Sans"/>
          <w:color w:val="777777"/>
        </w:rPr>
        <w:t>支持</w:t>
      </w:r>
    </w:p>
    <w:p w14:paraId="3B04A81F" w14:textId="77777777" w:rsidR="000D2694" w:rsidRDefault="000D2694" w:rsidP="000D2694">
      <w:pPr>
        <w:pStyle w:val="md-end-block"/>
        <w:numPr>
          <w:ilvl w:val="0"/>
          <w:numId w:val="38"/>
        </w:numPr>
        <w:rPr>
          <w:rFonts w:ascii="Open Sans" w:hAnsi="Open Sans" w:cs="Open Sans"/>
          <w:color w:val="333333"/>
        </w:rPr>
      </w:pPr>
      <w:r>
        <w:rPr>
          <w:rStyle w:val="md-plain"/>
          <w:rFonts w:ascii="Open Sans" w:hAnsi="Open Sans" w:cs="Open Sans"/>
          <w:color w:val="333333"/>
        </w:rPr>
        <w:t>为配置管理活动提供必要的支持，包括以下方面：</w:t>
      </w:r>
    </w:p>
    <w:p w14:paraId="3CB27D9F"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提供适当的配置管理工具和软件，用于配置标识、控制、审核和记录。在省级就业失业数据收集与管理平台开发项目中，可以使</w:t>
      </w:r>
      <w:r>
        <w:rPr>
          <w:rStyle w:val="md-plain"/>
          <w:rFonts w:ascii="Open Sans" w:hAnsi="Open Sans" w:cs="Open Sans"/>
          <w:color w:val="333333"/>
        </w:rPr>
        <w:lastRenderedPageBreak/>
        <w:t>用版本控制系统、问题跟踪工具和文档管理系统等工具来支持配置管理活动。</w:t>
      </w:r>
    </w:p>
    <w:p w14:paraId="268A2284"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提供配置管理培训和指导，确保项目团队了解和遵守配置管理流程和策略。组织培训会议和提供文档，以帮助团队成员了解配置管理的重要性、流程和最佳实践。</w:t>
      </w:r>
    </w:p>
    <w:p w14:paraId="1C5AEF0F"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定期审查配置管理计划和活动，进行改进和优化。定期召开配置管理会议，评估配置管理活动的效果，并根据反馈和经验教训进行改进和优化。</w:t>
      </w:r>
    </w:p>
    <w:p w14:paraId="6791C267" w14:textId="77777777" w:rsidR="000D2694" w:rsidRDefault="000D2694" w:rsidP="000D2694">
      <w:pPr>
        <w:pStyle w:val="2"/>
        <w:pBdr>
          <w:bottom w:val="single" w:sz="6" w:space="0" w:color="EEEEEE"/>
        </w:pBdr>
        <w:rPr>
          <w:rFonts w:ascii="Open Sans" w:hAnsi="Open Sans" w:cs="Open Sans"/>
          <w:color w:val="333333"/>
          <w:sz w:val="42"/>
          <w:szCs w:val="42"/>
        </w:rPr>
      </w:pPr>
      <w:bookmarkStart w:id="24" w:name="_Toc164001374"/>
      <w:r>
        <w:rPr>
          <w:rStyle w:val="md-plain"/>
          <w:rFonts w:ascii="Open Sans" w:hAnsi="Open Sans" w:cs="Open Sans"/>
          <w:color w:val="333333"/>
          <w:sz w:val="42"/>
          <w:szCs w:val="42"/>
        </w:rPr>
        <w:t xml:space="preserve">5 </w:t>
      </w:r>
      <w:r>
        <w:rPr>
          <w:rStyle w:val="md-plain"/>
          <w:rFonts w:ascii="Open Sans" w:hAnsi="Open Sans" w:cs="Open Sans"/>
          <w:color w:val="333333"/>
          <w:sz w:val="42"/>
          <w:szCs w:val="42"/>
        </w:rPr>
        <w:t>支持条件</w:t>
      </w:r>
      <w:bookmarkEnd w:id="24"/>
    </w:p>
    <w:p w14:paraId="5DDBCCD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为了支持本项目的完成，以下是各种条件和设施的要求：</w:t>
      </w:r>
    </w:p>
    <w:p w14:paraId="544E7C1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5.1 </w:t>
      </w:r>
      <w:r>
        <w:rPr>
          <w:rStyle w:val="md-plain"/>
          <w:rFonts w:ascii="Open Sans" w:hAnsi="Open Sans" w:cs="Open Sans"/>
          <w:color w:val="333333"/>
          <w:sz w:val="30"/>
          <w:szCs w:val="30"/>
        </w:rPr>
        <w:t>内部支持</w:t>
      </w:r>
    </w:p>
    <w:p w14:paraId="61FB87B3"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人员支持：指定项目团队成员，包括开发人员、测试人员、配置管理专家和项目经理等。确保他们在项目所需的时间内参与到相应阶段的工作中。</w:t>
      </w:r>
    </w:p>
    <w:p w14:paraId="0991B5D9"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设备支持：提供项目所需的设备，如客户机、服务器、外部设备和通讯设备等。确保设备在规定的到货日期前送达，并可在项目期间持续使用。</w:t>
      </w:r>
    </w:p>
    <w:p w14:paraId="35F9F4D0"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软件支持：提供必要的软件工具和开发环境，例如开发工具、操作系统、数据库管理系统和测试环境等。确保软件的安装、配置和支持在项目开始前完成。</w:t>
      </w:r>
    </w:p>
    <w:p w14:paraId="5131A521"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培训支持：提供必要的培训，以确保项目团队熟悉所使用的工具、技术和流程。培训应在项目启动前或相应阶段开始之前完成。</w:t>
      </w:r>
    </w:p>
    <w:p w14:paraId="7898CD75"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5.2 </w:t>
      </w:r>
      <w:r>
        <w:rPr>
          <w:rStyle w:val="md-plain"/>
          <w:rFonts w:ascii="Open Sans" w:hAnsi="Open Sans" w:cs="Open Sans"/>
          <w:color w:val="333333"/>
          <w:sz w:val="30"/>
          <w:szCs w:val="30"/>
        </w:rPr>
        <w:t>客户支持</w:t>
      </w:r>
    </w:p>
    <w:p w14:paraId="190F05FB"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工作支持：提供业务需求、数据准备、测试数据和培训材料。确保客户按时提供所需的工作，并符合项目的需求和标准。</w:t>
      </w:r>
    </w:p>
    <w:p w14:paraId="7065270D"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完成期限：指定客户需要按照项目计划完成各项工作的期限，以确保项目进度的顺利推进。</w:t>
      </w:r>
    </w:p>
    <w:p w14:paraId="739818C1"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验收标准：明确客户对于项目交付成果的验收标准和要求，包括功能和质量方面的要求。</w:t>
      </w:r>
    </w:p>
    <w:p w14:paraId="2CFA87D8" w14:textId="77777777" w:rsidR="000D2694" w:rsidRDefault="000D2694" w:rsidP="000D2694">
      <w:pPr>
        <w:pStyle w:val="2"/>
        <w:pBdr>
          <w:bottom w:val="single" w:sz="6" w:space="0" w:color="EEEEEE"/>
        </w:pBdr>
        <w:rPr>
          <w:rFonts w:ascii="Open Sans" w:hAnsi="Open Sans" w:cs="Open Sans"/>
          <w:color w:val="333333"/>
          <w:sz w:val="42"/>
          <w:szCs w:val="42"/>
        </w:rPr>
      </w:pPr>
      <w:bookmarkStart w:id="25" w:name="_Toc164001375"/>
      <w:r>
        <w:rPr>
          <w:rStyle w:val="md-plain"/>
          <w:rFonts w:ascii="Open Sans" w:hAnsi="Open Sans" w:cs="Open Sans"/>
          <w:color w:val="333333"/>
          <w:sz w:val="42"/>
          <w:szCs w:val="42"/>
        </w:rPr>
        <w:lastRenderedPageBreak/>
        <w:t xml:space="preserve">6 </w:t>
      </w:r>
      <w:r>
        <w:rPr>
          <w:rStyle w:val="md-plain"/>
          <w:rFonts w:ascii="Open Sans" w:hAnsi="Open Sans" w:cs="Open Sans"/>
          <w:color w:val="333333"/>
          <w:sz w:val="42"/>
          <w:szCs w:val="42"/>
        </w:rPr>
        <w:t>成本计划</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自下而上</w:t>
      </w:r>
      <w:bookmarkEnd w:id="25"/>
    </w:p>
    <w:p w14:paraId="223A3A52" w14:textId="7C0BBA48"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6.1 </w:t>
      </w:r>
      <w:r>
        <w:rPr>
          <w:rStyle w:val="md-plain"/>
          <w:rFonts w:ascii="Open Sans" w:hAnsi="Open Sans" w:cs="Open Sans"/>
          <w:color w:val="333333"/>
          <w:sz w:val="30"/>
          <w:szCs w:val="30"/>
        </w:rPr>
        <w:t>人员成本：</w:t>
      </w:r>
      <w:r w:rsidR="00B47325">
        <w:rPr>
          <w:rStyle w:val="md-plain"/>
          <w:rFonts w:ascii="Open Sans" w:hAnsi="Open Sans" w:cs="Open Sans"/>
          <w:color w:val="333333"/>
          <w:sz w:val="30"/>
          <w:szCs w:val="30"/>
        </w:rPr>
        <w:t>60820</w:t>
      </w:r>
      <w:r>
        <w:rPr>
          <w:rStyle w:val="md-plain"/>
          <w:rFonts w:ascii="Open Sans" w:hAnsi="Open Sans" w:cs="Open Sans"/>
          <w:color w:val="333333"/>
          <w:sz w:val="30"/>
          <w:szCs w:val="30"/>
        </w:rPr>
        <w:t>元</w:t>
      </w:r>
    </w:p>
    <w:p w14:paraId="2EDC0EE4"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项目团队每一个人的人力成本。（工资包括劳务费）</w:t>
      </w:r>
    </w:p>
    <w:p w14:paraId="4B341605" w14:textId="24AB2DC2"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252E1BED" wp14:editId="74F21B8D">
                <wp:extent cx="304800" cy="304800"/>
                <wp:effectExtent l="0" t="0" r="0" b="0"/>
                <wp:docPr id="446901579" name="AutoShape 8" descr="image-20240414151858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72D59" id="AutoShape 8" o:spid="_x0000_s1026" alt="image-202404141518582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BC0D26">
        <w:rPr>
          <w:noProof/>
        </w:rPr>
        <w:drawing>
          <wp:inline distT="0" distB="0" distL="0" distR="0" wp14:anchorId="560733B5" wp14:editId="0AA7FF00">
            <wp:extent cx="5274310" cy="1288415"/>
            <wp:effectExtent l="0" t="0" r="2540" b="6985"/>
            <wp:docPr id="1659761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61608" name=""/>
                    <pic:cNvPicPr/>
                  </pic:nvPicPr>
                  <pic:blipFill>
                    <a:blip r:embed="rId15"/>
                    <a:stretch>
                      <a:fillRect/>
                    </a:stretch>
                  </pic:blipFill>
                  <pic:spPr>
                    <a:xfrm>
                      <a:off x="0" y="0"/>
                      <a:ext cx="5274310" cy="1288415"/>
                    </a:xfrm>
                    <a:prstGeom prst="rect">
                      <a:avLst/>
                    </a:prstGeom>
                  </pic:spPr>
                </pic:pic>
              </a:graphicData>
            </a:graphic>
          </wp:inline>
        </w:drawing>
      </w:r>
    </w:p>
    <w:p w14:paraId="283DABD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项目规模估算：</w:t>
      </w:r>
    </w:p>
    <w:p w14:paraId="60F516EA" w14:textId="48E6849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1EB0ACFD" wp14:editId="7AE934CE">
                <wp:extent cx="304800" cy="304800"/>
                <wp:effectExtent l="0" t="0" r="0" b="0"/>
                <wp:docPr id="654800579" name="AutoShape 9" descr="image-20240414151919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85030" id="AutoShape 9" o:spid="_x0000_s1026" alt="image-202404141519191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B47325">
        <w:rPr>
          <w:noProof/>
        </w:rPr>
        <w:drawing>
          <wp:inline distT="0" distB="0" distL="0" distR="0" wp14:anchorId="4E798134" wp14:editId="3B551FFB">
            <wp:extent cx="5274310" cy="2898140"/>
            <wp:effectExtent l="0" t="0" r="2540" b="0"/>
            <wp:docPr id="171227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7730" name=""/>
                    <pic:cNvPicPr/>
                  </pic:nvPicPr>
                  <pic:blipFill>
                    <a:blip r:embed="rId16"/>
                    <a:stretch>
                      <a:fillRect/>
                    </a:stretch>
                  </pic:blipFill>
                  <pic:spPr>
                    <a:xfrm>
                      <a:off x="0" y="0"/>
                      <a:ext cx="5274310" cy="2898140"/>
                    </a:xfrm>
                    <a:prstGeom prst="rect">
                      <a:avLst/>
                    </a:prstGeom>
                  </pic:spPr>
                </pic:pic>
              </a:graphicData>
            </a:graphic>
          </wp:inline>
        </w:drawing>
      </w:r>
    </w:p>
    <w:p w14:paraId="357CEC5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6.2 </w:t>
      </w:r>
      <w:r>
        <w:rPr>
          <w:rStyle w:val="md-plain"/>
          <w:rFonts w:ascii="Open Sans" w:hAnsi="Open Sans" w:cs="Open Sans"/>
          <w:color w:val="333333"/>
          <w:sz w:val="30"/>
          <w:szCs w:val="30"/>
        </w:rPr>
        <w:t>固定成本估算：</w:t>
      </w:r>
      <w:r>
        <w:rPr>
          <w:rStyle w:val="md-plain"/>
          <w:rFonts w:ascii="Open Sans" w:hAnsi="Open Sans" w:cs="Open Sans"/>
          <w:color w:val="333333"/>
          <w:sz w:val="30"/>
          <w:szCs w:val="30"/>
        </w:rPr>
        <w:t>217000</w:t>
      </w:r>
      <w:r>
        <w:rPr>
          <w:rStyle w:val="md-plain"/>
          <w:rFonts w:ascii="Open Sans" w:hAnsi="Open Sans" w:cs="Open Sans"/>
          <w:color w:val="333333"/>
          <w:sz w:val="30"/>
          <w:szCs w:val="30"/>
        </w:rPr>
        <w:t>元</w:t>
      </w:r>
    </w:p>
    <w:p w14:paraId="1484B86E"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2043BCC0" wp14:editId="61ACC6B9">
                <wp:extent cx="304800" cy="304800"/>
                <wp:effectExtent l="0" t="0" r="0" b="0"/>
                <wp:docPr id="1666175737" name="AutoShape 10" descr="image-20240414111259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E63EE" id="AutoShape 10" o:spid="_x0000_s1026" alt="image-2024041411125976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5567">
        <w:t xml:space="preserve"> </w:t>
      </w:r>
      <w:r>
        <w:rPr>
          <w:noProof/>
        </w:rPr>
        <w:drawing>
          <wp:inline distT="0" distB="0" distL="0" distR="0" wp14:anchorId="3C509128" wp14:editId="79DD7F39">
            <wp:extent cx="4456430" cy="8863330"/>
            <wp:effectExtent l="0" t="0" r="0" b="0"/>
            <wp:docPr id="9721953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6430" cy="8863330"/>
                    </a:xfrm>
                    <a:prstGeom prst="rect">
                      <a:avLst/>
                    </a:prstGeom>
                    <a:noFill/>
                    <a:ln>
                      <a:noFill/>
                    </a:ln>
                  </pic:spPr>
                </pic:pic>
              </a:graphicData>
            </a:graphic>
          </wp:inline>
        </w:drawing>
      </w:r>
    </w:p>
    <w:p w14:paraId="42A4051D" w14:textId="5978B3BD"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6.3 </w:t>
      </w:r>
      <w:r>
        <w:rPr>
          <w:rStyle w:val="md-plain"/>
          <w:rFonts w:ascii="Open Sans" w:hAnsi="Open Sans" w:cs="Open Sans"/>
          <w:color w:val="333333"/>
          <w:sz w:val="30"/>
          <w:szCs w:val="30"/>
        </w:rPr>
        <w:t>项目合计经费预算：</w:t>
      </w:r>
      <w:r>
        <w:rPr>
          <w:rStyle w:val="md-plain"/>
          <w:rFonts w:ascii="Open Sans" w:hAnsi="Open Sans" w:cs="Open Sans"/>
          <w:color w:val="333333"/>
          <w:sz w:val="30"/>
          <w:szCs w:val="30"/>
        </w:rPr>
        <w:t>27</w:t>
      </w:r>
      <w:r w:rsidR="00B47325">
        <w:rPr>
          <w:rStyle w:val="md-plain"/>
          <w:rFonts w:ascii="Open Sans" w:hAnsi="Open Sans" w:cs="Open Sans"/>
          <w:color w:val="333333"/>
          <w:sz w:val="30"/>
          <w:szCs w:val="30"/>
        </w:rPr>
        <w:t>7820</w:t>
      </w:r>
      <w:r>
        <w:rPr>
          <w:rStyle w:val="md-plain"/>
          <w:rFonts w:ascii="Open Sans" w:hAnsi="Open Sans" w:cs="Open Sans"/>
          <w:color w:val="333333"/>
          <w:sz w:val="30"/>
          <w:szCs w:val="30"/>
        </w:rPr>
        <w:t>元</w:t>
      </w:r>
    </w:p>
    <w:p w14:paraId="2965095F" w14:textId="6F21EAEC"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项目合计经费预算</w:t>
      </w:r>
      <w:r>
        <w:rPr>
          <w:rStyle w:val="md-plain"/>
          <w:rFonts w:ascii="Open Sans" w:hAnsi="Open Sans" w:cs="Open Sans"/>
          <w:color w:val="333333"/>
        </w:rPr>
        <w:t>=</w:t>
      </w:r>
      <w:r>
        <w:rPr>
          <w:rStyle w:val="md-plain"/>
          <w:rFonts w:ascii="Open Sans" w:hAnsi="Open Sans" w:cs="Open Sans"/>
          <w:color w:val="333333"/>
        </w:rPr>
        <w:t>人员成本</w:t>
      </w:r>
      <w:r>
        <w:rPr>
          <w:rStyle w:val="md-plain"/>
          <w:rFonts w:ascii="Open Sans" w:hAnsi="Open Sans" w:cs="Open Sans"/>
          <w:color w:val="333333"/>
        </w:rPr>
        <w:t>+</w:t>
      </w:r>
      <w:r>
        <w:rPr>
          <w:rStyle w:val="md-plain"/>
          <w:rFonts w:ascii="Open Sans" w:hAnsi="Open Sans" w:cs="Open Sans"/>
          <w:color w:val="333333"/>
        </w:rPr>
        <w:t>固定成本</w:t>
      </w:r>
      <w:r>
        <w:rPr>
          <w:rStyle w:val="md-plain"/>
          <w:rFonts w:ascii="Open Sans" w:hAnsi="Open Sans" w:cs="Open Sans"/>
          <w:color w:val="333333"/>
        </w:rPr>
        <w:t>=27</w:t>
      </w:r>
      <w:r w:rsidR="00B47325">
        <w:rPr>
          <w:rStyle w:val="md-plain"/>
          <w:rFonts w:ascii="Open Sans" w:hAnsi="Open Sans" w:cs="Open Sans"/>
          <w:color w:val="333333"/>
        </w:rPr>
        <w:t>7820</w:t>
      </w:r>
      <w:r>
        <w:rPr>
          <w:rStyle w:val="md-plain"/>
          <w:rFonts w:ascii="Open Sans" w:hAnsi="Open Sans" w:cs="Open Sans"/>
          <w:color w:val="333333"/>
        </w:rPr>
        <w:t>元</w:t>
      </w:r>
    </w:p>
    <w:p w14:paraId="24254134" w14:textId="77777777" w:rsidR="000D2694" w:rsidRDefault="000D2694" w:rsidP="000D2694">
      <w:pPr>
        <w:pStyle w:val="2"/>
        <w:pBdr>
          <w:bottom w:val="single" w:sz="6" w:space="0" w:color="EEEEEE"/>
        </w:pBdr>
        <w:rPr>
          <w:rFonts w:ascii="Open Sans" w:hAnsi="Open Sans" w:cs="Open Sans"/>
          <w:color w:val="333333"/>
          <w:sz w:val="42"/>
          <w:szCs w:val="42"/>
        </w:rPr>
      </w:pPr>
      <w:bookmarkStart w:id="26" w:name="_Toc164001376"/>
      <w:r>
        <w:rPr>
          <w:rStyle w:val="md-plain"/>
          <w:rFonts w:ascii="Open Sans" w:hAnsi="Open Sans" w:cs="Open Sans"/>
          <w:color w:val="333333"/>
          <w:sz w:val="42"/>
          <w:szCs w:val="42"/>
        </w:rPr>
        <w:t xml:space="preserve">7 </w:t>
      </w:r>
      <w:r>
        <w:rPr>
          <w:rStyle w:val="md-plain"/>
          <w:rFonts w:ascii="Open Sans" w:hAnsi="Open Sans" w:cs="Open Sans"/>
          <w:color w:val="333333"/>
          <w:sz w:val="42"/>
          <w:szCs w:val="42"/>
        </w:rPr>
        <w:t>关键问题</w:t>
      </w:r>
      <w:bookmarkEnd w:id="26"/>
    </w:p>
    <w:p w14:paraId="44432A80"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需求管理：确保对客户需求的准确理解和有效管理，包括需求的变更和优先级的处理。如果需求管理不善，可能导致交付的产品与客户期望不符，影响项目的成功。</w:t>
      </w:r>
    </w:p>
    <w:p w14:paraId="5FC25CB2"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资源分配：合理分配项目所需的人力、物力和时间资源。如果资源分配不当，可能导致项目进度延误、质量下降或成本超支，从而影响项目的成功。</w:t>
      </w:r>
    </w:p>
    <w:p w14:paraId="3E6AFD98"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技术难题：项目中可能存在一些技术上的挑战和难题，例如新技术的应用、系统集成、性能优化等。解决这些技术难题可能需要专业知识和经验，如果无法有效应对，可能导致项目延期或功能缺陷，影响项目的成功。</w:t>
      </w:r>
    </w:p>
    <w:p w14:paraId="298F7D66"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沟通与协调：确保项目团队成员之间的有效沟通和协调，以及与客户和合作伙伴的沟通。如果沟通不畅或协调不当，可能导致误解、冲突和信息不对称，影响项目的顺利进行和结果的达成。</w:t>
      </w:r>
    </w:p>
    <w:p w14:paraId="00CA68FB"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风险管理：有效识别、评估和管理项目中的风险，包括技术风险、市场风险、竞争风险等。如果风险未能妥善管理，可能导致项目失败、成本超支或项目目标无法实现。</w:t>
      </w:r>
    </w:p>
    <w:p w14:paraId="702A1E20" w14:textId="77777777" w:rsidR="000D2694" w:rsidRDefault="000D2694" w:rsidP="000D2694"/>
    <w:p w14:paraId="1871F9ED" w14:textId="77777777" w:rsidR="00DC49E6" w:rsidRPr="000D2694" w:rsidRDefault="00DC49E6"/>
    <w:sectPr w:rsidR="00DC49E6" w:rsidRPr="000D2694" w:rsidSect="006E27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ar(--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99B"/>
    <w:multiLevelType w:val="multilevel"/>
    <w:tmpl w:val="B3DE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2070D"/>
    <w:multiLevelType w:val="multilevel"/>
    <w:tmpl w:val="3EC6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A38DA"/>
    <w:multiLevelType w:val="multilevel"/>
    <w:tmpl w:val="68CCC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D7D37"/>
    <w:multiLevelType w:val="multilevel"/>
    <w:tmpl w:val="DAF8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03F8D"/>
    <w:multiLevelType w:val="multilevel"/>
    <w:tmpl w:val="A362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7192D"/>
    <w:multiLevelType w:val="multilevel"/>
    <w:tmpl w:val="0AE8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A4F4B"/>
    <w:multiLevelType w:val="multilevel"/>
    <w:tmpl w:val="659C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D17C1"/>
    <w:multiLevelType w:val="multilevel"/>
    <w:tmpl w:val="D3BE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85C8D"/>
    <w:multiLevelType w:val="multilevel"/>
    <w:tmpl w:val="D406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1506E"/>
    <w:multiLevelType w:val="multilevel"/>
    <w:tmpl w:val="C8B66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CC4519"/>
    <w:multiLevelType w:val="multilevel"/>
    <w:tmpl w:val="44C6E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63000"/>
    <w:multiLevelType w:val="multilevel"/>
    <w:tmpl w:val="47841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C4614"/>
    <w:multiLevelType w:val="multilevel"/>
    <w:tmpl w:val="682E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8343C"/>
    <w:multiLevelType w:val="multilevel"/>
    <w:tmpl w:val="3A649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19057D"/>
    <w:multiLevelType w:val="multilevel"/>
    <w:tmpl w:val="90661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4806B4"/>
    <w:multiLevelType w:val="multilevel"/>
    <w:tmpl w:val="BD96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90980"/>
    <w:multiLevelType w:val="multilevel"/>
    <w:tmpl w:val="2B5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2431D"/>
    <w:multiLevelType w:val="multilevel"/>
    <w:tmpl w:val="F12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F2860"/>
    <w:multiLevelType w:val="multilevel"/>
    <w:tmpl w:val="70BEB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82480A"/>
    <w:multiLevelType w:val="multilevel"/>
    <w:tmpl w:val="F0629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76108"/>
    <w:multiLevelType w:val="multilevel"/>
    <w:tmpl w:val="6428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665AE2"/>
    <w:multiLevelType w:val="multilevel"/>
    <w:tmpl w:val="D8EE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03369"/>
    <w:multiLevelType w:val="multilevel"/>
    <w:tmpl w:val="F5FC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E17F5"/>
    <w:multiLevelType w:val="multilevel"/>
    <w:tmpl w:val="95C66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3D0DF5"/>
    <w:multiLevelType w:val="hybridMultilevel"/>
    <w:tmpl w:val="F4EA49C4"/>
    <w:lvl w:ilvl="0" w:tplc="300A7CDE">
      <w:start w:val="1"/>
      <w:numFmt w:val="bullet"/>
      <w:lvlText w:val=""/>
      <w:lvlJc w:val="left"/>
      <w:pPr>
        <w:ind w:left="360" w:hanging="360"/>
      </w:pPr>
      <w:rPr>
        <w:rFonts w:ascii="Wingdings" w:eastAsia="宋体" w:hAnsi="Wingdings" w:cs="Open San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3437C97"/>
    <w:multiLevelType w:val="multilevel"/>
    <w:tmpl w:val="22AC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728DB"/>
    <w:multiLevelType w:val="multilevel"/>
    <w:tmpl w:val="2BDA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83646"/>
    <w:multiLevelType w:val="multilevel"/>
    <w:tmpl w:val="B85C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142A3"/>
    <w:multiLevelType w:val="multilevel"/>
    <w:tmpl w:val="63FC4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73F7D"/>
    <w:multiLevelType w:val="multilevel"/>
    <w:tmpl w:val="DD3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D134A"/>
    <w:multiLevelType w:val="multilevel"/>
    <w:tmpl w:val="895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77F23"/>
    <w:multiLevelType w:val="multilevel"/>
    <w:tmpl w:val="656E8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137F57"/>
    <w:multiLevelType w:val="multilevel"/>
    <w:tmpl w:val="E8E2E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C6C67"/>
    <w:multiLevelType w:val="multilevel"/>
    <w:tmpl w:val="E72E5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645317"/>
    <w:multiLevelType w:val="multilevel"/>
    <w:tmpl w:val="CF8C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874AD"/>
    <w:multiLevelType w:val="multilevel"/>
    <w:tmpl w:val="B0EA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E0A25"/>
    <w:multiLevelType w:val="multilevel"/>
    <w:tmpl w:val="DC36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00AAC"/>
    <w:multiLevelType w:val="multilevel"/>
    <w:tmpl w:val="30E4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965071"/>
    <w:multiLevelType w:val="multilevel"/>
    <w:tmpl w:val="82A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80D43"/>
    <w:multiLevelType w:val="multilevel"/>
    <w:tmpl w:val="FB38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A130F2"/>
    <w:multiLevelType w:val="multilevel"/>
    <w:tmpl w:val="C7AA3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C35FD"/>
    <w:multiLevelType w:val="multilevel"/>
    <w:tmpl w:val="D4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174835">
    <w:abstractNumId w:val="36"/>
  </w:num>
  <w:num w:numId="2" w16cid:durableId="2067608765">
    <w:abstractNumId w:val="30"/>
  </w:num>
  <w:num w:numId="3" w16cid:durableId="713582995">
    <w:abstractNumId w:val="28"/>
  </w:num>
  <w:num w:numId="4" w16cid:durableId="1920171762">
    <w:abstractNumId w:val="34"/>
  </w:num>
  <w:num w:numId="5" w16cid:durableId="417141385">
    <w:abstractNumId w:val="37"/>
  </w:num>
  <w:num w:numId="6" w16cid:durableId="705566805">
    <w:abstractNumId w:val="20"/>
  </w:num>
  <w:num w:numId="7" w16cid:durableId="677123076">
    <w:abstractNumId w:val="17"/>
  </w:num>
  <w:num w:numId="8" w16cid:durableId="1539734053">
    <w:abstractNumId w:val="5"/>
  </w:num>
  <w:num w:numId="9" w16cid:durableId="793518826">
    <w:abstractNumId w:val="11"/>
  </w:num>
  <w:num w:numId="10" w16cid:durableId="729115582">
    <w:abstractNumId w:val="9"/>
  </w:num>
  <w:num w:numId="11" w16cid:durableId="1296257793">
    <w:abstractNumId w:val="8"/>
  </w:num>
  <w:num w:numId="12" w16cid:durableId="1064722270">
    <w:abstractNumId w:val="2"/>
  </w:num>
  <w:num w:numId="13" w16cid:durableId="318123406">
    <w:abstractNumId w:val="32"/>
  </w:num>
  <w:num w:numId="14" w16cid:durableId="2123920420">
    <w:abstractNumId w:val="33"/>
  </w:num>
  <w:num w:numId="15" w16cid:durableId="1744645632">
    <w:abstractNumId w:val="29"/>
  </w:num>
  <w:num w:numId="16" w16cid:durableId="293483767">
    <w:abstractNumId w:val="40"/>
  </w:num>
  <w:num w:numId="17" w16cid:durableId="1102803839">
    <w:abstractNumId w:val="3"/>
  </w:num>
  <w:num w:numId="18" w16cid:durableId="520702619">
    <w:abstractNumId w:val="6"/>
  </w:num>
  <w:num w:numId="19" w16cid:durableId="1518347581">
    <w:abstractNumId w:val="27"/>
  </w:num>
  <w:num w:numId="20" w16cid:durableId="571086838">
    <w:abstractNumId w:val="22"/>
  </w:num>
  <w:num w:numId="21" w16cid:durableId="964314644">
    <w:abstractNumId w:val="41"/>
  </w:num>
  <w:num w:numId="22" w16cid:durableId="863977348">
    <w:abstractNumId w:val="15"/>
  </w:num>
  <w:num w:numId="23" w16cid:durableId="488248507">
    <w:abstractNumId w:val="35"/>
  </w:num>
  <w:num w:numId="24" w16cid:durableId="1158764364">
    <w:abstractNumId w:val="39"/>
  </w:num>
  <w:num w:numId="25" w16cid:durableId="1702197797">
    <w:abstractNumId w:val="21"/>
  </w:num>
  <w:num w:numId="26" w16cid:durableId="229004743">
    <w:abstractNumId w:val="16"/>
  </w:num>
  <w:num w:numId="27" w16cid:durableId="1856571484">
    <w:abstractNumId w:val="38"/>
  </w:num>
  <w:num w:numId="28" w16cid:durableId="1452822947">
    <w:abstractNumId w:val="25"/>
  </w:num>
  <w:num w:numId="29" w16cid:durableId="768165186">
    <w:abstractNumId w:val="10"/>
  </w:num>
  <w:num w:numId="30" w16cid:durableId="2131363444">
    <w:abstractNumId w:val="23"/>
  </w:num>
  <w:num w:numId="31" w16cid:durableId="1834687408">
    <w:abstractNumId w:val="14"/>
  </w:num>
  <w:num w:numId="32" w16cid:durableId="975645075">
    <w:abstractNumId w:val="26"/>
  </w:num>
  <w:num w:numId="33" w16cid:durableId="943263420">
    <w:abstractNumId w:val="13"/>
  </w:num>
  <w:num w:numId="34" w16cid:durableId="262618984">
    <w:abstractNumId w:val="1"/>
  </w:num>
  <w:num w:numId="35" w16cid:durableId="1591310596">
    <w:abstractNumId w:val="19"/>
  </w:num>
  <w:num w:numId="36" w16cid:durableId="910164052">
    <w:abstractNumId w:val="31"/>
  </w:num>
  <w:num w:numId="37" w16cid:durableId="808212165">
    <w:abstractNumId w:val="18"/>
  </w:num>
  <w:num w:numId="38" w16cid:durableId="1200781110">
    <w:abstractNumId w:val="4"/>
  </w:num>
  <w:num w:numId="39" w16cid:durableId="1972786424">
    <w:abstractNumId w:val="12"/>
  </w:num>
  <w:num w:numId="40" w16cid:durableId="1861238675">
    <w:abstractNumId w:val="0"/>
  </w:num>
  <w:num w:numId="41" w16cid:durableId="29497559">
    <w:abstractNumId w:val="7"/>
  </w:num>
  <w:num w:numId="42" w16cid:durableId="6896512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FC"/>
    <w:rsid w:val="00001A18"/>
    <w:rsid w:val="000D2694"/>
    <w:rsid w:val="00105F03"/>
    <w:rsid w:val="006E27B8"/>
    <w:rsid w:val="008C41FC"/>
    <w:rsid w:val="009A4751"/>
    <w:rsid w:val="00B47325"/>
    <w:rsid w:val="00BC0D26"/>
    <w:rsid w:val="00DC49E6"/>
    <w:rsid w:val="00E540DB"/>
    <w:rsid w:val="00FE4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53F6A5"/>
  <w15:chartTrackingRefBased/>
  <w15:docId w15:val="{F1818098-951E-4977-9E57-E91499CD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2694"/>
    <w:pPr>
      <w:widowControl w:val="0"/>
      <w:jc w:val="both"/>
    </w:pPr>
  </w:style>
  <w:style w:type="paragraph" w:styleId="1">
    <w:name w:val="heading 1"/>
    <w:basedOn w:val="a"/>
    <w:link w:val="10"/>
    <w:uiPriority w:val="9"/>
    <w:qFormat/>
    <w:rsid w:val="000D269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0D26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26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26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D269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D26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2694"/>
    <w:rPr>
      <w:rFonts w:ascii="宋体" w:eastAsia="宋体" w:hAnsi="宋体" w:cs="宋体"/>
      <w:b/>
      <w:bCs/>
      <w:kern w:val="36"/>
      <w:sz w:val="48"/>
      <w:szCs w:val="48"/>
    </w:rPr>
  </w:style>
  <w:style w:type="character" w:customStyle="1" w:styleId="20">
    <w:name w:val="标题 2 字符"/>
    <w:basedOn w:val="a0"/>
    <w:link w:val="2"/>
    <w:uiPriority w:val="9"/>
    <w:rsid w:val="000D26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2694"/>
    <w:rPr>
      <w:b/>
      <w:bCs/>
      <w:sz w:val="32"/>
      <w:szCs w:val="32"/>
    </w:rPr>
  </w:style>
  <w:style w:type="character" w:customStyle="1" w:styleId="40">
    <w:name w:val="标题 4 字符"/>
    <w:basedOn w:val="a0"/>
    <w:link w:val="4"/>
    <w:uiPriority w:val="9"/>
    <w:rsid w:val="000D269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D2694"/>
    <w:rPr>
      <w:b/>
      <w:bCs/>
      <w:sz w:val="28"/>
      <w:szCs w:val="28"/>
    </w:rPr>
  </w:style>
  <w:style w:type="character" w:customStyle="1" w:styleId="60">
    <w:name w:val="标题 6 字符"/>
    <w:basedOn w:val="a0"/>
    <w:link w:val="6"/>
    <w:uiPriority w:val="9"/>
    <w:rsid w:val="000D2694"/>
    <w:rPr>
      <w:rFonts w:asciiTheme="majorHAnsi" w:eastAsiaTheme="majorEastAsia" w:hAnsiTheme="majorHAnsi" w:cstheme="majorBidi"/>
      <w:b/>
      <w:bCs/>
      <w:sz w:val="24"/>
      <w:szCs w:val="24"/>
    </w:rPr>
  </w:style>
  <w:style w:type="paragraph" w:customStyle="1" w:styleId="msonormal0">
    <w:name w:val="msonormal"/>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md-pair-s">
    <w:name w:val="md-pair-s"/>
    <w:basedOn w:val="a0"/>
    <w:rsid w:val="000D2694"/>
  </w:style>
  <w:style w:type="character" w:styleId="a3">
    <w:name w:val="Strong"/>
    <w:basedOn w:val="a0"/>
    <w:uiPriority w:val="22"/>
    <w:qFormat/>
    <w:rsid w:val="000D2694"/>
    <w:rPr>
      <w:b/>
      <w:bCs/>
    </w:rPr>
  </w:style>
  <w:style w:type="character" w:customStyle="1" w:styleId="md-plain">
    <w:name w:val="md-plain"/>
    <w:basedOn w:val="a0"/>
    <w:rsid w:val="000D2694"/>
  </w:style>
  <w:style w:type="paragraph" w:customStyle="1" w:styleId="md-end-block">
    <w:name w:val="md-end-block"/>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D2694"/>
  </w:style>
  <w:style w:type="paragraph" w:customStyle="1" w:styleId="md-list-item">
    <w:name w:val="md-list-item"/>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td-span">
    <w:name w:val="td-span"/>
    <w:basedOn w:val="a0"/>
    <w:rsid w:val="000D2694"/>
  </w:style>
  <w:style w:type="paragraph" w:styleId="HTML">
    <w:name w:val="HTML Preformatted"/>
    <w:basedOn w:val="a"/>
    <w:link w:val="HTML0"/>
    <w:uiPriority w:val="99"/>
    <w:semiHidden/>
    <w:unhideWhenUsed/>
    <w:rsid w:val="000D26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D2694"/>
    <w:rPr>
      <w:rFonts w:ascii="宋体" w:eastAsia="宋体" w:hAnsi="宋体" w:cs="宋体"/>
      <w:kern w:val="0"/>
      <w:sz w:val="24"/>
      <w:szCs w:val="24"/>
    </w:rPr>
  </w:style>
  <w:style w:type="character" w:customStyle="1" w:styleId="md-image">
    <w:name w:val="md-image"/>
    <w:basedOn w:val="a0"/>
    <w:rsid w:val="000D2694"/>
  </w:style>
  <w:style w:type="character" w:customStyle="1" w:styleId="md-link">
    <w:name w:val="md-link"/>
    <w:basedOn w:val="a0"/>
    <w:rsid w:val="000D2694"/>
  </w:style>
  <w:style w:type="character" w:styleId="a4">
    <w:name w:val="Hyperlink"/>
    <w:basedOn w:val="a0"/>
    <w:uiPriority w:val="99"/>
    <w:unhideWhenUsed/>
    <w:rsid w:val="000D2694"/>
    <w:rPr>
      <w:color w:val="0000FF"/>
      <w:u w:val="single"/>
    </w:rPr>
  </w:style>
  <w:style w:type="character" w:styleId="a5">
    <w:name w:val="FollowedHyperlink"/>
    <w:basedOn w:val="a0"/>
    <w:uiPriority w:val="99"/>
    <w:semiHidden/>
    <w:unhideWhenUsed/>
    <w:rsid w:val="000D2694"/>
    <w:rPr>
      <w:color w:val="800080"/>
      <w:u w:val="single"/>
    </w:rPr>
  </w:style>
  <w:style w:type="paragraph" w:styleId="TOC">
    <w:name w:val="TOC Heading"/>
    <w:basedOn w:val="1"/>
    <w:next w:val="a"/>
    <w:uiPriority w:val="39"/>
    <w:unhideWhenUsed/>
    <w:qFormat/>
    <w:rsid w:val="000D269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D2694"/>
  </w:style>
  <w:style w:type="paragraph" w:styleId="TOC2">
    <w:name w:val="toc 2"/>
    <w:basedOn w:val="a"/>
    <w:next w:val="a"/>
    <w:autoRedefine/>
    <w:uiPriority w:val="39"/>
    <w:unhideWhenUsed/>
    <w:rsid w:val="000D2694"/>
    <w:pPr>
      <w:ind w:leftChars="200" w:left="420"/>
    </w:pPr>
  </w:style>
  <w:style w:type="paragraph" w:styleId="TOC3">
    <w:name w:val="toc 3"/>
    <w:basedOn w:val="a"/>
    <w:next w:val="a"/>
    <w:autoRedefine/>
    <w:uiPriority w:val="39"/>
    <w:unhideWhenUsed/>
    <w:rsid w:val="000D2694"/>
    <w:pPr>
      <w:ind w:leftChars="400" w:left="840"/>
    </w:pPr>
  </w:style>
  <w:style w:type="paragraph" w:styleId="a6">
    <w:name w:val="header"/>
    <w:basedOn w:val="a"/>
    <w:link w:val="a7"/>
    <w:uiPriority w:val="99"/>
    <w:unhideWhenUsed/>
    <w:rsid w:val="000D2694"/>
    <w:pPr>
      <w:tabs>
        <w:tab w:val="center" w:pos="4153"/>
        <w:tab w:val="right" w:pos="8306"/>
      </w:tabs>
      <w:snapToGrid w:val="0"/>
      <w:jc w:val="center"/>
    </w:pPr>
    <w:rPr>
      <w:sz w:val="18"/>
      <w:szCs w:val="18"/>
    </w:rPr>
  </w:style>
  <w:style w:type="character" w:customStyle="1" w:styleId="a7">
    <w:name w:val="页眉 字符"/>
    <w:basedOn w:val="a0"/>
    <w:link w:val="a6"/>
    <w:uiPriority w:val="99"/>
    <w:rsid w:val="000D2694"/>
    <w:rPr>
      <w:sz w:val="18"/>
      <w:szCs w:val="18"/>
    </w:rPr>
  </w:style>
  <w:style w:type="paragraph" w:styleId="a8">
    <w:name w:val="footer"/>
    <w:basedOn w:val="a"/>
    <w:link w:val="a9"/>
    <w:uiPriority w:val="99"/>
    <w:unhideWhenUsed/>
    <w:rsid w:val="000D2694"/>
    <w:pPr>
      <w:tabs>
        <w:tab w:val="center" w:pos="4153"/>
        <w:tab w:val="right" w:pos="8306"/>
      </w:tabs>
      <w:snapToGrid w:val="0"/>
      <w:jc w:val="left"/>
    </w:pPr>
    <w:rPr>
      <w:sz w:val="18"/>
      <w:szCs w:val="18"/>
    </w:rPr>
  </w:style>
  <w:style w:type="character" w:customStyle="1" w:styleId="a9">
    <w:name w:val="页脚 字符"/>
    <w:basedOn w:val="a0"/>
    <w:link w:val="a8"/>
    <w:uiPriority w:val="99"/>
    <w:rsid w:val="000D2694"/>
    <w:rPr>
      <w:sz w:val="18"/>
      <w:szCs w:val="18"/>
    </w:rPr>
  </w:style>
  <w:style w:type="paragraph" w:styleId="aa">
    <w:name w:val="List Paragraph"/>
    <w:basedOn w:val="a"/>
    <w:uiPriority w:val="34"/>
    <w:qFormat/>
    <w:rsid w:val="000D2694"/>
    <w:pPr>
      <w:ind w:firstLineChars="200" w:firstLine="420"/>
    </w:pPr>
  </w:style>
  <w:style w:type="table" w:styleId="ab">
    <w:name w:val="Table Grid"/>
    <w:basedOn w:val="a1"/>
    <w:uiPriority w:val="39"/>
    <w:rsid w:val="000D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120210002@bit.edu.cn"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1120210001@bit.edu.c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1120210003@bit.edu.cn"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35</Pages>
  <Words>2585</Words>
  <Characters>14735</Characters>
  <Application>Microsoft Office Word</Application>
  <DocSecurity>0</DocSecurity>
  <Lines>122</Lines>
  <Paragraphs>34</Paragraphs>
  <ScaleCrop>false</ScaleCrop>
  <Company/>
  <LinksUpToDate>false</LinksUpToDate>
  <CharactersWithSpaces>17286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LLL</dc:creator>
  <cp:keywords/>
  <dc:description/>
  <cp:lastModifiedBy>a LLL</cp:lastModifiedBy>
  <cp:revision>9</cp:revision>
  <dcterms:created xsi:type="dcterms:W3CDTF">2024-04-21T04:30:00Z</dcterms:created>
  <dcterms:modified xsi:type="dcterms:W3CDTF">2024-04-21T06:57:00Z</dcterms:modified>
</cp:coreProperties>
</file>