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YAYASAN SYECH MAULANA UMAR MAS’UD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98426</wp:posOffset>
            </wp:positionH>
            <wp:positionV relativeFrom="paragraph">
              <wp:posOffset>54610</wp:posOffset>
            </wp:positionV>
            <wp:extent cx="953135" cy="847725"/>
            <wp:effectExtent b="0" l="0" r="0" t="0"/>
            <wp:wrapNone/>
            <wp:docPr descr="Description: LOGO YAYASAN BARU-r.jpg" id="4" name="image1.png"/>
            <a:graphic>
              <a:graphicData uri="http://schemas.openxmlformats.org/drawingml/2006/picture">
                <pic:pic>
                  <pic:nvPicPr>
                    <pic:cNvPr descr="Description: LOGO YAYASAN BARU-r.jp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MADRASAH DINIYYAH ULA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Benguiat Bk BT" w:cs="Benguiat Bk BT" w:eastAsia="Benguiat Bk BT" w:hAnsi="Benguiat Bk BT"/>
          <w:b w:val="1"/>
          <w:sz w:val="40"/>
          <w:szCs w:val="40"/>
          <w:rtl w:val="0"/>
        </w:rPr>
        <w:t xml:space="preserve">“UMAR MAS’UD”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Jl. Nirwana No. 05 Sangkapura – Bawean, HP. 081217406731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: mduumma.bwn@gmail.com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571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245295" y="3780000"/>
                          <a:ext cx="6201410" cy="0"/>
                        </a:xfrm>
                        <a:prstGeom prst="straightConnector1">
                          <a:avLst/>
                        </a:prstGeom>
                        <a:noFill/>
                        <a:ln cap="flat" cmpd="thickThin" w="571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5715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center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PROFIL UMUM LEMBAGA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360" w:lineRule="auto"/>
        <w:ind w:left="720" w:hanging="436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VISI DAN MISI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VISI </w:t>
        <w:tab/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Terwujudnya Sekolah yang Islami, Unggul dan Berprestasi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180"/>
          <w:tab w:val="left" w:leader="none" w:pos="4110"/>
        </w:tabs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MISI   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Melestarikan ajaran agama islam yang berhaluan Ahlussunnah wal jama’ah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180"/>
          <w:tab w:val="left" w:leader="none" w:pos="1276"/>
        </w:tabs>
        <w:spacing w:after="0" w:line="360" w:lineRule="auto"/>
        <w:ind w:left="540" w:firstLine="310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Menghidupkan budaya Islam rahmatan lil’alamin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left" w:leader="none" w:pos="180"/>
          <w:tab w:val="left" w:leader="none" w:pos="1276"/>
        </w:tabs>
        <w:spacing w:after="0" w:line="360" w:lineRule="auto"/>
        <w:ind w:left="540" w:firstLine="310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Mencetak generasi bangsa yang cerdas ,trampil berakhlakul karimah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left" w:leader="none" w:pos="180"/>
          <w:tab w:val="left" w:leader="none" w:pos="1276"/>
        </w:tabs>
        <w:spacing w:after="0" w:line="360" w:lineRule="auto"/>
        <w:ind w:left="540" w:firstLine="310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Memashurkan dan memakmurkan lembaga Islam dan budaya keagamaan </w:t>
      </w:r>
    </w:p>
    <w:p w:rsidR="00000000" w:rsidDel="00000000" w:rsidP="00000000" w:rsidRDefault="00000000" w:rsidRPr="00000000" w14:paraId="0000000F">
      <w:pPr>
        <w:tabs>
          <w:tab w:val="left" w:leader="none" w:pos="180"/>
          <w:tab w:val="left" w:leader="none" w:pos="1276"/>
        </w:tabs>
        <w:spacing w:after="0" w:line="36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ahlussunnah wal jama’ah.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left" w:leader="none" w:pos="180"/>
          <w:tab w:val="left" w:leader="none" w:pos="1276"/>
        </w:tabs>
        <w:spacing w:after="0" w:line="360" w:lineRule="auto"/>
        <w:ind w:left="540" w:firstLine="310.9999999999999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Memperkokoh dan mengembangkan budaya dan kehidupan yang berhaluan </w:t>
      </w:r>
    </w:p>
    <w:p w:rsidR="00000000" w:rsidDel="00000000" w:rsidP="00000000" w:rsidRDefault="00000000" w:rsidRPr="00000000" w14:paraId="00000011">
      <w:pPr>
        <w:tabs>
          <w:tab w:val="left" w:leader="none" w:pos="180"/>
          <w:tab w:val="left" w:leader="none" w:pos="1276"/>
        </w:tabs>
        <w:spacing w:after="0" w:line="360" w:lineRule="auto"/>
        <w:ind w:left="851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ahlussunnah wal jama’ah.</w:t>
      </w:r>
    </w:p>
    <w:p w:rsidR="00000000" w:rsidDel="00000000" w:rsidP="00000000" w:rsidRDefault="00000000" w:rsidRPr="00000000" w14:paraId="00000012">
      <w:pPr>
        <w:tabs>
          <w:tab w:val="left" w:leader="none" w:pos="5310"/>
        </w:tabs>
        <w:spacing w:after="0" w:line="240" w:lineRule="auto"/>
        <w:jc w:val="both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720" w:hanging="436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IDENTITAS LEMBAGA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lembaga</w:t>
        <w:tab/>
        <w:tab/>
        <w:t xml:space="preserve">: MDU Umar Mas’ud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</w:t>
        <w:tab/>
        <w:tab/>
        <w:tab/>
        <w:tab/>
        <w:t xml:space="preserve">: Jalan Nirwana No. 05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RT/RW</w:t>
        <w:tab/>
        <w:tab/>
        <w:tab/>
        <w:t xml:space="preserve">: 003/004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 / Kelurahan</w:t>
        <w:tab/>
        <w:tab/>
        <w:t xml:space="preserve">: Sawahmulya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Kecamatan</w:t>
        <w:tab/>
        <w:tab/>
        <w:tab/>
        <w:t xml:space="preserve">: Sangkapura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Kabupaten</w:t>
        <w:tab/>
        <w:tab/>
        <w:tab/>
        <w:t xml:space="preserve">: Gresik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Berdiri sejak tanggal</w:t>
        <w:tab/>
        <w:tab/>
        <w:t xml:space="preserve">: 1992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Kepala Lembaga</w:t>
        <w:tab/>
        <w:t xml:space="preserve">: SAIFULLAH, S.Pd.I.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 Telpon</w:t>
        <w:tab/>
        <w:tab/>
        <w:tab/>
        <w:t xml:space="preserve">: 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Jenis Pendidikan</w:t>
        <w:tab/>
        <w:tab/>
        <w:t xml:space="preserve">: Madin Ula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Identitas Kepala Lembaga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Lengkap</w:t>
        <w:tab/>
        <w:tab/>
        <w:t xml:space="preserve">: SAIFULLAH, S.Pd.I.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No.KTP</w:t>
        <w:tab/>
        <w:tab/>
        <w:tab/>
        <w:t xml:space="preserve">: 3525170308750002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Jenis Kelamin</w:t>
        <w:tab/>
        <w:tab/>
        <w:tab/>
        <w:t xml:space="preserve">: Laki-laki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Kewarganegaraan</w:t>
        <w:tab/>
        <w:tab/>
        <w:t xml:space="preserve">: Indonesia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lengkap</w:t>
        <w:tab/>
        <w:tab/>
        <w:t xml:space="preserve">: Pateken, Kotakusuma, Sangkapura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Pendidikan</w:t>
        <w:tab/>
        <w:tab/>
        <w:tab/>
        <w:t xml:space="preserve">: S1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Telpon</w:t>
        <w:tab/>
        <w:tab/>
        <w:tab/>
        <w:t xml:space="preserve">: 0813577571165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Jenis Pendidikan</w:t>
        <w:tab/>
        <w:tab/>
        <w:t xml:space="preserve">: Madin Ula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Benguiat Bk BT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>
        <w:rFonts w:ascii="Palatino Linotype" w:cs="Palatino Linotype" w:eastAsia="Palatino Linotype" w:hAnsi="Palatino Linotype"/>
      </w:rPr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2D60"/>
    <w:pPr>
      <w:spacing w:after="200" w:line="276" w:lineRule="auto"/>
    </w:pPr>
    <w:rPr>
      <w:rFonts w:ascii="Calibri" w:cs="Times New Roman" w:eastAsia="Calibri" w:hAnsi="Calibri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B2D6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Mq0vW+5pe5OP9bdfvsCmE5WBNg==">CgMxLjA4AHIhMW44Z19VcXhkeUppRFpjMnF1cXlkVjlWR1FOUzRaSzhx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2021-08-26T03:20:00Z</dcterms:created>
  <dc:creator>Desa Sungai Rujing</dc:creator>
</cp:coreProperties>
</file>