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249AA" w14:textId="6E80E7CE" w:rsidR="00AB2AF1" w:rsidRDefault="00AB2AF1" w:rsidP="00AB2AF1">
      <w:pPr>
        <w:spacing w:line="240" w:lineRule="auto"/>
        <w:rPr>
          <w:rFonts w:ascii="Times New Roman" w:hAnsi="Times New Roman" w:cs="Times New Roman"/>
        </w:rPr>
      </w:pPr>
      <w:r>
        <w:rPr>
          <w:rFonts w:ascii="Times New Roman" w:hAnsi="Times New Roman" w:cs="Times New Roman"/>
        </w:rPr>
        <w:t>Bryce Forseth</w:t>
      </w:r>
    </w:p>
    <w:p w14:paraId="39F995C8" w14:textId="76591F0C" w:rsidR="00AB2AF1" w:rsidRDefault="00AB2AF1" w:rsidP="00AB2AF1">
      <w:pPr>
        <w:spacing w:line="240" w:lineRule="auto"/>
        <w:rPr>
          <w:rFonts w:ascii="Times New Roman" w:hAnsi="Times New Roman" w:cs="Times New Roman"/>
        </w:rPr>
      </w:pPr>
      <w:r>
        <w:rPr>
          <w:rFonts w:ascii="Times New Roman" w:hAnsi="Times New Roman" w:cs="Times New Roman"/>
        </w:rPr>
        <w:t>12/2/2024</w:t>
      </w:r>
    </w:p>
    <w:p w14:paraId="7A0BA00A" w14:textId="6D6641D3" w:rsidR="00AB2AF1" w:rsidRDefault="00AB2AF1" w:rsidP="00AB2AF1">
      <w:pPr>
        <w:spacing w:line="240" w:lineRule="auto"/>
        <w:rPr>
          <w:rFonts w:ascii="Times New Roman" w:hAnsi="Times New Roman" w:cs="Times New Roman"/>
        </w:rPr>
      </w:pPr>
      <w:r>
        <w:rPr>
          <w:rFonts w:ascii="Times New Roman" w:hAnsi="Times New Roman" w:cs="Times New Roman"/>
        </w:rPr>
        <w:t>MIS 374</w:t>
      </w:r>
    </w:p>
    <w:p w14:paraId="7AA7631D" w14:textId="051E128F" w:rsidR="00AB2AF1" w:rsidRDefault="00AB2AF1" w:rsidP="00AB2AF1">
      <w:pPr>
        <w:spacing w:line="240" w:lineRule="auto"/>
        <w:rPr>
          <w:rFonts w:ascii="Times New Roman" w:hAnsi="Times New Roman" w:cs="Times New Roman"/>
        </w:rPr>
      </w:pPr>
      <w:r>
        <w:rPr>
          <w:rFonts w:ascii="Times New Roman" w:hAnsi="Times New Roman" w:cs="Times New Roman"/>
        </w:rPr>
        <w:t>Written Final Project</w:t>
      </w:r>
    </w:p>
    <w:p w14:paraId="2C74D01A" w14:textId="77777777" w:rsidR="00AB2AF1" w:rsidRDefault="00AB2AF1" w:rsidP="00AB2AF1">
      <w:pPr>
        <w:spacing w:line="240" w:lineRule="auto"/>
        <w:rPr>
          <w:rFonts w:ascii="Times New Roman" w:hAnsi="Times New Roman" w:cs="Times New Roman"/>
        </w:rPr>
      </w:pPr>
    </w:p>
    <w:p w14:paraId="3CF4AD10" w14:textId="671F72EB" w:rsidR="00AB2AF1" w:rsidRDefault="00AB2AF1" w:rsidP="00AB2AF1">
      <w:pPr>
        <w:spacing w:line="240" w:lineRule="auto"/>
        <w:jc w:val="center"/>
        <w:rPr>
          <w:rFonts w:ascii="Times New Roman" w:hAnsi="Times New Roman" w:cs="Times New Roman"/>
          <w:b/>
          <w:bCs/>
        </w:rPr>
      </w:pPr>
      <w:r>
        <w:rPr>
          <w:rFonts w:ascii="Times New Roman" w:hAnsi="Times New Roman" w:cs="Times New Roman"/>
          <w:b/>
          <w:bCs/>
        </w:rPr>
        <w:t xml:space="preserve">Mitigating Ransomware Threats </w:t>
      </w:r>
      <w:proofErr w:type="gramStart"/>
      <w:r>
        <w:rPr>
          <w:rFonts w:ascii="Times New Roman" w:hAnsi="Times New Roman" w:cs="Times New Roman"/>
          <w:b/>
          <w:bCs/>
        </w:rPr>
        <w:t>In</w:t>
      </w:r>
      <w:proofErr w:type="gramEnd"/>
      <w:r>
        <w:rPr>
          <w:rFonts w:ascii="Times New Roman" w:hAnsi="Times New Roman" w:cs="Times New Roman"/>
          <w:b/>
          <w:bCs/>
        </w:rPr>
        <w:t xml:space="preserve"> Healthcare Organizations</w:t>
      </w:r>
    </w:p>
    <w:p w14:paraId="5B13D67A" w14:textId="77777777" w:rsidR="00AB2AF1" w:rsidRDefault="00AB2AF1" w:rsidP="00AB2AF1">
      <w:pPr>
        <w:spacing w:line="240" w:lineRule="auto"/>
        <w:jc w:val="center"/>
        <w:rPr>
          <w:rFonts w:ascii="Times New Roman" w:hAnsi="Times New Roman" w:cs="Times New Roman"/>
          <w:b/>
          <w:bCs/>
        </w:rPr>
      </w:pPr>
    </w:p>
    <w:p w14:paraId="68C8367E" w14:textId="749B7581" w:rsidR="00AB2AF1" w:rsidRDefault="00AB2AF1" w:rsidP="00AB2AF1">
      <w:pPr>
        <w:spacing w:line="360" w:lineRule="auto"/>
        <w:rPr>
          <w:rFonts w:ascii="Times New Roman" w:hAnsi="Times New Roman" w:cs="Times New Roman"/>
        </w:rPr>
      </w:pPr>
      <w:r>
        <w:rPr>
          <w:rFonts w:ascii="Times New Roman" w:hAnsi="Times New Roman" w:cs="Times New Roman"/>
        </w:rPr>
        <w:tab/>
        <w:t xml:space="preserve">Ransomware attacks are a growing threat that has significant effects on healthcare organizations. These attacks jeopardize patient care, data privacy, and the operations of the business. Healthcare providers who manage the patient data have been increasingly targeted due to the value of the data. In this project, it will explore </w:t>
      </w:r>
      <w:r w:rsidR="00E024D9">
        <w:rPr>
          <w:rFonts w:ascii="Times New Roman" w:hAnsi="Times New Roman" w:cs="Times New Roman"/>
        </w:rPr>
        <w:t>ransomware threats t</w:t>
      </w:r>
      <w:r w:rsidR="00514A80">
        <w:rPr>
          <w:rFonts w:ascii="Times New Roman" w:hAnsi="Times New Roman" w:cs="Times New Roman"/>
        </w:rPr>
        <w:t>o</w:t>
      </w:r>
      <w:r w:rsidR="00E024D9">
        <w:rPr>
          <w:rFonts w:ascii="Times New Roman" w:hAnsi="Times New Roman" w:cs="Times New Roman"/>
        </w:rPr>
        <w:t xml:space="preserve"> healthcare organizations, and the financial and operational impacts of these attacks.</w:t>
      </w:r>
    </w:p>
    <w:p w14:paraId="7FB7822D" w14:textId="22DDCD39" w:rsidR="00E024D9" w:rsidRDefault="00E024D9" w:rsidP="00AB2AF1">
      <w:pPr>
        <w:spacing w:line="360" w:lineRule="auto"/>
        <w:rPr>
          <w:rFonts w:ascii="Times New Roman" w:hAnsi="Times New Roman" w:cs="Times New Roman"/>
        </w:rPr>
      </w:pPr>
      <w:r>
        <w:rPr>
          <w:rFonts w:ascii="Times New Roman" w:hAnsi="Times New Roman" w:cs="Times New Roman"/>
        </w:rPr>
        <w:tab/>
        <w:t xml:space="preserve">Ransomware attacks involve malicious software that encrypts the organizations data, locking the users out until a ransom is paid. In healthcare, attackers targeted electronic healthcare records, diagnostic tools, and scheduling tools. The most common attack methods </w:t>
      </w:r>
      <w:r w:rsidR="005C2982">
        <w:rPr>
          <w:rFonts w:ascii="Times New Roman" w:hAnsi="Times New Roman" w:cs="Times New Roman"/>
        </w:rPr>
        <w:t>attackers</w:t>
      </w:r>
      <w:r>
        <w:rPr>
          <w:rFonts w:ascii="Times New Roman" w:hAnsi="Times New Roman" w:cs="Times New Roman"/>
        </w:rPr>
        <w:t xml:space="preserve"> used</w:t>
      </w:r>
      <w:r w:rsidR="005C2982">
        <w:rPr>
          <w:rFonts w:ascii="Times New Roman" w:hAnsi="Times New Roman" w:cs="Times New Roman"/>
        </w:rPr>
        <w:t>, “</w:t>
      </w:r>
      <w:r w:rsidR="005C2982" w:rsidRPr="005C2982">
        <w:rPr>
          <w:rFonts w:ascii="Times New Roman" w:hAnsi="Times New Roman" w:cs="Times New Roman"/>
        </w:rPr>
        <w:t xml:space="preserve">were exploited vulnerabilities (34%) and compromised </w:t>
      </w:r>
      <w:r w:rsidR="005C2982" w:rsidRPr="005C2982">
        <w:rPr>
          <w:rFonts w:ascii="Times New Roman" w:hAnsi="Times New Roman" w:cs="Times New Roman"/>
        </w:rPr>
        <w:t>credentials (</w:t>
      </w:r>
      <w:r w:rsidR="005C2982" w:rsidRPr="005C2982">
        <w:rPr>
          <w:rFonts w:ascii="Times New Roman" w:hAnsi="Times New Roman" w:cs="Times New Roman"/>
        </w:rPr>
        <w:t>34%), up from 29% and 32% of attacks in 2023. Malicious emails (19%) and phishing (9%) were both down from 22% and 14% of attacks in 2023</w:t>
      </w:r>
      <w:r w:rsidR="005C2982">
        <w:rPr>
          <w:rFonts w:ascii="Times New Roman" w:hAnsi="Times New Roman" w:cs="Times New Roman"/>
        </w:rPr>
        <w:t xml:space="preserve">” (Alder, 2024). This information, which was collected in the first three quarters of 2024, describes how attackers have significantly increased </w:t>
      </w:r>
      <w:r w:rsidR="00F05612">
        <w:rPr>
          <w:rFonts w:ascii="Times New Roman" w:hAnsi="Times New Roman" w:cs="Times New Roman"/>
        </w:rPr>
        <w:t>their</w:t>
      </w:r>
      <w:r w:rsidR="005C2982">
        <w:rPr>
          <w:rFonts w:ascii="Times New Roman" w:hAnsi="Times New Roman" w:cs="Times New Roman"/>
        </w:rPr>
        <w:t xml:space="preserve"> attention to employees credentials, and weak points in the security setup to gain access to healthcare organizations database. </w:t>
      </w:r>
      <w:r w:rsidR="00F05612">
        <w:rPr>
          <w:rFonts w:ascii="Times New Roman" w:hAnsi="Times New Roman" w:cs="Times New Roman"/>
        </w:rPr>
        <w:t>After these attacks occur, cybercriminals can deny the, “</w:t>
      </w:r>
      <w:r w:rsidR="00F05612" w:rsidRPr="00F05612">
        <w:rPr>
          <w:rFonts w:ascii="Times New Roman" w:hAnsi="Times New Roman" w:cs="Times New Roman"/>
        </w:rPr>
        <w:t>ability to access electronic health records (EHRs), schedule appointments, conduct diagnostic tests, and share vital information among care teams</w:t>
      </w:r>
      <w:r w:rsidR="00F05612">
        <w:rPr>
          <w:rFonts w:ascii="Times New Roman" w:hAnsi="Times New Roman" w:cs="Times New Roman"/>
        </w:rPr>
        <w:t>” (</w:t>
      </w:r>
      <w:proofErr w:type="spellStart"/>
      <w:r w:rsidR="00F05612">
        <w:rPr>
          <w:rFonts w:ascii="Times New Roman" w:hAnsi="Times New Roman" w:cs="Times New Roman"/>
        </w:rPr>
        <w:t>SafetyDetectives</w:t>
      </w:r>
      <w:proofErr w:type="spellEnd"/>
      <w:r w:rsidR="00F05612">
        <w:rPr>
          <w:rFonts w:ascii="Times New Roman" w:hAnsi="Times New Roman" w:cs="Times New Roman"/>
        </w:rPr>
        <w:t>, 2024). This can lead to appointment cancellations, treatment delays, and overall delays to the organizations operations. These attacks can present significant risks to patients lives.</w:t>
      </w:r>
    </w:p>
    <w:p w14:paraId="367D9566" w14:textId="6785EF55" w:rsidR="00F05612" w:rsidRDefault="00F05612" w:rsidP="00AB2AF1">
      <w:pPr>
        <w:spacing w:line="360" w:lineRule="auto"/>
        <w:rPr>
          <w:rFonts w:ascii="Times New Roman" w:hAnsi="Times New Roman" w:cs="Times New Roman"/>
        </w:rPr>
      </w:pPr>
      <w:r>
        <w:rPr>
          <w:rFonts w:ascii="Times New Roman" w:hAnsi="Times New Roman" w:cs="Times New Roman"/>
        </w:rPr>
        <w:tab/>
        <w:t xml:space="preserve">Healthcare organizations should be very concerned about the effects of </w:t>
      </w:r>
      <w:r w:rsidR="00774D60">
        <w:rPr>
          <w:rFonts w:ascii="Times New Roman" w:hAnsi="Times New Roman" w:cs="Times New Roman"/>
        </w:rPr>
        <w:t>ransomware</w:t>
      </w:r>
      <w:r>
        <w:rPr>
          <w:rFonts w:ascii="Times New Roman" w:hAnsi="Times New Roman" w:cs="Times New Roman"/>
        </w:rPr>
        <w:t xml:space="preserve"> attacks </w:t>
      </w:r>
      <w:r w:rsidR="00514A80">
        <w:rPr>
          <w:rFonts w:ascii="Times New Roman" w:hAnsi="Times New Roman" w:cs="Times New Roman"/>
        </w:rPr>
        <w:t>on</w:t>
      </w:r>
      <w:r>
        <w:rPr>
          <w:rFonts w:ascii="Times New Roman" w:hAnsi="Times New Roman" w:cs="Times New Roman"/>
        </w:rPr>
        <w:t xml:space="preserve"> </w:t>
      </w:r>
      <w:r w:rsidR="00774D60">
        <w:rPr>
          <w:rFonts w:ascii="Times New Roman" w:hAnsi="Times New Roman" w:cs="Times New Roman"/>
        </w:rPr>
        <w:t>their</w:t>
      </w:r>
      <w:r>
        <w:rPr>
          <w:rFonts w:ascii="Times New Roman" w:hAnsi="Times New Roman" w:cs="Times New Roman"/>
        </w:rPr>
        <w:t xml:space="preserve"> company.</w:t>
      </w:r>
      <w:r w:rsidR="00774D60">
        <w:rPr>
          <w:rFonts w:ascii="Times New Roman" w:hAnsi="Times New Roman" w:cs="Times New Roman"/>
        </w:rPr>
        <w:t xml:space="preserve"> </w:t>
      </w:r>
      <w:r w:rsidR="009A537D">
        <w:rPr>
          <w:rFonts w:ascii="Times New Roman" w:hAnsi="Times New Roman" w:cs="Times New Roman"/>
        </w:rPr>
        <w:t>In 2019</w:t>
      </w:r>
      <w:r w:rsidR="00774D60">
        <w:rPr>
          <w:rFonts w:ascii="Times New Roman" w:hAnsi="Times New Roman" w:cs="Times New Roman"/>
        </w:rPr>
        <w:t>,</w:t>
      </w:r>
      <w:r w:rsidR="009A537D">
        <w:rPr>
          <w:rFonts w:ascii="Times New Roman" w:hAnsi="Times New Roman" w:cs="Times New Roman"/>
        </w:rPr>
        <w:t xml:space="preserve"> the USA had the highest average costs for a data breach. “T</w:t>
      </w:r>
      <w:r w:rsidR="009A537D" w:rsidRPr="009A537D">
        <w:rPr>
          <w:rFonts w:ascii="Times New Roman" w:hAnsi="Times New Roman" w:cs="Times New Roman"/>
        </w:rPr>
        <w:t>he average cost of a healthcare data breach (average breach size 25,575 records) in the USA is $15 million</w:t>
      </w:r>
      <w:r w:rsidR="009A537D">
        <w:rPr>
          <w:rFonts w:ascii="Times New Roman" w:hAnsi="Times New Roman" w:cs="Times New Roman"/>
        </w:rPr>
        <w:t>”</w:t>
      </w:r>
      <w:r w:rsidR="009A537D" w:rsidRPr="009A537D">
        <w:rPr>
          <w:rFonts w:ascii="Times New Roman" w:hAnsi="Times New Roman" w:cs="Times New Roman"/>
        </w:rPr>
        <w:t xml:space="preserve"> </w:t>
      </w:r>
      <w:r w:rsidR="00774D60">
        <w:rPr>
          <w:rFonts w:ascii="Times New Roman" w:hAnsi="Times New Roman" w:cs="Times New Roman"/>
        </w:rPr>
        <w:t xml:space="preserve">(NLM, 2020). That would average to about $587 per record. </w:t>
      </w:r>
      <w:r w:rsidR="009A537D">
        <w:rPr>
          <w:rFonts w:ascii="Times New Roman" w:hAnsi="Times New Roman" w:cs="Times New Roman"/>
        </w:rPr>
        <w:t xml:space="preserve">Cyber security teams for healthcare organizations should be continuously testing and upgrading their cybersecurity, to </w:t>
      </w:r>
      <w:r w:rsidR="009A537D">
        <w:rPr>
          <w:rFonts w:ascii="Times New Roman" w:hAnsi="Times New Roman" w:cs="Times New Roman"/>
        </w:rPr>
        <w:lastRenderedPageBreak/>
        <w:t xml:space="preserve">prevent these costly data breaches. Along with the financial effects, a healthcare organization can also face reputational damage for the leaks of sensitive data, such as social security numbers, patient medical records, and financial details. </w:t>
      </w:r>
    </w:p>
    <w:p w14:paraId="506418E3" w14:textId="681AA848" w:rsidR="00574B7F" w:rsidRDefault="00574B7F" w:rsidP="00AB2AF1">
      <w:pPr>
        <w:spacing w:line="360" w:lineRule="auto"/>
        <w:rPr>
          <w:rFonts w:ascii="Times New Roman" w:hAnsi="Times New Roman" w:cs="Times New Roman"/>
        </w:rPr>
      </w:pPr>
      <w:r>
        <w:rPr>
          <w:rFonts w:ascii="Times New Roman" w:hAnsi="Times New Roman" w:cs="Times New Roman"/>
        </w:rPr>
        <w:tab/>
        <w:t>To counter cybercrimes, specifically ransomware attacks, healthcare organizations should specifically train and test employees on cybersecurity training. Within cyber security attacks, humans are a main</w:t>
      </w:r>
      <w:r w:rsidR="00F143AB">
        <w:rPr>
          <w:rFonts w:ascii="Times New Roman" w:hAnsi="Times New Roman" w:cs="Times New Roman"/>
        </w:rPr>
        <w:t xml:space="preserve"> vulnerability in security systems. If healthcare organization’s emphasize training activities, it would start with company training plans. These plans would start by emphasizing phishing emails, practicing safe coherence. The training would teach about sketchy emails, and mitigation practice about specific situations. This would help prevent phishing email attacks, and potentially limit compromised credentials. </w:t>
      </w:r>
    </w:p>
    <w:p w14:paraId="3C3E15C7" w14:textId="77777777" w:rsidR="00F143AB" w:rsidRDefault="00F143AB" w:rsidP="00AB2AF1">
      <w:pPr>
        <w:spacing w:line="360" w:lineRule="auto"/>
        <w:rPr>
          <w:rFonts w:ascii="Times New Roman" w:hAnsi="Times New Roman" w:cs="Times New Roman"/>
        </w:rPr>
      </w:pPr>
    </w:p>
    <w:p w14:paraId="1B76CD3E" w14:textId="4C120CA4" w:rsidR="00F143AB" w:rsidRDefault="00F143AB" w:rsidP="00AB2AF1">
      <w:pPr>
        <w:spacing w:line="360" w:lineRule="auto"/>
        <w:rPr>
          <w:rFonts w:ascii="Times New Roman" w:hAnsi="Times New Roman" w:cs="Times New Roman"/>
          <w:b/>
          <w:bCs/>
        </w:rPr>
      </w:pPr>
      <w:r>
        <w:rPr>
          <w:rFonts w:ascii="Times New Roman" w:hAnsi="Times New Roman" w:cs="Times New Roman"/>
          <w:b/>
          <w:bCs/>
        </w:rPr>
        <w:t>Part Two</w:t>
      </w:r>
    </w:p>
    <w:p w14:paraId="5EB57D14" w14:textId="77777777" w:rsidR="00514A80" w:rsidRDefault="00AC4A57" w:rsidP="00AB2AF1">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My example for </w:t>
      </w:r>
      <w:r w:rsidR="00C37DCE">
        <w:rPr>
          <w:rFonts w:ascii="Times New Roman" w:hAnsi="Times New Roman" w:cs="Times New Roman"/>
        </w:rPr>
        <w:t>interactive</w:t>
      </w:r>
      <w:r>
        <w:rPr>
          <w:rFonts w:ascii="Times New Roman" w:hAnsi="Times New Roman" w:cs="Times New Roman"/>
        </w:rPr>
        <w:t xml:space="preserve"> training for the healthcare organization would start with email training. </w:t>
      </w:r>
      <w:r w:rsidR="00C37DCE">
        <w:rPr>
          <w:rFonts w:ascii="Times New Roman" w:hAnsi="Times New Roman" w:cs="Times New Roman"/>
        </w:rPr>
        <w:t>This</w:t>
      </w:r>
      <w:r>
        <w:rPr>
          <w:rFonts w:ascii="Times New Roman" w:hAnsi="Times New Roman" w:cs="Times New Roman"/>
        </w:rPr>
        <w:t xml:space="preserve"> training would start with internally created games, where employees team up to identify potential scams and earn points. The winner of the training activated would </w:t>
      </w:r>
      <w:r w:rsidR="00C37DCE">
        <w:rPr>
          <w:rFonts w:ascii="Times New Roman" w:hAnsi="Times New Roman" w:cs="Times New Roman"/>
        </w:rPr>
        <w:t xml:space="preserve">receive a reward, tailored to the healthcare organizations ideas. </w:t>
      </w:r>
      <w:r w:rsidR="00082342">
        <w:rPr>
          <w:rFonts w:ascii="Times New Roman" w:hAnsi="Times New Roman" w:cs="Times New Roman"/>
        </w:rPr>
        <w:t xml:space="preserve">The game would have multiple different rounds, creating a competitive edge for employees to compete against </w:t>
      </w:r>
      <w:r w:rsidR="00514A80">
        <w:rPr>
          <w:rFonts w:ascii="Times New Roman" w:hAnsi="Times New Roman" w:cs="Times New Roman"/>
        </w:rPr>
        <w:t>each other</w:t>
      </w:r>
      <w:r w:rsidR="00082342">
        <w:rPr>
          <w:rFonts w:ascii="Times New Roman" w:hAnsi="Times New Roman" w:cs="Times New Roman"/>
        </w:rPr>
        <w:t xml:space="preserve">, and understand the effects of cyber security attacks, the </w:t>
      </w:r>
      <w:r w:rsidR="00514A80">
        <w:rPr>
          <w:rFonts w:ascii="Times New Roman" w:hAnsi="Times New Roman" w:cs="Times New Roman"/>
        </w:rPr>
        <w:t>risks and costs associated with attacks, to help employees learn and understand the importance of cyber security.</w:t>
      </w:r>
    </w:p>
    <w:p w14:paraId="7194585E" w14:textId="351AC2F2" w:rsidR="005363DB" w:rsidRDefault="00082342" w:rsidP="00AB2AF1">
      <w:pPr>
        <w:spacing w:line="360" w:lineRule="auto"/>
        <w:rPr>
          <w:rFonts w:ascii="Times New Roman" w:hAnsi="Times New Roman" w:cs="Times New Roman"/>
        </w:rPr>
      </w:pPr>
      <w:r>
        <w:rPr>
          <w:rFonts w:ascii="Times New Roman" w:hAnsi="Times New Roman" w:cs="Times New Roman"/>
        </w:rPr>
        <w:t xml:space="preserve"> </w:t>
      </w:r>
      <w:r w:rsidR="00C37DCE">
        <w:rPr>
          <w:rFonts w:ascii="Times New Roman" w:hAnsi="Times New Roman" w:cs="Times New Roman"/>
        </w:rPr>
        <w:t xml:space="preserve">The game would insist on working as a team to identify scam emails, and identify fake messages which would spotlight employees vulnerabilities, where employees become subject to attacks. The game would provide examples of emails, both fake and real, and examine the employees </w:t>
      </w:r>
      <w:r>
        <w:rPr>
          <w:rFonts w:ascii="Times New Roman" w:hAnsi="Times New Roman" w:cs="Times New Roman"/>
        </w:rPr>
        <w:t>ability</w:t>
      </w:r>
      <w:r w:rsidR="00C37DCE">
        <w:rPr>
          <w:rFonts w:ascii="Times New Roman" w:hAnsi="Times New Roman" w:cs="Times New Roman"/>
        </w:rPr>
        <w:t xml:space="preserve"> to</w:t>
      </w:r>
      <w:r>
        <w:rPr>
          <w:rFonts w:ascii="Times New Roman" w:hAnsi="Times New Roman" w:cs="Times New Roman"/>
        </w:rPr>
        <w:t xml:space="preserve"> decipher real emails from phishing attempts. This activity would help with phishing attack defense, and also help prevent compromised credentials. When stopping phishing attacks, cybercriminals can’t access employees accounts through malicious links, which helps prevent employees from giving up credentials to unauthorized users.</w:t>
      </w:r>
    </w:p>
    <w:p w14:paraId="59FDB944" w14:textId="618209BD" w:rsidR="00514A80" w:rsidRDefault="00514A80" w:rsidP="00514A80">
      <w:pPr>
        <w:spacing w:line="360" w:lineRule="auto"/>
        <w:jc w:val="both"/>
        <w:rPr>
          <w:rFonts w:ascii="Times New Roman" w:hAnsi="Times New Roman" w:cs="Times New Roman"/>
        </w:rPr>
      </w:pPr>
    </w:p>
    <w:p w14:paraId="61741275" w14:textId="77777777" w:rsidR="00514A80" w:rsidRDefault="00514A80" w:rsidP="00514A80">
      <w:pPr>
        <w:spacing w:line="360" w:lineRule="auto"/>
        <w:jc w:val="both"/>
        <w:rPr>
          <w:rFonts w:ascii="Times New Roman" w:hAnsi="Times New Roman" w:cs="Times New Roman"/>
        </w:rPr>
      </w:pPr>
    </w:p>
    <w:p w14:paraId="1C5DAF29" w14:textId="66BA311F" w:rsidR="00514A80" w:rsidRDefault="00514A80" w:rsidP="00514A80">
      <w:pPr>
        <w:spacing w:line="360" w:lineRule="auto"/>
        <w:jc w:val="center"/>
        <w:rPr>
          <w:rFonts w:ascii="Times New Roman" w:hAnsi="Times New Roman" w:cs="Times New Roman"/>
        </w:rPr>
      </w:pPr>
      <w:r>
        <w:rPr>
          <w:rFonts w:ascii="Times New Roman" w:hAnsi="Times New Roman" w:cs="Times New Roman"/>
        </w:rPr>
        <w:lastRenderedPageBreak/>
        <w:t>Sources</w:t>
      </w:r>
    </w:p>
    <w:p w14:paraId="3E55DBAB" w14:textId="0514B047" w:rsidR="00514A80" w:rsidRDefault="00514A80" w:rsidP="00514A80">
      <w:pPr>
        <w:spacing w:line="360" w:lineRule="auto"/>
        <w:ind w:firstLine="720"/>
        <w:rPr>
          <w:rFonts w:ascii="Times New Roman" w:hAnsi="Times New Roman" w:cs="Times New Roman"/>
        </w:rPr>
      </w:pPr>
      <w:r>
        <w:rPr>
          <w:rFonts w:ascii="Times New Roman" w:hAnsi="Times New Roman" w:cs="Times New Roman"/>
        </w:rPr>
        <w:t xml:space="preserve">Alder, Steve. </w:t>
      </w:r>
      <w:r w:rsidRPr="00514A80">
        <w:rPr>
          <w:rFonts w:ascii="Times New Roman" w:hAnsi="Times New Roman" w:cs="Times New Roman"/>
        </w:rPr>
        <w:t xml:space="preserve">HIPAA Journal. (2024). </w:t>
      </w:r>
      <w:r w:rsidRPr="00514A80">
        <w:rPr>
          <w:rFonts w:ascii="Times New Roman" w:hAnsi="Times New Roman" w:cs="Times New Roman"/>
          <w:i/>
          <w:iCs/>
        </w:rPr>
        <w:t xml:space="preserve">Healthcare ransomware attacks </w:t>
      </w:r>
      <w:r>
        <w:rPr>
          <w:rFonts w:ascii="Times New Roman" w:hAnsi="Times New Roman" w:cs="Times New Roman"/>
          <w:i/>
          <w:iCs/>
        </w:rPr>
        <w:t>continue to increase in number and severity</w:t>
      </w:r>
      <w:r w:rsidRPr="00514A80">
        <w:rPr>
          <w:rFonts w:ascii="Times New Roman" w:hAnsi="Times New Roman" w:cs="Times New Roman"/>
        </w:rPr>
        <w:t xml:space="preserve">. </w:t>
      </w:r>
      <w:hyperlink r:id="rId4" w:tgtFrame="_new" w:history="1">
        <w:r w:rsidRPr="00514A80">
          <w:rPr>
            <w:rStyle w:val="Hyperlink"/>
            <w:rFonts w:ascii="Times New Roman" w:hAnsi="Times New Roman" w:cs="Times New Roman"/>
          </w:rPr>
          <w:t>https://www.hipaajo</w:t>
        </w:r>
        <w:r w:rsidRPr="00514A80">
          <w:rPr>
            <w:rStyle w:val="Hyperlink"/>
            <w:rFonts w:ascii="Times New Roman" w:hAnsi="Times New Roman" w:cs="Times New Roman"/>
          </w:rPr>
          <w:t>u</w:t>
        </w:r>
        <w:r w:rsidRPr="00514A80">
          <w:rPr>
            <w:rStyle w:val="Hyperlink"/>
            <w:rFonts w:ascii="Times New Roman" w:hAnsi="Times New Roman" w:cs="Times New Roman"/>
          </w:rPr>
          <w:t>rnal.com/healthcare-ransomware-attacks-2024/</w:t>
        </w:r>
      </w:hyperlink>
    </w:p>
    <w:p w14:paraId="7D704AD0" w14:textId="5FB2624C" w:rsidR="00514A80" w:rsidRDefault="00514A80" w:rsidP="00514A80">
      <w:pPr>
        <w:spacing w:line="360" w:lineRule="auto"/>
        <w:ind w:firstLine="720"/>
        <w:rPr>
          <w:rFonts w:ascii="Times New Roman" w:hAnsi="Times New Roman" w:cs="Times New Roman"/>
        </w:rPr>
      </w:pPr>
      <w:proofErr w:type="spellStart"/>
      <w:proofErr w:type="gramStart"/>
      <w:r w:rsidRPr="00514A80">
        <w:rPr>
          <w:rFonts w:ascii="Times New Roman" w:hAnsi="Times New Roman" w:cs="Times New Roman"/>
        </w:rPr>
        <w:t>SafetyDetectives</w:t>
      </w:r>
      <w:proofErr w:type="spellEnd"/>
      <w:proofErr w:type="gramEnd"/>
      <w:r w:rsidRPr="00514A80">
        <w:rPr>
          <w:rFonts w:ascii="Times New Roman" w:hAnsi="Times New Roman" w:cs="Times New Roman"/>
        </w:rPr>
        <w:t xml:space="preserve">. (2024). </w:t>
      </w:r>
      <w:r w:rsidRPr="00514A80">
        <w:rPr>
          <w:rFonts w:ascii="Times New Roman" w:hAnsi="Times New Roman" w:cs="Times New Roman"/>
          <w:i/>
          <w:iCs/>
        </w:rPr>
        <w:t>Healthcare under siege: Ransomware in 2024</w:t>
      </w:r>
      <w:r>
        <w:rPr>
          <w:rFonts w:ascii="Times New Roman" w:hAnsi="Times New Roman" w:cs="Times New Roman"/>
        </w:rPr>
        <w:t>.</w:t>
      </w:r>
      <w:r w:rsidRPr="00514A80">
        <w:rPr>
          <w:rFonts w:ascii="Times New Roman" w:hAnsi="Times New Roman" w:cs="Times New Roman"/>
        </w:rPr>
        <w:t xml:space="preserve"> </w:t>
      </w:r>
      <w:hyperlink r:id="rId5" w:tgtFrame="_new" w:history="1">
        <w:r w:rsidRPr="00514A80">
          <w:rPr>
            <w:rStyle w:val="Hyperlink"/>
            <w:rFonts w:ascii="Times New Roman" w:hAnsi="Times New Roman" w:cs="Times New Roman"/>
          </w:rPr>
          <w:t>https://www.safetydetec</w:t>
        </w:r>
        <w:r w:rsidRPr="00514A80">
          <w:rPr>
            <w:rStyle w:val="Hyperlink"/>
            <w:rFonts w:ascii="Times New Roman" w:hAnsi="Times New Roman" w:cs="Times New Roman"/>
          </w:rPr>
          <w:t>t</w:t>
        </w:r>
        <w:r w:rsidRPr="00514A80">
          <w:rPr>
            <w:rStyle w:val="Hyperlink"/>
            <w:rFonts w:ascii="Times New Roman" w:hAnsi="Times New Roman" w:cs="Times New Roman"/>
          </w:rPr>
          <w:t>ives.com/news/healthcare-ransomware-2024/</w:t>
        </w:r>
      </w:hyperlink>
    </w:p>
    <w:p w14:paraId="02572671" w14:textId="28D9C312" w:rsidR="00514A80" w:rsidRDefault="00514A80" w:rsidP="00514A80">
      <w:pPr>
        <w:spacing w:line="360" w:lineRule="auto"/>
        <w:ind w:firstLine="720"/>
        <w:rPr>
          <w:rFonts w:ascii="Times New Roman" w:hAnsi="Times New Roman" w:cs="Times New Roman"/>
        </w:rPr>
      </w:pPr>
      <w:r>
        <w:rPr>
          <w:rFonts w:ascii="Times New Roman" w:hAnsi="Times New Roman" w:cs="Times New Roman"/>
        </w:rPr>
        <w:t>Ssh, Adil</w:t>
      </w:r>
      <w:r w:rsidRPr="00514A80">
        <w:rPr>
          <w:rFonts w:ascii="Times New Roman" w:hAnsi="Times New Roman" w:cs="Times New Roman"/>
        </w:rPr>
        <w:t xml:space="preserve">, </w:t>
      </w:r>
      <w:proofErr w:type="spellStart"/>
      <w:r>
        <w:rPr>
          <w:rFonts w:ascii="Times New Roman" w:hAnsi="Times New Roman" w:cs="Times New Roman"/>
        </w:rPr>
        <w:t>Zaour</w:t>
      </w:r>
      <w:proofErr w:type="spellEnd"/>
      <w:r>
        <w:rPr>
          <w:rFonts w:ascii="Times New Roman" w:hAnsi="Times New Roman" w:cs="Times New Roman"/>
        </w:rPr>
        <w:t>, Mohammod</w:t>
      </w:r>
      <w:r w:rsidRPr="00514A80">
        <w:rPr>
          <w:rFonts w:ascii="Times New Roman" w:hAnsi="Times New Roman" w:cs="Times New Roman"/>
        </w:rPr>
        <w:t xml:space="preserve">, </w:t>
      </w:r>
      <w:proofErr w:type="spellStart"/>
      <w:r>
        <w:rPr>
          <w:rFonts w:ascii="Times New Roman" w:hAnsi="Times New Roman" w:cs="Times New Roman"/>
        </w:rPr>
        <w:t>Alenezi</w:t>
      </w:r>
      <w:proofErr w:type="spellEnd"/>
      <w:r>
        <w:rPr>
          <w:rFonts w:ascii="Times New Roman" w:hAnsi="Times New Roman" w:cs="Times New Roman"/>
        </w:rPr>
        <w:t>, Mamdouh</w:t>
      </w:r>
      <w:r w:rsidRPr="00514A80">
        <w:rPr>
          <w:rFonts w:ascii="Times New Roman" w:hAnsi="Times New Roman" w:cs="Times New Roman"/>
        </w:rPr>
        <w:t>. (2020).</w:t>
      </w:r>
      <w:r>
        <w:rPr>
          <w:rFonts w:ascii="Times New Roman" w:hAnsi="Times New Roman" w:cs="Times New Roman"/>
        </w:rPr>
        <w:t xml:space="preserve"> </w:t>
      </w:r>
      <w:r>
        <w:rPr>
          <w:rFonts w:ascii="Times New Roman" w:hAnsi="Times New Roman" w:cs="Times New Roman"/>
          <w:i/>
          <w:iCs/>
        </w:rPr>
        <w:t>Healthcare Data Breaches: Insight and Implications</w:t>
      </w:r>
      <w:r w:rsidRPr="00514A80">
        <w:rPr>
          <w:rFonts w:ascii="Times New Roman" w:hAnsi="Times New Roman" w:cs="Times New Roman"/>
        </w:rPr>
        <w:t>.</w:t>
      </w:r>
      <w:r>
        <w:rPr>
          <w:rFonts w:ascii="Times New Roman" w:hAnsi="Times New Roman" w:cs="Times New Roman"/>
        </w:rPr>
        <w:t xml:space="preserve"> National Library of Medicine</w:t>
      </w:r>
      <w:r w:rsidRPr="00514A80">
        <w:rPr>
          <w:rFonts w:ascii="Times New Roman" w:hAnsi="Times New Roman" w:cs="Times New Roman"/>
        </w:rPr>
        <w:t>.</w:t>
      </w:r>
      <w:r>
        <w:rPr>
          <w:rFonts w:ascii="Times New Roman" w:hAnsi="Times New Roman" w:cs="Times New Roman"/>
        </w:rPr>
        <w:t xml:space="preserve"> </w:t>
      </w:r>
      <w:hyperlink r:id="rId6" w:history="1">
        <w:r w:rsidRPr="00435CED">
          <w:rPr>
            <w:rStyle w:val="Hyperlink"/>
            <w:rFonts w:ascii="Times New Roman" w:hAnsi="Times New Roman" w:cs="Times New Roman"/>
          </w:rPr>
          <w:t>https://pmc.ncbi.nlm.nih.gov/articles/PMC73</w:t>
        </w:r>
        <w:r w:rsidRPr="00435CED">
          <w:rPr>
            <w:rStyle w:val="Hyperlink"/>
            <w:rFonts w:ascii="Times New Roman" w:hAnsi="Times New Roman" w:cs="Times New Roman"/>
          </w:rPr>
          <w:t>4</w:t>
        </w:r>
        <w:r w:rsidRPr="00435CED">
          <w:rPr>
            <w:rStyle w:val="Hyperlink"/>
            <w:rFonts w:ascii="Times New Roman" w:hAnsi="Times New Roman" w:cs="Times New Roman"/>
          </w:rPr>
          <w:t>9636/</w:t>
        </w:r>
      </w:hyperlink>
    </w:p>
    <w:p w14:paraId="75B961A5" w14:textId="63E3F605" w:rsidR="005363DB" w:rsidRPr="00AC4A57" w:rsidRDefault="005363DB" w:rsidP="00AB2AF1">
      <w:pPr>
        <w:spacing w:line="360" w:lineRule="auto"/>
        <w:rPr>
          <w:rFonts w:ascii="Times New Roman" w:hAnsi="Times New Roman" w:cs="Times New Roman"/>
        </w:rPr>
      </w:pPr>
      <w:r>
        <w:rPr>
          <w:rFonts w:ascii="Times New Roman" w:hAnsi="Times New Roman" w:cs="Times New Roman"/>
        </w:rPr>
        <w:tab/>
      </w:r>
    </w:p>
    <w:p w14:paraId="1FC1D253" w14:textId="69AE726C" w:rsidR="00F143AB" w:rsidRPr="00F143AB" w:rsidRDefault="00F143AB" w:rsidP="00AB2AF1">
      <w:pPr>
        <w:spacing w:line="360" w:lineRule="auto"/>
        <w:rPr>
          <w:rFonts w:ascii="Times New Roman" w:hAnsi="Times New Roman" w:cs="Times New Roman"/>
        </w:rPr>
      </w:pPr>
      <w:r>
        <w:rPr>
          <w:rFonts w:ascii="Times New Roman" w:hAnsi="Times New Roman" w:cs="Times New Roman"/>
        </w:rPr>
        <w:tab/>
      </w:r>
    </w:p>
    <w:p w14:paraId="204ABDE2" w14:textId="77777777" w:rsidR="00E61B14" w:rsidRDefault="00E61B14" w:rsidP="00AB2AF1">
      <w:pPr>
        <w:spacing w:line="360" w:lineRule="auto"/>
        <w:rPr>
          <w:rFonts w:ascii="Times New Roman" w:hAnsi="Times New Roman" w:cs="Times New Roman"/>
        </w:rPr>
      </w:pPr>
    </w:p>
    <w:p w14:paraId="712401EA" w14:textId="77777777" w:rsidR="00E61B14" w:rsidRDefault="00E61B14" w:rsidP="00AB2AF1">
      <w:pPr>
        <w:spacing w:line="360" w:lineRule="auto"/>
        <w:rPr>
          <w:rFonts w:ascii="Times New Roman" w:hAnsi="Times New Roman" w:cs="Times New Roman"/>
        </w:rPr>
      </w:pPr>
    </w:p>
    <w:p w14:paraId="47A858A4" w14:textId="77777777" w:rsidR="00E61B14" w:rsidRDefault="00E61B14" w:rsidP="00AB2AF1">
      <w:pPr>
        <w:spacing w:line="360" w:lineRule="auto"/>
        <w:rPr>
          <w:rFonts w:ascii="Times New Roman" w:hAnsi="Times New Roman" w:cs="Times New Roman"/>
        </w:rPr>
      </w:pPr>
    </w:p>
    <w:p w14:paraId="37A44717" w14:textId="77777777" w:rsidR="00E61B14" w:rsidRDefault="00E61B14" w:rsidP="00AB2AF1">
      <w:pPr>
        <w:spacing w:line="360" w:lineRule="auto"/>
        <w:rPr>
          <w:rFonts w:ascii="Times New Roman" w:hAnsi="Times New Roman" w:cs="Times New Roman"/>
        </w:rPr>
      </w:pPr>
    </w:p>
    <w:p w14:paraId="4D6B16E2" w14:textId="77777777" w:rsidR="00E024D9" w:rsidRPr="00AB2AF1" w:rsidRDefault="00E024D9" w:rsidP="00AB2AF1">
      <w:pPr>
        <w:spacing w:line="360" w:lineRule="auto"/>
        <w:rPr>
          <w:rFonts w:ascii="Times New Roman" w:hAnsi="Times New Roman" w:cs="Times New Roman"/>
        </w:rPr>
      </w:pPr>
    </w:p>
    <w:sectPr w:rsidR="00E024D9" w:rsidRPr="00AB2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F1"/>
    <w:rsid w:val="00082342"/>
    <w:rsid w:val="0033527A"/>
    <w:rsid w:val="00514A80"/>
    <w:rsid w:val="005363DB"/>
    <w:rsid w:val="00574B7F"/>
    <w:rsid w:val="005C2982"/>
    <w:rsid w:val="00774D60"/>
    <w:rsid w:val="009A537D"/>
    <w:rsid w:val="00AB2AF1"/>
    <w:rsid w:val="00AC4A57"/>
    <w:rsid w:val="00C37DCE"/>
    <w:rsid w:val="00D769BF"/>
    <w:rsid w:val="00E024D9"/>
    <w:rsid w:val="00E61B14"/>
    <w:rsid w:val="00F05612"/>
    <w:rsid w:val="00F1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F6DF1"/>
  <w15:chartTrackingRefBased/>
  <w15:docId w15:val="{D903D7B7-0BAE-44BE-A03A-B5BD5E7E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A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2A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A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A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A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A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A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A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A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A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2A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A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A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A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A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A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A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AF1"/>
    <w:rPr>
      <w:rFonts w:eastAsiaTheme="majorEastAsia" w:cstheme="majorBidi"/>
      <w:color w:val="272727" w:themeColor="text1" w:themeTint="D8"/>
    </w:rPr>
  </w:style>
  <w:style w:type="paragraph" w:styleId="Title">
    <w:name w:val="Title"/>
    <w:basedOn w:val="Normal"/>
    <w:next w:val="Normal"/>
    <w:link w:val="TitleChar"/>
    <w:uiPriority w:val="10"/>
    <w:qFormat/>
    <w:rsid w:val="00AB2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A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A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A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AF1"/>
    <w:pPr>
      <w:spacing w:before="160"/>
      <w:jc w:val="center"/>
    </w:pPr>
    <w:rPr>
      <w:i/>
      <w:iCs/>
      <w:color w:val="404040" w:themeColor="text1" w:themeTint="BF"/>
    </w:rPr>
  </w:style>
  <w:style w:type="character" w:customStyle="1" w:styleId="QuoteChar">
    <w:name w:val="Quote Char"/>
    <w:basedOn w:val="DefaultParagraphFont"/>
    <w:link w:val="Quote"/>
    <w:uiPriority w:val="29"/>
    <w:rsid w:val="00AB2AF1"/>
    <w:rPr>
      <w:i/>
      <w:iCs/>
      <w:color w:val="404040" w:themeColor="text1" w:themeTint="BF"/>
    </w:rPr>
  </w:style>
  <w:style w:type="paragraph" w:styleId="ListParagraph">
    <w:name w:val="List Paragraph"/>
    <w:basedOn w:val="Normal"/>
    <w:uiPriority w:val="34"/>
    <w:qFormat/>
    <w:rsid w:val="00AB2AF1"/>
    <w:pPr>
      <w:ind w:left="720"/>
      <w:contextualSpacing/>
    </w:pPr>
  </w:style>
  <w:style w:type="character" w:styleId="IntenseEmphasis">
    <w:name w:val="Intense Emphasis"/>
    <w:basedOn w:val="DefaultParagraphFont"/>
    <w:uiPriority w:val="21"/>
    <w:qFormat/>
    <w:rsid w:val="00AB2AF1"/>
    <w:rPr>
      <w:i/>
      <w:iCs/>
      <w:color w:val="0F4761" w:themeColor="accent1" w:themeShade="BF"/>
    </w:rPr>
  </w:style>
  <w:style w:type="paragraph" w:styleId="IntenseQuote">
    <w:name w:val="Intense Quote"/>
    <w:basedOn w:val="Normal"/>
    <w:next w:val="Normal"/>
    <w:link w:val="IntenseQuoteChar"/>
    <w:uiPriority w:val="30"/>
    <w:qFormat/>
    <w:rsid w:val="00AB2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AF1"/>
    <w:rPr>
      <w:i/>
      <w:iCs/>
      <w:color w:val="0F4761" w:themeColor="accent1" w:themeShade="BF"/>
    </w:rPr>
  </w:style>
  <w:style w:type="character" w:styleId="IntenseReference">
    <w:name w:val="Intense Reference"/>
    <w:basedOn w:val="DefaultParagraphFont"/>
    <w:uiPriority w:val="32"/>
    <w:qFormat/>
    <w:rsid w:val="00AB2AF1"/>
    <w:rPr>
      <w:b/>
      <w:bCs/>
      <w:smallCaps/>
      <w:color w:val="0F4761" w:themeColor="accent1" w:themeShade="BF"/>
      <w:spacing w:val="5"/>
    </w:rPr>
  </w:style>
  <w:style w:type="character" w:styleId="Hyperlink">
    <w:name w:val="Hyperlink"/>
    <w:basedOn w:val="DefaultParagraphFont"/>
    <w:uiPriority w:val="99"/>
    <w:unhideWhenUsed/>
    <w:rsid w:val="00514A80"/>
    <w:rPr>
      <w:color w:val="467886" w:themeColor="hyperlink"/>
      <w:u w:val="single"/>
    </w:rPr>
  </w:style>
  <w:style w:type="character" w:styleId="UnresolvedMention">
    <w:name w:val="Unresolved Mention"/>
    <w:basedOn w:val="DefaultParagraphFont"/>
    <w:uiPriority w:val="99"/>
    <w:semiHidden/>
    <w:unhideWhenUsed/>
    <w:rsid w:val="00514A80"/>
    <w:rPr>
      <w:color w:val="605E5C"/>
      <w:shd w:val="clear" w:color="auto" w:fill="E1DFDD"/>
    </w:rPr>
  </w:style>
  <w:style w:type="character" w:styleId="FollowedHyperlink">
    <w:name w:val="FollowedHyperlink"/>
    <w:basedOn w:val="DefaultParagraphFont"/>
    <w:uiPriority w:val="99"/>
    <w:semiHidden/>
    <w:unhideWhenUsed/>
    <w:rsid w:val="00514A8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mc.ncbi.nlm.nih.gov/articles/PMC7349636/" TargetMode="External"/><Relationship Id="rId5" Type="http://schemas.openxmlformats.org/officeDocument/2006/relationships/hyperlink" Target="https://www.safetydetectives.com/news/healthcare-ransomware-2024/" TargetMode="External"/><Relationship Id="rId4" Type="http://schemas.openxmlformats.org/officeDocument/2006/relationships/hyperlink" Target="https://www.hipaajournal.com/healthcare-ransomware-attacks-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Forseth</dc:creator>
  <cp:keywords/>
  <dc:description/>
  <cp:lastModifiedBy>Bryce Forseth</cp:lastModifiedBy>
  <cp:revision>2</cp:revision>
  <dcterms:created xsi:type="dcterms:W3CDTF">2024-12-02T10:31:00Z</dcterms:created>
  <dcterms:modified xsi:type="dcterms:W3CDTF">2024-12-02T10:31:00Z</dcterms:modified>
</cp:coreProperties>
</file>