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10400" w14:textId="77777777" w:rsidR="00B66B1D" w:rsidRPr="00B66B1D" w:rsidRDefault="00B66B1D" w:rsidP="00B66B1D">
      <w:pPr>
        <w:rPr>
          <w:b/>
          <w:bCs/>
        </w:rPr>
      </w:pPr>
      <w:r w:rsidRPr="00B66B1D">
        <w:rPr>
          <w:b/>
          <w:bCs/>
        </w:rPr>
        <w:t>Activity Analysis and Training Plan Report</w:t>
      </w:r>
    </w:p>
    <w:p w14:paraId="5313344A" w14:textId="77777777" w:rsidR="00B66B1D" w:rsidRPr="00B66B1D" w:rsidRDefault="00B66B1D" w:rsidP="00B66B1D">
      <w:pPr>
        <w:rPr>
          <w:b/>
          <w:bCs/>
        </w:rPr>
      </w:pPr>
      <w:r w:rsidRPr="00B66B1D">
        <w:rPr>
          <w:b/>
          <w:bCs/>
        </w:rPr>
        <w:t>1. Introduction</w:t>
      </w:r>
    </w:p>
    <w:p w14:paraId="22C9CEE1" w14:textId="44492BD8" w:rsidR="00B66B1D" w:rsidRPr="00B66B1D" w:rsidRDefault="00B66B1D" w:rsidP="00B66B1D">
      <w:r w:rsidRPr="00B66B1D">
        <w:t>This report presents workout plans for individuals in two weight groups: 130 pounds and 155 pounds. The focus is on creating personalized exercise schedules that optimize caloric burn and aid in weight loss.</w:t>
      </w:r>
      <w:r w:rsidR="00363A3F">
        <w:t xml:space="preserve"> These workout plans are tailored more towards people who are into cardio based workouts. This includes </w:t>
      </w:r>
      <w:r w:rsidR="009200B7">
        <w:t>heavier</w:t>
      </w:r>
      <w:r w:rsidR="00363A3F">
        <w:t xml:space="preserve"> sports like swimming and running</w:t>
      </w:r>
      <w:r w:rsidR="009200B7">
        <w:t xml:space="preserve"> for the 130 lb. group, and martial arts based </w:t>
      </w:r>
      <w:proofErr w:type="gramStart"/>
      <w:r w:rsidR="009200B7">
        <w:t>for</w:t>
      </w:r>
      <w:proofErr w:type="gramEnd"/>
      <w:r w:rsidR="009200B7">
        <w:t xml:space="preserve"> the 155 lb. group</w:t>
      </w:r>
      <w:r w:rsidR="00363A3F">
        <w:t>.</w:t>
      </w:r>
      <w:r w:rsidRPr="00B66B1D">
        <w:t xml:space="preserve"> By analyzing the caloric expenditure of various activities, the goal is to help individuals in these weight categories achieve their fitness objectives effectively.</w:t>
      </w:r>
    </w:p>
    <w:p w14:paraId="331258F8" w14:textId="3842E6D1" w:rsidR="00B66B1D" w:rsidRPr="00B66B1D" w:rsidRDefault="00B66B1D" w:rsidP="00B66B1D">
      <w:r w:rsidRPr="00B66B1D">
        <w:t xml:space="preserve">This analysis can be applied to fitness courses or personalized training plans, providing fitness instructors with data-driven recommendations. The plan considers different activity categories and paces to ensure a well-rounded approach, helping participants </w:t>
      </w:r>
      <w:r w:rsidR="00363A3F">
        <w:t xml:space="preserve">create a realistic 5000 calorie a week burn. </w:t>
      </w:r>
    </w:p>
    <w:p w14:paraId="61EBE3A7" w14:textId="77777777" w:rsidR="00B66B1D" w:rsidRPr="00B66B1D" w:rsidRDefault="00B66B1D" w:rsidP="00B66B1D">
      <w:r w:rsidRPr="00B66B1D">
        <w:pict w14:anchorId="2D1B31D9">
          <v:rect id="_x0000_i1055" style="width:0;height:1.5pt" o:hralign="center" o:hrstd="t" o:hr="t" fillcolor="#a0a0a0" stroked="f"/>
        </w:pict>
      </w:r>
    </w:p>
    <w:p w14:paraId="31897B66" w14:textId="77777777" w:rsidR="00B66B1D" w:rsidRPr="00B66B1D" w:rsidRDefault="00B66B1D" w:rsidP="00B66B1D">
      <w:pPr>
        <w:rPr>
          <w:b/>
          <w:bCs/>
        </w:rPr>
      </w:pPr>
      <w:r w:rsidRPr="00B66B1D">
        <w:rPr>
          <w:b/>
          <w:bCs/>
        </w:rPr>
        <w:t>2. PIVOT Analysis</w:t>
      </w:r>
    </w:p>
    <w:p w14:paraId="024FC9F5" w14:textId="77777777" w:rsidR="00B66B1D" w:rsidRPr="00B66B1D" w:rsidRDefault="00B66B1D" w:rsidP="00B66B1D">
      <w:pPr>
        <w:rPr>
          <w:b/>
          <w:bCs/>
        </w:rPr>
      </w:pPr>
      <w:r w:rsidRPr="00B66B1D">
        <w:rPr>
          <w:b/>
          <w:bCs/>
        </w:rPr>
        <w:t>Group 1: Subjects Averaging 130 Pounds</w:t>
      </w:r>
    </w:p>
    <w:p w14:paraId="1183C1E4" w14:textId="4D35FF1F" w:rsidR="00DE231D" w:rsidRDefault="00DE231D" w:rsidP="00B66B1D">
      <w:r>
        <w:t xml:space="preserve">This section displays </w:t>
      </w:r>
      <w:proofErr w:type="gramStart"/>
      <w:r>
        <w:t>a</w:t>
      </w:r>
      <w:proofErr w:type="gramEnd"/>
      <w:r>
        <w:t xml:space="preserve"> aquatic </w:t>
      </w:r>
      <w:r w:rsidR="009200B7">
        <w:t xml:space="preserve">approach to burning 500 calories per week. The main calorie burning days are Tuesday, Thursday, and Saturday which involve different types of swimming exercises, and a run. On Monday, Wednesday, Friday, this consists of more leisure activities to </w:t>
      </w:r>
      <w:r w:rsidR="009200B7">
        <w:lastRenderedPageBreak/>
        <w:t>allow the body time to rest. This workout plan provides a realistic exercise that meets the 500 calorie threshold, but does not completely destroy the body in high intensity workouts. View Table 1 below to see the full exercise plan. In table 2, it displays the average calories burned for each workout pace. That information can be viewed in Table 2 below. The SQL query can be found in the Appendix A section.</w:t>
      </w:r>
    </w:p>
    <w:p w14:paraId="1AB7ED07" w14:textId="5DDBA8DA" w:rsidR="009200B7" w:rsidRDefault="009200B7" w:rsidP="00B66B1D">
      <w:pPr>
        <w:rPr>
          <w:b/>
          <w:bCs/>
        </w:rPr>
      </w:pPr>
      <w:r>
        <w:rPr>
          <w:b/>
          <w:bCs/>
        </w:rPr>
        <w:t xml:space="preserve">Table 1: 130 </w:t>
      </w:r>
      <w:r w:rsidR="00CC7A7A">
        <w:rPr>
          <w:b/>
          <w:bCs/>
        </w:rPr>
        <w:t>lb.</w:t>
      </w:r>
      <w:r>
        <w:rPr>
          <w:b/>
          <w:bCs/>
        </w:rPr>
        <w:t xml:space="preserve"> Workout Schedule</w:t>
      </w:r>
    </w:p>
    <w:p w14:paraId="41E39ABF" w14:textId="53AA5552" w:rsidR="009200B7" w:rsidRPr="009200B7" w:rsidRDefault="009200B7" w:rsidP="00B66B1D">
      <w:pPr>
        <w:rPr>
          <w:b/>
          <w:bCs/>
        </w:rPr>
      </w:pPr>
      <w:r w:rsidRPr="009200B7">
        <w:rPr>
          <w:b/>
          <w:bCs/>
        </w:rPr>
        <w:drawing>
          <wp:inline distT="0" distB="0" distL="0" distR="0" wp14:anchorId="48980A06" wp14:editId="17E95718">
            <wp:extent cx="5943600" cy="1325880"/>
            <wp:effectExtent l="0" t="0" r="0" b="7620"/>
            <wp:docPr id="1560526115" name="Picture 1" descr="A calories burned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26115" name="Picture 1" descr="A calories burned list&#10;&#10;AI-generated content may be incorrect."/>
                    <pic:cNvPicPr/>
                  </pic:nvPicPr>
                  <pic:blipFill>
                    <a:blip r:embed="rId5"/>
                    <a:stretch>
                      <a:fillRect/>
                    </a:stretch>
                  </pic:blipFill>
                  <pic:spPr>
                    <a:xfrm>
                      <a:off x="0" y="0"/>
                      <a:ext cx="5943600" cy="1325880"/>
                    </a:xfrm>
                    <a:prstGeom prst="rect">
                      <a:avLst/>
                    </a:prstGeom>
                  </pic:spPr>
                </pic:pic>
              </a:graphicData>
            </a:graphic>
          </wp:inline>
        </w:drawing>
      </w:r>
    </w:p>
    <w:p w14:paraId="45B28D6E" w14:textId="5E177BE8" w:rsidR="00B66B1D" w:rsidRDefault="00CC7A7A" w:rsidP="00B66B1D">
      <w:pPr>
        <w:rPr>
          <w:b/>
          <w:bCs/>
        </w:rPr>
      </w:pPr>
      <w:r>
        <w:rPr>
          <w:b/>
          <w:bCs/>
        </w:rPr>
        <w:t xml:space="preserve">Table 2: </w:t>
      </w:r>
      <w:r w:rsidR="00B66B1D" w:rsidRPr="00B66B1D">
        <w:rPr>
          <w:b/>
          <w:bCs/>
        </w:rPr>
        <w:t xml:space="preserve">PIVOT Results for 130 </w:t>
      </w:r>
      <w:r w:rsidRPr="00B66B1D">
        <w:rPr>
          <w:b/>
          <w:bCs/>
        </w:rPr>
        <w:t>lbs.</w:t>
      </w:r>
      <w:r w:rsidR="00B66B1D" w:rsidRPr="00B66B1D">
        <w:rPr>
          <w:b/>
          <w:bCs/>
        </w:rPr>
        <w:t>:</w:t>
      </w:r>
    </w:p>
    <w:p w14:paraId="3F4D93B1" w14:textId="64F9CA90" w:rsidR="009200B7" w:rsidRPr="00B66B1D" w:rsidRDefault="009200B7" w:rsidP="00B66B1D">
      <w:r w:rsidRPr="009200B7">
        <w:drawing>
          <wp:inline distT="0" distB="0" distL="0" distR="0" wp14:anchorId="5DDCF371" wp14:editId="01869900">
            <wp:extent cx="5896798" cy="905001"/>
            <wp:effectExtent l="0" t="0" r="8890" b="9525"/>
            <wp:docPr id="1372643606"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43606" name="Picture 1" descr="A close-up of a graph&#10;&#10;AI-generated content may be incorrect."/>
                    <pic:cNvPicPr/>
                  </pic:nvPicPr>
                  <pic:blipFill>
                    <a:blip r:embed="rId6"/>
                    <a:stretch>
                      <a:fillRect/>
                    </a:stretch>
                  </pic:blipFill>
                  <pic:spPr>
                    <a:xfrm>
                      <a:off x="0" y="0"/>
                      <a:ext cx="5896798" cy="905001"/>
                    </a:xfrm>
                    <a:prstGeom prst="rect">
                      <a:avLst/>
                    </a:prstGeom>
                  </pic:spPr>
                </pic:pic>
              </a:graphicData>
            </a:graphic>
          </wp:inline>
        </w:drawing>
      </w:r>
    </w:p>
    <w:p w14:paraId="31B9FDCF" w14:textId="78C40E3D" w:rsidR="00CC7A7A" w:rsidRPr="00CC7A7A" w:rsidRDefault="00CC7A7A" w:rsidP="00B66B1D">
      <w:r w:rsidRPr="00B66B1D">
        <w:rPr>
          <w:b/>
          <w:bCs/>
        </w:rPr>
        <w:t>Rationale for Plan:</w:t>
      </w:r>
      <w:r w:rsidRPr="00B66B1D">
        <w:t xml:space="preserve"> This plan provides a balance between different paces and activity categories to ensure variety and optimal caloric burn. The activities include steady and vigorous sports, and high-intensity </w:t>
      </w:r>
      <w:r>
        <w:t xml:space="preserve">swimming and running, with an off day that allows the person to get the work done at home. </w:t>
      </w:r>
    </w:p>
    <w:p w14:paraId="42769F7F" w14:textId="6EA45767" w:rsidR="00B66B1D" w:rsidRDefault="00B66B1D" w:rsidP="00B66B1D">
      <w:pPr>
        <w:rPr>
          <w:b/>
          <w:bCs/>
        </w:rPr>
      </w:pPr>
      <w:r w:rsidRPr="00B66B1D">
        <w:rPr>
          <w:b/>
          <w:bCs/>
        </w:rPr>
        <w:t>Group 2: Subjects Averaging 155 Pounds</w:t>
      </w:r>
    </w:p>
    <w:p w14:paraId="6A242B0E" w14:textId="734D7B23" w:rsidR="009200B7" w:rsidRDefault="009200B7" w:rsidP="00B66B1D">
      <w:r w:rsidRPr="009200B7">
        <w:lastRenderedPageBreak/>
        <w:t>This section provides a similar aquatic approach to burning 500</w:t>
      </w:r>
      <w:r>
        <w:t>0</w:t>
      </w:r>
      <w:r w:rsidRPr="009200B7">
        <w:t xml:space="preserve"> calories per week for subjects averaging 155 pounds. The workout days remain the sam</w:t>
      </w:r>
      <w:r w:rsidR="00CC7A7A">
        <w:t xml:space="preserve">e, </w:t>
      </w:r>
      <w:r w:rsidRPr="009200B7">
        <w:t>Tuesday, Thursday, and Saturd</w:t>
      </w:r>
      <w:r w:rsidR="00CC7A7A">
        <w:t xml:space="preserve">ay for high intensity workouts, </w:t>
      </w:r>
      <w:r w:rsidRPr="009200B7">
        <w:t xml:space="preserve">but with slightly adjusted calorie burn estimates, given the higher weight of the subjects. </w:t>
      </w:r>
      <w:r w:rsidR="00CC7A7A">
        <w:t xml:space="preserve">This plan focuses more on Marshall arts, rather than swimming for the 130 lb. class. </w:t>
      </w:r>
      <w:r w:rsidRPr="009200B7">
        <w:t>On Monday, Wednesday, and Friday, the plan consists of low-impact activities that allow the body to recover</w:t>
      </w:r>
      <w:r w:rsidR="00CC7A7A">
        <w:t xml:space="preserve"> and rest. </w:t>
      </w:r>
      <w:r w:rsidR="00CC7A7A">
        <w:t xml:space="preserve">View Table </w:t>
      </w:r>
      <w:r w:rsidR="00CC7A7A">
        <w:t>3</w:t>
      </w:r>
      <w:r w:rsidR="00CC7A7A">
        <w:t xml:space="preserve"> below to see the full exercise plan. In table </w:t>
      </w:r>
      <w:r w:rsidR="00CC7A7A">
        <w:t>4</w:t>
      </w:r>
      <w:r w:rsidR="00CC7A7A">
        <w:t xml:space="preserve">, it displays the average calories burned for each workout pace. That information can be viewed in Table </w:t>
      </w:r>
      <w:r w:rsidR="00CC7A7A">
        <w:t>4</w:t>
      </w:r>
      <w:r w:rsidR="00CC7A7A">
        <w:t xml:space="preserve"> below. The SQL query can be found in the Appendix </w:t>
      </w:r>
      <w:r w:rsidR="00CC7A7A">
        <w:t>B</w:t>
      </w:r>
      <w:r w:rsidR="00CC7A7A">
        <w:t xml:space="preserve"> section.</w:t>
      </w:r>
    </w:p>
    <w:p w14:paraId="43A992B0" w14:textId="45F96133" w:rsidR="00CC7A7A" w:rsidRDefault="00CC7A7A" w:rsidP="00B66B1D">
      <w:pPr>
        <w:rPr>
          <w:b/>
          <w:bCs/>
        </w:rPr>
      </w:pPr>
      <w:r w:rsidRPr="00CC7A7A">
        <w:rPr>
          <w:b/>
          <w:bCs/>
        </w:rPr>
        <w:t>Table 3: 155 lb. Workout Schedule</w:t>
      </w:r>
      <w:r>
        <w:rPr>
          <w:b/>
          <w:bCs/>
        </w:rPr>
        <w:t>:</w:t>
      </w:r>
    </w:p>
    <w:p w14:paraId="6B59D7E9" w14:textId="7DF34B97" w:rsidR="00CC7A7A" w:rsidRPr="00B66B1D" w:rsidRDefault="00CC7A7A" w:rsidP="00B66B1D">
      <w:pPr>
        <w:rPr>
          <w:b/>
          <w:bCs/>
        </w:rPr>
      </w:pPr>
      <w:r w:rsidRPr="00CC7A7A">
        <w:rPr>
          <w:b/>
          <w:bCs/>
        </w:rPr>
        <w:drawing>
          <wp:inline distT="0" distB="0" distL="0" distR="0" wp14:anchorId="79A7CA1A" wp14:editId="07BC89A4">
            <wp:extent cx="5943600" cy="1185545"/>
            <wp:effectExtent l="0" t="0" r="0" b="0"/>
            <wp:docPr id="1754006034"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06034" name="Picture 1" descr="A white rectangular object with black text&#10;&#10;AI-generated content may be incorrect."/>
                    <pic:cNvPicPr/>
                  </pic:nvPicPr>
                  <pic:blipFill>
                    <a:blip r:embed="rId7"/>
                    <a:stretch>
                      <a:fillRect/>
                    </a:stretch>
                  </pic:blipFill>
                  <pic:spPr>
                    <a:xfrm>
                      <a:off x="0" y="0"/>
                      <a:ext cx="5943600" cy="1185545"/>
                    </a:xfrm>
                    <a:prstGeom prst="rect">
                      <a:avLst/>
                    </a:prstGeom>
                  </pic:spPr>
                </pic:pic>
              </a:graphicData>
            </a:graphic>
          </wp:inline>
        </w:drawing>
      </w:r>
    </w:p>
    <w:p w14:paraId="1E4D8A0C" w14:textId="6C8A61A8" w:rsidR="00B66B1D" w:rsidRDefault="00CC7A7A" w:rsidP="00B66B1D">
      <w:pPr>
        <w:rPr>
          <w:b/>
          <w:bCs/>
        </w:rPr>
      </w:pPr>
      <w:r>
        <w:rPr>
          <w:b/>
          <w:bCs/>
        </w:rPr>
        <w:t xml:space="preserve">Table 4: </w:t>
      </w:r>
      <w:r w:rsidR="00B66B1D" w:rsidRPr="00B66B1D">
        <w:rPr>
          <w:b/>
          <w:bCs/>
        </w:rPr>
        <w:t xml:space="preserve">PIVOT Results for 155 </w:t>
      </w:r>
      <w:r w:rsidRPr="00B66B1D">
        <w:rPr>
          <w:b/>
          <w:bCs/>
        </w:rPr>
        <w:t>lbs.</w:t>
      </w:r>
      <w:r w:rsidR="00B66B1D" w:rsidRPr="00B66B1D">
        <w:rPr>
          <w:b/>
          <w:bCs/>
        </w:rPr>
        <w:t>:</w:t>
      </w:r>
    </w:p>
    <w:p w14:paraId="19F574D0" w14:textId="0E194345" w:rsidR="00CC7A7A" w:rsidRPr="00B66B1D" w:rsidRDefault="00CC7A7A" w:rsidP="00B66B1D">
      <w:r w:rsidRPr="00CC7A7A">
        <w:drawing>
          <wp:inline distT="0" distB="0" distL="0" distR="0" wp14:anchorId="7A3676F8" wp14:editId="3CC92AFF">
            <wp:extent cx="5943600" cy="1035685"/>
            <wp:effectExtent l="0" t="0" r="0" b="0"/>
            <wp:docPr id="44460403"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0403" name="Picture 1" descr="A close-up of a graph&#10;&#10;AI-generated content may be incorrect."/>
                    <pic:cNvPicPr/>
                  </pic:nvPicPr>
                  <pic:blipFill>
                    <a:blip r:embed="rId8"/>
                    <a:stretch>
                      <a:fillRect/>
                    </a:stretch>
                  </pic:blipFill>
                  <pic:spPr>
                    <a:xfrm>
                      <a:off x="0" y="0"/>
                      <a:ext cx="5943600" cy="1035685"/>
                    </a:xfrm>
                    <a:prstGeom prst="rect">
                      <a:avLst/>
                    </a:prstGeom>
                  </pic:spPr>
                </pic:pic>
              </a:graphicData>
            </a:graphic>
          </wp:inline>
        </w:drawing>
      </w:r>
    </w:p>
    <w:p w14:paraId="6F9C1404" w14:textId="5A29E653" w:rsidR="00B66B1D" w:rsidRPr="00B66B1D" w:rsidRDefault="00B66B1D" w:rsidP="00B66B1D">
      <w:r w:rsidRPr="00B66B1D">
        <w:rPr>
          <w:b/>
          <w:bCs/>
        </w:rPr>
        <w:t>Rationale for Plan:</w:t>
      </w:r>
      <w:r w:rsidRPr="00B66B1D">
        <w:t xml:space="preserve"> For the 155 </w:t>
      </w:r>
      <w:r w:rsidR="00CC7A7A" w:rsidRPr="00B66B1D">
        <w:t>lbs.</w:t>
      </w:r>
      <w:r w:rsidRPr="00B66B1D">
        <w:t xml:space="preserve"> group, this plan also includes a good mixture of steady, vigorous, and high-intensity activities. The focus is on keeping the workouts </w:t>
      </w:r>
      <w:r w:rsidR="00CC7A7A">
        <w:t xml:space="preserve">more </w:t>
      </w:r>
      <w:r w:rsidRPr="00B66B1D">
        <w:t xml:space="preserve">challenging </w:t>
      </w:r>
      <w:r w:rsidR="00CC7A7A">
        <w:t xml:space="preserve">for </w:t>
      </w:r>
      <w:r w:rsidRPr="00B66B1D">
        <w:t>the individual to burn significant calories each week</w:t>
      </w:r>
      <w:r w:rsidR="00CC7A7A">
        <w:t>. Martial arts</w:t>
      </w:r>
      <w:r w:rsidRPr="00B66B1D">
        <w:t xml:space="preserve"> </w:t>
      </w:r>
      <w:r w:rsidR="00EC3DD5" w:rsidRPr="00B66B1D">
        <w:t>provide</w:t>
      </w:r>
      <w:r w:rsidRPr="00B66B1D">
        <w:t xml:space="preserve"> </w:t>
      </w:r>
      <w:r w:rsidR="00EC3DD5" w:rsidRPr="00B66B1D">
        <w:t>high intensity</w:t>
      </w:r>
      <w:r w:rsidRPr="00B66B1D">
        <w:t xml:space="preserve"> burn, while </w:t>
      </w:r>
      <w:r w:rsidR="00CC7A7A">
        <w:t xml:space="preserve">the </w:t>
      </w:r>
      <w:r w:rsidR="00EC3DD5">
        <w:t>days off</w:t>
      </w:r>
      <w:r w:rsidR="00CC7A7A">
        <w:t xml:space="preserve"> are less intense.</w:t>
      </w:r>
    </w:p>
    <w:p w14:paraId="5EB05A04" w14:textId="51502D7F" w:rsidR="00B66B1D" w:rsidRPr="00B66B1D" w:rsidRDefault="00B66B1D" w:rsidP="009200B7">
      <w:r w:rsidRPr="00B66B1D">
        <w:pict w14:anchorId="3EA9EA5F">
          <v:rect id="_x0000_i1057" style="width:0;height:1.5pt" o:hralign="center" o:hrstd="t" o:hr="t" fillcolor="#a0a0a0" stroked="f"/>
        </w:pict>
      </w:r>
    </w:p>
    <w:p w14:paraId="2E7A2179" w14:textId="77777777" w:rsidR="00B66B1D" w:rsidRPr="00B66B1D" w:rsidRDefault="00B66B1D" w:rsidP="00B66B1D">
      <w:r w:rsidRPr="00B66B1D">
        <w:pict w14:anchorId="17910639">
          <v:rect id="_x0000_i1058" style="width:0;height:1.5pt" o:hralign="center" o:hrstd="t" o:hr="t" fillcolor="#a0a0a0" stroked="f"/>
        </w:pict>
      </w:r>
    </w:p>
    <w:p w14:paraId="1E62E684" w14:textId="77777777" w:rsidR="00B66B1D" w:rsidRPr="00B66B1D" w:rsidRDefault="00B66B1D" w:rsidP="00B66B1D">
      <w:pPr>
        <w:rPr>
          <w:b/>
          <w:bCs/>
        </w:rPr>
      </w:pPr>
      <w:r w:rsidRPr="00B66B1D">
        <w:rPr>
          <w:b/>
          <w:bCs/>
        </w:rPr>
        <w:t>5. Conclusion</w:t>
      </w:r>
    </w:p>
    <w:p w14:paraId="53321B56" w14:textId="77777777" w:rsidR="00B66B1D" w:rsidRPr="00B66B1D" w:rsidRDefault="00B66B1D" w:rsidP="00B66B1D">
      <w:r w:rsidRPr="00B66B1D">
        <w:rPr>
          <w:b/>
          <w:bCs/>
        </w:rPr>
        <w:t>Threats to Validity:</w:t>
      </w:r>
    </w:p>
    <w:p w14:paraId="444F93B9" w14:textId="77777777" w:rsidR="00B66B1D" w:rsidRPr="00B66B1D" w:rsidRDefault="00B66B1D" w:rsidP="00B66B1D">
      <w:pPr>
        <w:numPr>
          <w:ilvl w:val="0"/>
          <w:numId w:val="2"/>
        </w:numPr>
      </w:pPr>
      <w:r w:rsidRPr="00B66B1D">
        <w:rPr>
          <w:b/>
          <w:bCs/>
        </w:rPr>
        <w:lastRenderedPageBreak/>
        <w:t>Individual Variability</w:t>
      </w:r>
      <w:r w:rsidRPr="00B66B1D">
        <w:t>: The dataset averages caloric burn across individuals, but real-life results may vary based on factors such as fitness level, metabolism, and exercise form.</w:t>
      </w:r>
    </w:p>
    <w:p w14:paraId="3BE3061C" w14:textId="77777777" w:rsidR="00B66B1D" w:rsidRPr="00B66B1D" w:rsidRDefault="00B66B1D" w:rsidP="00B66B1D">
      <w:pPr>
        <w:numPr>
          <w:ilvl w:val="0"/>
          <w:numId w:val="2"/>
        </w:numPr>
      </w:pPr>
      <w:r w:rsidRPr="00B66B1D">
        <w:rPr>
          <w:b/>
          <w:bCs/>
        </w:rPr>
        <w:t>Activity Accessibility</w:t>
      </w:r>
      <w:r w:rsidRPr="00B66B1D">
        <w:t>: Not all activities may be feasible for every individual, especially for those with mobility or health issues. The dataset assumes that all recommended activities are universally available to everyone, which might not be true.</w:t>
      </w:r>
    </w:p>
    <w:p w14:paraId="0F6E3B37" w14:textId="77777777" w:rsidR="00B66B1D" w:rsidRPr="00B66B1D" w:rsidRDefault="00B66B1D" w:rsidP="00B66B1D">
      <w:r w:rsidRPr="00B66B1D">
        <w:pict w14:anchorId="31A865AA">
          <v:rect id="_x0000_i1059" style="width:0;height:1.5pt" o:hralign="center" o:hrstd="t" o:hr="t" fillcolor="#a0a0a0" stroked="f"/>
        </w:pict>
      </w:r>
    </w:p>
    <w:p w14:paraId="12E254B2" w14:textId="77777777" w:rsidR="00B66B1D" w:rsidRPr="00B66B1D" w:rsidRDefault="00B66B1D" w:rsidP="00B66B1D">
      <w:pPr>
        <w:rPr>
          <w:b/>
          <w:bCs/>
        </w:rPr>
      </w:pPr>
      <w:r w:rsidRPr="00B66B1D">
        <w:rPr>
          <w:b/>
          <w:bCs/>
        </w:rPr>
        <w:t>6. Appendix</w:t>
      </w:r>
    </w:p>
    <w:p w14:paraId="0FD7EE7C" w14:textId="77777777" w:rsidR="00B66B1D" w:rsidRPr="00B66B1D" w:rsidRDefault="00B66B1D" w:rsidP="00B66B1D">
      <w:r w:rsidRPr="00B66B1D">
        <w:rPr>
          <w:b/>
          <w:bCs/>
        </w:rPr>
        <w:t>SQL Queries Used for PIVOT Analysis:</w:t>
      </w:r>
    </w:p>
    <w:p w14:paraId="69E4B8E7" w14:textId="0D12E973" w:rsidR="00B66B1D" w:rsidRDefault="00B66B1D" w:rsidP="00B66B1D">
      <w:pPr>
        <w:numPr>
          <w:ilvl w:val="0"/>
          <w:numId w:val="3"/>
        </w:numPr>
      </w:pPr>
      <w:r w:rsidRPr="00B66B1D">
        <w:rPr>
          <w:b/>
          <w:bCs/>
        </w:rPr>
        <w:t xml:space="preserve">Query for Group 1 (130 </w:t>
      </w:r>
      <w:r w:rsidR="00EC3DD5" w:rsidRPr="00B66B1D">
        <w:rPr>
          <w:b/>
          <w:bCs/>
        </w:rPr>
        <w:t>lbs.</w:t>
      </w:r>
      <w:r w:rsidRPr="00B66B1D">
        <w:rPr>
          <w:b/>
          <w:bCs/>
        </w:rPr>
        <w:t>)</w:t>
      </w:r>
      <w:r w:rsidRPr="00B66B1D">
        <w:t xml:space="preserve">: </w:t>
      </w:r>
    </w:p>
    <w:p w14:paraId="74C75696" w14:textId="5B5A68DA" w:rsidR="00EC3DD5" w:rsidRDefault="00EC3DD5" w:rsidP="00CC7A7A">
      <w:pPr>
        <w:ind w:left="720"/>
      </w:pPr>
      <w:r>
        <w:t>Table 1:</w:t>
      </w:r>
      <w:r w:rsidRPr="00EC3DD5">
        <w:rPr>
          <w:noProof/>
        </w:rPr>
        <w:t xml:space="preserve"> </w:t>
      </w:r>
      <w:r w:rsidRPr="00EC3DD5">
        <w:drawing>
          <wp:inline distT="0" distB="0" distL="0" distR="0" wp14:anchorId="62B9FC60" wp14:editId="34551B55">
            <wp:extent cx="5943600" cy="1209040"/>
            <wp:effectExtent l="0" t="0" r="0" b="0"/>
            <wp:docPr id="16147331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33134" name="Picture 1" descr="A screenshot of a computer program&#10;&#10;AI-generated content may be incorrect."/>
                    <pic:cNvPicPr/>
                  </pic:nvPicPr>
                  <pic:blipFill>
                    <a:blip r:embed="rId9"/>
                    <a:stretch>
                      <a:fillRect/>
                    </a:stretch>
                  </pic:blipFill>
                  <pic:spPr>
                    <a:xfrm>
                      <a:off x="0" y="0"/>
                      <a:ext cx="5943600" cy="1209040"/>
                    </a:xfrm>
                    <a:prstGeom prst="rect">
                      <a:avLst/>
                    </a:prstGeom>
                  </pic:spPr>
                </pic:pic>
              </a:graphicData>
            </a:graphic>
          </wp:inline>
        </w:drawing>
      </w:r>
    </w:p>
    <w:p w14:paraId="1E2AA0C8" w14:textId="41EB23C0" w:rsidR="00CC7A7A" w:rsidRDefault="00CC7A7A" w:rsidP="00CC7A7A">
      <w:pPr>
        <w:ind w:left="720"/>
      </w:pPr>
      <w:r>
        <w:t>Table 2:</w:t>
      </w:r>
    </w:p>
    <w:p w14:paraId="64F9E736" w14:textId="46A40A44" w:rsidR="00CC7A7A" w:rsidRPr="00B66B1D" w:rsidRDefault="00CC7A7A" w:rsidP="00CC7A7A">
      <w:pPr>
        <w:ind w:left="720"/>
      </w:pPr>
      <w:r w:rsidRPr="00CC7A7A">
        <w:drawing>
          <wp:inline distT="0" distB="0" distL="0" distR="0" wp14:anchorId="63017563" wp14:editId="301822B1">
            <wp:extent cx="4372585" cy="2057687"/>
            <wp:effectExtent l="0" t="0" r="9525" b="0"/>
            <wp:docPr id="9195418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41840" name="Picture 1" descr="A screenshot of a computer program&#10;&#10;AI-generated content may be incorrect."/>
                    <pic:cNvPicPr/>
                  </pic:nvPicPr>
                  <pic:blipFill>
                    <a:blip r:embed="rId10"/>
                    <a:stretch>
                      <a:fillRect/>
                    </a:stretch>
                  </pic:blipFill>
                  <pic:spPr>
                    <a:xfrm>
                      <a:off x="0" y="0"/>
                      <a:ext cx="4372585" cy="2057687"/>
                    </a:xfrm>
                    <a:prstGeom prst="rect">
                      <a:avLst/>
                    </a:prstGeom>
                  </pic:spPr>
                </pic:pic>
              </a:graphicData>
            </a:graphic>
          </wp:inline>
        </w:drawing>
      </w:r>
    </w:p>
    <w:p w14:paraId="0696560E" w14:textId="34DC2104" w:rsidR="00B66B1D" w:rsidRDefault="00B66B1D" w:rsidP="00B66B1D">
      <w:pPr>
        <w:numPr>
          <w:ilvl w:val="0"/>
          <w:numId w:val="3"/>
        </w:numPr>
      </w:pPr>
      <w:r w:rsidRPr="00B66B1D">
        <w:rPr>
          <w:b/>
          <w:bCs/>
        </w:rPr>
        <w:t xml:space="preserve">Query for Group 2 (155 </w:t>
      </w:r>
      <w:r w:rsidR="00EC3DD5" w:rsidRPr="00B66B1D">
        <w:rPr>
          <w:b/>
          <w:bCs/>
        </w:rPr>
        <w:t>lbs.</w:t>
      </w:r>
      <w:r w:rsidRPr="00B66B1D">
        <w:rPr>
          <w:b/>
          <w:bCs/>
        </w:rPr>
        <w:t>)</w:t>
      </w:r>
      <w:r w:rsidRPr="00B66B1D">
        <w:t xml:space="preserve">: </w:t>
      </w:r>
    </w:p>
    <w:p w14:paraId="4C79C38E" w14:textId="0C030349" w:rsidR="00EC3DD5" w:rsidRDefault="00EC3DD5" w:rsidP="00CC7A7A">
      <w:pPr>
        <w:ind w:left="720"/>
      </w:pPr>
      <w:r>
        <w:t>Table 3:</w:t>
      </w:r>
      <w:r w:rsidRPr="00EC3DD5">
        <w:rPr>
          <w:noProof/>
        </w:rPr>
        <w:t xml:space="preserve"> </w:t>
      </w:r>
      <w:r w:rsidRPr="00EC3DD5">
        <w:drawing>
          <wp:inline distT="0" distB="0" distL="0" distR="0" wp14:anchorId="7220A2B8" wp14:editId="4C52FF8F">
            <wp:extent cx="5943600" cy="1235075"/>
            <wp:effectExtent l="0" t="0" r="0" b="3175"/>
            <wp:docPr id="11262612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61202" name="Picture 1" descr="A screenshot of a computer program&#10;&#10;AI-generated content may be incorrect."/>
                    <pic:cNvPicPr/>
                  </pic:nvPicPr>
                  <pic:blipFill>
                    <a:blip r:embed="rId11"/>
                    <a:stretch>
                      <a:fillRect/>
                    </a:stretch>
                  </pic:blipFill>
                  <pic:spPr>
                    <a:xfrm>
                      <a:off x="0" y="0"/>
                      <a:ext cx="5943600" cy="1235075"/>
                    </a:xfrm>
                    <a:prstGeom prst="rect">
                      <a:avLst/>
                    </a:prstGeom>
                  </pic:spPr>
                </pic:pic>
              </a:graphicData>
            </a:graphic>
          </wp:inline>
        </w:drawing>
      </w:r>
    </w:p>
    <w:p w14:paraId="24E7BC17" w14:textId="40064B0B" w:rsidR="00CC7A7A" w:rsidRPr="00CC7A7A" w:rsidRDefault="00CC7A7A" w:rsidP="00CC7A7A">
      <w:pPr>
        <w:ind w:left="720"/>
      </w:pPr>
      <w:r w:rsidRPr="00CC7A7A">
        <w:t>Table 4:</w:t>
      </w:r>
      <w:r w:rsidR="00EC3DD5" w:rsidRPr="00EC3DD5">
        <w:rPr>
          <w:noProof/>
        </w:rPr>
        <w:t xml:space="preserve"> </w:t>
      </w:r>
      <w:r w:rsidR="00EC3DD5" w:rsidRPr="00EC3DD5">
        <w:drawing>
          <wp:inline distT="0" distB="0" distL="0" distR="0" wp14:anchorId="2FCC15AB" wp14:editId="6F0585CE">
            <wp:extent cx="4963218" cy="2686425"/>
            <wp:effectExtent l="0" t="0" r="8890" b="0"/>
            <wp:docPr id="12793317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31763" name="Picture 1" descr="A screenshot of a computer program&#10;&#10;AI-generated content may be incorrect."/>
                    <pic:cNvPicPr/>
                  </pic:nvPicPr>
                  <pic:blipFill>
                    <a:blip r:embed="rId12"/>
                    <a:stretch>
                      <a:fillRect/>
                    </a:stretch>
                  </pic:blipFill>
                  <pic:spPr>
                    <a:xfrm>
                      <a:off x="0" y="0"/>
                      <a:ext cx="4963218" cy="2686425"/>
                    </a:xfrm>
                    <a:prstGeom prst="rect">
                      <a:avLst/>
                    </a:prstGeom>
                  </pic:spPr>
                </pic:pic>
              </a:graphicData>
            </a:graphic>
          </wp:inline>
        </w:drawing>
      </w:r>
    </w:p>
    <w:p w14:paraId="547D0EB8" w14:textId="77777777" w:rsidR="00CC7A7A" w:rsidRDefault="00CC7A7A" w:rsidP="00CC7A7A">
      <w:pPr>
        <w:ind w:left="720"/>
      </w:pPr>
    </w:p>
    <w:p w14:paraId="4C56BD87" w14:textId="77777777" w:rsidR="00CC7A7A" w:rsidRPr="00B66B1D" w:rsidRDefault="00CC7A7A" w:rsidP="00CC7A7A">
      <w:pPr>
        <w:ind w:left="720"/>
      </w:pPr>
    </w:p>
    <w:p w14:paraId="797901F1" w14:textId="77777777" w:rsidR="00B66B1D" w:rsidRDefault="00B66B1D"/>
    <w:sectPr w:rsidR="00B66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3410F"/>
    <w:multiLevelType w:val="multilevel"/>
    <w:tmpl w:val="57CE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63144"/>
    <w:multiLevelType w:val="multilevel"/>
    <w:tmpl w:val="6AC8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A04E9"/>
    <w:multiLevelType w:val="multilevel"/>
    <w:tmpl w:val="D87488A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995321">
    <w:abstractNumId w:val="0"/>
  </w:num>
  <w:num w:numId="2" w16cid:durableId="1367021094">
    <w:abstractNumId w:val="1"/>
  </w:num>
  <w:num w:numId="3" w16cid:durableId="182801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1D"/>
    <w:rsid w:val="00363A3F"/>
    <w:rsid w:val="009200B7"/>
    <w:rsid w:val="00A92BBE"/>
    <w:rsid w:val="00B66B1D"/>
    <w:rsid w:val="00CC7A7A"/>
    <w:rsid w:val="00DE231D"/>
    <w:rsid w:val="00EC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3AEE"/>
  <w15:chartTrackingRefBased/>
  <w15:docId w15:val="{D38B6B47-AB2F-4D07-B526-08E7E71B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B1D"/>
    <w:rPr>
      <w:rFonts w:eastAsiaTheme="majorEastAsia" w:cstheme="majorBidi"/>
      <w:color w:val="272727" w:themeColor="text1" w:themeTint="D8"/>
    </w:rPr>
  </w:style>
  <w:style w:type="paragraph" w:styleId="Title">
    <w:name w:val="Title"/>
    <w:basedOn w:val="Normal"/>
    <w:next w:val="Normal"/>
    <w:link w:val="TitleChar"/>
    <w:uiPriority w:val="10"/>
    <w:qFormat/>
    <w:rsid w:val="00B66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B1D"/>
    <w:pPr>
      <w:spacing w:before="160"/>
      <w:jc w:val="center"/>
    </w:pPr>
    <w:rPr>
      <w:i/>
      <w:iCs/>
      <w:color w:val="404040" w:themeColor="text1" w:themeTint="BF"/>
    </w:rPr>
  </w:style>
  <w:style w:type="character" w:customStyle="1" w:styleId="QuoteChar">
    <w:name w:val="Quote Char"/>
    <w:basedOn w:val="DefaultParagraphFont"/>
    <w:link w:val="Quote"/>
    <w:uiPriority w:val="29"/>
    <w:rsid w:val="00B66B1D"/>
    <w:rPr>
      <w:i/>
      <w:iCs/>
      <w:color w:val="404040" w:themeColor="text1" w:themeTint="BF"/>
    </w:rPr>
  </w:style>
  <w:style w:type="paragraph" w:styleId="ListParagraph">
    <w:name w:val="List Paragraph"/>
    <w:basedOn w:val="Normal"/>
    <w:uiPriority w:val="34"/>
    <w:qFormat/>
    <w:rsid w:val="00B66B1D"/>
    <w:pPr>
      <w:ind w:left="720"/>
      <w:contextualSpacing/>
    </w:pPr>
  </w:style>
  <w:style w:type="character" w:styleId="IntenseEmphasis">
    <w:name w:val="Intense Emphasis"/>
    <w:basedOn w:val="DefaultParagraphFont"/>
    <w:uiPriority w:val="21"/>
    <w:qFormat/>
    <w:rsid w:val="00B66B1D"/>
    <w:rPr>
      <w:i/>
      <w:iCs/>
      <w:color w:val="0F4761" w:themeColor="accent1" w:themeShade="BF"/>
    </w:rPr>
  </w:style>
  <w:style w:type="paragraph" w:styleId="IntenseQuote">
    <w:name w:val="Intense Quote"/>
    <w:basedOn w:val="Normal"/>
    <w:next w:val="Normal"/>
    <w:link w:val="IntenseQuoteChar"/>
    <w:uiPriority w:val="30"/>
    <w:qFormat/>
    <w:rsid w:val="00B66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B1D"/>
    <w:rPr>
      <w:i/>
      <w:iCs/>
      <w:color w:val="0F4761" w:themeColor="accent1" w:themeShade="BF"/>
    </w:rPr>
  </w:style>
  <w:style w:type="character" w:styleId="IntenseReference">
    <w:name w:val="Intense Reference"/>
    <w:basedOn w:val="DefaultParagraphFont"/>
    <w:uiPriority w:val="32"/>
    <w:qFormat/>
    <w:rsid w:val="00B66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77319">
      <w:bodyDiv w:val="1"/>
      <w:marLeft w:val="0"/>
      <w:marRight w:val="0"/>
      <w:marTop w:val="0"/>
      <w:marBottom w:val="0"/>
      <w:divBdr>
        <w:top w:val="none" w:sz="0" w:space="0" w:color="auto"/>
        <w:left w:val="none" w:sz="0" w:space="0" w:color="auto"/>
        <w:bottom w:val="none" w:sz="0" w:space="0" w:color="auto"/>
        <w:right w:val="none" w:sz="0" w:space="0" w:color="auto"/>
      </w:divBdr>
      <w:divsChild>
        <w:div w:id="254633590">
          <w:marLeft w:val="0"/>
          <w:marRight w:val="0"/>
          <w:marTop w:val="0"/>
          <w:marBottom w:val="0"/>
          <w:divBdr>
            <w:top w:val="none" w:sz="0" w:space="0" w:color="auto"/>
            <w:left w:val="none" w:sz="0" w:space="0" w:color="auto"/>
            <w:bottom w:val="none" w:sz="0" w:space="0" w:color="auto"/>
            <w:right w:val="none" w:sz="0" w:space="0" w:color="auto"/>
          </w:divBdr>
          <w:divsChild>
            <w:div w:id="459685227">
              <w:marLeft w:val="0"/>
              <w:marRight w:val="0"/>
              <w:marTop w:val="0"/>
              <w:marBottom w:val="0"/>
              <w:divBdr>
                <w:top w:val="none" w:sz="0" w:space="0" w:color="auto"/>
                <w:left w:val="none" w:sz="0" w:space="0" w:color="auto"/>
                <w:bottom w:val="none" w:sz="0" w:space="0" w:color="auto"/>
                <w:right w:val="none" w:sz="0" w:space="0" w:color="auto"/>
              </w:divBdr>
            </w:div>
            <w:div w:id="2027558744">
              <w:marLeft w:val="0"/>
              <w:marRight w:val="0"/>
              <w:marTop w:val="0"/>
              <w:marBottom w:val="0"/>
              <w:divBdr>
                <w:top w:val="none" w:sz="0" w:space="0" w:color="auto"/>
                <w:left w:val="none" w:sz="0" w:space="0" w:color="auto"/>
                <w:bottom w:val="none" w:sz="0" w:space="0" w:color="auto"/>
                <w:right w:val="none" w:sz="0" w:space="0" w:color="auto"/>
              </w:divBdr>
              <w:divsChild>
                <w:div w:id="1888299548">
                  <w:marLeft w:val="0"/>
                  <w:marRight w:val="0"/>
                  <w:marTop w:val="0"/>
                  <w:marBottom w:val="0"/>
                  <w:divBdr>
                    <w:top w:val="none" w:sz="0" w:space="0" w:color="auto"/>
                    <w:left w:val="none" w:sz="0" w:space="0" w:color="auto"/>
                    <w:bottom w:val="none" w:sz="0" w:space="0" w:color="auto"/>
                    <w:right w:val="none" w:sz="0" w:space="0" w:color="auto"/>
                  </w:divBdr>
                  <w:divsChild>
                    <w:div w:id="13452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732">
              <w:marLeft w:val="0"/>
              <w:marRight w:val="0"/>
              <w:marTop w:val="0"/>
              <w:marBottom w:val="0"/>
              <w:divBdr>
                <w:top w:val="none" w:sz="0" w:space="0" w:color="auto"/>
                <w:left w:val="none" w:sz="0" w:space="0" w:color="auto"/>
                <w:bottom w:val="none" w:sz="0" w:space="0" w:color="auto"/>
                <w:right w:val="none" w:sz="0" w:space="0" w:color="auto"/>
              </w:divBdr>
            </w:div>
          </w:divsChild>
        </w:div>
        <w:div w:id="1859849786">
          <w:marLeft w:val="0"/>
          <w:marRight w:val="0"/>
          <w:marTop w:val="0"/>
          <w:marBottom w:val="0"/>
          <w:divBdr>
            <w:top w:val="none" w:sz="0" w:space="0" w:color="auto"/>
            <w:left w:val="none" w:sz="0" w:space="0" w:color="auto"/>
            <w:bottom w:val="none" w:sz="0" w:space="0" w:color="auto"/>
            <w:right w:val="none" w:sz="0" w:space="0" w:color="auto"/>
          </w:divBdr>
          <w:divsChild>
            <w:div w:id="1064646275">
              <w:marLeft w:val="0"/>
              <w:marRight w:val="0"/>
              <w:marTop w:val="0"/>
              <w:marBottom w:val="0"/>
              <w:divBdr>
                <w:top w:val="none" w:sz="0" w:space="0" w:color="auto"/>
                <w:left w:val="none" w:sz="0" w:space="0" w:color="auto"/>
                <w:bottom w:val="none" w:sz="0" w:space="0" w:color="auto"/>
                <w:right w:val="none" w:sz="0" w:space="0" w:color="auto"/>
              </w:divBdr>
            </w:div>
            <w:div w:id="1978484028">
              <w:marLeft w:val="0"/>
              <w:marRight w:val="0"/>
              <w:marTop w:val="0"/>
              <w:marBottom w:val="0"/>
              <w:divBdr>
                <w:top w:val="none" w:sz="0" w:space="0" w:color="auto"/>
                <w:left w:val="none" w:sz="0" w:space="0" w:color="auto"/>
                <w:bottom w:val="none" w:sz="0" w:space="0" w:color="auto"/>
                <w:right w:val="none" w:sz="0" w:space="0" w:color="auto"/>
              </w:divBdr>
              <w:divsChild>
                <w:div w:id="381713516">
                  <w:marLeft w:val="0"/>
                  <w:marRight w:val="0"/>
                  <w:marTop w:val="0"/>
                  <w:marBottom w:val="0"/>
                  <w:divBdr>
                    <w:top w:val="none" w:sz="0" w:space="0" w:color="auto"/>
                    <w:left w:val="none" w:sz="0" w:space="0" w:color="auto"/>
                    <w:bottom w:val="none" w:sz="0" w:space="0" w:color="auto"/>
                    <w:right w:val="none" w:sz="0" w:space="0" w:color="auto"/>
                  </w:divBdr>
                  <w:divsChild>
                    <w:div w:id="14927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845">
      <w:bodyDiv w:val="1"/>
      <w:marLeft w:val="0"/>
      <w:marRight w:val="0"/>
      <w:marTop w:val="0"/>
      <w:marBottom w:val="0"/>
      <w:divBdr>
        <w:top w:val="none" w:sz="0" w:space="0" w:color="auto"/>
        <w:left w:val="none" w:sz="0" w:space="0" w:color="auto"/>
        <w:bottom w:val="none" w:sz="0" w:space="0" w:color="auto"/>
        <w:right w:val="none" w:sz="0" w:space="0" w:color="auto"/>
      </w:divBdr>
      <w:divsChild>
        <w:div w:id="1226641380">
          <w:marLeft w:val="0"/>
          <w:marRight w:val="0"/>
          <w:marTop w:val="0"/>
          <w:marBottom w:val="0"/>
          <w:divBdr>
            <w:top w:val="none" w:sz="0" w:space="0" w:color="auto"/>
            <w:left w:val="none" w:sz="0" w:space="0" w:color="auto"/>
            <w:bottom w:val="none" w:sz="0" w:space="0" w:color="auto"/>
            <w:right w:val="none" w:sz="0" w:space="0" w:color="auto"/>
          </w:divBdr>
          <w:divsChild>
            <w:div w:id="1346251936">
              <w:marLeft w:val="0"/>
              <w:marRight w:val="0"/>
              <w:marTop w:val="0"/>
              <w:marBottom w:val="0"/>
              <w:divBdr>
                <w:top w:val="none" w:sz="0" w:space="0" w:color="auto"/>
                <w:left w:val="none" w:sz="0" w:space="0" w:color="auto"/>
                <w:bottom w:val="none" w:sz="0" w:space="0" w:color="auto"/>
                <w:right w:val="none" w:sz="0" w:space="0" w:color="auto"/>
              </w:divBdr>
            </w:div>
            <w:div w:id="1978216387">
              <w:marLeft w:val="0"/>
              <w:marRight w:val="0"/>
              <w:marTop w:val="0"/>
              <w:marBottom w:val="0"/>
              <w:divBdr>
                <w:top w:val="none" w:sz="0" w:space="0" w:color="auto"/>
                <w:left w:val="none" w:sz="0" w:space="0" w:color="auto"/>
                <w:bottom w:val="none" w:sz="0" w:space="0" w:color="auto"/>
                <w:right w:val="none" w:sz="0" w:space="0" w:color="auto"/>
              </w:divBdr>
              <w:divsChild>
                <w:div w:id="788354194">
                  <w:marLeft w:val="0"/>
                  <w:marRight w:val="0"/>
                  <w:marTop w:val="0"/>
                  <w:marBottom w:val="0"/>
                  <w:divBdr>
                    <w:top w:val="none" w:sz="0" w:space="0" w:color="auto"/>
                    <w:left w:val="none" w:sz="0" w:space="0" w:color="auto"/>
                    <w:bottom w:val="none" w:sz="0" w:space="0" w:color="auto"/>
                    <w:right w:val="none" w:sz="0" w:space="0" w:color="auto"/>
                  </w:divBdr>
                  <w:divsChild>
                    <w:div w:id="1669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679">
              <w:marLeft w:val="0"/>
              <w:marRight w:val="0"/>
              <w:marTop w:val="0"/>
              <w:marBottom w:val="0"/>
              <w:divBdr>
                <w:top w:val="none" w:sz="0" w:space="0" w:color="auto"/>
                <w:left w:val="none" w:sz="0" w:space="0" w:color="auto"/>
                <w:bottom w:val="none" w:sz="0" w:space="0" w:color="auto"/>
                <w:right w:val="none" w:sz="0" w:space="0" w:color="auto"/>
              </w:divBdr>
            </w:div>
          </w:divsChild>
        </w:div>
        <w:div w:id="601649706">
          <w:marLeft w:val="0"/>
          <w:marRight w:val="0"/>
          <w:marTop w:val="0"/>
          <w:marBottom w:val="0"/>
          <w:divBdr>
            <w:top w:val="none" w:sz="0" w:space="0" w:color="auto"/>
            <w:left w:val="none" w:sz="0" w:space="0" w:color="auto"/>
            <w:bottom w:val="none" w:sz="0" w:space="0" w:color="auto"/>
            <w:right w:val="none" w:sz="0" w:space="0" w:color="auto"/>
          </w:divBdr>
          <w:divsChild>
            <w:div w:id="1944419157">
              <w:marLeft w:val="0"/>
              <w:marRight w:val="0"/>
              <w:marTop w:val="0"/>
              <w:marBottom w:val="0"/>
              <w:divBdr>
                <w:top w:val="none" w:sz="0" w:space="0" w:color="auto"/>
                <w:left w:val="none" w:sz="0" w:space="0" w:color="auto"/>
                <w:bottom w:val="none" w:sz="0" w:space="0" w:color="auto"/>
                <w:right w:val="none" w:sz="0" w:space="0" w:color="auto"/>
              </w:divBdr>
            </w:div>
            <w:div w:id="413819573">
              <w:marLeft w:val="0"/>
              <w:marRight w:val="0"/>
              <w:marTop w:val="0"/>
              <w:marBottom w:val="0"/>
              <w:divBdr>
                <w:top w:val="none" w:sz="0" w:space="0" w:color="auto"/>
                <w:left w:val="none" w:sz="0" w:space="0" w:color="auto"/>
                <w:bottom w:val="none" w:sz="0" w:space="0" w:color="auto"/>
                <w:right w:val="none" w:sz="0" w:space="0" w:color="auto"/>
              </w:divBdr>
              <w:divsChild>
                <w:div w:id="247544286">
                  <w:marLeft w:val="0"/>
                  <w:marRight w:val="0"/>
                  <w:marTop w:val="0"/>
                  <w:marBottom w:val="0"/>
                  <w:divBdr>
                    <w:top w:val="none" w:sz="0" w:space="0" w:color="auto"/>
                    <w:left w:val="none" w:sz="0" w:space="0" w:color="auto"/>
                    <w:bottom w:val="none" w:sz="0" w:space="0" w:color="auto"/>
                    <w:right w:val="none" w:sz="0" w:space="0" w:color="auto"/>
                  </w:divBdr>
                  <w:divsChild>
                    <w:div w:id="1494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Forseth</dc:creator>
  <cp:keywords/>
  <dc:description/>
  <cp:lastModifiedBy>Bryce Forseth</cp:lastModifiedBy>
  <cp:revision>2</cp:revision>
  <dcterms:created xsi:type="dcterms:W3CDTF">2025-02-10T06:39:00Z</dcterms:created>
  <dcterms:modified xsi:type="dcterms:W3CDTF">2025-02-10T06:39:00Z</dcterms:modified>
</cp:coreProperties>
</file>