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2C86" w14:textId="1141053E" w:rsidR="005A6C9E" w:rsidRPr="005A6C9E" w:rsidRDefault="0032566C" w:rsidP="005A6C9E">
      <w:pPr>
        <w:jc w:val="center"/>
        <w:rPr>
          <w:rFonts w:ascii="Wide Latin" w:hAnsi="Wide Lati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AB90CD0" wp14:editId="3F1B6184">
            <wp:simplePos x="0" y="0"/>
            <wp:positionH relativeFrom="column">
              <wp:posOffset>-135890</wp:posOffset>
            </wp:positionH>
            <wp:positionV relativeFrom="paragraph">
              <wp:posOffset>0</wp:posOffset>
            </wp:positionV>
            <wp:extent cx="1544955" cy="1609090"/>
            <wp:effectExtent l="0" t="0" r="0" b="0"/>
            <wp:wrapNone/>
            <wp:docPr id="1454157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C9E" w:rsidRPr="005A6C9E">
        <w:rPr>
          <w:rFonts w:ascii="Wide Latin" w:hAnsi="Wide Latin"/>
          <w:sz w:val="32"/>
          <w:szCs w:val="32"/>
        </w:rPr>
        <w:t>Fort Hill Park</w:t>
      </w:r>
    </w:p>
    <w:p w14:paraId="18DA13A8" w14:textId="3BBF98CD" w:rsidR="005A6C9E" w:rsidRPr="00CB2399" w:rsidRDefault="005A6C9E" w:rsidP="005A6C9E">
      <w:pPr>
        <w:jc w:val="center"/>
        <w:rPr>
          <w:rFonts w:ascii="Garamond" w:hAnsi="Garamond"/>
          <w:sz w:val="32"/>
          <w:szCs w:val="32"/>
        </w:rPr>
      </w:pPr>
      <w:r w:rsidRPr="00CB2399">
        <w:rPr>
          <w:rFonts w:ascii="Garamond" w:hAnsi="Garamond"/>
          <w:sz w:val="32"/>
          <w:szCs w:val="32"/>
        </w:rPr>
        <w:t>Historic Site of</w:t>
      </w:r>
    </w:p>
    <w:p w14:paraId="0130DAFE" w14:textId="205E02E3" w:rsidR="005A6C9E" w:rsidRPr="00CB2399" w:rsidRDefault="005A6C9E" w:rsidP="005A6C9E">
      <w:pPr>
        <w:jc w:val="center"/>
        <w:rPr>
          <w:rFonts w:ascii="Garamond" w:hAnsi="Garamond"/>
          <w:sz w:val="32"/>
          <w:szCs w:val="32"/>
        </w:rPr>
      </w:pPr>
      <w:r w:rsidRPr="00CB2399">
        <w:rPr>
          <w:rFonts w:ascii="Garamond" w:hAnsi="Garamond"/>
          <w:sz w:val="32"/>
          <w:szCs w:val="32"/>
        </w:rPr>
        <w:t>Fort Duffield</w:t>
      </w:r>
    </w:p>
    <w:p w14:paraId="4A4DF646" w14:textId="046BFB07" w:rsidR="005A6C9E" w:rsidRPr="00CB2399" w:rsidRDefault="005A6C9E" w:rsidP="005A6C9E">
      <w:pPr>
        <w:jc w:val="center"/>
        <w:rPr>
          <w:rFonts w:ascii="Garamond" w:hAnsi="Garamond"/>
          <w:sz w:val="32"/>
          <w:szCs w:val="32"/>
        </w:rPr>
      </w:pPr>
      <w:r w:rsidRPr="00CB2399">
        <w:rPr>
          <w:rFonts w:ascii="Garamond" w:hAnsi="Garamond"/>
          <w:sz w:val="32"/>
          <w:szCs w:val="32"/>
        </w:rPr>
        <w:t>Circa 1861</w:t>
      </w:r>
    </w:p>
    <w:p w14:paraId="53175DA0" w14:textId="77777777" w:rsidR="00672B8C" w:rsidRPr="005A6C9E" w:rsidRDefault="00672B8C" w:rsidP="005A6C9E">
      <w:pPr>
        <w:jc w:val="center"/>
        <w:rPr>
          <w:rFonts w:ascii="Garamond" w:hAnsi="Garamond"/>
          <w:sz w:val="28"/>
          <w:szCs w:val="28"/>
        </w:rPr>
      </w:pPr>
    </w:p>
    <w:p w14:paraId="1387CD49" w14:textId="10F6934B" w:rsidR="005A6C9E" w:rsidRPr="00CB2399" w:rsidRDefault="005A6C9E" w:rsidP="005A6C9E">
      <w:pPr>
        <w:jc w:val="center"/>
        <w:rPr>
          <w:rFonts w:ascii="Lucida Calligraphy" w:hAnsi="Lucida Calligraphy"/>
          <w:sz w:val="40"/>
          <w:szCs w:val="40"/>
        </w:rPr>
      </w:pPr>
      <w:r w:rsidRPr="00CB2399">
        <w:rPr>
          <w:rStyle w:val="Strong"/>
          <w:rFonts w:ascii="Lucida Calligraphy" w:hAnsi="Lucida Calligraphy"/>
          <w:sz w:val="40"/>
          <w:szCs w:val="40"/>
        </w:rPr>
        <w:t>They Shall Not Be Forgotten</w:t>
      </w:r>
    </w:p>
    <w:p w14:paraId="7DDB1442" w14:textId="77777777" w:rsidR="00672B8C" w:rsidRPr="00CB2399" w:rsidRDefault="00672B8C" w:rsidP="005A6C9E">
      <w:pPr>
        <w:jc w:val="center"/>
        <w:rPr>
          <w:sz w:val="32"/>
          <w:szCs w:val="32"/>
        </w:rPr>
      </w:pPr>
    </w:p>
    <w:p w14:paraId="29ABB440" w14:textId="412552EA" w:rsidR="00213643" w:rsidRPr="00CB2399" w:rsidRDefault="005A6C9E" w:rsidP="005A6C9E">
      <w:pPr>
        <w:jc w:val="center"/>
        <w:rPr>
          <w:sz w:val="32"/>
          <w:szCs w:val="32"/>
        </w:rPr>
      </w:pPr>
      <w:r w:rsidRPr="00CB2399">
        <w:rPr>
          <w:sz w:val="32"/>
          <w:szCs w:val="32"/>
        </w:rPr>
        <w:t>A gift to the City of West Point from the Secretary of the Interior, United States Government, the park was officially transferred on January 18, 1974.</w:t>
      </w:r>
    </w:p>
    <w:p w14:paraId="0349EDE7" w14:textId="45AB979A" w:rsidR="005A6C9E" w:rsidRPr="00CB2399" w:rsidRDefault="005A6C9E" w:rsidP="005A6C9E">
      <w:pPr>
        <w:jc w:val="center"/>
        <w:rPr>
          <w:sz w:val="96"/>
          <w:szCs w:val="96"/>
        </w:rPr>
      </w:pPr>
      <w:r w:rsidRPr="00CB2399">
        <w:rPr>
          <w:sz w:val="96"/>
          <w:szCs w:val="96"/>
        </w:rPr>
        <w:t>Open 6 AM to 8 PM</w:t>
      </w:r>
    </w:p>
    <w:p w14:paraId="57C2D6E1" w14:textId="00A8A37C" w:rsidR="005A6C9E" w:rsidRPr="00CB2399" w:rsidRDefault="005A6C9E" w:rsidP="005A6C9E">
      <w:pPr>
        <w:jc w:val="center"/>
        <w:rPr>
          <w:b/>
          <w:bCs/>
          <w:sz w:val="28"/>
          <w:szCs w:val="28"/>
        </w:rPr>
      </w:pPr>
      <w:r w:rsidRPr="00CB2399">
        <w:rPr>
          <w:b/>
          <w:bCs/>
          <w:sz w:val="28"/>
          <w:szCs w:val="28"/>
        </w:rPr>
        <w:t xml:space="preserve">Gate at River Rd </w:t>
      </w:r>
      <w:r w:rsidR="0032566C" w:rsidRPr="00CB2399">
        <w:rPr>
          <w:b/>
          <w:bCs/>
          <w:sz w:val="28"/>
          <w:szCs w:val="28"/>
        </w:rPr>
        <w:t>and Fort</w:t>
      </w:r>
      <w:r w:rsidRPr="00CB2399">
        <w:rPr>
          <w:b/>
          <w:bCs/>
          <w:sz w:val="28"/>
          <w:szCs w:val="28"/>
        </w:rPr>
        <w:t xml:space="preserve"> Duffield Rd (aka- Honeysuckle </w:t>
      </w:r>
      <w:r w:rsidR="0032566C" w:rsidRPr="00CB2399">
        <w:rPr>
          <w:b/>
          <w:bCs/>
          <w:sz w:val="28"/>
          <w:szCs w:val="28"/>
        </w:rPr>
        <w:t>R</w:t>
      </w:r>
      <w:r w:rsidRPr="00CB2399">
        <w:rPr>
          <w:b/>
          <w:bCs/>
          <w:sz w:val="28"/>
          <w:szCs w:val="28"/>
        </w:rPr>
        <w:t>d) will be locked</w:t>
      </w:r>
      <w:r w:rsidR="0032566C" w:rsidRPr="00CB2399">
        <w:rPr>
          <w:b/>
          <w:bCs/>
          <w:sz w:val="28"/>
          <w:szCs w:val="28"/>
        </w:rPr>
        <w:t>!</w:t>
      </w:r>
    </w:p>
    <w:p w14:paraId="5B043DDF" w14:textId="77777777" w:rsidR="00672B8C" w:rsidRDefault="00672B8C" w:rsidP="005A6C9E">
      <w:pPr>
        <w:jc w:val="center"/>
      </w:pPr>
    </w:p>
    <w:p w14:paraId="70C8D5AD" w14:textId="77777777" w:rsidR="00672B8C" w:rsidRDefault="00672B8C" w:rsidP="005A6C9E">
      <w:pPr>
        <w:jc w:val="center"/>
      </w:pPr>
    </w:p>
    <w:p w14:paraId="742ECD54" w14:textId="60948584" w:rsidR="00672B8C" w:rsidRPr="00672B8C" w:rsidRDefault="00CB2399" w:rsidP="005A6C9E">
      <w:pPr>
        <w:jc w:val="center"/>
        <w:rPr>
          <w:sz w:val="32"/>
          <w:szCs w:val="32"/>
        </w:rPr>
      </w:pPr>
      <w:r w:rsidRPr="00CB239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87A8356" wp14:editId="28F20BE0">
            <wp:simplePos x="0" y="0"/>
            <wp:positionH relativeFrom="column">
              <wp:posOffset>437515</wp:posOffset>
            </wp:positionH>
            <wp:positionV relativeFrom="paragraph">
              <wp:posOffset>228600</wp:posOffset>
            </wp:positionV>
            <wp:extent cx="5129784" cy="2761488"/>
            <wp:effectExtent l="0" t="0" r="0" b="1270"/>
            <wp:wrapNone/>
            <wp:docPr id="53760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02059" name="Picture 5376020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784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B8C" w:rsidRPr="00672B8C">
        <w:rPr>
          <w:sz w:val="32"/>
          <w:szCs w:val="32"/>
        </w:rPr>
        <w:t>Please protect our Natural Resources</w:t>
      </w:r>
    </w:p>
    <w:sectPr w:rsidR="00672B8C" w:rsidRPr="00672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9E"/>
    <w:rsid w:val="000825C3"/>
    <w:rsid w:val="0010385F"/>
    <w:rsid w:val="00213643"/>
    <w:rsid w:val="002F4981"/>
    <w:rsid w:val="002F5C96"/>
    <w:rsid w:val="0032566C"/>
    <w:rsid w:val="003309A7"/>
    <w:rsid w:val="004E2A3A"/>
    <w:rsid w:val="004E2EDF"/>
    <w:rsid w:val="005725B0"/>
    <w:rsid w:val="005A6C9E"/>
    <w:rsid w:val="00660FFE"/>
    <w:rsid w:val="00672B8C"/>
    <w:rsid w:val="007458F0"/>
    <w:rsid w:val="00CB2399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35CFA"/>
  <w15:chartTrackingRefBased/>
  <w15:docId w15:val="{2CC50778-DA6E-4452-B0FB-CA50C24F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C9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67</Words>
  <Characters>307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2</cp:revision>
  <dcterms:created xsi:type="dcterms:W3CDTF">2026-02-19T17:40:00Z</dcterms:created>
  <dcterms:modified xsi:type="dcterms:W3CDTF">2026-02-20T10:20:00Z</dcterms:modified>
</cp:coreProperties>
</file>