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063" w:rsidRPr="00BB1063" w:rsidRDefault="00BB1063" w:rsidP="00BB1063">
      <w:pPr>
        <w:widowControl/>
        <w:shd w:val="clear" w:color="auto" w:fill="FFFFFF"/>
        <w:spacing w:line="270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 w:val="34"/>
          <w:szCs w:val="34"/>
        </w:rPr>
      </w:pPr>
      <w:proofErr w:type="gramStart"/>
      <w:r w:rsidRPr="00BB1063">
        <w:rPr>
          <w:rFonts w:ascii="Verdana" w:hAnsi="Verdana" w:cs="宋体"/>
          <w:b/>
          <w:bCs/>
          <w:color w:val="000000"/>
          <w:kern w:val="36"/>
          <w:sz w:val="34"/>
          <w:szCs w:val="34"/>
        </w:rPr>
        <w:t>隐马科</w:t>
      </w:r>
      <w:proofErr w:type="gramEnd"/>
      <w:r w:rsidRPr="00BB1063">
        <w:rPr>
          <w:rFonts w:ascii="Verdana" w:hAnsi="Verdana" w:cs="宋体"/>
          <w:b/>
          <w:bCs/>
          <w:color w:val="000000"/>
          <w:kern w:val="36"/>
          <w:sz w:val="34"/>
          <w:szCs w:val="34"/>
        </w:rPr>
        <w:t>夫</w:t>
      </w:r>
      <w:r w:rsidRPr="00BB1063">
        <w:rPr>
          <w:rFonts w:ascii="Verdana" w:hAnsi="Verdana" w:cs="宋体"/>
          <w:b/>
          <w:bCs/>
          <w:color w:val="000000"/>
          <w:kern w:val="36"/>
          <w:sz w:val="34"/>
          <w:szCs w:val="34"/>
        </w:rPr>
        <w:t>(HMM)</w:t>
      </w:r>
      <w:r w:rsidRPr="00BB1063">
        <w:rPr>
          <w:rFonts w:ascii="Verdana" w:hAnsi="Verdana" w:cs="宋体"/>
          <w:b/>
          <w:bCs/>
          <w:color w:val="000000"/>
          <w:kern w:val="36"/>
          <w:sz w:val="34"/>
          <w:szCs w:val="34"/>
        </w:rPr>
        <w:t>模型</w:t>
      </w:r>
    </w:p>
    <w:p w:rsidR="00BB1063" w:rsidRPr="00BB1063" w:rsidRDefault="00BB1063" w:rsidP="00BB1063">
      <w:pPr>
        <w:widowControl/>
        <w:shd w:val="clear" w:color="auto" w:fill="F4F4F4"/>
        <w:spacing w:before="240" w:after="240" w:line="270" w:lineRule="atLeast"/>
        <w:jc w:val="left"/>
        <w:rPr>
          <w:rFonts w:ascii="Verdana" w:hAnsi="Verdana" w:cs="宋体"/>
          <w:color w:val="555555"/>
          <w:kern w:val="0"/>
          <w:sz w:val="20"/>
          <w:szCs w:val="20"/>
        </w:rPr>
      </w:pPr>
      <w:bookmarkStart w:id="0" w:name="_GoBack"/>
      <w:bookmarkEnd w:id="0"/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已经有很多人研究过了，而我要研究它的目的只是为了那个让我我纠结多天的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Hidden-state Variable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。说起这个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Hidden-state Variable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，真是惭愧，应该是我很</w:t>
      </w:r>
      <w:proofErr w:type="gramStart"/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笨或者</w:t>
      </w:r>
      <w:proofErr w:type="gramEnd"/>
      <w:r w:rsidRPr="00BB1063">
        <w:rPr>
          <w:rFonts w:ascii="Verdana" w:hAnsi="Verdana" w:cs="宋体"/>
          <w:color w:val="555555"/>
          <w:kern w:val="0"/>
          <w:sz w:val="20"/>
          <w:szCs w:val="20"/>
        </w:rPr>
        <w:t>很懒的问题，从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JMLMIL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理论开始，我就一直开始搞不懂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Hidden-state Variable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究竟是怎么样来的，虽然我知道它的物理意义和怎么使用。可能很多人看论文都会有这样的感觉吧，即使当你清楚了某个东西的框架，也认同这个框架，但是当你细细深入并打算实现的时候，才会发现</w:t>
      </w:r>
      <w:proofErr w:type="gramStart"/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现实跟</w:t>
      </w:r>
      <w:proofErr w:type="gramEnd"/>
      <w:r w:rsidRPr="00BB1063">
        <w:rPr>
          <w:rFonts w:ascii="Verdana" w:hAnsi="Verdana" w:cs="宋体"/>
          <w:color w:val="555555"/>
          <w:kern w:val="0"/>
          <w:sz w:val="20"/>
          <w:szCs w:val="20"/>
        </w:rPr>
        <w:t>框架是有很多差距的啊！</w:t>
      </w:r>
    </w:p>
    <w:p w:rsidR="00BB1063" w:rsidRPr="00BB1063" w:rsidRDefault="00BB1063" w:rsidP="00BB1063">
      <w:pPr>
        <w:widowControl/>
        <w:shd w:val="clear" w:color="auto" w:fill="F4F4F4"/>
        <w:spacing w:before="240" w:after="240" w:line="270" w:lineRule="atLeast"/>
        <w:jc w:val="left"/>
        <w:rPr>
          <w:rFonts w:ascii="Verdana" w:hAnsi="Verdana" w:cs="宋体"/>
          <w:color w:val="555555"/>
          <w:kern w:val="0"/>
          <w:sz w:val="20"/>
          <w:szCs w:val="20"/>
        </w:rPr>
      </w:pP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不好意思，扯远了。我从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JMLMIL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开始追寻这个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Hidden-state variable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，到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HCRF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，到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CRF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，到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。而如今对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的理解算是对这个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Hidden-state Variable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的理解的一个开始吧。当我完全搞懂这个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Hidden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的东西之后，我会详细的把这些东西都串起来。现在，先看看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555555"/>
          <w:kern w:val="0"/>
          <w:sz w:val="20"/>
          <w:szCs w:val="20"/>
        </w:rPr>
        <w:t>吧。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隐马科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夫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(HMM)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模型全称：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Hidden Markov model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，是一种统计学的模型，是马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科夫链与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无法观察的状态的结合。在这里，我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假设看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这篇文章的人已经对马科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夫过程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</w:t>
      </w:r>
      <w:hyperlink r:id="rId6" w:tgtFrame="_blank" w:history="1">
        <w:r w:rsidRPr="00BB1063">
          <w:rPr>
            <w:rFonts w:ascii="Verdana" w:hAnsi="Verdana" w:cs="宋体"/>
            <w:b/>
            <w:bCs/>
            <w:color w:val="365DA0"/>
            <w:kern w:val="0"/>
            <w:sz w:val="20"/>
            <w:szCs w:val="20"/>
          </w:rPr>
          <w:t>Markov Process</w:t>
        </w:r>
      </w:hyperlink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有了初步的认识，对概率论有过初步的学习。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用一句话描述马科夫过程，就是后一个事件发生的概率只与当前时间发生的概率相关。在下面的图里面，我们可以清楚看到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”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马科夫过程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”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这一属性，注箭头意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x(t-1), x(t), x(t+1)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之间的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指向，就用这个箭头表示他们之间的关系，这个箭头是单向的，对于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t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这一个时间的状态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x(t)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，只有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t-1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时刻的状态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x(t-1)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指向它，说明影响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t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时刻的状态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x(t)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的，只有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t-1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时刻的状态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x(t-1)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BB1063" w:rsidRPr="00BB1063" w:rsidRDefault="00BB1063" w:rsidP="00BB1063">
      <w:pPr>
        <w:widowControl/>
        <w:shd w:val="clear" w:color="auto" w:fill="F3F3F3"/>
        <w:spacing w:line="270" w:lineRule="atLeast"/>
        <w:jc w:val="center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b/>
          <w:bCs/>
          <w:noProof/>
          <w:color w:val="365DA0"/>
          <w:kern w:val="0"/>
          <w:sz w:val="20"/>
          <w:szCs w:val="20"/>
        </w:rPr>
        <w:drawing>
          <wp:inline distT="0" distB="0" distL="0" distR="0">
            <wp:extent cx="4762500" cy="1219200"/>
            <wp:effectExtent l="0" t="0" r="0" b="0"/>
            <wp:docPr id="2" name="图片 2" descr="Hmm temporal bayesian ne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m temporal bayesian ne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3" w:rsidRPr="00BB1063" w:rsidRDefault="00BB1063" w:rsidP="00BB1063">
      <w:pPr>
        <w:widowControl/>
        <w:shd w:val="clear" w:color="auto" w:fill="F3F3F3"/>
        <w:spacing w:line="195" w:lineRule="atLeast"/>
        <w:jc w:val="center"/>
        <w:rPr>
          <w:rFonts w:ascii="Verdana" w:hAnsi="Verdana" w:cs="宋体"/>
          <w:color w:val="666666"/>
          <w:kern w:val="0"/>
          <w:sz w:val="16"/>
          <w:szCs w:val="16"/>
        </w:rPr>
      </w:pPr>
      <w:r w:rsidRPr="00BB1063">
        <w:rPr>
          <w:rFonts w:ascii="Verdana" w:hAnsi="Verdana" w:cs="宋体"/>
          <w:color w:val="666666"/>
          <w:kern w:val="0"/>
          <w:sz w:val="16"/>
          <w:szCs w:val="16"/>
        </w:rPr>
        <w:t xml:space="preserve">Hmm temporal </w:t>
      </w:r>
      <w:proofErr w:type="spellStart"/>
      <w:r w:rsidRPr="00BB1063">
        <w:rPr>
          <w:rFonts w:ascii="Verdana" w:hAnsi="Verdana" w:cs="宋体"/>
          <w:color w:val="666666"/>
          <w:kern w:val="0"/>
          <w:sz w:val="16"/>
          <w:szCs w:val="16"/>
        </w:rPr>
        <w:t>bayesian</w:t>
      </w:r>
      <w:proofErr w:type="spellEnd"/>
      <w:r w:rsidRPr="00BB1063">
        <w:rPr>
          <w:rFonts w:ascii="Verdana" w:hAnsi="Verdana" w:cs="宋体"/>
          <w:color w:val="666666"/>
          <w:kern w:val="0"/>
          <w:sz w:val="16"/>
          <w:szCs w:val="16"/>
        </w:rPr>
        <w:t xml:space="preserve"> net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那么这个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模型，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隐马模型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到底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“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”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在哪里呢？其实解释起来也不难，这里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…t-1, t, t+1…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各个时刻的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状态是一个随机过程，试想一下，你总不能确定一个随机过程中的每个状态吧？所以，上图的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状态对于我们来说，在没有到达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t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时间之前，他仍然是未知的，隐藏的（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Hidden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）。这些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x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被称为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“unobserved state”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b/>
          <w:bCs/>
          <w:color w:val="FF0000"/>
          <w:kern w:val="0"/>
          <w:sz w:val="20"/>
          <w:szCs w:val="20"/>
        </w:rPr>
        <w:t>Turn to the next page for more.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了解了这个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“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”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的概念之后，我们可以深入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的一个整体结构和过程了。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为了更好理解，我引用一个实例来说明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的结构和过程。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假设我们有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5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个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装着很多不同水果，水果的种类有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6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种（下图中用不同颜色的图案表示）。</w:t>
      </w:r>
    </w:p>
    <w:p w:rsidR="00BB1063" w:rsidRPr="00BB1063" w:rsidRDefault="00BB1063" w:rsidP="00BB1063">
      <w:pPr>
        <w:widowControl/>
        <w:shd w:val="clear" w:color="auto" w:fill="F3F3F3"/>
        <w:spacing w:line="270" w:lineRule="atLeast"/>
        <w:jc w:val="center"/>
        <w:rPr>
          <w:rFonts w:ascii="Verdana" w:hAnsi="Verdana" w:cs="宋体"/>
          <w:color w:val="000000"/>
          <w:kern w:val="0"/>
          <w:sz w:val="20"/>
          <w:szCs w:val="20"/>
        </w:rPr>
      </w:pPr>
      <w:r>
        <w:rPr>
          <w:rFonts w:ascii="Verdana" w:hAnsi="Verdana" w:cs="宋体"/>
          <w:b/>
          <w:bCs/>
          <w:noProof/>
          <w:color w:val="365DA0"/>
          <w:kern w:val="0"/>
          <w:sz w:val="20"/>
          <w:szCs w:val="20"/>
        </w:rPr>
        <w:lastRenderedPageBreak/>
        <w:drawing>
          <wp:inline distT="0" distB="0" distL="0" distR="0">
            <wp:extent cx="2524125" cy="2857500"/>
            <wp:effectExtent l="0" t="0" r="9525" b="0"/>
            <wp:docPr id="1" name="图片 1" descr="HMM模型的实例_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M模型的实例_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063" w:rsidRPr="00BB1063" w:rsidRDefault="00BB1063" w:rsidP="00BB1063">
      <w:pPr>
        <w:widowControl/>
        <w:shd w:val="clear" w:color="auto" w:fill="F3F3F3"/>
        <w:spacing w:line="195" w:lineRule="atLeast"/>
        <w:jc w:val="center"/>
        <w:rPr>
          <w:rFonts w:ascii="Verdana" w:hAnsi="Verdana" w:cs="宋体"/>
          <w:color w:val="666666"/>
          <w:kern w:val="0"/>
          <w:sz w:val="16"/>
          <w:szCs w:val="16"/>
        </w:rPr>
      </w:pPr>
      <w:r w:rsidRPr="00BB1063">
        <w:rPr>
          <w:rFonts w:ascii="Verdana" w:hAnsi="Verdana" w:cs="宋体"/>
          <w:color w:val="666666"/>
          <w:kern w:val="0"/>
          <w:sz w:val="16"/>
          <w:szCs w:val="16"/>
        </w:rPr>
        <w:t>HMM</w:t>
      </w:r>
      <w:r w:rsidRPr="00BB1063">
        <w:rPr>
          <w:rFonts w:ascii="Verdana" w:hAnsi="Verdana" w:cs="宋体"/>
          <w:color w:val="666666"/>
          <w:kern w:val="0"/>
          <w:sz w:val="16"/>
          <w:szCs w:val="16"/>
        </w:rPr>
        <w:t>模型的实例</w:t>
      </w:r>
      <w:r w:rsidRPr="00BB1063">
        <w:rPr>
          <w:rFonts w:ascii="Verdana" w:hAnsi="Verdana" w:cs="宋体"/>
          <w:color w:val="666666"/>
          <w:kern w:val="0"/>
          <w:sz w:val="16"/>
          <w:szCs w:val="16"/>
        </w:rPr>
        <w:t>_01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过程是，我从任意一个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开始选水果，我去到那一个框那里，随机拿起里面的一个水果，然后把这个水果记录下来，然后再随机地去另外一个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里面选水果，不断地重复这个过程，知道我选够了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个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水果，我就停止。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在我选水果的过程中，我将遵循以下准则：</w:t>
      </w:r>
    </w:p>
    <w:p w:rsidR="00BB1063" w:rsidRPr="00BB1063" w:rsidRDefault="00BB1063" w:rsidP="00BB106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我从某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一个框选完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水果后移到另外一个框的概率用一个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 Transition-</w:t>
      </w:r>
      <w:proofErr w:type="spell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probabilty</w:t>
      </w:r>
      <w:proofErr w:type="spell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 Matrix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来表示。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1"/>
        <w:gridCol w:w="1157"/>
        <w:gridCol w:w="1157"/>
        <w:gridCol w:w="1157"/>
        <w:gridCol w:w="1157"/>
        <w:gridCol w:w="1157"/>
      </w:tblGrid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筐     |     筐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</w:tr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0.5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</w:tr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0.3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0.4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</w:tr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0.5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0.3</w:t>
            </w:r>
          </w:p>
        </w:tc>
      </w:tr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0.3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0.3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</w:tr>
      <w:tr w:rsidR="00BB1063" w:rsidRPr="00BB1063" w:rsidTr="00BB1063">
        <w:tc>
          <w:tcPr>
            <w:tcW w:w="145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0.2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0.1</w:t>
            </w:r>
          </w:p>
        </w:tc>
        <w:tc>
          <w:tcPr>
            <w:tcW w:w="141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0.6</w:t>
            </w:r>
          </w:p>
        </w:tc>
      </w:tr>
    </w:tbl>
    <w:p w:rsidR="00BB1063" w:rsidRPr="00BB1063" w:rsidRDefault="00BB1063" w:rsidP="00BB106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而我从第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i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个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框中选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6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仲水果中的概率也用一定的概率分布表示，称为这个框中水果的概率分布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(Emission-probability Matrix)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。（以下概率值省略）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040"/>
        <w:gridCol w:w="1040"/>
        <w:gridCol w:w="1069"/>
        <w:gridCol w:w="1041"/>
        <w:gridCol w:w="1041"/>
        <w:gridCol w:w="1035"/>
      </w:tblGrid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lastRenderedPageBreak/>
              <w:t>筐   |   水果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6</w:t>
            </w:r>
          </w:p>
        </w:tc>
      </w:tr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1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2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3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….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4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4F4F4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BB1063" w:rsidRPr="00BB1063" w:rsidTr="00BB1063">
        <w:tc>
          <w:tcPr>
            <w:tcW w:w="124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215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</w:t>
            </w:r>
          </w:p>
        </w:tc>
        <w:tc>
          <w:tcPr>
            <w:tcW w:w="1170" w:type="dxa"/>
            <w:tcBorders>
              <w:bottom w:val="single" w:sz="6" w:space="0" w:color="DDDDDD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BB1063" w:rsidRPr="00BB1063" w:rsidRDefault="00BB1063" w:rsidP="00BB1063">
            <w:pPr>
              <w:widowControl/>
              <w:spacing w:before="150" w:after="15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B1063">
              <w:rPr>
                <w:rFonts w:ascii="宋体" w:hAnsi="宋体" w:cs="宋体"/>
                <w:kern w:val="0"/>
                <w:sz w:val="24"/>
              </w:rPr>
              <w:t>….</w:t>
            </w:r>
          </w:p>
        </w:tc>
      </w:tr>
    </w:tbl>
    <w:p w:rsidR="00BB1063" w:rsidRPr="00BB1063" w:rsidRDefault="00BB1063" w:rsidP="00BB106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我们还必须牢记一点，因为下一次转移到哪一个框是不确定的，所以当我还没选够水果的之前，你还是不会准确得知我的路径的。我选的水果你也将不会准确得知。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实例的一个结果是这样的：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我选完水果之后，发现我的路径是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[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2&gt;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1&gt;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1&gt;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5&gt;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2&gt;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3&gt;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4]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，即我选了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7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个水果，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L=7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。而我最终选出来的水果依次是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[f2, f1, f3, f5, f5, f2, f4]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之前已经假设过大家已经了解了一点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Markov process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和随机过程，所以这里你们应该会很自然地想到其实这个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就是这两个过程的结合：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center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[Markov process</w:t>
      </w: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：选框</w:t>
      </w: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] &gt; [</w:t>
      </w: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普通随机过程：选水果</w:t>
      </w: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]</w:t>
      </w:r>
      <w:r w:rsidRPr="00BB1063">
        <w:rPr>
          <w:rFonts w:ascii="Verdana" w:hAnsi="Verdana" w:cs="宋体"/>
          <w:color w:val="000000"/>
          <w:kern w:val="0"/>
          <w:sz w:val="20"/>
          <w:szCs w:val="20"/>
          <w:u w:val="single"/>
        </w:rPr>
        <w:t>；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假设我们的模型参数是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 lambda(N, M, pi, A, B);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L: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将会观察的长度。对应上面例子中的我将要选取的水果个数。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N: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状态数目。对应上面例子中，水果筐的个数。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M: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每个状态可能的观察值数。对应上面例子中，水果的种类。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pi: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初始状态空间的分布。对应上面例子中，哪个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水果筐将会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成为我选的第一个筐的概率。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A: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代表状态转移矩阵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(Transition-probability matrix)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。对应上面例子中，我从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某个筐移到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另外一个筐的概率。</w:t>
      </w:r>
    </w:p>
    <w:p w:rsidR="00BB1063" w:rsidRPr="00BB1063" w:rsidRDefault="00BB1063" w:rsidP="00BB106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 xml:space="preserve">B: 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代表观察值的概率分布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(Emission-probability matrix)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。对应上面例子中，某个筐中，水果的分布概率。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状态的序列标记为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S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。对应上面例子中，我最终选筐的移动路径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[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2&gt;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1&gt;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1&gt;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5&gt;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2&gt;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3&gt;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4]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观察到的序列标记为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。对应上面例子中，我最终选出来的水果序列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[f2&gt; f1&gt; f3&gt; f5&gt; f5&gt; f2&gt; f4]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HMM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将涉及以下三个问题：</w:t>
      </w:r>
    </w:p>
    <w:p w:rsidR="00BB1063" w:rsidRPr="00BB1063" w:rsidRDefault="00BB1063" w:rsidP="00BB10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lastRenderedPageBreak/>
        <w:t>给定一个观察到得序列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，及参数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lambda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，求出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P(</w:t>
      </w:r>
      <w:proofErr w:type="spell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O|lambda</w:t>
      </w:r>
      <w:proofErr w:type="spell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，即发生这种观察序列的可能性。对应上面例子中，即是我给定一个最终确定了的水果序列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S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，求我选到这样的水果的可能性。</w:t>
      </w:r>
    </w:p>
    <w:p w:rsidR="00BB1063" w:rsidRPr="00BB1063" w:rsidRDefault="00BB1063" w:rsidP="00BB10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给定一个观察到的序列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，及参数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lambda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，求出最有可能产生这种序列的状态序列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S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。对应上面例子中，即我给定一个最终确定了的水果序列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S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，求我最可能的选水果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筐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路径。</w:t>
      </w:r>
    </w:p>
    <w:p w:rsidR="00BB1063" w:rsidRPr="00BB1063" w:rsidRDefault="00BB1063" w:rsidP="00BB106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同样给定一个观察得到的序列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求如何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调整参数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lambda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，使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P(</w:t>
      </w:r>
      <w:proofErr w:type="spell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O|lambda</w:t>
      </w:r>
      <w:proofErr w:type="spell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最大。</w:t>
      </w:r>
    </w:p>
    <w:p w:rsidR="00BB1063" w:rsidRPr="00BB1063" w:rsidRDefault="00BB1063" w:rsidP="00BB1063">
      <w:pPr>
        <w:widowControl/>
        <w:shd w:val="clear" w:color="auto" w:fill="FFFFFF"/>
        <w:spacing w:before="240" w:after="240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由于涉及具体算法和论证，这里不再详述这三个问题的解决算法。只简单地标出：</w:t>
      </w:r>
    </w:p>
    <w:p w:rsidR="00BB1063" w:rsidRPr="00BB1063" w:rsidRDefault="00BB1063" w:rsidP="00BB10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问题</w:t>
      </w:r>
      <w:proofErr w:type="gram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一</w:t>
      </w:r>
      <w:proofErr w:type="gram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的一种有效解决算法是前向法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</w:t>
      </w:r>
      <w:hyperlink r:id="rId11" w:tgtFrame="_blank" w:history="1">
        <w:r w:rsidRPr="00BB1063">
          <w:rPr>
            <w:rFonts w:ascii="Verdana" w:hAnsi="Verdana" w:cs="宋体"/>
            <w:b/>
            <w:bCs/>
            <w:color w:val="365DA0"/>
            <w:kern w:val="0"/>
            <w:sz w:val="20"/>
            <w:szCs w:val="20"/>
          </w:rPr>
          <w:t>forward algorithm</w:t>
        </w:r>
      </w:hyperlink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，是一种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fldChar w:fldCharType="begin"/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instrText xml:space="preserve"> HYPERLINK "http://en.wikipedia.org/wiki/Dynamic_programming" \t "_blank" </w:instrTex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fldChar w:fldCharType="separate"/>
      </w:r>
      <w:r w:rsidRPr="00BB1063">
        <w:rPr>
          <w:rFonts w:ascii="Verdana" w:hAnsi="Verdana" w:cs="宋体"/>
          <w:b/>
          <w:bCs/>
          <w:color w:val="365DA0"/>
          <w:kern w:val="0"/>
          <w:sz w:val="20"/>
          <w:szCs w:val="20"/>
        </w:rPr>
        <w:t>动态规划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fldChar w:fldCharType="end"/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的方法，用来减少程序运算的复杂度。</w:t>
      </w:r>
    </w:p>
    <w:p w:rsidR="00BB1063" w:rsidRPr="00BB1063" w:rsidRDefault="00BB1063" w:rsidP="00BB10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问题二的一种有效解决算法是维特比算法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(</w:t>
      </w:r>
      <w:hyperlink r:id="rId12" w:tgtFrame="_blank" w:history="1">
        <w:r w:rsidRPr="00BB1063">
          <w:rPr>
            <w:rFonts w:ascii="Verdana" w:hAnsi="Verdana" w:cs="宋体"/>
            <w:b/>
            <w:bCs/>
            <w:color w:val="365DA0"/>
            <w:kern w:val="0"/>
            <w:sz w:val="20"/>
            <w:szCs w:val="20"/>
          </w:rPr>
          <w:t>Viterbi algorithm</w:t>
        </w:r>
      </w:hyperlink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，也是一种动态的规划方法，用来找出最可能的状态路径。</w:t>
      </w:r>
    </w:p>
    <w:p w:rsidR="00BB1063" w:rsidRPr="00BB1063" w:rsidRDefault="00BB1063" w:rsidP="00BB106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问题三的一种有效解决算法是</w:t>
      </w:r>
      <w:hyperlink r:id="rId13" w:tgtFrame="_blank" w:history="1">
        <w:r w:rsidRPr="00BB1063">
          <w:rPr>
            <w:rFonts w:ascii="Verdana" w:hAnsi="Verdana" w:cs="宋体"/>
            <w:b/>
            <w:bCs/>
            <w:color w:val="365DA0"/>
            <w:kern w:val="0"/>
            <w:sz w:val="20"/>
            <w:szCs w:val="20"/>
          </w:rPr>
          <w:t>Baum-Welch</w:t>
        </w:r>
      </w:hyperlink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算法，通过给定一个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，不断估算一个适合的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lambda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参数，使发生这个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的概率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P(</w:t>
      </w:r>
      <w:proofErr w:type="spellStart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O|lambda</w:t>
      </w:r>
      <w:proofErr w:type="spellEnd"/>
      <w:r w:rsidRPr="00BB1063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BB1063">
        <w:rPr>
          <w:rFonts w:ascii="Verdana" w:hAnsi="Verdana" w:cs="宋体"/>
          <w:color w:val="000000"/>
          <w:kern w:val="0"/>
          <w:sz w:val="20"/>
          <w:szCs w:val="20"/>
        </w:rPr>
        <w:t>最大。</w:t>
      </w:r>
    </w:p>
    <w:p w:rsidR="003B39FC" w:rsidRPr="00BB1063" w:rsidRDefault="003B39FC">
      <w:pPr>
        <w:rPr>
          <w:rFonts w:hint="eastAsia"/>
        </w:rPr>
      </w:pPr>
    </w:p>
    <w:sectPr w:rsidR="003B39FC" w:rsidRPr="00BB1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087"/>
    <w:multiLevelType w:val="multilevel"/>
    <w:tmpl w:val="35FE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087D86"/>
    <w:multiLevelType w:val="multilevel"/>
    <w:tmpl w:val="9048C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BD00A6"/>
    <w:multiLevelType w:val="multilevel"/>
    <w:tmpl w:val="16A2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4E1BA5"/>
    <w:multiLevelType w:val="multilevel"/>
    <w:tmpl w:val="9E6C2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2491D"/>
    <w:multiLevelType w:val="multilevel"/>
    <w:tmpl w:val="4E14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EA008F"/>
    <w:multiLevelType w:val="multilevel"/>
    <w:tmpl w:val="5E7C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608"/>
    <w:rsid w:val="000138BA"/>
    <w:rsid w:val="00015914"/>
    <w:rsid w:val="000606C4"/>
    <w:rsid w:val="000F5160"/>
    <w:rsid w:val="00124185"/>
    <w:rsid w:val="001673A9"/>
    <w:rsid w:val="001A71F8"/>
    <w:rsid w:val="00207AED"/>
    <w:rsid w:val="00212539"/>
    <w:rsid w:val="00241CFC"/>
    <w:rsid w:val="00275608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1063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B106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063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B1063"/>
  </w:style>
  <w:style w:type="character" w:styleId="a3">
    <w:name w:val="Hyperlink"/>
    <w:basedOn w:val="a0"/>
    <w:uiPriority w:val="99"/>
    <w:unhideWhenUsed/>
    <w:rsid w:val="00BB106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B1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p-caption-text">
    <w:name w:val="wp-caption-text"/>
    <w:basedOn w:val="a"/>
    <w:rsid w:val="00BB1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B1063"/>
    <w:rPr>
      <w:b/>
      <w:bCs/>
    </w:rPr>
  </w:style>
  <w:style w:type="paragraph" w:styleId="a6">
    <w:name w:val="Balloon Text"/>
    <w:basedOn w:val="a"/>
    <w:link w:val="Char"/>
    <w:rsid w:val="00BB1063"/>
    <w:rPr>
      <w:sz w:val="18"/>
      <w:szCs w:val="18"/>
    </w:rPr>
  </w:style>
  <w:style w:type="character" w:customStyle="1" w:styleId="Char">
    <w:name w:val="批注框文本 Char"/>
    <w:basedOn w:val="a0"/>
    <w:link w:val="a6"/>
    <w:rsid w:val="00BB106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BB1063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1063"/>
    <w:rPr>
      <w:rFonts w:ascii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B1063"/>
  </w:style>
  <w:style w:type="character" w:styleId="a3">
    <w:name w:val="Hyperlink"/>
    <w:basedOn w:val="a0"/>
    <w:uiPriority w:val="99"/>
    <w:unhideWhenUsed/>
    <w:rsid w:val="00BB1063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B1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wp-caption-text">
    <w:name w:val="wp-caption-text"/>
    <w:basedOn w:val="a"/>
    <w:rsid w:val="00BB1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B1063"/>
    <w:rPr>
      <w:b/>
      <w:bCs/>
    </w:rPr>
  </w:style>
  <w:style w:type="paragraph" w:styleId="a6">
    <w:name w:val="Balloon Text"/>
    <w:basedOn w:val="a"/>
    <w:link w:val="Char"/>
    <w:rsid w:val="00BB1063"/>
    <w:rPr>
      <w:sz w:val="18"/>
      <w:szCs w:val="18"/>
    </w:rPr>
  </w:style>
  <w:style w:type="character" w:customStyle="1" w:styleId="Char">
    <w:name w:val="批注框文本 Char"/>
    <w:basedOn w:val="a0"/>
    <w:link w:val="a6"/>
    <w:rsid w:val="00BB106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997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440">
          <w:blockQuote w:val="1"/>
          <w:marLeft w:val="720"/>
          <w:marRight w:val="720"/>
          <w:marTop w:val="100"/>
          <w:marBottom w:val="100"/>
          <w:divBdr>
            <w:top w:val="single" w:sz="6" w:space="12" w:color="E1E1E1"/>
            <w:left w:val="single" w:sz="6" w:space="12" w:color="E1E1E1"/>
            <w:bottom w:val="single" w:sz="6" w:space="12" w:color="E1E1E1"/>
            <w:right w:val="single" w:sz="6" w:space="12" w:color="E1E1E1"/>
          </w:divBdr>
        </w:div>
        <w:div w:id="604463725">
          <w:marLeft w:val="0"/>
          <w:marRight w:val="0"/>
          <w:marTop w:val="150"/>
          <w:marBottom w:val="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214897930">
          <w:marLeft w:val="0"/>
          <w:marRight w:val="0"/>
          <w:marTop w:val="150"/>
          <w:marBottom w:val="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Baum-Welch_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uzker.cn/wp-content/uploads/2010/05/500px-Hmm_temporal_bayesian_net.svg_.png" TargetMode="External"/><Relationship Id="rId12" Type="http://schemas.openxmlformats.org/officeDocument/2006/relationships/hyperlink" Target="http://en.wikipedia.org/wiki/Viterbi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Markov_process" TargetMode="External"/><Relationship Id="rId11" Type="http://schemas.openxmlformats.org/officeDocument/2006/relationships/hyperlink" Target="http://en.wikipedia.org/wiki/Forward_algorith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uzker.cn/computervision/the-hmm-model.html/attachment/hmm_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459</Words>
  <Characters>2622</Characters>
  <Application>Microsoft Office Word</Application>
  <DocSecurity>0</DocSecurity>
  <Lines>21</Lines>
  <Paragraphs>6</Paragraphs>
  <ScaleCrop>false</ScaleCrop>
  <Company>Newegg</Company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2012-01-11T07:20:00Z</dcterms:created>
  <dcterms:modified xsi:type="dcterms:W3CDTF">2012-01-11T07:21:00Z</dcterms:modified>
</cp:coreProperties>
</file>