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3B" w:rsidRPr="00F1293B" w:rsidRDefault="00F1293B" w:rsidP="00F1293B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b/>
          <w:bCs/>
          <w:color w:val="333333"/>
          <w:kern w:val="0"/>
          <w:sz w:val="20"/>
          <w:szCs w:val="20"/>
        </w:rPr>
        <w:t>Arena Allocation</w:t>
      </w:r>
    </w:p>
    <w:p w:rsidR="00F1293B" w:rsidRPr="00F1293B" w:rsidRDefault="00F1293B" w:rsidP="00F1293B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Arena Allocation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是一种非传统的内存管理方法。它通过顺序</w:t>
      </w:r>
      <w:proofErr w:type="gramStart"/>
      <w:r w:rsidRPr="00F1293B">
        <w:rPr>
          <w:rFonts w:ascii="Tahoma" w:hAnsi="Tahoma" w:cs="Tahoma"/>
          <w:color w:val="333333"/>
          <w:kern w:val="0"/>
          <w:sz w:val="20"/>
          <w:szCs w:val="20"/>
        </w:rPr>
        <w:t>化分配</w:t>
      </w:r>
      <w:proofErr w:type="gramEnd"/>
      <w:r w:rsidRPr="00F1293B">
        <w:rPr>
          <w:rFonts w:ascii="Tahoma" w:hAnsi="Tahoma" w:cs="Tahoma"/>
          <w:color w:val="333333"/>
          <w:kern w:val="0"/>
          <w:sz w:val="20"/>
          <w:szCs w:val="20"/>
        </w:rPr>
        <w:t>内存，内存数据分块等特性使内存碎片粗化，有效改善了内存碎片导致的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Full GC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问题。</w:t>
      </w:r>
    </w:p>
    <w:p w:rsidR="00F1293B" w:rsidRPr="00F1293B" w:rsidRDefault="00F1293B" w:rsidP="00F1293B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它的原理：</w:t>
      </w:r>
    </w:p>
    <w:p w:rsidR="00F1293B" w:rsidRPr="00F1293B" w:rsidRDefault="00F1293B" w:rsidP="00F1293B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创建一个大小固定的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bytes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数组和一个偏移量，默认值为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0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F1293B" w:rsidRPr="00F1293B" w:rsidRDefault="00F1293B" w:rsidP="00F1293B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分配对象时，将新对象的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data bytes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复制到数组中，数组的起始位置是偏移量，复制完成后为偏移量自增</w:t>
      </w:r>
      <w:proofErr w:type="spellStart"/>
      <w:r w:rsidRPr="00F1293B">
        <w:rPr>
          <w:rFonts w:ascii="Tahoma" w:hAnsi="Tahoma" w:cs="Tahoma"/>
          <w:color w:val="333333"/>
          <w:kern w:val="0"/>
          <w:sz w:val="20"/>
          <w:szCs w:val="20"/>
        </w:rPr>
        <w:t>data.length</w:t>
      </w:r>
      <w:proofErr w:type="spellEnd"/>
      <w:r w:rsidRPr="00F1293B">
        <w:rPr>
          <w:rFonts w:ascii="Tahoma" w:hAnsi="Tahoma" w:cs="Tahoma"/>
          <w:color w:val="333333"/>
          <w:kern w:val="0"/>
          <w:sz w:val="20"/>
          <w:szCs w:val="20"/>
        </w:rPr>
        <w:t>的长度，这样做是防止下次复制数据时不会覆盖掉老数据（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append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）。</w:t>
      </w:r>
    </w:p>
    <w:p w:rsidR="00F1293B" w:rsidRPr="00F1293B" w:rsidRDefault="00F1293B" w:rsidP="00F1293B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当一个数组被充满时，创建一个新的数组。</w:t>
      </w:r>
    </w:p>
    <w:p w:rsidR="00F1293B" w:rsidRPr="00F1293B" w:rsidRDefault="00F1293B" w:rsidP="00F1293B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清理时，只需要释放掉这些数组，即可得到固定的大块连续内存。</w:t>
      </w:r>
    </w:p>
    <w:p w:rsidR="00F1293B" w:rsidRPr="00F1293B" w:rsidRDefault="00F1293B" w:rsidP="00F1293B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F1293B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Arena Allocation</w:t>
      </w:r>
      <w:r w:rsidRPr="00F1293B">
        <w:rPr>
          <w:rFonts w:ascii="Tahoma" w:hAnsi="Tahoma" w:cs="Tahoma"/>
          <w:color w:val="333333"/>
          <w:kern w:val="0"/>
          <w:sz w:val="20"/>
          <w:szCs w:val="20"/>
        </w:rPr>
        <w:t>方案中，数组的大小影响空间连续性，越大内存连续性越好，但内存平均利用率会降低。</w:t>
      </w:r>
    </w:p>
    <w:p w:rsidR="003B39FC" w:rsidRPr="00F1293B" w:rsidRDefault="003B39FC">
      <w:pPr>
        <w:rPr>
          <w:rFonts w:hint="eastAsia"/>
        </w:rPr>
      </w:pPr>
      <w:bookmarkStart w:id="0" w:name="_GoBack"/>
      <w:bookmarkEnd w:id="0"/>
    </w:p>
    <w:sectPr w:rsidR="003B39FC" w:rsidRPr="00F1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C17C7"/>
    <w:multiLevelType w:val="multilevel"/>
    <w:tmpl w:val="B29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13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46E13"/>
    <w:rsid w:val="00E65B11"/>
    <w:rsid w:val="00E87DEE"/>
    <w:rsid w:val="00E92030"/>
    <w:rsid w:val="00EB608A"/>
    <w:rsid w:val="00EE6943"/>
    <w:rsid w:val="00EE773A"/>
    <w:rsid w:val="00EF5909"/>
    <w:rsid w:val="00F00BB7"/>
    <w:rsid w:val="00F1293B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9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129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9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12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Newegg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2012-03-16T03:06:00Z</dcterms:created>
  <dcterms:modified xsi:type="dcterms:W3CDTF">2012-03-16T03:06:00Z</dcterms:modified>
</cp:coreProperties>
</file>