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33A" w:rsidRDefault="00C9733A" w:rsidP="00C9733A">
      <w:pPr>
        <w:widowControl/>
        <w:shd w:val="clear" w:color="auto" w:fill="FFFFFF"/>
        <w:ind w:firstLineChars="150" w:firstLine="615"/>
        <w:jc w:val="left"/>
        <w:outlineLvl w:val="0"/>
        <w:rPr>
          <w:rFonts w:ascii="Arial" w:hAnsi="Arial" w:cs="Arial" w:hint="eastAsia"/>
          <w:color w:val="000000"/>
          <w:kern w:val="36"/>
          <w:sz w:val="41"/>
          <w:szCs w:val="41"/>
        </w:rPr>
      </w:pPr>
      <w:r w:rsidRPr="00C9733A">
        <w:rPr>
          <w:rFonts w:ascii="Arial" w:hAnsi="Arial" w:cs="Arial"/>
          <w:color w:val="000000"/>
          <w:kern w:val="36"/>
          <w:sz w:val="41"/>
          <w:szCs w:val="41"/>
        </w:rPr>
        <w:t>深入分析</w:t>
      </w:r>
      <w:r w:rsidRPr="00C9733A">
        <w:rPr>
          <w:rFonts w:ascii="Arial" w:hAnsi="Arial" w:cs="Arial"/>
          <w:color w:val="000000"/>
          <w:kern w:val="36"/>
          <w:sz w:val="41"/>
          <w:szCs w:val="41"/>
        </w:rPr>
        <w:t xml:space="preserve"> Java I/O </w:t>
      </w:r>
      <w:r w:rsidRPr="00C9733A">
        <w:rPr>
          <w:rFonts w:ascii="Arial" w:hAnsi="Arial" w:cs="Arial"/>
          <w:color w:val="000000"/>
          <w:kern w:val="36"/>
          <w:sz w:val="41"/>
          <w:szCs w:val="41"/>
        </w:rPr>
        <w:t>的工作机制</w:t>
      </w:r>
    </w:p>
    <w:p w:rsidR="003B39FC" w:rsidRDefault="00C9733A">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问题可以说是当今互联网</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应用中所面临的主要问题之一，因为当前在这个海量数据时代，数据在网络中随处流动。这个流动的过程中都涉及到</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问题，可以说大部分</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应用系统的瓶颈都是</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瓶颈。本文的目的正是分析</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的内在工作机制，你将了解到：</w:t>
      </w:r>
      <w:r>
        <w:rPr>
          <w:rFonts w:ascii="Arial" w:hAnsi="Arial" w:cs="Arial"/>
          <w:color w:val="000000"/>
          <w:sz w:val="20"/>
          <w:szCs w:val="20"/>
          <w:shd w:val="clear" w:color="auto" w:fill="FFFFFF"/>
        </w:rPr>
        <w:t xml:space="preserve">Java </w:t>
      </w:r>
      <w:r>
        <w:rPr>
          <w:rFonts w:ascii="Arial" w:hAnsi="Arial" w:cs="Arial"/>
          <w:color w:val="000000"/>
          <w:sz w:val="20"/>
          <w:szCs w:val="20"/>
          <w:shd w:val="clear" w:color="auto" w:fill="FFFFFF"/>
        </w:rPr>
        <w:t>的</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类库的基本架构；磁盘</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工作机制；网络</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的工作机制；其中以网络</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为重点介绍</w:t>
      </w:r>
      <w:r>
        <w:rPr>
          <w:rFonts w:ascii="Arial" w:hAnsi="Arial" w:cs="Arial"/>
          <w:color w:val="000000"/>
          <w:sz w:val="20"/>
          <w:szCs w:val="20"/>
          <w:shd w:val="clear" w:color="auto" w:fill="FFFFFF"/>
        </w:rPr>
        <w:t xml:space="preserve"> Java Socket </w:t>
      </w:r>
      <w:r>
        <w:rPr>
          <w:rFonts w:ascii="Arial" w:hAnsi="Arial" w:cs="Arial"/>
          <w:color w:val="000000"/>
          <w:sz w:val="20"/>
          <w:szCs w:val="20"/>
          <w:shd w:val="clear" w:color="auto" w:fill="FFFFFF"/>
        </w:rPr>
        <w:t>的工作方式；你还将了解到</w:t>
      </w:r>
      <w:r>
        <w:rPr>
          <w:rFonts w:ascii="Arial" w:hAnsi="Arial" w:cs="Arial"/>
          <w:color w:val="000000"/>
          <w:sz w:val="20"/>
          <w:szCs w:val="20"/>
          <w:shd w:val="clear" w:color="auto" w:fill="FFFFFF"/>
        </w:rPr>
        <w:t xml:space="preserve"> NIO </w:t>
      </w:r>
      <w:r>
        <w:rPr>
          <w:rFonts w:ascii="Arial" w:hAnsi="Arial" w:cs="Arial"/>
          <w:color w:val="000000"/>
          <w:sz w:val="20"/>
          <w:szCs w:val="20"/>
          <w:shd w:val="clear" w:color="auto" w:fill="FFFFFF"/>
        </w:rPr>
        <w:t>的工作方式，还有同步和异步以及阻塞与非阻塞的区别，最后我们将介绍一些常用的关于</w:t>
      </w:r>
      <w:r>
        <w:rPr>
          <w:rFonts w:ascii="Arial" w:hAnsi="Arial" w:cs="Arial"/>
          <w:color w:val="000000"/>
          <w:sz w:val="20"/>
          <w:szCs w:val="20"/>
          <w:shd w:val="clear" w:color="auto" w:fill="FFFFFF"/>
        </w:rPr>
        <w:t xml:space="preserve"> I/O </w:t>
      </w:r>
      <w:r>
        <w:rPr>
          <w:rFonts w:ascii="Arial" w:hAnsi="Arial" w:cs="Arial"/>
          <w:color w:val="000000"/>
          <w:sz w:val="20"/>
          <w:szCs w:val="20"/>
          <w:shd w:val="clear" w:color="auto" w:fill="FFFFFF"/>
        </w:rPr>
        <w:t>的优化技巧。</w:t>
      </w:r>
    </w:p>
    <w:p w:rsidR="00C9733A" w:rsidRDefault="00C9733A">
      <w:pPr>
        <w:rPr>
          <w:rFonts w:ascii="Arial" w:hAnsi="Arial" w:cs="Arial" w:hint="eastAsia"/>
          <w:color w:val="000000"/>
          <w:sz w:val="20"/>
          <w:szCs w:val="20"/>
          <w:shd w:val="clear" w:color="auto" w:fill="FFFFFF"/>
        </w:rPr>
      </w:pPr>
    </w:p>
    <w:p w:rsidR="00C9733A" w:rsidRPr="00C9733A" w:rsidRDefault="00C9733A" w:rsidP="00C9733A">
      <w:pPr>
        <w:widowControl/>
        <w:shd w:val="clear" w:color="auto" w:fill="FFFFFF"/>
        <w:jc w:val="left"/>
        <w:rPr>
          <w:rFonts w:ascii="Arial" w:hAnsi="Arial" w:cs="Arial"/>
          <w:color w:val="000000"/>
          <w:kern w:val="0"/>
          <w:sz w:val="18"/>
          <w:szCs w:val="18"/>
        </w:rPr>
      </w:pPr>
      <w:bookmarkStart w:id="0" w:name="1.Java_的_I/O_类库的基本架构_|outline"/>
      <w:r w:rsidRPr="00C9733A">
        <w:rPr>
          <w:rFonts w:ascii="Arial" w:hAnsi="Arial" w:cs="Arial"/>
          <w:b/>
          <w:bCs/>
          <w:color w:val="000000"/>
          <w:kern w:val="0"/>
          <w:sz w:val="27"/>
          <w:szCs w:val="27"/>
        </w:rPr>
        <w:t xml:space="preserve">Java </w:t>
      </w:r>
      <w:r w:rsidRPr="00C9733A">
        <w:rPr>
          <w:rFonts w:ascii="Arial" w:hAnsi="Arial" w:cs="Arial"/>
          <w:b/>
          <w:bCs/>
          <w:color w:val="000000"/>
          <w:kern w:val="0"/>
          <w:sz w:val="27"/>
          <w:szCs w:val="27"/>
        </w:rPr>
        <w:t>的</w:t>
      </w:r>
      <w:r w:rsidRPr="00C9733A">
        <w:rPr>
          <w:rFonts w:ascii="Arial" w:hAnsi="Arial" w:cs="Arial"/>
          <w:b/>
          <w:bCs/>
          <w:color w:val="000000"/>
          <w:kern w:val="0"/>
          <w:sz w:val="27"/>
          <w:szCs w:val="27"/>
        </w:rPr>
        <w:t xml:space="preserve"> I/O </w:t>
      </w:r>
      <w:r w:rsidRPr="00C9733A">
        <w:rPr>
          <w:rFonts w:ascii="Arial" w:hAnsi="Arial" w:cs="Arial"/>
          <w:b/>
          <w:bCs/>
          <w:color w:val="000000"/>
          <w:kern w:val="0"/>
          <w:sz w:val="27"/>
          <w:szCs w:val="27"/>
        </w:rPr>
        <w:t>类库的基本架构</w:t>
      </w:r>
      <w:bookmarkEnd w:id="0"/>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I/O </w:t>
      </w:r>
      <w:r w:rsidRPr="00C9733A">
        <w:rPr>
          <w:rFonts w:ascii="Arial" w:hAnsi="Arial" w:cs="Arial"/>
          <w:color w:val="000000"/>
          <w:kern w:val="0"/>
          <w:sz w:val="18"/>
          <w:szCs w:val="18"/>
        </w:rPr>
        <w:t>问题是任何编程语言都无法回避的问题，可以说</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问题是整个人机交互的核心问题，因为</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是机器获取和交换信息的主要渠道。在当今这个数据大爆炸时代，</w:t>
      </w:r>
      <w:r w:rsidRPr="00C9733A">
        <w:rPr>
          <w:rFonts w:ascii="Arial" w:hAnsi="Arial" w:cs="Arial"/>
          <w:color w:val="000000"/>
          <w:kern w:val="0"/>
          <w:sz w:val="18"/>
          <w:szCs w:val="18"/>
        </w:rPr>
        <w:t xml:space="preserve">I/O </w:t>
      </w:r>
      <w:r w:rsidRPr="00C9733A">
        <w:rPr>
          <w:rFonts w:ascii="Arial" w:hAnsi="Arial" w:cs="Arial"/>
          <w:color w:val="000000"/>
          <w:kern w:val="0"/>
          <w:sz w:val="18"/>
          <w:szCs w:val="18"/>
        </w:rPr>
        <w:t>问题尤其突出，很容易成为一个性能瓶颈。正因如此，所以</w:t>
      </w:r>
      <w:r w:rsidRPr="00C9733A">
        <w:rPr>
          <w:rFonts w:ascii="Arial" w:hAnsi="Arial" w:cs="Arial"/>
          <w:color w:val="000000"/>
          <w:kern w:val="0"/>
          <w:sz w:val="18"/>
          <w:szCs w:val="18"/>
        </w:rPr>
        <w:t xml:space="preserve"> Java </w:t>
      </w:r>
      <w:r w:rsidRPr="00C9733A">
        <w:rPr>
          <w:rFonts w:ascii="Arial" w:hAnsi="Arial" w:cs="Arial"/>
          <w:color w:val="000000"/>
          <w:kern w:val="0"/>
          <w:sz w:val="18"/>
          <w:szCs w:val="18"/>
        </w:rPr>
        <w:t>在</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上也一直在做持续的优化，如从</w:t>
      </w:r>
      <w:r w:rsidRPr="00C9733A">
        <w:rPr>
          <w:rFonts w:ascii="Arial" w:hAnsi="Arial" w:cs="Arial"/>
          <w:color w:val="000000"/>
          <w:kern w:val="0"/>
          <w:sz w:val="18"/>
          <w:szCs w:val="18"/>
        </w:rPr>
        <w:t xml:space="preserve"> 1.4 </w:t>
      </w:r>
      <w:r w:rsidRPr="00C9733A">
        <w:rPr>
          <w:rFonts w:ascii="Arial" w:hAnsi="Arial" w:cs="Arial"/>
          <w:color w:val="000000"/>
          <w:kern w:val="0"/>
          <w:sz w:val="18"/>
          <w:szCs w:val="18"/>
        </w:rPr>
        <w:t>开始引入了</w:t>
      </w:r>
      <w:r w:rsidRPr="00C9733A">
        <w:rPr>
          <w:rFonts w:ascii="Arial" w:hAnsi="Arial" w:cs="Arial"/>
          <w:color w:val="000000"/>
          <w:kern w:val="0"/>
          <w:sz w:val="18"/>
          <w:szCs w:val="18"/>
        </w:rPr>
        <w:t xml:space="preserve"> NIO</w:t>
      </w:r>
      <w:r w:rsidRPr="00C9733A">
        <w:rPr>
          <w:rFonts w:ascii="Arial" w:hAnsi="Arial" w:cs="Arial"/>
          <w:color w:val="000000"/>
          <w:kern w:val="0"/>
          <w:sz w:val="18"/>
          <w:szCs w:val="18"/>
        </w:rPr>
        <w:t>，提升了</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的性能。关于</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我们将在后面详细介绍。</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Java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操作类在包</w:t>
      </w:r>
      <w:r w:rsidRPr="00C9733A">
        <w:rPr>
          <w:rFonts w:ascii="Arial" w:hAnsi="Arial" w:cs="Arial"/>
          <w:color w:val="000000"/>
          <w:kern w:val="0"/>
          <w:sz w:val="18"/>
          <w:szCs w:val="18"/>
        </w:rPr>
        <w:t xml:space="preserve"> java.io </w:t>
      </w:r>
      <w:r w:rsidRPr="00C9733A">
        <w:rPr>
          <w:rFonts w:ascii="Arial" w:hAnsi="Arial" w:cs="Arial"/>
          <w:color w:val="000000"/>
          <w:kern w:val="0"/>
          <w:sz w:val="18"/>
          <w:szCs w:val="18"/>
        </w:rPr>
        <w:t>下，大概有将近</w:t>
      </w:r>
      <w:r w:rsidRPr="00C9733A">
        <w:rPr>
          <w:rFonts w:ascii="Arial" w:hAnsi="Arial" w:cs="Arial"/>
          <w:color w:val="000000"/>
          <w:kern w:val="0"/>
          <w:sz w:val="18"/>
          <w:szCs w:val="18"/>
        </w:rPr>
        <w:t xml:space="preserve"> 80 </w:t>
      </w:r>
      <w:r w:rsidRPr="00C9733A">
        <w:rPr>
          <w:rFonts w:ascii="Arial" w:hAnsi="Arial" w:cs="Arial"/>
          <w:color w:val="000000"/>
          <w:kern w:val="0"/>
          <w:sz w:val="18"/>
          <w:szCs w:val="18"/>
        </w:rPr>
        <w:t>个类，但是这些类大概可以分成四组，分别是：</w:t>
      </w:r>
    </w:p>
    <w:p w:rsidR="00C9733A" w:rsidRPr="00C9733A" w:rsidRDefault="00C9733A" w:rsidP="00C9733A">
      <w:pPr>
        <w:widowControl/>
        <w:numPr>
          <w:ilvl w:val="0"/>
          <w:numId w:val="1"/>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基于字节操作的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接口：</w:t>
      </w:r>
      <w:r w:rsidRPr="00C9733A">
        <w:rPr>
          <w:rFonts w:ascii="Arial" w:hAnsi="Arial" w:cs="Arial"/>
          <w:color w:val="000000"/>
          <w:kern w:val="0"/>
          <w:sz w:val="18"/>
          <w:szCs w:val="18"/>
        </w:rPr>
        <w:t xml:space="preserve">InputStream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OutputStream</w:t>
      </w:r>
    </w:p>
    <w:p w:rsidR="00C9733A" w:rsidRPr="00C9733A" w:rsidRDefault="00C9733A" w:rsidP="00C9733A">
      <w:pPr>
        <w:widowControl/>
        <w:numPr>
          <w:ilvl w:val="0"/>
          <w:numId w:val="1"/>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基于字符操作的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接口：</w:t>
      </w:r>
      <w:r w:rsidRPr="00C9733A">
        <w:rPr>
          <w:rFonts w:ascii="Arial" w:hAnsi="Arial" w:cs="Arial"/>
          <w:color w:val="000000"/>
          <w:kern w:val="0"/>
          <w:sz w:val="18"/>
          <w:szCs w:val="18"/>
        </w:rPr>
        <w:t xml:space="preserve">Writer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Reader</w:t>
      </w:r>
    </w:p>
    <w:p w:rsidR="00C9733A" w:rsidRPr="00C9733A" w:rsidRDefault="00C9733A" w:rsidP="00C9733A">
      <w:pPr>
        <w:widowControl/>
        <w:numPr>
          <w:ilvl w:val="0"/>
          <w:numId w:val="1"/>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基于磁盘操作的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接口：</w:t>
      </w:r>
      <w:r w:rsidRPr="00C9733A">
        <w:rPr>
          <w:rFonts w:ascii="Arial" w:hAnsi="Arial" w:cs="Arial"/>
          <w:color w:val="000000"/>
          <w:kern w:val="0"/>
          <w:sz w:val="18"/>
          <w:szCs w:val="18"/>
        </w:rPr>
        <w:t>File</w:t>
      </w:r>
    </w:p>
    <w:p w:rsidR="00C9733A" w:rsidRPr="00C9733A" w:rsidRDefault="00C9733A" w:rsidP="00C9733A">
      <w:pPr>
        <w:widowControl/>
        <w:numPr>
          <w:ilvl w:val="0"/>
          <w:numId w:val="1"/>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基于网络操作的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接口：</w:t>
      </w:r>
      <w:r w:rsidRPr="00C9733A">
        <w:rPr>
          <w:rFonts w:ascii="Arial" w:hAnsi="Arial" w:cs="Arial"/>
          <w:color w:val="000000"/>
          <w:kern w:val="0"/>
          <w:sz w:val="18"/>
          <w:szCs w:val="18"/>
        </w:rPr>
        <w:t>Socket</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前两组主要是根据传输数据的数据格式，后两组主要是根据传输数据的方式，虽然</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类并不在</w:t>
      </w:r>
      <w:r w:rsidRPr="00C9733A">
        <w:rPr>
          <w:rFonts w:ascii="Arial" w:hAnsi="Arial" w:cs="Arial"/>
          <w:color w:val="000000"/>
          <w:kern w:val="0"/>
          <w:sz w:val="18"/>
          <w:szCs w:val="18"/>
        </w:rPr>
        <w:t xml:space="preserve"> java.io </w:t>
      </w:r>
      <w:r w:rsidRPr="00C9733A">
        <w:rPr>
          <w:rFonts w:ascii="Arial" w:hAnsi="Arial" w:cs="Arial"/>
          <w:color w:val="000000"/>
          <w:kern w:val="0"/>
          <w:sz w:val="18"/>
          <w:szCs w:val="18"/>
        </w:rPr>
        <w:t>包下，但是我仍然把它们划分在一起，因为我个人认为</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的核心问题要么是数据格式影响</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操作，要么是传输方式影响</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操作，也就是将什么样的数据写到什么地方的问题，</w:t>
      </w:r>
      <w:r w:rsidRPr="00C9733A">
        <w:rPr>
          <w:rFonts w:ascii="Arial" w:hAnsi="Arial" w:cs="Arial"/>
          <w:color w:val="000000"/>
          <w:kern w:val="0"/>
          <w:sz w:val="18"/>
          <w:szCs w:val="18"/>
        </w:rPr>
        <w:t xml:space="preserve">I/O </w:t>
      </w:r>
      <w:r w:rsidRPr="00C9733A">
        <w:rPr>
          <w:rFonts w:ascii="Arial" w:hAnsi="Arial" w:cs="Arial"/>
          <w:color w:val="000000"/>
          <w:kern w:val="0"/>
          <w:sz w:val="18"/>
          <w:szCs w:val="18"/>
        </w:rPr>
        <w:t>只是人与机器或者机器与机器交互的手段，除了在它们能够完成这个交互功能外，我们关注的就是如何提高它的运行效率了，而数据格式和传输方式是影响效率最关键的因素了。我们后面的分析也是基于这两个因素来展开的。</w:t>
      </w:r>
    </w:p>
    <w:p w:rsidR="00C9733A" w:rsidRPr="00C9733A" w:rsidRDefault="00C9733A" w:rsidP="00C9733A">
      <w:pPr>
        <w:widowControl/>
        <w:shd w:val="clear" w:color="auto" w:fill="FFFFFF"/>
        <w:jc w:val="left"/>
        <w:rPr>
          <w:rFonts w:ascii="Arial" w:hAnsi="Arial" w:cs="Arial"/>
          <w:color w:val="000000"/>
          <w:kern w:val="0"/>
          <w:sz w:val="18"/>
          <w:szCs w:val="18"/>
        </w:rPr>
      </w:pPr>
      <w:bookmarkStart w:id="1" w:name="N10066"/>
      <w:r w:rsidRPr="00C9733A">
        <w:rPr>
          <w:rFonts w:ascii="Arial" w:hAnsi="Arial" w:cs="Arial"/>
          <w:b/>
          <w:bCs/>
          <w:color w:val="000000"/>
          <w:kern w:val="0"/>
          <w:sz w:val="22"/>
          <w:szCs w:val="22"/>
        </w:rPr>
        <w:t>基于字节的</w:t>
      </w:r>
      <w:r w:rsidRPr="00C9733A">
        <w:rPr>
          <w:rFonts w:ascii="Arial" w:hAnsi="Arial" w:cs="Arial"/>
          <w:b/>
          <w:bCs/>
          <w:color w:val="000000"/>
          <w:kern w:val="0"/>
          <w:sz w:val="22"/>
          <w:szCs w:val="22"/>
        </w:rPr>
        <w:t xml:space="preserve"> I/O </w:t>
      </w:r>
      <w:r w:rsidRPr="00C9733A">
        <w:rPr>
          <w:rFonts w:ascii="Arial" w:hAnsi="Arial" w:cs="Arial"/>
          <w:b/>
          <w:bCs/>
          <w:color w:val="000000"/>
          <w:kern w:val="0"/>
          <w:sz w:val="22"/>
          <w:szCs w:val="22"/>
        </w:rPr>
        <w:t>操作接口</w:t>
      </w:r>
      <w:bookmarkEnd w:id="1"/>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基于字节的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操作接口输入和输出分别是：</w:t>
      </w:r>
      <w:r w:rsidRPr="00C9733A">
        <w:rPr>
          <w:rFonts w:ascii="Arial" w:hAnsi="Arial" w:cs="Arial"/>
          <w:color w:val="000000"/>
          <w:kern w:val="0"/>
          <w:sz w:val="18"/>
          <w:szCs w:val="18"/>
        </w:rPr>
        <w:t xml:space="preserve">InputStream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OutputStream</w:t>
      </w:r>
      <w:r w:rsidRPr="00C9733A">
        <w:rPr>
          <w:rFonts w:ascii="Arial" w:hAnsi="Arial" w:cs="Arial"/>
          <w:color w:val="000000"/>
          <w:kern w:val="0"/>
          <w:sz w:val="18"/>
          <w:szCs w:val="18"/>
        </w:rPr>
        <w:t>，</w:t>
      </w:r>
      <w:r w:rsidRPr="00C9733A">
        <w:rPr>
          <w:rFonts w:ascii="Arial" w:hAnsi="Arial" w:cs="Arial"/>
          <w:color w:val="000000"/>
          <w:kern w:val="0"/>
          <w:sz w:val="18"/>
          <w:szCs w:val="18"/>
        </w:rPr>
        <w:t xml:space="preserve">InputStream </w:t>
      </w:r>
      <w:r w:rsidRPr="00C9733A">
        <w:rPr>
          <w:rFonts w:ascii="Arial" w:hAnsi="Arial" w:cs="Arial"/>
          <w:color w:val="000000"/>
          <w:kern w:val="0"/>
          <w:sz w:val="18"/>
          <w:szCs w:val="18"/>
        </w:rPr>
        <w:t>输入流的类继承层次如下图所示：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2" w:name="N10070"/>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1. InputStream </w:t>
      </w:r>
      <w:r w:rsidRPr="00C9733A">
        <w:rPr>
          <w:rFonts w:ascii="Arial" w:hAnsi="Arial" w:cs="Arial"/>
          <w:b/>
          <w:bCs/>
          <w:color w:val="000000"/>
          <w:kern w:val="0"/>
          <w:szCs w:val="21"/>
          <w:shd w:val="clear" w:color="auto" w:fill="FFFFFF"/>
        </w:rPr>
        <w:t>相关类层次结构（</w:t>
      </w:r>
      <w:bookmarkEnd w:id="2"/>
      <w:r w:rsidRPr="00C9733A">
        <w:rPr>
          <w:rFonts w:ascii="Simsun" w:hAnsi="Simsun" w:cs="宋体" w:hint="eastAsia"/>
          <w:b/>
          <w:bCs/>
          <w:color w:val="000000"/>
          <w:kern w:val="0"/>
          <w:sz w:val="27"/>
          <w:szCs w:val="27"/>
          <w:shd w:val="clear" w:color="auto" w:fill="FFFFFF"/>
        </w:rPr>
        <w:fldChar w:fldCharType="begin"/>
      </w:r>
      <w:r w:rsidRPr="00C9733A">
        <w:rPr>
          <w:rFonts w:ascii="Simsun" w:hAnsi="Simsun" w:cs="宋体" w:hint="eastAsia"/>
          <w:b/>
          <w:bCs/>
          <w:color w:val="000000"/>
          <w:kern w:val="0"/>
          <w:sz w:val="27"/>
          <w:szCs w:val="27"/>
          <w:shd w:val="clear" w:color="auto" w:fill="FFFFFF"/>
        </w:rPr>
        <w:instrText xml:space="preserve"> HYPERLINK "http://www.ibm.com/developerworks/cn/java/j-lo-javaio/image002.png" </w:instrText>
      </w:r>
      <w:r w:rsidRPr="00C9733A">
        <w:rPr>
          <w:rFonts w:ascii="Simsun" w:hAnsi="Simsun" w:cs="宋体" w:hint="eastAsia"/>
          <w:b/>
          <w:bCs/>
          <w:color w:val="000000"/>
          <w:kern w:val="0"/>
          <w:sz w:val="27"/>
          <w:szCs w:val="27"/>
          <w:shd w:val="clear" w:color="auto" w:fill="FFFFFF"/>
        </w:rPr>
        <w:fldChar w:fldCharType="separate"/>
      </w:r>
      <w:r w:rsidRPr="00C9733A">
        <w:rPr>
          <w:rFonts w:ascii="Arial" w:hAnsi="Arial" w:cs="Arial"/>
          <w:b/>
          <w:bCs/>
          <w:color w:val="996699"/>
          <w:kern w:val="0"/>
          <w:szCs w:val="21"/>
          <w:u w:val="single"/>
          <w:shd w:val="clear" w:color="auto" w:fill="FFFFFF"/>
        </w:rPr>
        <w:t>查看大图</w:t>
      </w:r>
      <w:r w:rsidRPr="00C9733A">
        <w:rPr>
          <w:rFonts w:ascii="Simsun" w:hAnsi="Simsun" w:cs="宋体" w:hint="eastAsia"/>
          <w:b/>
          <w:bCs/>
          <w:color w:val="000000"/>
          <w:kern w:val="0"/>
          <w:sz w:val="27"/>
          <w:szCs w:val="27"/>
          <w:shd w:val="clear" w:color="auto" w:fill="FFFFFF"/>
        </w:rPr>
        <w:fldChar w:fldCharType="end"/>
      </w:r>
      <w:r w:rsidRPr="00C9733A">
        <w:rPr>
          <w:rFonts w:ascii="Simsun" w:hAnsi="Simsun" w:cs="宋体"/>
          <w:b/>
          <w:bCs/>
          <w:color w:val="000000"/>
          <w:kern w:val="0"/>
          <w:sz w:val="27"/>
          <w:szCs w:val="27"/>
          <w:shd w:val="clear" w:color="auto" w:fill="FFFFFF"/>
        </w:rPr>
        <w:t>）</w:t>
      </w:r>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5511800" cy="1256030"/>
            <wp:effectExtent l="0" t="0" r="0" b="1270"/>
            <wp:docPr id="13" name="图片 13" descr="图 1. InputStream 相关类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InputStream 相关类层次结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125603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输入流根据数据类型和操作方式又被划分成若干个子类，每个子类分别处理不同操作类型，</w:t>
      </w:r>
      <w:r w:rsidRPr="00C9733A">
        <w:rPr>
          <w:rFonts w:ascii="Arial" w:hAnsi="Arial" w:cs="Arial"/>
          <w:color w:val="000000"/>
          <w:kern w:val="0"/>
          <w:sz w:val="18"/>
          <w:szCs w:val="18"/>
        </w:rPr>
        <w:t xml:space="preserve">OutputStream </w:t>
      </w:r>
      <w:r w:rsidRPr="00C9733A">
        <w:rPr>
          <w:rFonts w:ascii="Arial" w:hAnsi="Arial" w:cs="Arial"/>
          <w:color w:val="000000"/>
          <w:kern w:val="0"/>
          <w:sz w:val="18"/>
          <w:szCs w:val="18"/>
        </w:rPr>
        <w:t>输出流的类层次结构也是类似，如下图所示：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3" w:name="N10085"/>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2. OutputStream </w:t>
      </w:r>
      <w:r w:rsidRPr="00C9733A">
        <w:rPr>
          <w:rFonts w:ascii="Arial" w:hAnsi="Arial" w:cs="Arial"/>
          <w:b/>
          <w:bCs/>
          <w:color w:val="000000"/>
          <w:kern w:val="0"/>
          <w:szCs w:val="21"/>
          <w:shd w:val="clear" w:color="auto" w:fill="FFFFFF"/>
        </w:rPr>
        <w:t>相关类层次结构（</w:t>
      </w:r>
      <w:bookmarkEnd w:id="3"/>
      <w:r w:rsidRPr="00C9733A">
        <w:rPr>
          <w:rFonts w:ascii="Simsun" w:hAnsi="Simsun" w:cs="宋体" w:hint="eastAsia"/>
          <w:b/>
          <w:bCs/>
          <w:color w:val="000000"/>
          <w:kern w:val="0"/>
          <w:sz w:val="27"/>
          <w:szCs w:val="27"/>
          <w:shd w:val="clear" w:color="auto" w:fill="FFFFFF"/>
        </w:rPr>
        <w:fldChar w:fldCharType="begin"/>
      </w:r>
      <w:r w:rsidRPr="00C9733A">
        <w:rPr>
          <w:rFonts w:ascii="Simsun" w:hAnsi="Simsun" w:cs="宋体" w:hint="eastAsia"/>
          <w:b/>
          <w:bCs/>
          <w:color w:val="000000"/>
          <w:kern w:val="0"/>
          <w:sz w:val="27"/>
          <w:szCs w:val="27"/>
          <w:shd w:val="clear" w:color="auto" w:fill="FFFFFF"/>
        </w:rPr>
        <w:instrText xml:space="preserve"> HYPERLINK "http://www.ibm.com/developerworks/cn/java/j-lo-javaio/image004.png" </w:instrText>
      </w:r>
      <w:r w:rsidRPr="00C9733A">
        <w:rPr>
          <w:rFonts w:ascii="Simsun" w:hAnsi="Simsun" w:cs="宋体" w:hint="eastAsia"/>
          <w:b/>
          <w:bCs/>
          <w:color w:val="000000"/>
          <w:kern w:val="0"/>
          <w:sz w:val="27"/>
          <w:szCs w:val="27"/>
          <w:shd w:val="clear" w:color="auto" w:fill="FFFFFF"/>
        </w:rPr>
        <w:fldChar w:fldCharType="separate"/>
      </w:r>
      <w:r w:rsidRPr="00C9733A">
        <w:rPr>
          <w:rFonts w:ascii="Arial" w:hAnsi="Arial" w:cs="Arial"/>
          <w:b/>
          <w:bCs/>
          <w:color w:val="996699"/>
          <w:kern w:val="0"/>
          <w:szCs w:val="21"/>
          <w:u w:val="single"/>
          <w:shd w:val="clear" w:color="auto" w:fill="FFFFFF"/>
        </w:rPr>
        <w:t>查看大图</w:t>
      </w:r>
      <w:r w:rsidRPr="00C9733A">
        <w:rPr>
          <w:rFonts w:ascii="Simsun" w:hAnsi="Simsun" w:cs="宋体" w:hint="eastAsia"/>
          <w:b/>
          <w:bCs/>
          <w:color w:val="000000"/>
          <w:kern w:val="0"/>
          <w:sz w:val="27"/>
          <w:szCs w:val="27"/>
          <w:shd w:val="clear" w:color="auto" w:fill="FFFFFF"/>
        </w:rPr>
        <w:fldChar w:fldCharType="end"/>
      </w:r>
      <w:r w:rsidRPr="00C9733A">
        <w:rPr>
          <w:rFonts w:ascii="Simsun" w:hAnsi="Simsun" w:cs="宋体"/>
          <w:b/>
          <w:bCs/>
          <w:color w:val="000000"/>
          <w:kern w:val="0"/>
          <w:sz w:val="27"/>
          <w:szCs w:val="27"/>
          <w:shd w:val="clear" w:color="auto" w:fill="FFFFFF"/>
        </w:rPr>
        <w:t>）</w:t>
      </w:r>
      <w:r w:rsidRPr="00C9733A">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426710" cy="889000"/>
            <wp:effectExtent l="0" t="0" r="2540" b="6350"/>
            <wp:docPr id="12" name="图片 12" descr="图 2. OutputStream 相关类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OutputStream 相关类层次结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710" cy="88900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这里就不详细解释每个子类如何使用了，如果不清楚的话可以参考一下</w:t>
      </w:r>
      <w:r w:rsidRPr="00C9733A">
        <w:rPr>
          <w:rFonts w:ascii="Arial" w:hAnsi="Arial" w:cs="Arial"/>
          <w:color w:val="000000"/>
          <w:kern w:val="0"/>
          <w:sz w:val="18"/>
          <w:szCs w:val="18"/>
        </w:rPr>
        <w:t xml:space="preserve"> JDK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API </w:t>
      </w:r>
      <w:r w:rsidRPr="00C9733A">
        <w:rPr>
          <w:rFonts w:ascii="Arial" w:hAnsi="Arial" w:cs="Arial"/>
          <w:color w:val="000000"/>
          <w:kern w:val="0"/>
          <w:sz w:val="18"/>
          <w:szCs w:val="18"/>
        </w:rPr>
        <w:t>说明文档，这里只想说明两点，一个是操作数据的方式是可以组合使用的，如这样组合使用</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Courier New" w:hAnsi="Courier New" w:cs="宋体"/>
          <w:color w:val="000000"/>
          <w:kern w:val="0"/>
          <w:sz w:val="24"/>
        </w:rPr>
        <w:t>OutputStream out = new BufferedOutputStream(new ObjectOutputStream(new FileOutputStream("fileName"))</w:t>
      </w:r>
      <w:r w:rsidRPr="00C9733A">
        <w:rPr>
          <w:rFonts w:ascii="Arial" w:hAnsi="Arial" w:cs="Arial"/>
          <w:color w:val="000000"/>
          <w:kern w:val="0"/>
          <w:sz w:val="18"/>
          <w:szCs w:val="18"/>
        </w:rPr>
        <w:t>；</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还有一点是流最终写到什么地方必须要指定，要么是写到磁盘要么是写到网络中，其实从上面的类图中我们发现，写网络实际上也是写文件，只不过写网络还有一步需要处理就是底层操作系统再将数据传送到其它地方而不是本地磁盘。关于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和磁盘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我们将在后面详细介绍。</w:t>
      </w:r>
    </w:p>
    <w:p w:rsidR="00C9733A" w:rsidRPr="00C9733A" w:rsidRDefault="00C9733A" w:rsidP="00C9733A">
      <w:pPr>
        <w:widowControl/>
        <w:shd w:val="clear" w:color="auto" w:fill="FFFFFF"/>
        <w:jc w:val="left"/>
        <w:rPr>
          <w:rFonts w:ascii="Arial" w:hAnsi="Arial" w:cs="Arial"/>
          <w:color w:val="000000"/>
          <w:kern w:val="0"/>
          <w:sz w:val="18"/>
          <w:szCs w:val="18"/>
        </w:rPr>
      </w:pPr>
      <w:bookmarkStart w:id="4" w:name="N100A2"/>
      <w:r w:rsidRPr="00C9733A">
        <w:rPr>
          <w:rFonts w:ascii="Arial" w:hAnsi="Arial" w:cs="Arial"/>
          <w:b/>
          <w:bCs/>
          <w:color w:val="000000"/>
          <w:kern w:val="0"/>
          <w:sz w:val="22"/>
          <w:szCs w:val="22"/>
        </w:rPr>
        <w:t>基于字符的</w:t>
      </w:r>
      <w:r w:rsidRPr="00C9733A">
        <w:rPr>
          <w:rFonts w:ascii="Arial" w:hAnsi="Arial" w:cs="Arial"/>
          <w:b/>
          <w:bCs/>
          <w:color w:val="000000"/>
          <w:kern w:val="0"/>
          <w:sz w:val="22"/>
          <w:szCs w:val="22"/>
        </w:rPr>
        <w:t xml:space="preserve"> I/O </w:t>
      </w:r>
      <w:r w:rsidRPr="00C9733A">
        <w:rPr>
          <w:rFonts w:ascii="Arial" w:hAnsi="Arial" w:cs="Arial"/>
          <w:b/>
          <w:bCs/>
          <w:color w:val="000000"/>
          <w:kern w:val="0"/>
          <w:sz w:val="22"/>
          <w:szCs w:val="22"/>
        </w:rPr>
        <w:t>操作接口</w:t>
      </w:r>
      <w:bookmarkEnd w:id="4"/>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不管是磁盘还是网络传输，最小的存储单元都是字节，而不是字符，所以</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操作的都是字节而不是字符，但是为啥有操作字符的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接口呢？这是因为我们的程序中通常操作的数据都是以字符形式，为了操作方便当然要提供一个直接写字符的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接口，如此而已。我们知道字符到字节必须要经过编码转换，而这个编码又非常耗时，而且还会经常出现乱码问题，所以</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的编码问题经常是让人头疼的问题。关于</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编码问题请参考另一篇文章</w:t>
      </w:r>
      <w:r w:rsidRPr="00C9733A">
        <w:rPr>
          <w:rFonts w:ascii="Arial" w:hAnsi="Arial" w:cs="Arial"/>
          <w:color w:val="000000"/>
          <w:kern w:val="0"/>
          <w:sz w:val="18"/>
          <w:szCs w:val="18"/>
        </w:rPr>
        <w:t> </w:t>
      </w:r>
      <w:hyperlink r:id="rId8" w:history="1">
        <w:r w:rsidRPr="00C9733A">
          <w:rPr>
            <w:rFonts w:ascii="Arial" w:hAnsi="Arial" w:cs="Arial"/>
            <w:color w:val="996699"/>
            <w:kern w:val="0"/>
            <w:sz w:val="18"/>
            <w:szCs w:val="18"/>
            <w:u w:val="single"/>
          </w:rPr>
          <w:t>《深入分析</w:t>
        </w:r>
      </w:hyperlink>
      <w:hyperlink r:id="rId9" w:history="1">
        <w:r w:rsidRPr="00C9733A">
          <w:rPr>
            <w:rFonts w:ascii="Arial" w:hAnsi="Arial" w:cs="Arial"/>
            <w:color w:val="996699"/>
            <w:kern w:val="0"/>
            <w:sz w:val="18"/>
            <w:szCs w:val="18"/>
            <w:u w:val="single"/>
          </w:rPr>
          <w:t>Java</w:t>
        </w:r>
      </w:hyperlink>
      <w:hyperlink r:id="rId10" w:history="1">
        <w:r w:rsidRPr="00C9733A">
          <w:rPr>
            <w:rFonts w:ascii="Arial" w:hAnsi="Arial" w:cs="Arial"/>
            <w:color w:val="996699"/>
            <w:kern w:val="0"/>
            <w:sz w:val="18"/>
            <w:szCs w:val="18"/>
            <w:u w:val="single"/>
          </w:rPr>
          <w:t>中的中文编码问题》</w:t>
        </w:r>
      </w:hyperlink>
      <w:r w:rsidRPr="00C9733A">
        <w:rPr>
          <w:rFonts w:ascii="Arial" w:hAnsi="Arial" w:cs="Arial"/>
          <w:color w:val="000000"/>
          <w:kern w:val="0"/>
          <w:sz w:val="18"/>
          <w:szCs w:val="18"/>
        </w:rPr>
        <w:t>。</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下图是写字符的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操作接口涉及到的类，</w:t>
      </w:r>
      <w:r w:rsidRPr="00C9733A">
        <w:rPr>
          <w:rFonts w:ascii="Arial" w:hAnsi="Arial" w:cs="Arial"/>
          <w:color w:val="000000"/>
          <w:kern w:val="0"/>
          <w:sz w:val="18"/>
          <w:szCs w:val="18"/>
        </w:rPr>
        <w:t xml:space="preserve">Writer </w:t>
      </w:r>
      <w:r w:rsidRPr="00C9733A">
        <w:rPr>
          <w:rFonts w:ascii="Arial" w:hAnsi="Arial" w:cs="Arial"/>
          <w:color w:val="000000"/>
          <w:kern w:val="0"/>
          <w:sz w:val="18"/>
          <w:szCs w:val="18"/>
        </w:rPr>
        <w:t>类提供了一个抽象方法</w:t>
      </w:r>
      <w:r w:rsidRPr="00C9733A">
        <w:rPr>
          <w:rFonts w:ascii="Arial" w:hAnsi="Arial" w:cs="Arial"/>
          <w:color w:val="000000"/>
          <w:kern w:val="0"/>
          <w:sz w:val="18"/>
          <w:szCs w:val="18"/>
        </w:rPr>
        <w:t xml:space="preserve"> write(char cbuf[], int off, int len) </w:t>
      </w:r>
      <w:r w:rsidRPr="00C9733A">
        <w:rPr>
          <w:rFonts w:ascii="Arial" w:hAnsi="Arial" w:cs="Arial"/>
          <w:color w:val="000000"/>
          <w:kern w:val="0"/>
          <w:sz w:val="18"/>
          <w:szCs w:val="18"/>
        </w:rPr>
        <w:t>由子类去实现。</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5" w:name="N100B9"/>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3. Writer </w:t>
      </w:r>
      <w:r w:rsidRPr="00C9733A">
        <w:rPr>
          <w:rFonts w:ascii="Arial" w:hAnsi="Arial" w:cs="Arial"/>
          <w:b/>
          <w:bCs/>
          <w:color w:val="000000"/>
          <w:kern w:val="0"/>
          <w:szCs w:val="21"/>
          <w:shd w:val="clear" w:color="auto" w:fill="FFFFFF"/>
        </w:rPr>
        <w:t>相关类层次结构（</w:t>
      </w:r>
      <w:bookmarkEnd w:id="5"/>
      <w:r w:rsidRPr="00C9733A">
        <w:rPr>
          <w:rFonts w:ascii="Simsun" w:hAnsi="Simsun" w:cs="宋体" w:hint="eastAsia"/>
          <w:b/>
          <w:bCs/>
          <w:color w:val="000000"/>
          <w:kern w:val="0"/>
          <w:sz w:val="27"/>
          <w:szCs w:val="27"/>
          <w:shd w:val="clear" w:color="auto" w:fill="FFFFFF"/>
        </w:rPr>
        <w:fldChar w:fldCharType="begin"/>
      </w:r>
      <w:r w:rsidRPr="00C9733A">
        <w:rPr>
          <w:rFonts w:ascii="Simsun" w:hAnsi="Simsun" w:cs="宋体" w:hint="eastAsia"/>
          <w:b/>
          <w:bCs/>
          <w:color w:val="000000"/>
          <w:kern w:val="0"/>
          <w:sz w:val="27"/>
          <w:szCs w:val="27"/>
          <w:shd w:val="clear" w:color="auto" w:fill="FFFFFF"/>
        </w:rPr>
        <w:instrText xml:space="preserve"> HYPERLINK "http://www.ibm.com/developerworks/cn/java/j-lo-javaio/image006.png" </w:instrText>
      </w:r>
      <w:r w:rsidRPr="00C9733A">
        <w:rPr>
          <w:rFonts w:ascii="Simsun" w:hAnsi="Simsun" w:cs="宋体" w:hint="eastAsia"/>
          <w:b/>
          <w:bCs/>
          <w:color w:val="000000"/>
          <w:kern w:val="0"/>
          <w:sz w:val="27"/>
          <w:szCs w:val="27"/>
          <w:shd w:val="clear" w:color="auto" w:fill="FFFFFF"/>
        </w:rPr>
        <w:fldChar w:fldCharType="separate"/>
      </w:r>
      <w:r w:rsidRPr="00C9733A">
        <w:rPr>
          <w:rFonts w:ascii="Arial" w:hAnsi="Arial" w:cs="Arial"/>
          <w:b/>
          <w:bCs/>
          <w:color w:val="996699"/>
          <w:kern w:val="0"/>
          <w:szCs w:val="21"/>
          <w:u w:val="single"/>
          <w:shd w:val="clear" w:color="auto" w:fill="FFFFFF"/>
        </w:rPr>
        <w:t>查看大图</w:t>
      </w:r>
      <w:r w:rsidRPr="00C9733A">
        <w:rPr>
          <w:rFonts w:ascii="Simsun" w:hAnsi="Simsun" w:cs="宋体" w:hint="eastAsia"/>
          <w:b/>
          <w:bCs/>
          <w:color w:val="000000"/>
          <w:kern w:val="0"/>
          <w:sz w:val="27"/>
          <w:szCs w:val="27"/>
          <w:shd w:val="clear" w:color="auto" w:fill="FFFFFF"/>
        </w:rPr>
        <w:fldChar w:fldCharType="end"/>
      </w:r>
      <w:r w:rsidRPr="00C9733A">
        <w:rPr>
          <w:rFonts w:ascii="Simsun" w:hAnsi="Simsun" w:cs="宋体"/>
          <w:b/>
          <w:bCs/>
          <w:color w:val="000000"/>
          <w:kern w:val="0"/>
          <w:sz w:val="27"/>
          <w:szCs w:val="27"/>
          <w:shd w:val="clear" w:color="auto" w:fill="FFFFFF"/>
        </w:rPr>
        <w:t>）</w:t>
      </w:r>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5494655" cy="1111250"/>
            <wp:effectExtent l="0" t="0" r="0" b="0"/>
            <wp:docPr id="11" name="图片 11" descr="图 3. Writer 相关类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Writer 相关类层次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655" cy="111125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读字符的操作接口也有类似的类结构，如下图所示：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6" w:name="N100CE"/>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4.Reader </w:t>
      </w:r>
      <w:r w:rsidRPr="00C9733A">
        <w:rPr>
          <w:rFonts w:ascii="Arial" w:hAnsi="Arial" w:cs="Arial"/>
          <w:b/>
          <w:bCs/>
          <w:color w:val="000000"/>
          <w:kern w:val="0"/>
          <w:szCs w:val="21"/>
          <w:shd w:val="clear" w:color="auto" w:fill="FFFFFF"/>
        </w:rPr>
        <w:t>类层次结构（</w:t>
      </w:r>
      <w:bookmarkEnd w:id="6"/>
      <w:r w:rsidRPr="00C9733A">
        <w:rPr>
          <w:rFonts w:ascii="Simsun" w:hAnsi="Simsun" w:cs="宋体" w:hint="eastAsia"/>
          <w:b/>
          <w:bCs/>
          <w:color w:val="000000"/>
          <w:kern w:val="0"/>
          <w:sz w:val="27"/>
          <w:szCs w:val="27"/>
          <w:shd w:val="clear" w:color="auto" w:fill="FFFFFF"/>
        </w:rPr>
        <w:fldChar w:fldCharType="begin"/>
      </w:r>
      <w:r w:rsidRPr="00C9733A">
        <w:rPr>
          <w:rFonts w:ascii="Simsun" w:hAnsi="Simsun" w:cs="宋体" w:hint="eastAsia"/>
          <w:b/>
          <w:bCs/>
          <w:color w:val="000000"/>
          <w:kern w:val="0"/>
          <w:sz w:val="27"/>
          <w:szCs w:val="27"/>
          <w:shd w:val="clear" w:color="auto" w:fill="FFFFFF"/>
        </w:rPr>
        <w:instrText xml:space="preserve"> HYPERLINK "http://www.ibm.com/developerworks/cn/java/j-lo-javaio/image008.png" </w:instrText>
      </w:r>
      <w:r w:rsidRPr="00C9733A">
        <w:rPr>
          <w:rFonts w:ascii="Simsun" w:hAnsi="Simsun" w:cs="宋体" w:hint="eastAsia"/>
          <w:b/>
          <w:bCs/>
          <w:color w:val="000000"/>
          <w:kern w:val="0"/>
          <w:sz w:val="27"/>
          <w:szCs w:val="27"/>
          <w:shd w:val="clear" w:color="auto" w:fill="FFFFFF"/>
        </w:rPr>
        <w:fldChar w:fldCharType="separate"/>
      </w:r>
      <w:r w:rsidRPr="00C9733A">
        <w:rPr>
          <w:rFonts w:ascii="Arial" w:hAnsi="Arial" w:cs="Arial"/>
          <w:b/>
          <w:bCs/>
          <w:color w:val="996699"/>
          <w:kern w:val="0"/>
          <w:szCs w:val="21"/>
          <w:u w:val="single"/>
          <w:shd w:val="clear" w:color="auto" w:fill="FFFFFF"/>
        </w:rPr>
        <w:t>查看大图</w:t>
      </w:r>
      <w:r w:rsidRPr="00C9733A">
        <w:rPr>
          <w:rFonts w:ascii="Simsun" w:hAnsi="Simsun" w:cs="宋体" w:hint="eastAsia"/>
          <w:b/>
          <w:bCs/>
          <w:color w:val="000000"/>
          <w:kern w:val="0"/>
          <w:sz w:val="27"/>
          <w:szCs w:val="27"/>
          <w:shd w:val="clear" w:color="auto" w:fill="FFFFFF"/>
        </w:rPr>
        <w:fldChar w:fldCharType="end"/>
      </w:r>
      <w:r w:rsidRPr="00C9733A">
        <w:rPr>
          <w:rFonts w:ascii="Simsun" w:hAnsi="Simsun" w:cs="宋体"/>
          <w:b/>
          <w:bCs/>
          <w:color w:val="000000"/>
          <w:kern w:val="0"/>
          <w:sz w:val="27"/>
          <w:szCs w:val="27"/>
          <w:shd w:val="clear" w:color="auto" w:fill="FFFFFF"/>
        </w:rPr>
        <w:t>）</w:t>
      </w:r>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5315585" cy="1068070"/>
            <wp:effectExtent l="0" t="0" r="0" b="0"/>
            <wp:docPr id="10" name="图片 10" descr="图 4.Reader 类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Reader 类层次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5585" cy="106807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lastRenderedPageBreak/>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读字符的操作接口中也是</w:t>
      </w:r>
      <w:r w:rsidRPr="00C9733A">
        <w:rPr>
          <w:rFonts w:ascii="Arial" w:hAnsi="Arial" w:cs="Arial"/>
          <w:color w:val="000000"/>
          <w:kern w:val="0"/>
          <w:sz w:val="18"/>
          <w:szCs w:val="18"/>
        </w:rPr>
        <w:t xml:space="preserve"> int read(char cbuf[], int off, int len)</w:t>
      </w:r>
      <w:r w:rsidRPr="00C9733A">
        <w:rPr>
          <w:rFonts w:ascii="Arial" w:hAnsi="Arial" w:cs="Arial"/>
          <w:color w:val="000000"/>
          <w:kern w:val="0"/>
          <w:sz w:val="18"/>
          <w:szCs w:val="18"/>
        </w:rPr>
        <w:t>，返回读到的</w:t>
      </w:r>
      <w:r w:rsidRPr="00C9733A">
        <w:rPr>
          <w:rFonts w:ascii="Arial" w:hAnsi="Arial" w:cs="Arial"/>
          <w:color w:val="000000"/>
          <w:kern w:val="0"/>
          <w:sz w:val="18"/>
          <w:szCs w:val="18"/>
        </w:rPr>
        <w:t xml:space="preserve"> n </w:t>
      </w:r>
      <w:r w:rsidRPr="00C9733A">
        <w:rPr>
          <w:rFonts w:ascii="Arial" w:hAnsi="Arial" w:cs="Arial"/>
          <w:color w:val="000000"/>
          <w:kern w:val="0"/>
          <w:sz w:val="18"/>
          <w:szCs w:val="18"/>
        </w:rPr>
        <w:t>个字节数，不管是</w:t>
      </w:r>
      <w:r w:rsidRPr="00C9733A">
        <w:rPr>
          <w:rFonts w:ascii="Arial" w:hAnsi="Arial" w:cs="Arial"/>
          <w:color w:val="000000"/>
          <w:kern w:val="0"/>
          <w:sz w:val="18"/>
          <w:szCs w:val="18"/>
        </w:rPr>
        <w:t xml:space="preserve"> Writer </w:t>
      </w:r>
      <w:r w:rsidRPr="00C9733A">
        <w:rPr>
          <w:rFonts w:ascii="Arial" w:hAnsi="Arial" w:cs="Arial"/>
          <w:color w:val="000000"/>
          <w:kern w:val="0"/>
          <w:sz w:val="18"/>
          <w:szCs w:val="18"/>
        </w:rPr>
        <w:t>还是</w:t>
      </w:r>
      <w:r w:rsidRPr="00C9733A">
        <w:rPr>
          <w:rFonts w:ascii="Arial" w:hAnsi="Arial" w:cs="Arial"/>
          <w:color w:val="000000"/>
          <w:kern w:val="0"/>
          <w:sz w:val="18"/>
          <w:szCs w:val="18"/>
        </w:rPr>
        <w:t xml:space="preserve"> Reader </w:t>
      </w:r>
      <w:r w:rsidRPr="00C9733A">
        <w:rPr>
          <w:rFonts w:ascii="Arial" w:hAnsi="Arial" w:cs="Arial"/>
          <w:color w:val="000000"/>
          <w:kern w:val="0"/>
          <w:sz w:val="18"/>
          <w:szCs w:val="18"/>
        </w:rPr>
        <w:t>类它们都只定义了读取或写入的数据字符的方式，也就是怎么写或读，但是并没有规定数据要写到哪去，写到哪去就是我们后面要讨论的基于磁盘和网络的工作机制。</w:t>
      </w:r>
    </w:p>
    <w:p w:rsidR="00C9733A" w:rsidRPr="00C9733A" w:rsidRDefault="00C9733A" w:rsidP="00C9733A">
      <w:pPr>
        <w:widowControl/>
        <w:shd w:val="clear" w:color="auto" w:fill="FFFFFF"/>
        <w:jc w:val="left"/>
        <w:rPr>
          <w:rFonts w:ascii="Arial" w:hAnsi="Arial" w:cs="Arial"/>
          <w:color w:val="000000"/>
          <w:kern w:val="0"/>
          <w:sz w:val="18"/>
          <w:szCs w:val="18"/>
        </w:rPr>
      </w:pPr>
      <w:bookmarkStart w:id="7" w:name="N100E2"/>
      <w:r w:rsidRPr="00C9733A">
        <w:rPr>
          <w:rFonts w:ascii="Arial" w:hAnsi="Arial" w:cs="Arial"/>
          <w:b/>
          <w:bCs/>
          <w:color w:val="000000"/>
          <w:kern w:val="0"/>
          <w:sz w:val="22"/>
          <w:szCs w:val="22"/>
        </w:rPr>
        <w:t>字节与字符的转化接口</w:t>
      </w:r>
      <w:bookmarkEnd w:id="7"/>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另外数据持久化或网络传输都是以字节进行的，所以必须要有字符到字节或字节到字符的转化。字符到字节需要转化，其中读的转化过程如下图所示：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8" w:name="N100EC"/>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5. </w:t>
      </w:r>
      <w:r w:rsidRPr="00C9733A">
        <w:rPr>
          <w:rFonts w:ascii="Arial" w:hAnsi="Arial" w:cs="Arial"/>
          <w:b/>
          <w:bCs/>
          <w:color w:val="000000"/>
          <w:kern w:val="0"/>
          <w:szCs w:val="21"/>
          <w:shd w:val="clear" w:color="auto" w:fill="FFFFFF"/>
        </w:rPr>
        <w:t>字符解码相关类结构</w:t>
      </w:r>
      <w:bookmarkEnd w:id="8"/>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3350260" cy="1769110"/>
            <wp:effectExtent l="0" t="0" r="2540" b="2540"/>
            <wp:docPr id="9" name="图片 9" descr="图 5. 字符解码相关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字符解码相关类结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0260" cy="176911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InputStreamReader </w:t>
      </w:r>
      <w:r w:rsidRPr="00C9733A">
        <w:rPr>
          <w:rFonts w:ascii="Arial" w:hAnsi="Arial" w:cs="Arial"/>
          <w:color w:val="000000"/>
          <w:kern w:val="0"/>
          <w:sz w:val="18"/>
          <w:szCs w:val="18"/>
        </w:rPr>
        <w:t>类是字节到字符的转化桥梁，</w:t>
      </w:r>
      <w:r w:rsidRPr="00C9733A">
        <w:rPr>
          <w:rFonts w:ascii="Arial" w:hAnsi="Arial" w:cs="Arial"/>
          <w:color w:val="000000"/>
          <w:kern w:val="0"/>
          <w:sz w:val="18"/>
          <w:szCs w:val="18"/>
        </w:rPr>
        <w:t xml:space="preserve">InputStream </w:t>
      </w:r>
      <w:r w:rsidRPr="00C9733A">
        <w:rPr>
          <w:rFonts w:ascii="Arial" w:hAnsi="Arial" w:cs="Arial"/>
          <w:color w:val="000000"/>
          <w:kern w:val="0"/>
          <w:sz w:val="18"/>
          <w:szCs w:val="18"/>
        </w:rPr>
        <w:t>到</w:t>
      </w:r>
      <w:r w:rsidRPr="00C9733A">
        <w:rPr>
          <w:rFonts w:ascii="Arial" w:hAnsi="Arial" w:cs="Arial"/>
          <w:color w:val="000000"/>
          <w:kern w:val="0"/>
          <w:sz w:val="18"/>
          <w:szCs w:val="18"/>
        </w:rPr>
        <w:t xml:space="preserve"> Reader </w:t>
      </w:r>
      <w:r w:rsidRPr="00C9733A">
        <w:rPr>
          <w:rFonts w:ascii="Arial" w:hAnsi="Arial" w:cs="Arial"/>
          <w:color w:val="000000"/>
          <w:kern w:val="0"/>
          <w:sz w:val="18"/>
          <w:szCs w:val="18"/>
        </w:rPr>
        <w:t>的过程要指定编码字符集，否则将采用操作系统默认字符集，很可能会出现乱码问题。</w:t>
      </w:r>
      <w:r w:rsidRPr="00C9733A">
        <w:rPr>
          <w:rFonts w:ascii="Arial" w:hAnsi="Arial" w:cs="Arial"/>
          <w:color w:val="000000"/>
          <w:kern w:val="0"/>
          <w:sz w:val="18"/>
          <w:szCs w:val="18"/>
        </w:rPr>
        <w:t xml:space="preserve">StreamDecoder </w:t>
      </w:r>
      <w:r w:rsidRPr="00C9733A">
        <w:rPr>
          <w:rFonts w:ascii="Arial" w:hAnsi="Arial" w:cs="Arial"/>
          <w:color w:val="000000"/>
          <w:kern w:val="0"/>
          <w:sz w:val="18"/>
          <w:szCs w:val="18"/>
        </w:rPr>
        <w:t>正是完成字节到字符的解码的实现类。也就是当你用如下方式读取一个文件时：</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9" w:name="N100FF"/>
      <w:r w:rsidRPr="00C9733A">
        <w:rPr>
          <w:rFonts w:ascii="Arial" w:hAnsi="Arial" w:cs="Arial"/>
          <w:b/>
          <w:bCs/>
          <w:color w:val="000000"/>
          <w:kern w:val="0"/>
          <w:szCs w:val="21"/>
          <w:shd w:val="clear" w:color="auto" w:fill="FFFFFF"/>
        </w:rPr>
        <w:t>清单</w:t>
      </w:r>
      <w:r w:rsidRPr="00C9733A">
        <w:rPr>
          <w:rFonts w:ascii="Arial" w:hAnsi="Arial" w:cs="Arial"/>
          <w:b/>
          <w:bCs/>
          <w:color w:val="000000"/>
          <w:kern w:val="0"/>
          <w:szCs w:val="21"/>
          <w:shd w:val="clear" w:color="auto" w:fill="FFFFFF"/>
        </w:rPr>
        <w:t xml:space="preserve"> 1.</w:t>
      </w:r>
      <w:r w:rsidRPr="00C9733A">
        <w:rPr>
          <w:rFonts w:ascii="Arial" w:hAnsi="Arial" w:cs="Arial"/>
          <w:b/>
          <w:bCs/>
          <w:color w:val="000000"/>
          <w:kern w:val="0"/>
          <w:szCs w:val="21"/>
          <w:shd w:val="clear" w:color="auto" w:fill="FFFFFF"/>
        </w:rPr>
        <w:t>读取文件</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9733A" w:rsidRPr="00C9733A" w:rsidTr="00C9733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try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StringBuffer str = new StringBuffer();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char[] buf = new char[1024];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FileReader f = new FileReader("file");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while(f.read(buf)&gt;0){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str.append(buf);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str.toString();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catch (IOException e) {} </w:t>
            </w:r>
          </w:p>
        </w:tc>
      </w:tr>
    </w:tbl>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FileReader </w:t>
      </w:r>
      <w:r w:rsidRPr="00C9733A">
        <w:rPr>
          <w:rFonts w:ascii="Arial" w:hAnsi="Arial" w:cs="Arial"/>
          <w:color w:val="000000"/>
          <w:kern w:val="0"/>
          <w:sz w:val="18"/>
          <w:szCs w:val="18"/>
        </w:rPr>
        <w:t>类就是按照上面的工作方式读取文件的，</w:t>
      </w:r>
      <w:r w:rsidRPr="00C9733A">
        <w:rPr>
          <w:rFonts w:ascii="Arial" w:hAnsi="Arial" w:cs="Arial"/>
          <w:color w:val="000000"/>
          <w:kern w:val="0"/>
          <w:sz w:val="18"/>
          <w:szCs w:val="18"/>
        </w:rPr>
        <w:t xml:space="preserve">FileReader </w:t>
      </w:r>
      <w:r w:rsidRPr="00C9733A">
        <w:rPr>
          <w:rFonts w:ascii="Arial" w:hAnsi="Arial" w:cs="Arial"/>
          <w:color w:val="000000"/>
          <w:kern w:val="0"/>
          <w:sz w:val="18"/>
          <w:szCs w:val="18"/>
        </w:rPr>
        <w:t>是继承了</w:t>
      </w:r>
      <w:r w:rsidRPr="00C9733A">
        <w:rPr>
          <w:rFonts w:ascii="Arial" w:hAnsi="Arial" w:cs="Arial"/>
          <w:color w:val="000000"/>
          <w:kern w:val="0"/>
          <w:sz w:val="18"/>
          <w:szCs w:val="18"/>
        </w:rPr>
        <w:t xml:space="preserve"> InputStreamReader </w:t>
      </w:r>
      <w:r w:rsidRPr="00C9733A">
        <w:rPr>
          <w:rFonts w:ascii="Arial" w:hAnsi="Arial" w:cs="Arial"/>
          <w:color w:val="000000"/>
          <w:kern w:val="0"/>
          <w:sz w:val="18"/>
          <w:szCs w:val="18"/>
        </w:rPr>
        <w:t>类，实际上是读取文件流，然后通过</w:t>
      </w:r>
      <w:r w:rsidRPr="00C9733A">
        <w:rPr>
          <w:rFonts w:ascii="Arial" w:hAnsi="Arial" w:cs="Arial"/>
          <w:color w:val="000000"/>
          <w:kern w:val="0"/>
          <w:sz w:val="18"/>
          <w:szCs w:val="18"/>
        </w:rPr>
        <w:t xml:space="preserve"> StreamDecoder </w:t>
      </w:r>
      <w:r w:rsidRPr="00C9733A">
        <w:rPr>
          <w:rFonts w:ascii="Arial" w:hAnsi="Arial" w:cs="Arial"/>
          <w:color w:val="000000"/>
          <w:kern w:val="0"/>
          <w:sz w:val="18"/>
          <w:szCs w:val="18"/>
        </w:rPr>
        <w:t>解码成</w:t>
      </w:r>
      <w:r w:rsidRPr="00C9733A">
        <w:rPr>
          <w:rFonts w:ascii="Arial" w:hAnsi="Arial" w:cs="Arial"/>
          <w:color w:val="000000"/>
          <w:kern w:val="0"/>
          <w:sz w:val="18"/>
          <w:szCs w:val="18"/>
        </w:rPr>
        <w:t xml:space="preserve"> char</w:t>
      </w:r>
      <w:r w:rsidRPr="00C9733A">
        <w:rPr>
          <w:rFonts w:ascii="Arial" w:hAnsi="Arial" w:cs="Arial"/>
          <w:color w:val="000000"/>
          <w:kern w:val="0"/>
          <w:sz w:val="18"/>
          <w:szCs w:val="18"/>
        </w:rPr>
        <w:t>，只不过这里的解码字符集是默认字符集。</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写入也是类似的过程如下图所示：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10" w:name="N1010D"/>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6. </w:t>
      </w:r>
      <w:r w:rsidRPr="00C9733A">
        <w:rPr>
          <w:rFonts w:ascii="Arial" w:hAnsi="Arial" w:cs="Arial"/>
          <w:b/>
          <w:bCs/>
          <w:color w:val="000000"/>
          <w:kern w:val="0"/>
          <w:szCs w:val="21"/>
          <w:shd w:val="clear" w:color="auto" w:fill="FFFFFF"/>
        </w:rPr>
        <w:t>字符编码相关类结构</w:t>
      </w:r>
      <w:bookmarkEnd w:id="10"/>
      <w:r w:rsidRPr="00C9733A">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3418205" cy="1777365"/>
            <wp:effectExtent l="0" t="0" r="0" b="0"/>
            <wp:docPr id="8" name="图片 8" descr="图 6. 字符编码相关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字符编码相关类结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205" cy="1777365"/>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通过</w:t>
      </w:r>
      <w:r w:rsidRPr="00C9733A">
        <w:rPr>
          <w:rFonts w:ascii="Arial" w:hAnsi="Arial" w:cs="Arial"/>
          <w:color w:val="000000"/>
          <w:kern w:val="0"/>
          <w:sz w:val="18"/>
          <w:szCs w:val="18"/>
        </w:rPr>
        <w:t xml:space="preserve"> OutputStreamWriter </w:t>
      </w:r>
      <w:r w:rsidRPr="00C9733A">
        <w:rPr>
          <w:rFonts w:ascii="Arial" w:hAnsi="Arial" w:cs="Arial"/>
          <w:color w:val="000000"/>
          <w:kern w:val="0"/>
          <w:sz w:val="18"/>
          <w:szCs w:val="18"/>
        </w:rPr>
        <w:t>类完成，字符到字节的编码过程，由</w:t>
      </w:r>
      <w:r w:rsidRPr="00C9733A">
        <w:rPr>
          <w:rFonts w:ascii="Arial" w:hAnsi="Arial" w:cs="Arial"/>
          <w:color w:val="000000"/>
          <w:kern w:val="0"/>
          <w:sz w:val="18"/>
          <w:szCs w:val="18"/>
        </w:rPr>
        <w:t xml:space="preserve"> StreamEncoder </w:t>
      </w:r>
      <w:r w:rsidRPr="00C9733A">
        <w:rPr>
          <w:rFonts w:ascii="Arial" w:hAnsi="Arial" w:cs="Arial"/>
          <w:color w:val="000000"/>
          <w:kern w:val="0"/>
          <w:sz w:val="18"/>
          <w:szCs w:val="18"/>
        </w:rPr>
        <w:t>完成编码过程。</w:t>
      </w:r>
    </w:p>
    <w:p w:rsidR="00C9733A" w:rsidRPr="00C9733A" w:rsidRDefault="00C9733A" w:rsidP="00C9733A">
      <w:pPr>
        <w:widowControl/>
        <w:shd w:val="clear" w:color="auto" w:fill="FFFFFF"/>
        <w:jc w:val="right"/>
        <w:rPr>
          <w:rFonts w:ascii="Arial" w:hAnsi="Arial" w:cs="Arial"/>
          <w:color w:val="000000"/>
          <w:kern w:val="0"/>
          <w:sz w:val="18"/>
          <w:szCs w:val="18"/>
        </w:rPr>
      </w:pPr>
      <w:hyperlink r:id="rId15" w:anchor="ibm-pcon" w:history="1">
        <w:r w:rsidRPr="00C9733A">
          <w:rPr>
            <w:rFonts w:ascii="Arial" w:hAnsi="Arial" w:cs="Arial"/>
            <w:b/>
            <w:bCs/>
            <w:color w:val="996699"/>
            <w:kern w:val="0"/>
            <w:sz w:val="18"/>
            <w:szCs w:val="18"/>
          </w:rPr>
          <w:t>回页首</w:t>
        </w:r>
      </w:hyperlink>
    </w:p>
    <w:p w:rsidR="00C9733A" w:rsidRPr="00C9733A" w:rsidRDefault="00C9733A" w:rsidP="00C9733A">
      <w:pPr>
        <w:widowControl/>
        <w:shd w:val="clear" w:color="auto" w:fill="FFFFFF"/>
        <w:jc w:val="left"/>
        <w:rPr>
          <w:rFonts w:ascii="Arial" w:hAnsi="Arial" w:cs="Arial"/>
          <w:color w:val="000000"/>
          <w:kern w:val="0"/>
          <w:sz w:val="18"/>
          <w:szCs w:val="18"/>
        </w:rPr>
      </w:pPr>
      <w:bookmarkStart w:id="11" w:name="2._磁盘_I/O_工作机制_|outline"/>
      <w:r w:rsidRPr="00C9733A">
        <w:rPr>
          <w:rFonts w:ascii="Arial" w:hAnsi="Arial" w:cs="Arial"/>
          <w:b/>
          <w:bCs/>
          <w:color w:val="000000"/>
          <w:kern w:val="0"/>
          <w:sz w:val="27"/>
          <w:szCs w:val="27"/>
        </w:rPr>
        <w:t>磁盘</w:t>
      </w:r>
      <w:r w:rsidRPr="00C9733A">
        <w:rPr>
          <w:rFonts w:ascii="Arial" w:hAnsi="Arial" w:cs="Arial"/>
          <w:b/>
          <w:bCs/>
          <w:color w:val="000000"/>
          <w:kern w:val="0"/>
          <w:sz w:val="27"/>
          <w:szCs w:val="27"/>
        </w:rPr>
        <w:t xml:space="preserve"> I/O </w:t>
      </w:r>
      <w:r w:rsidRPr="00C9733A">
        <w:rPr>
          <w:rFonts w:ascii="Arial" w:hAnsi="Arial" w:cs="Arial"/>
          <w:b/>
          <w:bCs/>
          <w:color w:val="000000"/>
          <w:kern w:val="0"/>
          <w:sz w:val="27"/>
          <w:szCs w:val="27"/>
        </w:rPr>
        <w:t>工作机制</w:t>
      </w:r>
      <w:bookmarkEnd w:id="11"/>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前面介绍了基本的</w:t>
      </w:r>
      <w:r w:rsidRPr="00C9733A">
        <w:rPr>
          <w:rFonts w:ascii="Arial" w:hAnsi="Arial" w:cs="Arial"/>
          <w:color w:val="000000"/>
          <w:kern w:val="0"/>
          <w:sz w:val="18"/>
          <w:szCs w:val="18"/>
        </w:rPr>
        <w:t xml:space="preserve"> Java I/O </w:t>
      </w:r>
      <w:r w:rsidRPr="00C9733A">
        <w:rPr>
          <w:rFonts w:ascii="Arial" w:hAnsi="Arial" w:cs="Arial"/>
          <w:color w:val="000000"/>
          <w:kern w:val="0"/>
          <w:sz w:val="18"/>
          <w:szCs w:val="18"/>
        </w:rPr>
        <w:t>的操作接口，这些接口主要定义了如何操作数据，以及介绍了操作两种数据结构：字节和字符的方式。还有一个关键问题就是数据写到何处，其中一个主要方式就是将数据持久化到物理磁盘，下面将介绍如何将数据持久化到物理磁盘的过程。</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我们知道数据在磁盘的唯一最小描述就是文件，也就是说上层应用程序只能通过文件来操作磁盘上的数据，文件也是操作系统和磁盘驱动器交互的一个最小单元。值得注意的是</w:t>
      </w:r>
      <w:r w:rsidRPr="00C9733A">
        <w:rPr>
          <w:rFonts w:ascii="Arial" w:hAnsi="Arial" w:cs="Arial"/>
          <w:color w:val="000000"/>
          <w:kern w:val="0"/>
          <w:sz w:val="18"/>
          <w:szCs w:val="18"/>
        </w:rPr>
        <w:t xml:space="preserve"> Java </w:t>
      </w:r>
      <w:r w:rsidRPr="00C9733A">
        <w:rPr>
          <w:rFonts w:ascii="Arial" w:hAnsi="Arial" w:cs="Arial"/>
          <w:color w:val="000000"/>
          <w:kern w:val="0"/>
          <w:sz w:val="18"/>
          <w:szCs w:val="18"/>
        </w:rPr>
        <w:t>中通常的</w:t>
      </w:r>
      <w:r w:rsidRPr="00C9733A">
        <w:rPr>
          <w:rFonts w:ascii="Arial" w:hAnsi="Arial" w:cs="Arial"/>
          <w:color w:val="000000"/>
          <w:kern w:val="0"/>
          <w:sz w:val="18"/>
          <w:szCs w:val="18"/>
        </w:rPr>
        <w:t xml:space="preserve"> File </w:t>
      </w:r>
      <w:r w:rsidRPr="00C9733A">
        <w:rPr>
          <w:rFonts w:ascii="Arial" w:hAnsi="Arial" w:cs="Arial"/>
          <w:color w:val="000000"/>
          <w:kern w:val="0"/>
          <w:sz w:val="18"/>
          <w:szCs w:val="18"/>
        </w:rPr>
        <w:t>并不代表一个真实存在的文件对象，当你通过指定一个路径描述符时，它就会返回一个代表这个路径相关联的一个虚拟对象，这个可能是一个真实存在的文件或者是一个包含多个文件的目录。为何要这样设计？因为大部分情况下，我们并不关心这个文件是否真的存在，而是关心这个文件到底如何操作。例如我们手机里通常存了几百个朋友的电话号码，但是我们通常关心的是我有没有这个朋友的电话号码，或者这个电话号码是什么，但是这个电话号码到底能不能打通，我们并不是时时刻刻都去检查，而只有在真正要给他打电话时才会看这个电话能不能用。也就是使用这个电话记录要比打这个电话的次数多很多。</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何时真正会要检查一个文件存不存？就是在真正要读取这个文件时，例如</w:t>
      </w:r>
      <w:r w:rsidRPr="00C9733A">
        <w:rPr>
          <w:rFonts w:ascii="Arial" w:hAnsi="Arial" w:cs="Arial"/>
          <w:color w:val="000000"/>
          <w:kern w:val="0"/>
          <w:sz w:val="18"/>
          <w:szCs w:val="18"/>
        </w:rPr>
        <w:t xml:space="preserve"> FileInputStream </w:t>
      </w:r>
      <w:r w:rsidRPr="00C9733A">
        <w:rPr>
          <w:rFonts w:ascii="Arial" w:hAnsi="Arial" w:cs="Arial"/>
          <w:color w:val="000000"/>
          <w:kern w:val="0"/>
          <w:sz w:val="18"/>
          <w:szCs w:val="18"/>
        </w:rPr>
        <w:t>类都是操作一个文件的接口，注意到在创建一个</w:t>
      </w:r>
      <w:r w:rsidRPr="00C9733A">
        <w:rPr>
          <w:rFonts w:ascii="Arial" w:hAnsi="Arial" w:cs="Arial"/>
          <w:color w:val="000000"/>
          <w:kern w:val="0"/>
          <w:sz w:val="18"/>
          <w:szCs w:val="18"/>
        </w:rPr>
        <w:t xml:space="preserve"> FileInputStream </w:t>
      </w:r>
      <w:r w:rsidRPr="00C9733A">
        <w:rPr>
          <w:rFonts w:ascii="Arial" w:hAnsi="Arial" w:cs="Arial"/>
          <w:color w:val="000000"/>
          <w:kern w:val="0"/>
          <w:sz w:val="18"/>
          <w:szCs w:val="18"/>
        </w:rPr>
        <w:t>对象时，会创建一个</w:t>
      </w:r>
      <w:r w:rsidRPr="00C9733A">
        <w:rPr>
          <w:rFonts w:ascii="Arial" w:hAnsi="Arial" w:cs="Arial"/>
          <w:color w:val="000000"/>
          <w:kern w:val="0"/>
          <w:sz w:val="18"/>
          <w:szCs w:val="18"/>
        </w:rPr>
        <w:t xml:space="preserve"> FileDescriptor </w:t>
      </w:r>
      <w:r w:rsidRPr="00C9733A">
        <w:rPr>
          <w:rFonts w:ascii="Arial" w:hAnsi="Arial" w:cs="Arial"/>
          <w:color w:val="000000"/>
          <w:kern w:val="0"/>
          <w:sz w:val="18"/>
          <w:szCs w:val="18"/>
        </w:rPr>
        <w:t>对象，其实这个对象就是真正代表一个存在的文件对象的描述，当我们在操作一个文件对象时可以通过</w:t>
      </w:r>
      <w:r w:rsidRPr="00C9733A">
        <w:rPr>
          <w:rFonts w:ascii="Arial" w:hAnsi="Arial" w:cs="Arial"/>
          <w:color w:val="000000"/>
          <w:kern w:val="0"/>
          <w:sz w:val="18"/>
          <w:szCs w:val="18"/>
        </w:rPr>
        <w:t xml:space="preserve"> getFD() </w:t>
      </w:r>
      <w:r w:rsidRPr="00C9733A">
        <w:rPr>
          <w:rFonts w:ascii="Arial" w:hAnsi="Arial" w:cs="Arial"/>
          <w:color w:val="000000"/>
          <w:kern w:val="0"/>
          <w:sz w:val="18"/>
          <w:szCs w:val="18"/>
        </w:rPr>
        <w:t>方法获取真正操作的与底层操作系统关联的文件描述。例如可以调用</w:t>
      </w:r>
      <w:r w:rsidRPr="00C9733A">
        <w:rPr>
          <w:rFonts w:ascii="Arial" w:hAnsi="Arial" w:cs="Arial"/>
          <w:color w:val="000000"/>
          <w:kern w:val="0"/>
          <w:sz w:val="18"/>
          <w:szCs w:val="18"/>
        </w:rPr>
        <w:t xml:space="preserve"> FileDescriptor.sync() </w:t>
      </w:r>
      <w:r w:rsidRPr="00C9733A">
        <w:rPr>
          <w:rFonts w:ascii="Arial" w:hAnsi="Arial" w:cs="Arial"/>
          <w:color w:val="000000"/>
          <w:kern w:val="0"/>
          <w:sz w:val="18"/>
          <w:szCs w:val="18"/>
        </w:rPr>
        <w:t>方法将操作系统缓存中的数据强制刷新到物理磁盘中。</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下面以清单</w:t>
      </w:r>
      <w:r w:rsidRPr="00C9733A">
        <w:rPr>
          <w:rFonts w:ascii="Arial" w:hAnsi="Arial" w:cs="Arial"/>
          <w:color w:val="000000"/>
          <w:kern w:val="0"/>
          <w:sz w:val="18"/>
          <w:szCs w:val="18"/>
        </w:rPr>
        <w:t xml:space="preserve"> 1 </w:t>
      </w:r>
      <w:r w:rsidRPr="00C9733A">
        <w:rPr>
          <w:rFonts w:ascii="Arial" w:hAnsi="Arial" w:cs="Arial"/>
          <w:color w:val="000000"/>
          <w:kern w:val="0"/>
          <w:sz w:val="18"/>
          <w:szCs w:val="18"/>
        </w:rPr>
        <w:t>的程序为例，介绍下如何从磁盘读取一段文本字符。如下图所示：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12" w:name="N10130"/>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7. </w:t>
      </w:r>
      <w:r w:rsidRPr="00C9733A">
        <w:rPr>
          <w:rFonts w:ascii="Arial" w:hAnsi="Arial" w:cs="Arial"/>
          <w:b/>
          <w:bCs/>
          <w:color w:val="000000"/>
          <w:kern w:val="0"/>
          <w:szCs w:val="21"/>
          <w:shd w:val="clear" w:color="auto" w:fill="FFFFFF"/>
        </w:rPr>
        <w:t>从磁盘读取文件</w:t>
      </w:r>
      <w:bookmarkEnd w:id="12"/>
      <w:r w:rsidRPr="00C9733A">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511800" cy="3383915"/>
            <wp:effectExtent l="0" t="0" r="0" b="6985"/>
            <wp:docPr id="7" name="图片 7" descr="图 7. 从磁盘读取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从磁盘读取文件"/>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1800" cy="3383915"/>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当传入一个文件路径，将会根据这个路径创建一个</w:t>
      </w:r>
      <w:r w:rsidRPr="00C9733A">
        <w:rPr>
          <w:rFonts w:ascii="Arial" w:hAnsi="Arial" w:cs="Arial"/>
          <w:color w:val="000000"/>
          <w:kern w:val="0"/>
          <w:sz w:val="18"/>
          <w:szCs w:val="18"/>
        </w:rPr>
        <w:t xml:space="preserve"> File </w:t>
      </w:r>
      <w:r w:rsidRPr="00C9733A">
        <w:rPr>
          <w:rFonts w:ascii="Arial" w:hAnsi="Arial" w:cs="Arial"/>
          <w:color w:val="000000"/>
          <w:kern w:val="0"/>
          <w:sz w:val="18"/>
          <w:szCs w:val="18"/>
        </w:rPr>
        <w:t>对象来标识这个文件，然后将会根据这个</w:t>
      </w:r>
      <w:r w:rsidRPr="00C9733A">
        <w:rPr>
          <w:rFonts w:ascii="Arial" w:hAnsi="Arial" w:cs="Arial"/>
          <w:color w:val="000000"/>
          <w:kern w:val="0"/>
          <w:sz w:val="18"/>
          <w:szCs w:val="18"/>
        </w:rPr>
        <w:t xml:space="preserve"> File </w:t>
      </w:r>
      <w:r w:rsidRPr="00C9733A">
        <w:rPr>
          <w:rFonts w:ascii="Arial" w:hAnsi="Arial" w:cs="Arial"/>
          <w:color w:val="000000"/>
          <w:kern w:val="0"/>
          <w:sz w:val="18"/>
          <w:szCs w:val="18"/>
        </w:rPr>
        <w:t>对象创建真正读取文件的操作对象，这时将会真正创建一个关联真实存在的磁盘文件的文件描述符</w:t>
      </w:r>
      <w:r w:rsidRPr="00C9733A">
        <w:rPr>
          <w:rFonts w:ascii="Arial" w:hAnsi="Arial" w:cs="Arial"/>
          <w:color w:val="000000"/>
          <w:kern w:val="0"/>
          <w:sz w:val="18"/>
          <w:szCs w:val="18"/>
        </w:rPr>
        <w:t xml:space="preserve"> FileDescriptor</w:t>
      </w:r>
      <w:r w:rsidRPr="00C9733A">
        <w:rPr>
          <w:rFonts w:ascii="Arial" w:hAnsi="Arial" w:cs="Arial"/>
          <w:color w:val="000000"/>
          <w:kern w:val="0"/>
          <w:sz w:val="18"/>
          <w:szCs w:val="18"/>
        </w:rPr>
        <w:t>，通过这个对象可以直接控制这个磁盘文件。由于我们需要读取的是字符格式，所以需要</w:t>
      </w:r>
      <w:r w:rsidRPr="00C9733A">
        <w:rPr>
          <w:rFonts w:ascii="Arial" w:hAnsi="Arial" w:cs="Arial"/>
          <w:color w:val="000000"/>
          <w:kern w:val="0"/>
          <w:sz w:val="18"/>
          <w:szCs w:val="18"/>
        </w:rPr>
        <w:t xml:space="preserve"> StreamDecoder </w:t>
      </w:r>
      <w:r w:rsidRPr="00C9733A">
        <w:rPr>
          <w:rFonts w:ascii="Arial" w:hAnsi="Arial" w:cs="Arial"/>
          <w:color w:val="000000"/>
          <w:kern w:val="0"/>
          <w:sz w:val="18"/>
          <w:szCs w:val="18"/>
        </w:rPr>
        <w:t>类将</w:t>
      </w:r>
      <w:r w:rsidRPr="00C9733A">
        <w:rPr>
          <w:rFonts w:ascii="Arial" w:hAnsi="Arial" w:cs="Arial"/>
          <w:color w:val="000000"/>
          <w:kern w:val="0"/>
          <w:sz w:val="18"/>
          <w:szCs w:val="18"/>
        </w:rPr>
        <w:t xml:space="preserve"> byte </w:t>
      </w:r>
      <w:r w:rsidRPr="00C9733A">
        <w:rPr>
          <w:rFonts w:ascii="Arial" w:hAnsi="Arial" w:cs="Arial"/>
          <w:color w:val="000000"/>
          <w:kern w:val="0"/>
          <w:sz w:val="18"/>
          <w:szCs w:val="18"/>
        </w:rPr>
        <w:t>解码为</w:t>
      </w:r>
      <w:r w:rsidRPr="00C9733A">
        <w:rPr>
          <w:rFonts w:ascii="Arial" w:hAnsi="Arial" w:cs="Arial"/>
          <w:color w:val="000000"/>
          <w:kern w:val="0"/>
          <w:sz w:val="18"/>
          <w:szCs w:val="18"/>
        </w:rPr>
        <w:t xml:space="preserve"> char </w:t>
      </w:r>
      <w:r w:rsidRPr="00C9733A">
        <w:rPr>
          <w:rFonts w:ascii="Arial" w:hAnsi="Arial" w:cs="Arial"/>
          <w:color w:val="000000"/>
          <w:kern w:val="0"/>
          <w:sz w:val="18"/>
          <w:szCs w:val="18"/>
        </w:rPr>
        <w:t>格式，至于如何从磁盘驱动器上读取一段数据，由操作系统帮我们完成。至于操作系统是如何将数据持久化到磁盘以及如何建立数据结构需要根据当前操作系统使用何种文件系统来回答，至于文件系统的相关细节可以参考另外的文章。</w:t>
      </w:r>
    </w:p>
    <w:p w:rsidR="00C9733A" w:rsidRPr="00C9733A" w:rsidRDefault="00C9733A" w:rsidP="00C9733A">
      <w:pPr>
        <w:widowControl/>
        <w:shd w:val="clear" w:color="auto" w:fill="FFFFFF"/>
        <w:jc w:val="right"/>
        <w:rPr>
          <w:rFonts w:ascii="Arial" w:hAnsi="Arial" w:cs="Arial"/>
          <w:color w:val="000000"/>
          <w:kern w:val="0"/>
          <w:sz w:val="18"/>
          <w:szCs w:val="18"/>
        </w:rPr>
      </w:pPr>
      <w:hyperlink r:id="rId17" w:anchor="ibm-pcon" w:history="1">
        <w:r w:rsidRPr="00C9733A">
          <w:rPr>
            <w:rFonts w:ascii="Arial" w:hAnsi="Arial" w:cs="Arial"/>
            <w:b/>
            <w:bCs/>
            <w:color w:val="996699"/>
            <w:kern w:val="0"/>
            <w:sz w:val="18"/>
            <w:szCs w:val="18"/>
          </w:rPr>
          <w:t>回页首</w:t>
        </w:r>
      </w:hyperlink>
    </w:p>
    <w:p w:rsidR="00C9733A" w:rsidRPr="00C9733A" w:rsidRDefault="00C9733A" w:rsidP="00C9733A">
      <w:pPr>
        <w:widowControl/>
        <w:shd w:val="clear" w:color="auto" w:fill="FFFFFF"/>
        <w:jc w:val="left"/>
        <w:rPr>
          <w:rFonts w:ascii="Arial" w:hAnsi="Arial" w:cs="Arial"/>
          <w:color w:val="000000"/>
          <w:kern w:val="0"/>
          <w:sz w:val="18"/>
          <w:szCs w:val="18"/>
        </w:rPr>
      </w:pPr>
      <w:bookmarkStart w:id="13" w:name="3.Java_Socket_的工作机制_|outline"/>
      <w:r w:rsidRPr="00C9733A">
        <w:rPr>
          <w:rFonts w:ascii="Arial" w:hAnsi="Arial" w:cs="Arial"/>
          <w:b/>
          <w:bCs/>
          <w:color w:val="000000"/>
          <w:kern w:val="0"/>
          <w:sz w:val="27"/>
          <w:szCs w:val="27"/>
        </w:rPr>
        <w:t xml:space="preserve">Java Socket </w:t>
      </w:r>
      <w:r w:rsidRPr="00C9733A">
        <w:rPr>
          <w:rFonts w:ascii="Arial" w:hAnsi="Arial" w:cs="Arial"/>
          <w:b/>
          <w:bCs/>
          <w:color w:val="000000"/>
          <w:kern w:val="0"/>
          <w:sz w:val="27"/>
          <w:szCs w:val="27"/>
        </w:rPr>
        <w:t>的工作机制</w:t>
      </w:r>
      <w:bookmarkEnd w:id="13"/>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Socket </w:t>
      </w:r>
      <w:r w:rsidRPr="00C9733A">
        <w:rPr>
          <w:rFonts w:ascii="Arial" w:hAnsi="Arial" w:cs="Arial"/>
          <w:color w:val="000000"/>
          <w:kern w:val="0"/>
          <w:sz w:val="18"/>
          <w:szCs w:val="18"/>
        </w:rPr>
        <w:t>这个概念没有对应到一个具体的实体，它是描述计算机之间完成相互通信一种抽象功能。打个比方，可以把</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比作为两个城市之间的交通工具，有了它，就可以在城市之间来回穿梭了。交通工具有多种，每种交通工具也有相应的交通规则。</w:t>
      </w:r>
      <w:r w:rsidRPr="00C9733A">
        <w:rPr>
          <w:rFonts w:ascii="Arial" w:hAnsi="Arial" w:cs="Arial"/>
          <w:color w:val="000000"/>
          <w:kern w:val="0"/>
          <w:sz w:val="18"/>
          <w:szCs w:val="18"/>
        </w:rPr>
        <w:t xml:space="preserve">Socket </w:t>
      </w:r>
      <w:r w:rsidRPr="00C9733A">
        <w:rPr>
          <w:rFonts w:ascii="Arial" w:hAnsi="Arial" w:cs="Arial"/>
          <w:color w:val="000000"/>
          <w:kern w:val="0"/>
          <w:sz w:val="18"/>
          <w:szCs w:val="18"/>
        </w:rPr>
        <w:t>也一样，也有多种。大部分情况下我们使用的都是基于</w:t>
      </w:r>
      <w:r w:rsidRPr="00C9733A">
        <w:rPr>
          <w:rFonts w:ascii="Arial" w:hAnsi="Arial" w:cs="Arial"/>
          <w:color w:val="000000"/>
          <w:kern w:val="0"/>
          <w:sz w:val="18"/>
          <w:szCs w:val="18"/>
        </w:rPr>
        <w:t xml:space="preserve"> TCP/IP </w:t>
      </w:r>
      <w:r w:rsidRPr="00C9733A">
        <w:rPr>
          <w:rFonts w:ascii="Arial" w:hAnsi="Arial" w:cs="Arial"/>
          <w:color w:val="000000"/>
          <w:kern w:val="0"/>
          <w:sz w:val="18"/>
          <w:szCs w:val="18"/>
        </w:rPr>
        <w:t>的流套接字，它是一种稳定的通信协议。</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下图是典型的基于</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的通信的场景：</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14" w:name="N1014D"/>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8.Socket </w:t>
      </w:r>
      <w:r w:rsidRPr="00C9733A">
        <w:rPr>
          <w:rFonts w:ascii="Arial" w:hAnsi="Arial" w:cs="Arial"/>
          <w:b/>
          <w:bCs/>
          <w:color w:val="000000"/>
          <w:kern w:val="0"/>
          <w:szCs w:val="21"/>
          <w:shd w:val="clear" w:color="auto" w:fill="FFFFFF"/>
        </w:rPr>
        <w:t>通信示例</w:t>
      </w:r>
      <w:bookmarkEnd w:id="14"/>
      <w:r w:rsidRPr="00C9733A">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289550" cy="2162175"/>
            <wp:effectExtent l="0" t="0" r="6350" b="9525"/>
            <wp:docPr id="6" name="图片 6" descr="图 8.Socket 通信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Socket 通信示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9550" cy="2162175"/>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主机</w:t>
      </w:r>
      <w:r w:rsidRPr="00C9733A">
        <w:rPr>
          <w:rFonts w:ascii="Arial" w:hAnsi="Arial" w:cs="Arial"/>
          <w:color w:val="000000"/>
          <w:kern w:val="0"/>
          <w:sz w:val="18"/>
          <w:szCs w:val="18"/>
        </w:rPr>
        <w:t xml:space="preserve"> A </w:t>
      </w:r>
      <w:r w:rsidRPr="00C9733A">
        <w:rPr>
          <w:rFonts w:ascii="Arial" w:hAnsi="Arial" w:cs="Arial"/>
          <w:color w:val="000000"/>
          <w:kern w:val="0"/>
          <w:sz w:val="18"/>
          <w:szCs w:val="18"/>
        </w:rPr>
        <w:t>的应用程序要能和主机</w:t>
      </w:r>
      <w:r w:rsidRPr="00C9733A">
        <w:rPr>
          <w:rFonts w:ascii="Arial" w:hAnsi="Arial" w:cs="Arial"/>
          <w:color w:val="000000"/>
          <w:kern w:val="0"/>
          <w:sz w:val="18"/>
          <w:szCs w:val="18"/>
        </w:rPr>
        <w:t xml:space="preserve"> B </w:t>
      </w:r>
      <w:r w:rsidRPr="00C9733A">
        <w:rPr>
          <w:rFonts w:ascii="Arial" w:hAnsi="Arial" w:cs="Arial"/>
          <w:color w:val="000000"/>
          <w:kern w:val="0"/>
          <w:sz w:val="18"/>
          <w:szCs w:val="18"/>
        </w:rPr>
        <w:t>的应用程序通信，必须通过</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建立连接，而建立</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连接必须需要底层</w:t>
      </w:r>
      <w:r w:rsidRPr="00C9733A">
        <w:rPr>
          <w:rFonts w:ascii="Arial" w:hAnsi="Arial" w:cs="Arial"/>
          <w:color w:val="000000"/>
          <w:kern w:val="0"/>
          <w:sz w:val="18"/>
          <w:szCs w:val="18"/>
        </w:rPr>
        <w:t xml:space="preserve"> TCP/IP </w:t>
      </w:r>
      <w:r w:rsidRPr="00C9733A">
        <w:rPr>
          <w:rFonts w:ascii="Arial" w:hAnsi="Arial" w:cs="Arial"/>
          <w:color w:val="000000"/>
          <w:kern w:val="0"/>
          <w:sz w:val="18"/>
          <w:szCs w:val="18"/>
        </w:rPr>
        <w:t>协议来建立</w:t>
      </w:r>
      <w:r w:rsidRPr="00C9733A">
        <w:rPr>
          <w:rFonts w:ascii="Arial" w:hAnsi="Arial" w:cs="Arial"/>
          <w:color w:val="000000"/>
          <w:kern w:val="0"/>
          <w:sz w:val="18"/>
          <w:szCs w:val="18"/>
        </w:rPr>
        <w:t xml:space="preserve"> TCP </w:t>
      </w:r>
      <w:r w:rsidRPr="00C9733A">
        <w:rPr>
          <w:rFonts w:ascii="Arial" w:hAnsi="Arial" w:cs="Arial"/>
          <w:color w:val="000000"/>
          <w:kern w:val="0"/>
          <w:sz w:val="18"/>
          <w:szCs w:val="18"/>
        </w:rPr>
        <w:t>连接。建立</w:t>
      </w:r>
      <w:r w:rsidRPr="00C9733A">
        <w:rPr>
          <w:rFonts w:ascii="Arial" w:hAnsi="Arial" w:cs="Arial"/>
          <w:color w:val="000000"/>
          <w:kern w:val="0"/>
          <w:sz w:val="18"/>
          <w:szCs w:val="18"/>
        </w:rPr>
        <w:t xml:space="preserve"> TCP </w:t>
      </w:r>
      <w:r w:rsidRPr="00C9733A">
        <w:rPr>
          <w:rFonts w:ascii="Arial" w:hAnsi="Arial" w:cs="Arial"/>
          <w:color w:val="000000"/>
          <w:kern w:val="0"/>
          <w:sz w:val="18"/>
          <w:szCs w:val="18"/>
        </w:rPr>
        <w:t>连接需要底层</w:t>
      </w:r>
      <w:r w:rsidRPr="00C9733A">
        <w:rPr>
          <w:rFonts w:ascii="Arial" w:hAnsi="Arial" w:cs="Arial"/>
          <w:color w:val="000000"/>
          <w:kern w:val="0"/>
          <w:sz w:val="18"/>
          <w:szCs w:val="18"/>
        </w:rPr>
        <w:t xml:space="preserve"> IP </w:t>
      </w:r>
      <w:r w:rsidRPr="00C9733A">
        <w:rPr>
          <w:rFonts w:ascii="Arial" w:hAnsi="Arial" w:cs="Arial"/>
          <w:color w:val="000000"/>
          <w:kern w:val="0"/>
          <w:sz w:val="18"/>
          <w:szCs w:val="18"/>
        </w:rPr>
        <w:t>协议来寻址网络中的主机。我们知道网络层使用的</w:t>
      </w:r>
      <w:r w:rsidRPr="00C9733A">
        <w:rPr>
          <w:rFonts w:ascii="Arial" w:hAnsi="Arial" w:cs="Arial"/>
          <w:color w:val="000000"/>
          <w:kern w:val="0"/>
          <w:sz w:val="18"/>
          <w:szCs w:val="18"/>
        </w:rPr>
        <w:t xml:space="preserve"> IP </w:t>
      </w:r>
      <w:r w:rsidRPr="00C9733A">
        <w:rPr>
          <w:rFonts w:ascii="Arial" w:hAnsi="Arial" w:cs="Arial"/>
          <w:color w:val="000000"/>
          <w:kern w:val="0"/>
          <w:sz w:val="18"/>
          <w:szCs w:val="18"/>
        </w:rPr>
        <w:t>协议可以帮助我们根据</w:t>
      </w:r>
      <w:r w:rsidRPr="00C9733A">
        <w:rPr>
          <w:rFonts w:ascii="Arial" w:hAnsi="Arial" w:cs="Arial"/>
          <w:color w:val="000000"/>
          <w:kern w:val="0"/>
          <w:sz w:val="18"/>
          <w:szCs w:val="18"/>
        </w:rPr>
        <w:t xml:space="preserve"> IP </w:t>
      </w:r>
      <w:r w:rsidRPr="00C9733A">
        <w:rPr>
          <w:rFonts w:ascii="Arial" w:hAnsi="Arial" w:cs="Arial"/>
          <w:color w:val="000000"/>
          <w:kern w:val="0"/>
          <w:sz w:val="18"/>
          <w:szCs w:val="18"/>
        </w:rPr>
        <w:t>地址来找到目标主机，但是一台主机上可能运行着多个应用程序，如何才能与指定的应用程序通信就要通过</w:t>
      </w:r>
      <w:r w:rsidRPr="00C9733A">
        <w:rPr>
          <w:rFonts w:ascii="Arial" w:hAnsi="Arial" w:cs="Arial"/>
          <w:color w:val="000000"/>
          <w:kern w:val="0"/>
          <w:sz w:val="18"/>
          <w:szCs w:val="18"/>
        </w:rPr>
        <w:t xml:space="preserve"> TCP </w:t>
      </w:r>
      <w:r w:rsidRPr="00C9733A">
        <w:rPr>
          <w:rFonts w:ascii="Arial" w:hAnsi="Arial" w:cs="Arial"/>
          <w:color w:val="000000"/>
          <w:kern w:val="0"/>
          <w:sz w:val="18"/>
          <w:szCs w:val="18"/>
        </w:rPr>
        <w:t>或</w:t>
      </w:r>
      <w:r w:rsidRPr="00C9733A">
        <w:rPr>
          <w:rFonts w:ascii="Arial" w:hAnsi="Arial" w:cs="Arial"/>
          <w:color w:val="000000"/>
          <w:kern w:val="0"/>
          <w:sz w:val="18"/>
          <w:szCs w:val="18"/>
        </w:rPr>
        <w:t xml:space="preserve"> UPD </w:t>
      </w:r>
      <w:r w:rsidRPr="00C9733A">
        <w:rPr>
          <w:rFonts w:ascii="Arial" w:hAnsi="Arial" w:cs="Arial"/>
          <w:color w:val="000000"/>
          <w:kern w:val="0"/>
          <w:sz w:val="18"/>
          <w:szCs w:val="18"/>
        </w:rPr>
        <w:t>的地址也就是端口号来指定。这样就可以通过一个</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实例唯一代表一个主机上的一个应用程序的通信链路了。</w:t>
      </w:r>
    </w:p>
    <w:p w:rsidR="00C9733A" w:rsidRPr="00C9733A" w:rsidRDefault="00C9733A" w:rsidP="00C9733A">
      <w:pPr>
        <w:widowControl/>
        <w:shd w:val="clear" w:color="auto" w:fill="FFFFFF"/>
        <w:jc w:val="left"/>
        <w:rPr>
          <w:rFonts w:ascii="Arial" w:hAnsi="Arial" w:cs="Arial"/>
          <w:color w:val="000000"/>
          <w:kern w:val="0"/>
          <w:sz w:val="18"/>
          <w:szCs w:val="18"/>
        </w:rPr>
      </w:pPr>
      <w:bookmarkStart w:id="15" w:name="N1015D"/>
      <w:r w:rsidRPr="00C9733A">
        <w:rPr>
          <w:rFonts w:ascii="Arial" w:hAnsi="Arial" w:cs="Arial"/>
          <w:b/>
          <w:bCs/>
          <w:color w:val="000000"/>
          <w:kern w:val="0"/>
          <w:sz w:val="22"/>
          <w:szCs w:val="22"/>
        </w:rPr>
        <w:t>建立通信链路</w:t>
      </w:r>
      <w:bookmarkEnd w:id="15"/>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当客户端要与服务端通信，客户端首先要创建一个</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实例，操作系统将为这个</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实例分配一个没有被使用的本地端口号，并创建一个包含本地和远程地址和端口号的套接字数据结构，这个数据结构将一直保存在系统中直到这个连接关闭。在创建</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实例的构造函数正确返回之前，将要进行</w:t>
      </w:r>
      <w:r w:rsidRPr="00C9733A">
        <w:rPr>
          <w:rFonts w:ascii="Arial" w:hAnsi="Arial" w:cs="Arial"/>
          <w:color w:val="000000"/>
          <w:kern w:val="0"/>
          <w:sz w:val="18"/>
          <w:szCs w:val="18"/>
        </w:rPr>
        <w:t xml:space="preserve"> TCP </w:t>
      </w:r>
      <w:r w:rsidRPr="00C9733A">
        <w:rPr>
          <w:rFonts w:ascii="Arial" w:hAnsi="Arial" w:cs="Arial"/>
          <w:color w:val="000000"/>
          <w:kern w:val="0"/>
          <w:sz w:val="18"/>
          <w:szCs w:val="18"/>
        </w:rPr>
        <w:t>的三次握手协议，</w:t>
      </w:r>
      <w:r w:rsidRPr="00C9733A">
        <w:rPr>
          <w:rFonts w:ascii="Arial" w:hAnsi="Arial" w:cs="Arial"/>
          <w:color w:val="000000"/>
          <w:kern w:val="0"/>
          <w:sz w:val="18"/>
          <w:szCs w:val="18"/>
        </w:rPr>
        <w:t xml:space="preserve">TCP </w:t>
      </w:r>
      <w:r w:rsidRPr="00C9733A">
        <w:rPr>
          <w:rFonts w:ascii="Arial" w:hAnsi="Arial" w:cs="Arial"/>
          <w:color w:val="000000"/>
          <w:kern w:val="0"/>
          <w:sz w:val="18"/>
          <w:szCs w:val="18"/>
        </w:rPr>
        <w:t>握手协议完成后，</w:t>
      </w:r>
      <w:r w:rsidRPr="00C9733A">
        <w:rPr>
          <w:rFonts w:ascii="Arial" w:hAnsi="Arial" w:cs="Arial"/>
          <w:color w:val="000000"/>
          <w:kern w:val="0"/>
          <w:sz w:val="18"/>
          <w:szCs w:val="18"/>
        </w:rPr>
        <w:t xml:space="preserve">Socket </w:t>
      </w:r>
      <w:r w:rsidRPr="00C9733A">
        <w:rPr>
          <w:rFonts w:ascii="Arial" w:hAnsi="Arial" w:cs="Arial"/>
          <w:color w:val="000000"/>
          <w:kern w:val="0"/>
          <w:sz w:val="18"/>
          <w:szCs w:val="18"/>
        </w:rPr>
        <w:t>实例对象将创建完成，否则将抛出</w:t>
      </w:r>
      <w:r w:rsidRPr="00C9733A">
        <w:rPr>
          <w:rFonts w:ascii="Arial" w:hAnsi="Arial" w:cs="Arial"/>
          <w:color w:val="000000"/>
          <w:kern w:val="0"/>
          <w:sz w:val="18"/>
          <w:szCs w:val="18"/>
        </w:rPr>
        <w:t xml:space="preserve"> IOException </w:t>
      </w:r>
      <w:r w:rsidRPr="00C9733A">
        <w:rPr>
          <w:rFonts w:ascii="Arial" w:hAnsi="Arial" w:cs="Arial"/>
          <w:color w:val="000000"/>
          <w:kern w:val="0"/>
          <w:sz w:val="18"/>
          <w:szCs w:val="18"/>
        </w:rPr>
        <w:t>错误。</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与之对应的服务端将创建一个</w:t>
      </w:r>
      <w:r w:rsidRPr="00C9733A">
        <w:rPr>
          <w:rFonts w:ascii="Arial" w:hAnsi="Arial" w:cs="Arial"/>
          <w:color w:val="000000"/>
          <w:kern w:val="0"/>
          <w:sz w:val="18"/>
          <w:szCs w:val="18"/>
        </w:rPr>
        <w:t xml:space="preserve"> ServerSocket </w:t>
      </w:r>
      <w:r w:rsidRPr="00C9733A">
        <w:rPr>
          <w:rFonts w:ascii="Arial" w:hAnsi="Arial" w:cs="Arial"/>
          <w:color w:val="000000"/>
          <w:kern w:val="0"/>
          <w:sz w:val="18"/>
          <w:szCs w:val="18"/>
        </w:rPr>
        <w:t>实例，</w:t>
      </w:r>
      <w:r w:rsidRPr="00C9733A">
        <w:rPr>
          <w:rFonts w:ascii="Arial" w:hAnsi="Arial" w:cs="Arial"/>
          <w:color w:val="000000"/>
          <w:kern w:val="0"/>
          <w:sz w:val="18"/>
          <w:szCs w:val="18"/>
        </w:rPr>
        <w:t xml:space="preserve">ServerSocket </w:t>
      </w:r>
      <w:r w:rsidRPr="00C9733A">
        <w:rPr>
          <w:rFonts w:ascii="Arial" w:hAnsi="Arial" w:cs="Arial"/>
          <w:color w:val="000000"/>
          <w:kern w:val="0"/>
          <w:sz w:val="18"/>
          <w:szCs w:val="18"/>
        </w:rPr>
        <w:t>创建比较简单只要指定的端口号没有被占用，一般实例创建都会成功，同时操作系统也会为</w:t>
      </w:r>
      <w:r w:rsidRPr="00C9733A">
        <w:rPr>
          <w:rFonts w:ascii="Arial" w:hAnsi="Arial" w:cs="Arial"/>
          <w:color w:val="000000"/>
          <w:kern w:val="0"/>
          <w:sz w:val="18"/>
          <w:szCs w:val="18"/>
        </w:rPr>
        <w:t xml:space="preserve"> ServerSocket </w:t>
      </w:r>
      <w:r w:rsidRPr="00C9733A">
        <w:rPr>
          <w:rFonts w:ascii="Arial" w:hAnsi="Arial" w:cs="Arial"/>
          <w:color w:val="000000"/>
          <w:kern w:val="0"/>
          <w:sz w:val="18"/>
          <w:szCs w:val="18"/>
        </w:rPr>
        <w:t>实例创建一个底层数据结构，这个数据结构中包含指定监听的端口号和包含监听地址的通配符，通常情况下都是</w:t>
      </w:r>
      <w:r w:rsidRPr="00C9733A">
        <w:rPr>
          <w:rFonts w:ascii="Arial" w:hAnsi="Arial" w:cs="Arial"/>
          <w:color w:val="000000"/>
          <w:kern w:val="0"/>
          <w:sz w:val="18"/>
          <w:szCs w:val="18"/>
        </w:rPr>
        <w:t>“*”</w:t>
      </w:r>
      <w:r w:rsidRPr="00C9733A">
        <w:rPr>
          <w:rFonts w:ascii="Arial" w:hAnsi="Arial" w:cs="Arial"/>
          <w:color w:val="000000"/>
          <w:kern w:val="0"/>
          <w:sz w:val="18"/>
          <w:szCs w:val="18"/>
        </w:rPr>
        <w:t>即监听所有地址。之后当调用</w:t>
      </w:r>
      <w:r w:rsidRPr="00C9733A">
        <w:rPr>
          <w:rFonts w:ascii="Arial" w:hAnsi="Arial" w:cs="Arial"/>
          <w:color w:val="000000"/>
          <w:kern w:val="0"/>
          <w:sz w:val="18"/>
          <w:szCs w:val="18"/>
        </w:rPr>
        <w:t xml:space="preserve"> accept() </w:t>
      </w:r>
      <w:r w:rsidRPr="00C9733A">
        <w:rPr>
          <w:rFonts w:ascii="Arial" w:hAnsi="Arial" w:cs="Arial"/>
          <w:color w:val="000000"/>
          <w:kern w:val="0"/>
          <w:sz w:val="18"/>
          <w:szCs w:val="18"/>
        </w:rPr>
        <w:t>方法时，将进入阻塞状态，等待客户端的请求。当一个新的请求到来时，将为这个连接创建一个新的套接字数据结构，该套接字数据的信息包含的地址和端口信息正是请求源地址和端口。这个新创建的数据结构将会关联到</w:t>
      </w:r>
      <w:r w:rsidRPr="00C9733A">
        <w:rPr>
          <w:rFonts w:ascii="Arial" w:hAnsi="Arial" w:cs="Arial"/>
          <w:color w:val="000000"/>
          <w:kern w:val="0"/>
          <w:sz w:val="18"/>
          <w:szCs w:val="18"/>
        </w:rPr>
        <w:t xml:space="preserve"> ServerSocket </w:t>
      </w:r>
      <w:r w:rsidRPr="00C9733A">
        <w:rPr>
          <w:rFonts w:ascii="Arial" w:hAnsi="Arial" w:cs="Arial"/>
          <w:color w:val="000000"/>
          <w:kern w:val="0"/>
          <w:sz w:val="18"/>
          <w:szCs w:val="18"/>
        </w:rPr>
        <w:t>实例的一个未完成的连接数据结构列表中，注意这时服务端与之对应的</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实例并没有完成创建，而要等到与客户端的三次握手完成后，这个服务端的</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实例才会返回，并将这个</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实例对应的数据结构从未完成列表中移到已完成列表中。所以</w:t>
      </w:r>
      <w:r w:rsidRPr="00C9733A">
        <w:rPr>
          <w:rFonts w:ascii="Arial" w:hAnsi="Arial" w:cs="Arial"/>
          <w:color w:val="000000"/>
          <w:kern w:val="0"/>
          <w:sz w:val="18"/>
          <w:szCs w:val="18"/>
        </w:rPr>
        <w:t xml:space="preserve"> ServerSocket </w:t>
      </w:r>
      <w:r w:rsidRPr="00C9733A">
        <w:rPr>
          <w:rFonts w:ascii="Arial" w:hAnsi="Arial" w:cs="Arial"/>
          <w:color w:val="000000"/>
          <w:kern w:val="0"/>
          <w:sz w:val="18"/>
          <w:szCs w:val="18"/>
        </w:rPr>
        <w:t>所关联的列表中每个数据结构，都代表与一个客户端的建立的</w:t>
      </w:r>
      <w:r w:rsidRPr="00C9733A">
        <w:rPr>
          <w:rFonts w:ascii="Arial" w:hAnsi="Arial" w:cs="Arial"/>
          <w:color w:val="000000"/>
          <w:kern w:val="0"/>
          <w:sz w:val="18"/>
          <w:szCs w:val="18"/>
        </w:rPr>
        <w:t xml:space="preserve"> TCP </w:t>
      </w:r>
      <w:r w:rsidRPr="00C9733A">
        <w:rPr>
          <w:rFonts w:ascii="Arial" w:hAnsi="Arial" w:cs="Arial"/>
          <w:color w:val="000000"/>
          <w:kern w:val="0"/>
          <w:sz w:val="18"/>
          <w:szCs w:val="18"/>
        </w:rPr>
        <w:t>连接。</w:t>
      </w:r>
    </w:p>
    <w:p w:rsidR="00C9733A" w:rsidRPr="00C9733A" w:rsidRDefault="00C9733A" w:rsidP="00C9733A">
      <w:pPr>
        <w:widowControl/>
        <w:shd w:val="clear" w:color="auto" w:fill="FFFFFF"/>
        <w:jc w:val="left"/>
        <w:rPr>
          <w:rFonts w:ascii="Arial" w:hAnsi="Arial" w:cs="Arial"/>
          <w:color w:val="000000"/>
          <w:kern w:val="0"/>
          <w:sz w:val="18"/>
          <w:szCs w:val="18"/>
        </w:rPr>
      </w:pPr>
      <w:bookmarkStart w:id="16" w:name="N10169"/>
      <w:r w:rsidRPr="00C9733A">
        <w:rPr>
          <w:rFonts w:ascii="Arial" w:hAnsi="Arial" w:cs="Arial"/>
          <w:b/>
          <w:bCs/>
          <w:color w:val="000000"/>
          <w:kern w:val="0"/>
          <w:sz w:val="22"/>
          <w:szCs w:val="22"/>
        </w:rPr>
        <w:t>数据传输</w:t>
      </w:r>
      <w:bookmarkEnd w:id="16"/>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传输数据是我们建立连接的主要目的，如何通过</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传输数据，下面将详细介绍。</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当连接已经建立成功，服务端和客户端都会拥有一个</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实例，每个</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实例都有一个</w:t>
      </w:r>
      <w:r w:rsidRPr="00C9733A">
        <w:rPr>
          <w:rFonts w:ascii="Arial" w:hAnsi="Arial" w:cs="Arial"/>
          <w:color w:val="000000"/>
          <w:kern w:val="0"/>
          <w:sz w:val="18"/>
          <w:szCs w:val="18"/>
        </w:rPr>
        <w:t xml:space="preserve"> InputStream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OutputStream</w:t>
      </w:r>
      <w:r w:rsidRPr="00C9733A">
        <w:rPr>
          <w:rFonts w:ascii="Arial" w:hAnsi="Arial" w:cs="Arial"/>
          <w:color w:val="000000"/>
          <w:kern w:val="0"/>
          <w:sz w:val="18"/>
          <w:szCs w:val="18"/>
        </w:rPr>
        <w:t>，正是通过这两个对象来交换数据。同时我们也知道网络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都是以字节流传输的。当</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对象创建时，操作系统将会为</w:t>
      </w:r>
      <w:r w:rsidRPr="00C9733A">
        <w:rPr>
          <w:rFonts w:ascii="Arial" w:hAnsi="Arial" w:cs="Arial"/>
          <w:color w:val="000000"/>
          <w:kern w:val="0"/>
          <w:sz w:val="18"/>
          <w:szCs w:val="18"/>
        </w:rPr>
        <w:t xml:space="preserve"> InputStream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OutputStream </w:t>
      </w:r>
      <w:r w:rsidRPr="00C9733A">
        <w:rPr>
          <w:rFonts w:ascii="Arial" w:hAnsi="Arial" w:cs="Arial"/>
          <w:color w:val="000000"/>
          <w:kern w:val="0"/>
          <w:sz w:val="18"/>
          <w:szCs w:val="18"/>
        </w:rPr>
        <w:t>分别分配一定大小的缓冲区，数据的写入和读取都是通过这个缓存区完成的。写入端将数据写到</w:t>
      </w:r>
      <w:r w:rsidRPr="00C9733A">
        <w:rPr>
          <w:rFonts w:ascii="Arial" w:hAnsi="Arial" w:cs="Arial"/>
          <w:color w:val="000000"/>
          <w:kern w:val="0"/>
          <w:sz w:val="18"/>
          <w:szCs w:val="18"/>
        </w:rPr>
        <w:t xml:space="preserve"> OutputStream </w:t>
      </w:r>
      <w:r w:rsidRPr="00C9733A">
        <w:rPr>
          <w:rFonts w:ascii="Arial" w:hAnsi="Arial" w:cs="Arial"/>
          <w:color w:val="000000"/>
          <w:kern w:val="0"/>
          <w:sz w:val="18"/>
          <w:szCs w:val="18"/>
        </w:rPr>
        <w:t>对应的</w:t>
      </w:r>
      <w:r w:rsidRPr="00C9733A">
        <w:rPr>
          <w:rFonts w:ascii="Arial" w:hAnsi="Arial" w:cs="Arial"/>
          <w:color w:val="000000"/>
          <w:kern w:val="0"/>
          <w:sz w:val="18"/>
          <w:szCs w:val="18"/>
        </w:rPr>
        <w:t xml:space="preserve"> SendQ </w:t>
      </w:r>
      <w:r w:rsidRPr="00C9733A">
        <w:rPr>
          <w:rFonts w:ascii="Arial" w:hAnsi="Arial" w:cs="Arial"/>
          <w:color w:val="000000"/>
          <w:kern w:val="0"/>
          <w:sz w:val="18"/>
          <w:szCs w:val="18"/>
        </w:rPr>
        <w:t>队列中，当队列填满时，数据将被发送到另一端</w:t>
      </w:r>
      <w:r w:rsidRPr="00C9733A">
        <w:rPr>
          <w:rFonts w:ascii="Arial" w:hAnsi="Arial" w:cs="Arial"/>
          <w:color w:val="000000"/>
          <w:kern w:val="0"/>
          <w:sz w:val="18"/>
          <w:szCs w:val="18"/>
        </w:rPr>
        <w:t xml:space="preserve"> InputStream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RecvQ </w:t>
      </w:r>
      <w:r w:rsidRPr="00C9733A">
        <w:rPr>
          <w:rFonts w:ascii="Arial" w:hAnsi="Arial" w:cs="Arial"/>
          <w:color w:val="000000"/>
          <w:kern w:val="0"/>
          <w:sz w:val="18"/>
          <w:szCs w:val="18"/>
        </w:rPr>
        <w:t>队列中，如果这时</w:t>
      </w:r>
      <w:r w:rsidRPr="00C9733A">
        <w:rPr>
          <w:rFonts w:ascii="Arial" w:hAnsi="Arial" w:cs="Arial"/>
          <w:color w:val="000000"/>
          <w:kern w:val="0"/>
          <w:sz w:val="18"/>
          <w:szCs w:val="18"/>
        </w:rPr>
        <w:t xml:space="preserve"> RecvQ </w:t>
      </w:r>
      <w:r w:rsidRPr="00C9733A">
        <w:rPr>
          <w:rFonts w:ascii="Arial" w:hAnsi="Arial" w:cs="Arial"/>
          <w:color w:val="000000"/>
          <w:kern w:val="0"/>
          <w:sz w:val="18"/>
          <w:szCs w:val="18"/>
        </w:rPr>
        <w:t>已经满了，那么</w:t>
      </w:r>
      <w:r w:rsidRPr="00C9733A">
        <w:rPr>
          <w:rFonts w:ascii="Arial" w:hAnsi="Arial" w:cs="Arial"/>
          <w:color w:val="000000"/>
          <w:kern w:val="0"/>
          <w:sz w:val="18"/>
          <w:szCs w:val="18"/>
        </w:rPr>
        <w:t xml:space="preserve"> OutputStream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write </w:t>
      </w:r>
      <w:r w:rsidRPr="00C9733A">
        <w:rPr>
          <w:rFonts w:ascii="Arial" w:hAnsi="Arial" w:cs="Arial"/>
          <w:color w:val="000000"/>
          <w:kern w:val="0"/>
          <w:sz w:val="18"/>
          <w:szCs w:val="18"/>
        </w:rPr>
        <w:t>方法将会阻塞直到</w:t>
      </w:r>
      <w:r w:rsidRPr="00C9733A">
        <w:rPr>
          <w:rFonts w:ascii="Arial" w:hAnsi="Arial" w:cs="Arial"/>
          <w:color w:val="000000"/>
          <w:kern w:val="0"/>
          <w:sz w:val="18"/>
          <w:szCs w:val="18"/>
        </w:rPr>
        <w:t xml:space="preserve"> RecvQ </w:t>
      </w:r>
      <w:r w:rsidRPr="00C9733A">
        <w:rPr>
          <w:rFonts w:ascii="Arial" w:hAnsi="Arial" w:cs="Arial"/>
          <w:color w:val="000000"/>
          <w:kern w:val="0"/>
          <w:sz w:val="18"/>
          <w:szCs w:val="18"/>
        </w:rPr>
        <w:t>队列有足够的空间容纳</w:t>
      </w:r>
      <w:r w:rsidRPr="00C9733A">
        <w:rPr>
          <w:rFonts w:ascii="Arial" w:hAnsi="Arial" w:cs="Arial"/>
          <w:color w:val="000000"/>
          <w:kern w:val="0"/>
          <w:sz w:val="18"/>
          <w:szCs w:val="18"/>
        </w:rPr>
        <w:t xml:space="preserve"> SendQ </w:t>
      </w:r>
      <w:r w:rsidRPr="00C9733A">
        <w:rPr>
          <w:rFonts w:ascii="Arial" w:hAnsi="Arial" w:cs="Arial"/>
          <w:color w:val="000000"/>
          <w:kern w:val="0"/>
          <w:sz w:val="18"/>
          <w:szCs w:val="18"/>
        </w:rPr>
        <w:t>发送的数据。值得特别注意的是，这个缓存区的大小以及写入端的速度和读取端的速度非常影响这个连接的数据传输效率，由于可能会发生阻塞，所以网络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与磁盘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在数据的写入和读取还要有一个协调的过程，如果两边同时传送数据时可能会产生死锁，在后面</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部分将介绍避免这种情况。</w:t>
      </w:r>
    </w:p>
    <w:p w:rsidR="00C9733A" w:rsidRPr="00C9733A" w:rsidRDefault="00C9733A" w:rsidP="00C9733A">
      <w:pPr>
        <w:widowControl/>
        <w:shd w:val="clear" w:color="auto" w:fill="FFFFFF"/>
        <w:jc w:val="right"/>
        <w:rPr>
          <w:rFonts w:ascii="Arial" w:hAnsi="Arial" w:cs="Arial"/>
          <w:color w:val="000000"/>
          <w:kern w:val="0"/>
          <w:sz w:val="18"/>
          <w:szCs w:val="18"/>
        </w:rPr>
      </w:pPr>
      <w:hyperlink r:id="rId19" w:anchor="ibm-pcon" w:history="1">
        <w:r w:rsidRPr="00C9733A">
          <w:rPr>
            <w:rFonts w:ascii="Arial" w:hAnsi="Arial" w:cs="Arial"/>
            <w:b/>
            <w:bCs/>
            <w:color w:val="996699"/>
            <w:kern w:val="0"/>
            <w:sz w:val="18"/>
            <w:szCs w:val="18"/>
          </w:rPr>
          <w:t>回页首</w:t>
        </w:r>
      </w:hyperlink>
    </w:p>
    <w:p w:rsidR="00C9733A" w:rsidRPr="00C9733A" w:rsidRDefault="00C9733A" w:rsidP="00C9733A">
      <w:pPr>
        <w:widowControl/>
        <w:shd w:val="clear" w:color="auto" w:fill="FFFFFF"/>
        <w:jc w:val="left"/>
        <w:rPr>
          <w:rFonts w:ascii="Arial" w:hAnsi="Arial" w:cs="Arial"/>
          <w:color w:val="000000"/>
          <w:kern w:val="0"/>
          <w:sz w:val="18"/>
          <w:szCs w:val="18"/>
        </w:rPr>
      </w:pPr>
      <w:bookmarkStart w:id="17" w:name="4.NIO_的工作方式_|outline"/>
      <w:r w:rsidRPr="00C9733A">
        <w:rPr>
          <w:rFonts w:ascii="Arial" w:hAnsi="Arial" w:cs="Arial"/>
          <w:b/>
          <w:bCs/>
          <w:color w:val="000000"/>
          <w:kern w:val="0"/>
          <w:sz w:val="27"/>
          <w:szCs w:val="27"/>
        </w:rPr>
        <w:lastRenderedPageBreak/>
        <w:t xml:space="preserve">NIO </w:t>
      </w:r>
      <w:r w:rsidRPr="00C9733A">
        <w:rPr>
          <w:rFonts w:ascii="Arial" w:hAnsi="Arial" w:cs="Arial"/>
          <w:b/>
          <w:bCs/>
          <w:color w:val="000000"/>
          <w:kern w:val="0"/>
          <w:sz w:val="27"/>
          <w:szCs w:val="27"/>
        </w:rPr>
        <w:t>的工作方式</w:t>
      </w:r>
      <w:bookmarkEnd w:id="17"/>
    </w:p>
    <w:p w:rsidR="00C9733A" w:rsidRPr="00C9733A" w:rsidRDefault="00C9733A" w:rsidP="00C9733A">
      <w:pPr>
        <w:widowControl/>
        <w:shd w:val="clear" w:color="auto" w:fill="FFFFFF"/>
        <w:jc w:val="left"/>
        <w:rPr>
          <w:rFonts w:ascii="Arial" w:hAnsi="Arial" w:cs="Arial"/>
          <w:color w:val="000000"/>
          <w:kern w:val="0"/>
          <w:sz w:val="18"/>
          <w:szCs w:val="18"/>
        </w:rPr>
      </w:pPr>
      <w:bookmarkStart w:id="18" w:name="N1017B"/>
      <w:r w:rsidRPr="00C9733A">
        <w:rPr>
          <w:rFonts w:ascii="Arial" w:hAnsi="Arial" w:cs="Arial"/>
          <w:b/>
          <w:bCs/>
          <w:color w:val="000000"/>
          <w:kern w:val="0"/>
          <w:sz w:val="22"/>
          <w:szCs w:val="22"/>
        </w:rPr>
        <w:t xml:space="preserve">BIO </w:t>
      </w:r>
      <w:r w:rsidRPr="00C9733A">
        <w:rPr>
          <w:rFonts w:ascii="Arial" w:hAnsi="Arial" w:cs="Arial"/>
          <w:b/>
          <w:bCs/>
          <w:color w:val="000000"/>
          <w:kern w:val="0"/>
          <w:sz w:val="22"/>
          <w:szCs w:val="22"/>
        </w:rPr>
        <w:t>带来的挑战</w:t>
      </w:r>
      <w:bookmarkEnd w:id="18"/>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BIO </w:t>
      </w:r>
      <w:r w:rsidRPr="00C9733A">
        <w:rPr>
          <w:rFonts w:ascii="Arial" w:hAnsi="Arial" w:cs="Arial"/>
          <w:color w:val="000000"/>
          <w:kern w:val="0"/>
          <w:sz w:val="18"/>
          <w:szCs w:val="18"/>
        </w:rPr>
        <w:t>即阻塞</w:t>
      </w:r>
      <w:r w:rsidRPr="00C9733A">
        <w:rPr>
          <w:rFonts w:ascii="Arial" w:hAnsi="Arial" w:cs="Arial"/>
          <w:color w:val="000000"/>
          <w:kern w:val="0"/>
          <w:sz w:val="18"/>
          <w:szCs w:val="18"/>
        </w:rPr>
        <w:t xml:space="preserve"> I/O</w:t>
      </w:r>
      <w:r w:rsidRPr="00C9733A">
        <w:rPr>
          <w:rFonts w:ascii="Arial" w:hAnsi="Arial" w:cs="Arial"/>
          <w:color w:val="000000"/>
          <w:kern w:val="0"/>
          <w:sz w:val="18"/>
          <w:szCs w:val="18"/>
        </w:rPr>
        <w:t>，不管是磁盘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还是网络</w:t>
      </w:r>
      <w:r w:rsidRPr="00C9733A">
        <w:rPr>
          <w:rFonts w:ascii="Arial" w:hAnsi="Arial" w:cs="Arial"/>
          <w:color w:val="000000"/>
          <w:kern w:val="0"/>
          <w:sz w:val="18"/>
          <w:szCs w:val="18"/>
        </w:rPr>
        <w:t xml:space="preserve"> I/O</w:t>
      </w:r>
      <w:r w:rsidRPr="00C9733A">
        <w:rPr>
          <w:rFonts w:ascii="Arial" w:hAnsi="Arial" w:cs="Arial"/>
          <w:color w:val="000000"/>
          <w:kern w:val="0"/>
          <w:sz w:val="18"/>
          <w:szCs w:val="18"/>
        </w:rPr>
        <w:t>，数据在写入</w:t>
      </w:r>
      <w:r w:rsidRPr="00C9733A">
        <w:rPr>
          <w:rFonts w:ascii="Arial" w:hAnsi="Arial" w:cs="Arial"/>
          <w:color w:val="000000"/>
          <w:kern w:val="0"/>
          <w:sz w:val="18"/>
          <w:szCs w:val="18"/>
        </w:rPr>
        <w:t xml:space="preserve"> OutputStream </w:t>
      </w:r>
      <w:r w:rsidRPr="00C9733A">
        <w:rPr>
          <w:rFonts w:ascii="Arial" w:hAnsi="Arial" w:cs="Arial"/>
          <w:color w:val="000000"/>
          <w:kern w:val="0"/>
          <w:sz w:val="18"/>
          <w:szCs w:val="18"/>
        </w:rPr>
        <w:t>或者从</w:t>
      </w:r>
      <w:r w:rsidRPr="00C9733A">
        <w:rPr>
          <w:rFonts w:ascii="Arial" w:hAnsi="Arial" w:cs="Arial"/>
          <w:color w:val="000000"/>
          <w:kern w:val="0"/>
          <w:sz w:val="18"/>
          <w:szCs w:val="18"/>
        </w:rPr>
        <w:t xml:space="preserve"> InputStream </w:t>
      </w:r>
      <w:r w:rsidRPr="00C9733A">
        <w:rPr>
          <w:rFonts w:ascii="Arial" w:hAnsi="Arial" w:cs="Arial"/>
          <w:color w:val="000000"/>
          <w:kern w:val="0"/>
          <w:sz w:val="18"/>
          <w:szCs w:val="18"/>
        </w:rPr>
        <w:t>读取时都有可能会阻塞。一旦有线程阻塞将会失去</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的使用权，这在当前的大规模访问量和有性能要求情况下是不能接受的。虽然当前的网络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有一些解决办法，如一个客户端一个处理线程，出现阻塞时只是一个线程阻塞而不会影响其它线程工作，还有为了减少系统线程的开销，采用线程池的办法来减少线程创建和回收的成本，但是有一些使用场景仍然是无法解决的。如当前一些需要大量</w:t>
      </w:r>
      <w:r w:rsidRPr="00C9733A">
        <w:rPr>
          <w:rFonts w:ascii="Arial" w:hAnsi="Arial" w:cs="Arial"/>
          <w:color w:val="000000"/>
          <w:kern w:val="0"/>
          <w:sz w:val="18"/>
          <w:szCs w:val="18"/>
        </w:rPr>
        <w:t xml:space="preserve"> HTTP </w:t>
      </w:r>
      <w:r w:rsidRPr="00C9733A">
        <w:rPr>
          <w:rFonts w:ascii="Arial" w:hAnsi="Arial" w:cs="Arial"/>
          <w:color w:val="000000"/>
          <w:kern w:val="0"/>
          <w:sz w:val="18"/>
          <w:szCs w:val="18"/>
        </w:rPr>
        <w:t>长连接的情况，像淘宝现在使用的</w:t>
      </w:r>
      <w:r w:rsidRPr="00C9733A">
        <w:rPr>
          <w:rFonts w:ascii="Arial" w:hAnsi="Arial" w:cs="Arial"/>
          <w:color w:val="000000"/>
          <w:kern w:val="0"/>
          <w:sz w:val="18"/>
          <w:szCs w:val="18"/>
        </w:rPr>
        <w:t xml:space="preserve"> Web </w:t>
      </w:r>
      <w:r w:rsidRPr="00C9733A">
        <w:rPr>
          <w:rFonts w:ascii="Arial" w:hAnsi="Arial" w:cs="Arial"/>
          <w:color w:val="000000"/>
          <w:kern w:val="0"/>
          <w:sz w:val="18"/>
          <w:szCs w:val="18"/>
        </w:rPr>
        <w:t>旺旺项目，服务端需要同时保持几百万的</w:t>
      </w:r>
      <w:r w:rsidRPr="00C9733A">
        <w:rPr>
          <w:rFonts w:ascii="Arial" w:hAnsi="Arial" w:cs="Arial"/>
          <w:color w:val="000000"/>
          <w:kern w:val="0"/>
          <w:sz w:val="18"/>
          <w:szCs w:val="18"/>
        </w:rPr>
        <w:t xml:space="preserve"> HTTP </w:t>
      </w:r>
      <w:r w:rsidRPr="00C9733A">
        <w:rPr>
          <w:rFonts w:ascii="Arial" w:hAnsi="Arial" w:cs="Arial"/>
          <w:color w:val="000000"/>
          <w:kern w:val="0"/>
          <w:sz w:val="18"/>
          <w:szCs w:val="18"/>
        </w:rPr>
        <w:t>连接，但是并不是每时每刻这些连接都在传输数据，这种情况下不可能同时创建这么多线程来保持连接。即使线程的数量不是问题，仍然有一些问题还是无法避免的。如这种情况，我们想给某些客户端更高的服务优先级，很难通过设计线程的优先级来完成，另外一种情况是，我们需要让每个客户端的请求在服务端可能需要访问一些竞争资源，由于这些客户端是在不同线程中，因此需要同步，而往往要实现这些同步操作要远远比用单线程复杂很多。以上这些情况都说明，我们需要另外一种新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操作方式。</w:t>
      </w:r>
    </w:p>
    <w:p w:rsidR="00C9733A" w:rsidRPr="00C9733A" w:rsidRDefault="00C9733A" w:rsidP="00C9733A">
      <w:pPr>
        <w:widowControl/>
        <w:shd w:val="clear" w:color="auto" w:fill="FFFFFF"/>
        <w:jc w:val="left"/>
        <w:rPr>
          <w:rFonts w:ascii="Arial" w:hAnsi="Arial" w:cs="Arial"/>
          <w:color w:val="000000"/>
          <w:kern w:val="0"/>
          <w:sz w:val="18"/>
          <w:szCs w:val="18"/>
        </w:rPr>
      </w:pPr>
      <w:bookmarkStart w:id="19" w:name="N10184"/>
      <w:r w:rsidRPr="00C9733A">
        <w:rPr>
          <w:rFonts w:ascii="Arial" w:hAnsi="Arial" w:cs="Arial"/>
          <w:b/>
          <w:bCs/>
          <w:color w:val="000000"/>
          <w:kern w:val="0"/>
          <w:sz w:val="22"/>
          <w:szCs w:val="22"/>
        </w:rPr>
        <w:t xml:space="preserve">NIO </w:t>
      </w:r>
      <w:r w:rsidRPr="00C9733A">
        <w:rPr>
          <w:rFonts w:ascii="Arial" w:hAnsi="Arial" w:cs="Arial"/>
          <w:b/>
          <w:bCs/>
          <w:color w:val="000000"/>
          <w:kern w:val="0"/>
          <w:sz w:val="22"/>
          <w:szCs w:val="22"/>
        </w:rPr>
        <w:t>的工作机制</w:t>
      </w:r>
      <w:bookmarkEnd w:id="19"/>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我们先看一下</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涉及到的关联类图，如下：</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20" w:name="N1018E"/>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9.NIO </w:t>
      </w:r>
      <w:r w:rsidRPr="00C9733A">
        <w:rPr>
          <w:rFonts w:ascii="Arial" w:hAnsi="Arial" w:cs="Arial"/>
          <w:b/>
          <w:bCs/>
          <w:color w:val="000000"/>
          <w:kern w:val="0"/>
          <w:szCs w:val="21"/>
          <w:shd w:val="clear" w:color="auto" w:fill="FFFFFF"/>
        </w:rPr>
        <w:t>相关类图</w:t>
      </w:r>
      <w:bookmarkEnd w:id="20"/>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4349750" cy="4469765"/>
            <wp:effectExtent l="0" t="0" r="0" b="6985"/>
            <wp:docPr id="5" name="图片 5" descr="图 9.NIO 相关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NIO 相关类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0" cy="4469765"/>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上图中有两个关键类：</w:t>
      </w:r>
      <w:r w:rsidRPr="00C9733A">
        <w:rPr>
          <w:rFonts w:ascii="Arial" w:hAnsi="Arial" w:cs="Arial"/>
          <w:color w:val="000000"/>
          <w:kern w:val="0"/>
          <w:sz w:val="18"/>
          <w:szCs w:val="18"/>
        </w:rPr>
        <w:t xml:space="preserve">Channel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Selector</w:t>
      </w:r>
      <w:r w:rsidRPr="00C9733A">
        <w:rPr>
          <w:rFonts w:ascii="Arial" w:hAnsi="Arial" w:cs="Arial"/>
          <w:color w:val="000000"/>
          <w:kern w:val="0"/>
          <w:sz w:val="18"/>
          <w:szCs w:val="18"/>
        </w:rPr>
        <w:t>，它们是</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中两个核心概念。我们还用前面的城市交通工具来继续比喻</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的工作方式，这里的</w:t>
      </w:r>
      <w:r w:rsidRPr="00C9733A">
        <w:rPr>
          <w:rFonts w:ascii="Arial" w:hAnsi="Arial" w:cs="Arial"/>
          <w:color w:val="000000"/>
          <w:kern w:val="0"/>
          <w:sz w:val="18"/>
          <w:szCs w:val="18"/>
        </w:rPr>
        <w:t xml:space="preserve"> Channel </w:t>
      </w:r>
      <w:r w:rsidRPr="00C9733A">
        <w:rPr>
          <w:rFonts w:ascii="Arial" w:hAnsi="Arial" w:cs="Arial"/>
          <w:color w:val="000000"/>
          <w:kern w:val="0"/>
          <w:sz w:val="18"/>
          <w:szCs w:val="18"/>
        </w:rPr>
        <w:t>要比</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更加具体，它可以比作为某种具体的交通</w:t>
      </w:r>
      <w:r w:rsidRPr="00C9733A">
        <w:rPr>
          <w:rFonts w:ascii="Arial" w:hAnsi="Arial" w:cs="Arial"/>
          <w:color w:val="000000"/>
          <w:kern w:val="0"/>
          <w:sz w:val="18"/>
          <w:szCs w:val="18"/>
        </w:rPr>
        <w:lastRenderedPageBreak/>
        <w:t>工具，如汽车或是高铁等，而</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可以比作为一个车站的车辆运行调度系统，它将负责监控每辆车的当前运行状态：是已经出战还是在路上等等，也就是它可以轮询每个</w:t>
      </w:r>
      <w:r w:rsidRPr="00C9733A">
        <w:rPr>
          <w:rFonts w:ascii="Arial" w:hAnsi="Arial" w:cs="Arial"/>
          <w:color w:val="000000"/>
          <w:kern w:val="0"/>
          <w:sz w:val="18"/>
          <w:szCs w:val="18"/>
        </w:rPr>
        <w:t xml:space="preserve"> Channel </w:t>
      </w:r>
      <w:r w:rsidRPr="00C9733A">
        <w:rPr>
          <w:rFonts w:ascii="Arial" w:hAnsi="Arial" w:cs="Arial"/>
          <w:color w:val="000000"/>
          <w:kern w:val="0"/>
          <w:sz w:val="18"/>
          <w:szCs w:val="18"/>
        </w:rPr>
        <w:t>的状态。这里还有一个</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类，它也比</w:t>
      </w:r>
      <w:r w:rsidRPr="00C9733A">
        <w:rPr>
          <w:rFonts w:ascii="Arial" w:hAnsi="Arial" w:cs="Arial"/>
          <w:color w:val="000000"/>
          <w:kern w:val="0"/>
          <w:sz w:val="18"/>
          <w:szCs w:val="18"/>
        </w:rPr>
        <w:t xml:space="preserve"> Stream </w:t>
      </w:r>
      <w:r w:rsidRPr="00C9733A">
        <w:rPr>
          <w:rFonts w:ascii="Arial" w:hAnsi="Arial" w:cs="Arial"/>
          <w:color w:val="000000"/>
          <w:kern w:val="0"/>
          <w:sz w:val="18"/>
          <w:szCs w:val="18"/>
        </w:rPr>
        <w:t>更加具体化，我们可以将它比作为车上的座位，</w:t>
      </w:r>
      <w:r w:rsidRPr="00C9733A">
        <w:rPr>
          <w:rFonts w:ascii="Arial" w:hAnsi="Arial" w:cs="Arial"/>
          <w:color w:val="000000"/>
          <w:kern w:val="0"/>
          <w:sz w:val="18"/>
          <w:szCs w:val="18"/>
        </w:rPr>
        <w:t xml:space="preserve">Channel </w:t>
      </w:r>
      <w:r w:rsidRPr="00C9733A">
        <w:rPr>
          <w:rFonts w:ascii="Arial" w:hAnsi="Arial" w:cs="Arial"/>
          <w:color w:val="000000"/>
          <w:kern w:val="0"/>
          <w:sz w:val="18"/>
          <w:szCs w:val="18"/>
        </w:rPr>
        <w:t>是汽车的话就是汽车上的座位，高铁上就是高铁上的座位，它始终是一个具体的概念，与</w:t>
      </w:r>
      <w:r w:rsidRPr="00C9733A">
        <w:rPr>
          <w:rFonts w:ascii="Arial" w:hAnsi="Arial" w:cs="Arial"/>
          <w:color w:val="000000"/>
          <w:kern w:val="0"/>
          <w:sz w:val="18"/>
          <w:szCs w:val="18"/>
        </w:rPr>
        <w:t xml:space="preserve"> Stream </w:t>
      </w:r>
      <w:r w:rsidRPr="00C9733A">
        <w:rPr>
          <w:rFonts w:ascii="Arial" w:hAnsi="Arial" w:cs="Arial"/>
          <w:color w:val="000000"/>
          <w:kern w:val="0"/>
          <w:sz w:val="18"/>
          <w:szCs w:val="18"/>
        </w:rPr>
        <w:t>不同。</w:t>
      </w:r>
      <w:r w:rsidRPr="00C9733A">
        <w:rPr>
          <w:rFonts w:ascii="Arial" w:hAnsi="Arial" w:cs="Arial"/>
          <w:color w:val="000000"/>
          <w:kern w:val="0"/>
          <w:sz w:val="18"/>
          <w:szCs w:val="18"/>
        </w:rPr>
        <w:t xml:space="preserve">Stream </w:t>
      </w:r>
      <w:r w:rsidRPr="00C9733A">
        <w:rPr>
          <w:rFonts w:ascii="Arial" w:hAnsi="Arial" w:cs="Arial"/>
          <w:color w:val="000000"/>
          <w:kern w:val="0"/>
          <w:sz w:val="18"/>
          <w:szCs w:val="18"/>
        </w:rPr>
        <w:t>只能代表是一个座位，至于是什么座位由你自己去想象，也就是你在去上车之前并不知道，这个车上是否还有没有座位了，也不知道上的是什么车，因为你并不能选择，这些信息都已经被封装在了运输工具（</w:t>
      </w:r>
      <w:r w:rsidRPr="00C9733A">
        <w:rPr>
          <w:rFonts w:ascii="Arial" w:hAnsi="Arial" w:cs="Arial"/>
          <w:color w:val="000000"/>
          <w:kern w:val="0"/>
          <w:sz w:val="18"/>
          <w:szCs w:val="18"/>
        </w:rPr>
        <w:t>Socket</w:t>
      </w:r>
      <w:r w:rsidRPr="00C9733A">
        <w:rPr>
          <w:rFonts w:ascii="Arial" w:hAnsi="Arial" w:cs="Arial"/>
          <w:color w:val="000000"/>
          <w:kern w:val="0"/>
          <w:sz w:val="18"/>
          <w:szCs w:val="18"/>
        </w:rPr>
        <w:t>）里面了，对你是透明的。</w:t>
      </w:r>
      <w:r w:rsidRPr="00C9733A">
        <w:rPr>
          <w:rFonts w:ascii="Arial" w:hAnsi="Arial" w:cs="Arial"/>
          <w:color w:val="000000"/>
          <w:kern w:val="0"/>
          <w:sz w:val="18"/>
          <w:szCs w:val="18"/>
        </w:rPr>
        <w:t xml:space="preserve">NIO </w:t>
      </w:r>
      <w:r w:rsidRPr="00C9733A">
        <w:rPr>
          <w:rFonts w:ascii="Arial" w:hAnsi="Arial" w:cs="Arial"/>
          <w:color w:val="000000"/>
          <w:kern w:val="0"/>
          <w:sz w:val="18"/>
          <w:szCs w:val="18"/>
        </w:rPr>
        <w:t>引入了</w:t>
      </w:r>
      <w:r w:rsidRPr="00C9733A">
        <w:rPr>
          <w:rFonts w:ascii="Arial" w:hAnsi="Arial" w:cs="Arial"/>
          <w:color w:val="000000"/>
          <w:kern w:val="0"/>
          <w:sz w:val="18"/>
          <w:szCs w:val="18"/>
        </w:rPr>
        <w:t xml:space="preserve"> Channel</w:t>
      </w:r>
      <w:r w:rsidRPr="00C9733A">
        <w:rPr>
          <w:rFonts w:ascii="Arial" w:hAnsi="Arial" w:cs="Arial"/>
          <w:color w:val="000000"/>
          <w:kern w:val="0"/>
          <w:sz w:val="18"/>
          <w:szCs w:val="18"/>
        </w:rPr>
        <w:t>、</w:t>
      </w:r>
      <w:r w:rsidRPr="00C9733A">
        <w:rPr>
          <w:rFonts w:ascii="Arial" w:hAnsi="Arial" w:cs="Arial"/>
          <w:color w:val="000000"/>
          <w:kern w:val="0"/>
          <w:sz w:val="18"/>
          <w:szCs w:val="18"/>
        </w:rPr>
        <w:t xml:space="preserve">Buffer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就是想把这些信息具体化，让程序员有机会控制它们，如：当我们调用</w:t>
      </w:r>
      <w:r w:rsidRPr="00C9733A">
        <w:rPr>
          <w:rFonts w:ascii="Arial" w:hAnsi="Arial" w:cs="Arial"/>
          <w:color w:val="000000"/>
          <w:kern w:val="0"/>
          <w:sz w:val="18"/>
          <w:szCs w:val="18"/>
        </w:rPr>
        <w:t xml:space="preserve"> write() </w:t>
      </w:r>
      <w:r w:rsidRPr="00C9733A">
        <w:rPr>
          <w:rFonts w:ascii="Arial" w:hAnsi="Arial" w:cs="Arial"/>
          <w:color w:val="000000"/>
          <w:kern w:val="0"/>
          <w:sz w:val="18"/>
          <w:szCs w:val="18"/>
        </w:rPr>
        <w:t>往</w:t>
      </w:r>
      <w:r w:rsidRPr="00C9733A">
        <w:rPr>
          <w:rFonts w:ascii="Arial" w:hAnsi="Arial" w:cs="Arial"/>
          <w:color w:val="000000"/>
          <w:kern w:val="0"/>
          <w:sz w:val="18"/>
          <w:szCs w:val="18"/>
        </w:rPr>
        <w:t xml:space="preserve"> SendQ </w:t>
      </w:r>
      <w:r w:rsidRPr="00C9733A">
        <w:rPr>
          <w:rFonts w:ascii="Arial" w:hAnsi="Arial" w:cs="Arial"/>
          <w:color w:val="000000"/>
          <w:kern w:val="0"/>
          <w:sz w:val="18"/>
          <w:szCs w:val="18"/>
        </w:rPr>
        <w:t>写数据时，当一次写的数据超过</w:t>
      </w:r>
      <w:r w:rsidRPr="00C9733A">
        <w:rPr>
          <w:rFonts w:ascii="Arial" w:hAnsi="Arial" w:cs="Arial"/>
          <w:color w:val="000000"/>
          <w:kern w:val="0"/>
          <w:sz w:val="18"/>
          <w:szCs w:val="18"/>
        </w:rPr>
        <w:t xml:space="preserve"> SendQ </w:t>
      </w:r>
      <w:r w:rsidRPr="00C9733A">
        <w:rPr>
          <w:rFonts w:ascii="Arial" w:hAnsi="Arial" w:cs="Arial"/>
          <w:color w:val="000000"/>
          <w:kern w:val="0"/>
          <w:sz w:val="18"/>
          <w:szCs w:val="18"/>
        </w:rPr>
        <w:t>长度是需要按照</w:t>
      </w:r>
      <w:r w:rsidRPr="00C9733A">
        <w:rPr>
          <w:rFonts w:ascii="Arial" w:hAnsi="Arial" w:cs="Arial"/>
          <w:color w:val="000000"/>
          <w:kern w:val="0"/>
          <w:sz w:val="18"/>
          <w:szCs w:val="18"/>
        </w:rPr>
        <w:t xml:space="preserve"> SendQ </w:t>
      </w:r>
      <w:r w:rsidRPr="00C9733A">
        <w:rPr>
          <w:rFonts w:ascii="Arial" w:hAnsi="Arial" w:cs="Arial"/>
          <w:color w:val="000000"/>
          <w:kern w:val="0"/>
          <w:sz w:val="18"/>
          <w:szCs w:val="18"/>
        </w:rPr>
        <w:t>的长度进行分割，这个过程中需要有将用户空间数据和内核地址空间进行切换，而这个切换不是你可以控制的。而在</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中我们可以控制</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capacity</w:t>
      </w:r>
      <w:r w:rsidRPr="00C9733A">
        <w:rPr>
          <w:rFonts w:ascii="Arial" w:hAnsi="Arial" w:cs="Arial"/>
          <w:color w:val="000000"/>
          <w:kern w:val="0"/>
          <w:sz w:val="18"/>
          <w:szCs w:val="18"/>
        </w:rPr>
        <w:t>，并且是否扩容以及如何扩容都可以控制。</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理解了这些概念后我们看一下，实际上它们是如何工作的，下面是典型的一段</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代码：</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21" w:name="N101A4"/>
      <w:r w:rsidRPr="00C9733A">
        <w:rPr>
          <w:rFonts w:ascii="Arial" w:hAnsi="Arial" w:cs="Arial"/>
          <w:b/>
          <w:bCs/>
          <w:color w:val="000000"/>
          <w:kern w:val="0"/>
          <w:szCs w:val="21"/>
          <w:shd w:val="clear" w:color="auto" w:fill="FFFFFF"/>
        </w:rPr>
        <w:t>清单</w:t>
      </w:r>
      <w:r w:rsidRPr="00C9733A">
        <w:rPr>
          <w:rFonts w:ascii="Arial" w:hAnsi="Arial" w:cs="Arial"/>
          <w:b/>
          <w:bCs/>
          <w:color w:val="000000"/>
          <w:kern w:val="0"/>
          <w:szCs w:val="21"/>
          <w:shd w:val="clear" w:color="auto" w:fill="FFFFFF"/>
        </w:rPr>
        <w:t xml:space="preserve"> 2. NIO </w:t>
      </w:r>
      <w:r w:rsidRPr="00C9733A">
        <w:rPr>
          <w:rFonts w:ascii="Arial" w:hAnsi="Arial" w:cs="Arial"/>
          <w:b/>
          <w:bCs/>
          <w:color w:val="000000"/>
          <w:kern w:val="0"/>
          <w:szCs w:val="21"/>
          <w:shd w:val="clear" w:color="auto" w:fill="FFFFFF"/>
        </w:rPr>
        <w:t>工作代码示例</w:t>
      </w:r>
      <w:bookmarkEnd w:id="21"/>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9733A" w:rsidRPr="00C9733A" w:rsidTr="00C9733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public void selector() throws IOException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ByteBuffer buffer = ByteBuffer.allocate(1024);</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Selector selector = Selector.open();</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ServerSocketChannel ssc = ServerSocketChannel.open();</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ssc.configureBlocking(false);//</w:t>
            </w:r>
            <w:r w:rsidRPr="00C9733A">
              <w:rPr>
                <w:rFonts w:ascii="Lucida Console" w:hAnsi="Lucida Console" w:cs="宋体"/>
                <w:color w:val="000000"/>
                <w:kern w:val="0"/>
                <w:sz w:val="17"/>
                <w:szCs w:val="17"/>
              </w:rPr>
              <w:t>设置为非阻塞方式</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ssc.socket().bind(new InetSocketAddress(8080));</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ssc.register(selector, SelectionKey.OP_ACCEPT);//</w:t>
            </w:r>
            <w:r w:rsidRPr="00C9733A">
              <w:rPr>
                <w:rFonts w:ascii="Lucida Console" w:hAnsi="Lucida Console" w:cs="宋体"/>
                <w:color w:val="000000"/>
                <w:kern w:val="0"/>
                <w:sz w:val="17"/>
                <w:szCs w:val="17"/>
              </w:rPr>
              <w:t>注册监听的事件</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while (true)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Set selectedKeys = selector.selectedKeys();//</w:t>
            </w:r>
            <w:r w:rsidRPr="00C9733A">
              <w:rPr>
                <w:rFonts w:ascii="Lucida Console" w:hAnsi="Lucida Console" w:cs="宋体"/>
                <w:color w:val="000000"/>
                <w:kern w:val="0"/>
                <w:sz w:val="17"/>
                <w:szCs w:val="17"/>
              </w:rPr>
              <w:t>取得所有</w:t>
            </w:r>
            <w:r w:rsidRPr="00C9733A">
              <w:rPr>
                <w:rFonts w:ascii="Lucida Console" w:hAnsi="Lucida Console" w:cs="宋体"/>
                <w:color w:val="000000"/>
                <w:kern w:val="0"/>
                <w:sz w:val="17"/>
                <w:szCs w:val="17"/>
              </w:rPr>
              <w:t>key</w:t>
            </w:r>
            <w:r w:rsidRPr="00C9733A">
              <w:rPr>
                <w:rFonts w:ascii="Lucida Console" w:hAnsi="Lucida Console" w:cs="宋体"/>
                <w:color w:val="000000"/>
                <w:kern w:val="0"/>
                <w:sz w:val="17"/>
                <w:szCs w:val="17"/>
              </w:rPr>
              <w:t>集合</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Iterator it = selectedKeys.iterator();</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while (it.hasNext())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SelectionKey key = (SelectionKey) it.next();</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if ((key.readyOps() &amp; SelectionKey.OP_ACCEPT) == SelectionKey.OP_ACCEPT)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ServerSocketChannel ssChannel = (ServerSocketChannel) key.channel();</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SocketChannel sc = ssChannel.accept();//</w:t>
            </w:r>
            <w:r w:rsidRPr="00C9733A">
              <w:rPr>
                <w:rFonts w:ascii="Lucida Console" w:hAnsi="Lucida Console" w:cs="宋体"/>
                <w:color w:val="000000"/>
                <w:kern w:val="0"/>
                <w:sz w:val="17"/>
                <w:szCs w:val="17"/>
              </w:rPr>
              <w:t>接受到服务端的请求</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sc.configureBlocking(false);</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sc.register(selector, SelectionKey.OP_READ);</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it.remove();</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else if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((key.readyOps() &amp; SelectionKey.OP_READ) == SelectionKey.OP_READ)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SocketChannel sc = (SocketChannel) key.channel();</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while (true)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buffer.clear();</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int n = sc.read(buffer);//</w:t>
            </w:r>
            <w:r w:rsidRPr="00C9733A">
              <w:rPr>
                <w:rFonts w:ascii="Lucida Console" w:hAnsi="Lucida Console" w:cs="宋体"/>
                <w:color w:val="000000"/>
                <w:kern w:val="0"/>
                <w:sz w:val="17"/>
                <w:szCs w:val="17"/>
              </w:rPr>
              <w:t>读取数据</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if (n &lt;= 0)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break;</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lastRenderedPageBreak/>
              <w:t xml:space="preserve">                        buffer.flip();</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it.remove();</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w:t>
            </w:r>
          </w:p>
        </w:tc>
      </w:tr>
    </w:tbl>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lastRenderedPageBreak/>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调用</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的静态工厂创建一个选择器，创建一个服务端的</w:t>
      </w:r>
      <w:r w:rsidRPr="00C9733A">
        <w:rPr>
          <w:rFonts w:ascii="Arial" w:hAnsi="Arial" w:cs="Arial"/>
          <w:color w:val="000000"/>
          <w:kern w:val="0"/>
          <w:sz w:val="18"/>
          <w:szCs w:val="18"/>
        </w:rPr>
        <w:t xml:space="preserve"> Channel </w:t>
      </w:r>
      <w:r w:rsidRPr="00C9733A">
        <w:rPr>
          <w:rFonts w:ascii="Arial" w:hAnsi="Arial" w:cs="Arial"/>
          <w:color w:val="000000"/>
          <w:kern w:val="0"/>
          <w:sz w:val="18"/>
          <w:szCs w:val="18"/>
        </w:rPr>
        <w:t>绑定到一个</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对象，并把这个通信信道注册到选择器上，把这个通信信道设置为非阻塞模式。然后就可以调用</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selectedKeys </w:t>
      </w:r>
      <w:r w:rsidRPr="00C9733A">
        <w:rPr>
          <w:rFonts w:ascii="Arial" w:hAnsi="Arial" w:cs="Arial"/>
          <w:color w:val="000000"/>
          <w:kern w:val="0"/>
          <w:sz w:val="18"/>
          <w:szCs w:val="18"/>
        </w:rPr>
        <w:t>方法来检查已经注册在这个选择器上的所有通信信道是否有需要的事件发生，如果有某个事件发生时，将会返回所有的</w:t>
      </w:r>
      <w:r w:rsidRPr="00C9733A">
        <w:rPr>
          <w:rFonts w:ascii="Arial" w:hAnsi="Arial" w:cs="Arial"/>
          <w:color w:val="000000"/>
          <w:kern w:val="0"/>
          <w:sz w:val="18"/>
          <w:szCs w:val="18"/>
        </w:rPr>
        <w:t xml:space="preserve"> SelectionKey</w:t>
      </w:r>
      <w:r w:rsidRPr="00C9733A">
        <w:rPr>
          <w:rFonts w:ascii="Arial" w:hAnsi="Arial" w:cs="Arial"/>
          <w:color w:val="000000"/>
          <w:kern w:val="0"/>
          <w:sz w:val="18"/>
          <w:szCs w:val="18"/>
        </w:rPr>
        <w:t>，通过这个对象</w:t>
      </w:r>
      <w:r w:rsidRPr="00C9733A">
        <w:rPr>
          <w:rFonts w:ascii="Arial" w:hAnsi="Arial" w:cs="Arial"/>
          <w:color w:val="000000"/>
          <w:kern w:val="0"/>
          <w:sz w:val="18"/>
          <w:szCs w:val="18"/>
        </w:rPr>
        <w:t xml:space="preserve"> Channel </w:t>
      </w:r>
      <w:r w:rsidRPr="00C9733A">
        <w:rPr>
          <w:rFonts w:ascii="Arial" w:hAnsi="Arial" w:cs="Arial"/>
          <w:color w:val="000000"/>
          <w:kern w:val="0"/>
          <w:sz w:val="18"/>
          <w:szCs w:val="18"/>
        </w:rPr>
        <w:t>方法就可以取得这个通信信道对象从而可以读取通信的数据，而这里读取的数据是</w:t>
      </w:r>
      <w:r w:rsidRPr="00C9733A">
        <w:rPr>
          <w:rFonts w:ascii="Arial" w:hAnsi="Arial" w:cs="Arial"/>
          <w:color w:val="000000"/>
          <w:kern w:val="0"/>
          <w:sz w:val="18"/>
          <w:szCs w:val="18"/>
        </w:rPr>
        <w:t xml:space="preserve"> Buffer</w:t>
      </w:r>
      <w:r w:rsidRPr="00C9733A">
        <w:rPr>
          <w:rFonts w:ascii="Arial" w:hAnsi="Arial" w:cs="Arial"/>
          <w:color w:val="000000"/>
          <w:kern w:val="0"/>
          <w:sz w:val="18"/>
          <w:szCs w:val="18"/>
        </w:rPr>
        <w:t>，这个</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是我们可以控制的缓冲器。</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在上面的这段程序中，是将</w:t>
      </w:r>
      <w:r w:rsidRPr="00C9733A">
        <w:rPr>
          <w:rFonts w:ascii="Arial" w:hAnsi="Arial" w:cs="Arial"/>
          <w:color w:val="000000"/>
          <w:kern w:val="0"/>
          <w:sz w:val="18"/>
          <w:szCs w:val="18"/>
        </w:rPr>
        <w:t xml:space="preserve"> Server </w:t>
      </w:r>
      <w:r w:rsidRPr="00C9733A">
        <w:rPr>
          <w:rFonts w:ascii="Arial" w:hAnsi="Arial" w:cs="Arial"/>
          <w:color w:val="000000"/>
          <w:kern w:val="0"/>
          <w:sz w:val="18"/>
          <w:szCs w:val="18"/>
        </w:rPr>
        <w:t>端的监听连接请求的事件和处理请求的事件放在一个线程中，但是在实际应用中，我们通常会把它们放在两个线程中，一个线程专门负责监听客户端的连接请求，而且是阻塞方式执行的；另外一个线程专门来处理请求，这个专门处理请求的线程才会真正采用</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的方式，像</w:t>
      </w:r>
      <w:r w:rsidRPr="00C9733A">
        <w:rPr>
          <w:rFonts w:ascii="Arial" w:hAnsi="Arial" w:cs="Arial"/>
          <w:color w:val="000000"/>
          <w:kern w:val="0"/>
          <w:sz w:val="18"/>
          <w:szCs w:val="18"/>
        </w:rPr>
        <w:t xml:space="preserve"> Web </w:t>
      </w:r>
      <w:r w:rsidRPr="00C9733A">
        <w:rPr>
          <w:rFonts w:ascii="Arial" w:hAnsi="Arial" w:cs="Arial"/>
          <w:color w:val="000000"/>
          <w:kern w:val="0"/>
          <w:sz w:val="18"/>
          <w:szCs w:val="18"/>
        </w:rPr>
        <w:t>服务器</w:t>
      </w:r>
      <w:r w:rsidRPr="00C9733A">
        <w:rPr>
          <w:rFonts w:ascii="Arial" w:hAnsi="Arial" w:cs="Arial"/>
          <w:color w:val="000000"/>
          <w:kern w:val="0"/>
          <w:sz w:val="18"/>
          <w:szCs w:val="18"/>
        </w:rPr>
        <w:t xml:space="preserve"> Tomcat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Jetty </w:t>
      </w:r>
      <w:r w:rsidRPr="00C9733A">
        <w:rPr>
          <w:rFonts w:ascii="Arial" w:hAnsi="Arial" w:cs="Arial"/>
          <w:color w:val="000000"/>
          <w:kern w:val="0"/>
          <w:sz w:val="18"/>
          <w:szCs w:val="18"/>
        </w:rPr>
        <w:t>都是这个处理方式，关于</w:t>
      </w:r>
      <w:r w:rsidRPr="00C9733A">
        <w:rPr>
          <w:rFonts w:ascii="Arial" w:hAnsi="Arial" w:cs="Arial"/>
          <w:color w:val="000000"/>
          <w:kern w:val="0"/>
          <w:sz w:val="18"/>
          <w:szCs w:val="18"/>
        </w:rPr>
        <w:t xml:space="preserve"> Tomcat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Jetty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处理方式可以参考文章《</w:t>
      </w:r>
      <w:r w:rsidRPr="00C9733A">
        <w:rPr>
          <w:rFonts w:ascii="Arial" w:hAnsi="Arial" w:cs="Arial"/>
          <w:color w:val="000000"/>
          <w:kern w:val="0"/>
          <w:sz w:val="18"/>
          <w:szCs w:val="18"/>
        </w:rPr>
        <w:t xml:space="preserve"> Jetty </w:t>
      </w:r>
      <w:r w:rsidRPr="00C9733A">
        <w:rPr>
          <w:rFonts w:ascii="Arial" w:hAnsi="Arial" w:cs="Arial"/>
          <w:color w:val="000000"/>
          <w:kern w:val="0"/>
          <w:sz w:val="18"/>
          <w:szCs w:val="18"/>
        </w:rPr>
        <w:t>的工作原理和与</w:t>
      </w:r>
      <w:r w:rsidRPr="00C9733A">
        <w:rPr>
          <w:rFonts w:ascii="Arial" w:hAnsi="Arial" w:cs="Arial"/>
          <w:color w:val="000000"/>
          <w:kern w:val="0"/>
          <w:sz w:val="18"/>
          <w:szCs w:val="18"/>
        </w:rPr>
        <w:t xml:space="preserve"> Tomcat </w:t>
      </w:r>
      <w:r w:rsidRPr="00C9733A">
        <w:rPr>
          <w:rFonts w:ascii="Arial" w:hAnsi="Arial" w:cs="Arial"/>
          <w:color w:val="000000"/>
          <w:kern w:val="0"/>
          <w:sz w:val="18"/>
          <w:szCs w:val="18"/>
        </w:rPr>
        <w:t>的比较》。</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下图是描述了基于</w:t>
      </w:r>
      <w:r w:rsidRPr="00C9733A">
        <w:rPr>
          <w:rFonts w:ascii="Arial" w:hAnsi="Arial" w:cs="Arial"/>
          <w:color w:val="000000"/>
          <w:kern w:val="0"/>
          <w:sz w:val="18"/>
          <w:szCs w:val="18"/>
        </w:rPr>
        <w:t xml:space="preserve"> NIO </w:t>
      </w:r>
      <w:r w:rsidRPr="00C9733A">
        <w:rPr>
          <w:rFonts w:ascii="Arial" w:hAnsi="Arial" w:cs="Arial"/>
          <w:color w:val="000000"/>
          <w:kern w:val="0"/>
          <w:sz w:val="18"/>
          <w:szCs w:val="18"/>
        </w:rPr>
        <w:t>工作方式的</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请求的处理过程：</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22" w:name="N101B5"/>
      <w:r w:rsidRPr="00C9733A">
        <w:rPr>
          <w:rFonts w:ascii="Arial" w:hAnsi="Arial" w:cs="Arial"/>
          <w:b/>
          <w:bCs/>
          <w:color w:val="000000"/>
          <w:kern w:val="0"/>
          <w:szCs w:val="21"/>
          <w:shd w:val="clear" w:color="auto" w:fill="FFFFFF"/>
        </w:rPr>
        <w:t>图</w:t>
      </w:r>
      <w:r w:rsidRPr="00C9733A">
        <w:rPr>
          <w:rFonts w:ascii="Arial" w:hAnsi="Arial" w:cs="Arial"/>
          <w:b/>
          <w:bCs/>
          <w:color w:val="000000"/>
          <w:kern w:val="0"/>
          <w:szCs w:val="21"/>
          <w:shd w:val="clear" w:color="auto" w:fill="FFFFFF"/>
        </w:rPr>
        <w:t xml:space="preserve"> 10. </w:t>
      </w:r>
      <w:r w:rsidRPr="00C9733A">
        <w:rPr>
          <w:rFonts w:ascii="Arial" w:hAnsi="Arial" w:cs="Arial"/>
          <w:b/>
          <w:bCs/>
          <w:color w:val="000000"/>
          <w:kern w:val="0"/>
          <w:szCs w:val="21"/>
          <w:shd w:val="clear" w:color="auto" w:fill="FFFFFF"/>
        </w:rPr>
        <w:t>基于</w:t>
      </w:r>
      <w:r w:rsidRPr="00C9733A">
        <w:rPr>
          <w:rFonts w:ascii="Arial" w:hAnsi="Arial" w:cs="Arial"/>
          <w:b/>
          <w:bCs/>
          <w:color w:val="000000"/>
          <w:kern w:val="0"/>
          <w:szCs w:val="21"/>
          <w:shd w:val="clear" w:color="auto" w:fill="FFFFFF"/>
        </w:rPr>
        <w:t xml:space="preserve"> NIO </w:t>
      </w:r>
      <w:r w:rsidRPr="00C9733A">
        <w:rPr>
          <w:rFonts w:ascii="Arial" w:hAnsi="Arial" w:cs="Arial"/>
          <w:b/>
          <w:bCs/>
          <w:color w:val="000000"/>
          <w:kern w:val="0"/>
          <w:szCs w:val="21"/>
          <w:shd w:val="clear" w:color="auto" w:fill="FFFFFF"/>
        </w:rPr>
        <w:t>的</w:t>
      </w:r>
      <w:r w:rsidRPr="00C9733A">
        <w:rPr>
          <w:rFonts w:ascii="Arial" w:hAnsi="Arial" w:cs="Arial"/>
          <w:b/>
          <w:bCs/>
          <w:color w:val="000000"/>
          <w:kern w:val="0"/>
          <w:szCs w:val="21"/>
          <w:shd w:val="clear" w:color="auto" w:fill="FFFFFF"/>
        </w:rPr>
        <w:t xml:space="preserve"> Socket </w:t>
      </w:r>
      <w:r w:rsidRPr="00C9733A">
        <w:rPr>
          <w:rFonts w:ascii="Arial" w:hAnsi="Arial" w:cs="Arial"/>
          <w:b/>
          <w:bCs/>
          <w:color w:val="000000"/>
          <w:kern w:val="0"/>
          <w:szCs w:val="21"/>
          <w:shd w:val="clear" w:color="auto" w:fill="FFFFFF"/>
        </w:rPr>
        <w:t>请求的处理过程</w:t>
      </w:r>
      <w:bookmarkEnd w:id="22"/>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5503545" cy="2768600"/>
            <wp:effectExtent l="0" t="0" r="1905" b="0"/>
            <wp:docPr id="4" name="图片 4" descr="图 10. 基于 NIO 的 Socket 请求的处理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0. 基于 NIO 的 Socket 请求的处理过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3545" cy="276860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上图中的</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可以同时监听一组通信信道（</w:t>
      </w:r>
      <w:r w:rsidRPr="00C9733A">
        <w:rPr>
          <w:rFonts w:ascii="Arial" w:hAnsi="Arial" w:cs="Arial"/>
          <w:color w:val="000000"/>
          <w:kern w:val="0"/>
          <w:sz w:val="18"/>
          <w:szCs w:val="18"/>
        </w:rPr>
        <w:t>Channel</w:t>
      </w:r>
      <w:r w:rsidRPr="00C9733A">
        <w:rPr>
          <w:rFonts w:ascii="Arial" w:hAnsi="Arial" w:cs="Arial"/>
          <w:color w:val="000000"/>
          <w:kern w:val="0"/>
          <w:sz w:val="18"/>
          <w:szCs w:val="18"/>
        </w:rPr>
        <w:t>）上的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状态，前提是这个</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要已经注册到这些通信信道中。选择器</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可以调用</w:t>
      </w:r>
      <w:r w:rsidRPr="00C9733A">
        <w:rPr>
          <w:rFonts w:ascii="Arial" w:hAnsi="Arial" w:cs="Arial"/>
          <w:color w:val="000000"/>
          <w:kern w:val="0"/>
          <w:sz w:val="18"/>
          <w:szCs w:val="18"/>
        </w:rPr>
        <w:t xml:space="preserve"> select() </w:t>
      </w:r>
      <w:r w:rsidRPr="00C9733A">
        <w:rPr>
          <w:rFonts w:ascii="Arial" w:hAnsi="Arial" w:cs="Arial"/>
          <w:color w:val="000000"/>
          <w:kern w:val="0"/>
          <w:sz w:val="18"/>
          <w:szCs w:val="18"/>
        </w:rPr>
        <w:t>方法检查已经注册的通信信道上的是否有</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已经准备好，如果没有至少一个信道</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状态有变化，那么</w:t>
      </w:r>
      <w:r w:rsidRPr="00C9733A">
        <w:rPr>
          <w:rFonts w:ascii="Arial" w:hAnsi="Arial" w:cs="Arial"/>
          <w:color w:val="000000"/>
          <w:kern w:val="0"/>
          <w:sz w:val="18"/>
          <w:szCs w:val="18"/>
        </w:rPr>
        <w:t xml:space="preserve"> select </w:t>
      </w:r>
      <w:r w:rsidRPr="00C9733A">
        <w:rPr>
          <w:rFonts w:ascii="Arial" w:hAnsi="Arial" w:cs="Arial"/>
          <w:color w:val="000000"/>
          <w:kern w:val="0"/>
          <w:sz w:val="18"/>
          <w:szCs w:val="18"/>
        </w:rPr>
        <w:t>方法会阻塞等待或在超时时间后会返回</w:t>
      </w:r>
      <w:r w:rsidRPr="00C9733A">
        <w:rPr>
          <w:rFonts w:ascii="Arial" w:hAnsi="Arial" w:cs="Arial"/>
          <w:color w:val="000000"/>
          <w:kern w:val="0"/>
          <w:sz w:val="18"/>
          <w:szCs w:val="18"/>
        </w:rPr>
        <w:t xml:space="preserve"> 0</w:t>
      </w:r>
      <w:r w:rsidRPr="00C9733A">
        <w:rPr>
          <w:rFonts w:ascii="Arial" w:hAnsi="Arial" w:cs="Arial"/>
          <w:color w:val="000000"/>
          <w:kern w:val="0"/>
          <w:sz w:val="18"/>
          <w:szCs w:val="18"/>
        </w:rPr>
        <w:t>。上图中如果有多个信道有数据，那么将会将这些数据分配到对应的数据</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中。所以关键的地方是有一个线程来处理所有连接的数据交互，每个连接的数据交互都不是阻塞方式，所以可以同时处理大量的连接请求。</w:t>
      </w:r>
    </w:p>
    <w:p w:rsidR="00C9733A" w:rsidRPr="00C9733A" w:rsidRDefault="00C9733A" w:rsidP="00C9733A">
      <w:pPr>
        <w:widowControl/>
        <w:shd w:val="clear" w:color="auto" w:fill="FFFFFF"/>
        <w:jc w:val="left"/>
        <w:rPr>
          <w:rFonts w:ascii="Arial" w:hAnsi="Arial" w:cs="Arial"/>
          <w:color w:val="000000"/>
          <w:kern w:val="0"/>
          <w:sz w:val="18"/>
          <w:szCs w:val="18"/>
        </w:rPr>
      </w:pPr>
      <w:bookmarkStart w:id="23" w:name="N101C5"/>
      <w:r w:rsidRPr="00C9733A">
        <w:rPr>
          <w:rFonts w:ascii="Arial" w:hAnsi="Arial" w:cs="Arial"/>
          <w:b/>
          <w:bCs/>
          <w:color w:val="000000"/>
          <w:kern w:val="0"/>
          <w:sz w:val="22"/>
          <w:szCs w:val="22"/>
        </w:rPr>
        <w:lastRenderedPageBreak/>
        <w:t xml:space="preserve">Buffer </w:t>
      </w:r>
      <w:r w:rsidRPr="00C9733A">
        <w:rPr>
          <w:rFonts w:ascii="Arial" w:hAnsi="Arial" w:cs="Arial"/>
          <w:b/>
          <w:bCs/>
          <w:color w:val="000000"/>
          <w:kern w:val="0"/>
          <w:sz w:val="22"/>
          <w:szCs w:val="22"/>
        </w:rPr>
        <w:t>的工作方式</w:t>
      </w:r>
      <w:bookmarkEnd w:id="23"/>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上面介绍了</w:t>
      </w:r>
      <w:r w:rsidRPr="00C9733A">
        <w:rPr>
          <w:rFonts w:ascii="Arial" w:hAnsi="Arial" w:cs="Arial"/>
          <w:color w:val="000000"/>
          <w:kern w:val="0"/>
          <w:sz w:val="18"/>
          <w:szCs w:val="18"/>
        </w:rPr>
        <w:t xml:space="preserve"> Selector </w:t>
      </w:r>
      <w:r w:rsidRPr="00C9733A">
        <w:rPr>
          <w:rFonts w:ascii="Arial" w:hAnsi="Arial" w:cs="Arial"/>
          <w:color w:val="000000"/>
          <w:kern w:val="0"/>
          <w:sz w:val="18"/>
          <w:szCs w:val="18"/>
        </w:rPr>
        <w:t>将检测到有通信信道</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有数据传输时，通过</w:t>
      </w:r>
      <w:r w:rsidRPr="00C9733A">
        <w:rPr>
          <w:rFonts w:ascii="Arial" w:hAnsi="Arial" w:cs="Arial"/>
          <w:color w:val="000000"/>
          <w:kern w:val="0"/>
          <w:sz w:val="18"/>
          <w:szCs w:val="18"/>
        </w:rPr>
        <w:t xml:space="preserve"> selelct() </w:t>
      </w:r>
      <w:r w:rsidRPr="00C9733A">
        <w:rPr>
          <w:rFonts w:ascii="Arial" w:hAnsi="Arial" w:cs="Arial"/>
          <w:color w:val="000000"/>
          <w:kern w:val="0"/>
          <w:sz w:val="18"/>
          <w:szCs w:val="18"/>
        </w:rPr>
        <w:t>取得</w:t>
      </w:r>
      <w:r w:rsidRPr="00C9733A">
        <w:rPr>
          <w:rFonts w:ascii="Arial" w:hAnsi="Arial" w:cs="Arial"/>
          <w:color w:val="000000"/>
          <w:kern w:val="0"/>
          <w:sz w:val="18"/>
          <w:szCs w:val="18"/>
        </w:rPr>
        <w:t xml:space="preserve"> SocketChannel</w:t>
      </w:r>
      <w:r w:rsidRPr="00C9733A">
        <w:rPr>
          <w:rFonts w:ascii="Arial" w:hAnsi="Arial" w:cs="Arial"/>
          <w:color w:val="000000"/>
          <w:kern w:val="0"/>
          <w:sz w:val="18"/>
          <w:szCs w:val="18"/>
        </w:rPr>
        <w:t>，将数据读取或写入</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缓冲区。下面讨论一下</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如何接受和写出数据？</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Buffer </w:t>
      </w:r>
      <w:r w:rsidRPr="00C9733A">
        <w:rPr>
          <w:rFonts w:ascii="Arial" w:hAnsi="Arial" w:cs="Arial"/>
          <w:color w:val="000000"/>
          <w:kern w:val="0"/>
          <w:sz w:val="18"/>
          <w:szCs w:val="18"/>
        </w:rPr>
        <w:t>可以简单的理解为一组基本数据类型的元素列表，它通过几个变量来保存这个数据的当前位置状态，也就是有四个索引。如下表所示：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24" w:name="N101D0"/>
      <w:r w:rsidRPr="00C9733A">
        <w:rPr>
          <w:rFonts w:ascii="Arial" w:hAnsi="Arial" w:cs="Arial"/>
          <w:b/>
          <w:bCs/>
          <w:color w:val="000000"/>
          <w:kern w:val="0"/>
          <w:szCs w:val="21"/>
          <w:shd w:val="clear" w:color="auto" w:fill="FFFFFF"/>
        </w:rPr>
        <w:t>表</w:t>
      </w:r>
      <w:r w:rsidRPr="00C9733A">
        <w:rPr>
          <w:rFonts w:ascii="Arial" w:hAnsi="Arial" w:cs="Arial"/>
          <w:b/>
          <w:bCs/>
          <w:color w:val="000000"/>
          <w:kern w:val="0"/>
          <w:szCs w:val="21"/>
          <w:shd w:val="clear" w:color="auto" w:fill="FFFFFF"/>
        </w:rPr>
        <w:t xml:space="preserve"> 1.Buffer </w:t>
      </w:r>
      <w:r w:rsidRPr="00C9733A">
        <w:rPr>
          <w:rFonts w:ascii="Arial" w:hAnsi="Arial" w:cs="Arial"/>
          <w:b/>
          <w:bCs/>
          <w:color w:val="000000"/>
          <w:kern w:val="0"/>
          <w:szCs w:val="21"/>
          <w:shd w:val="clear" w:color="auto" w:fill="FFFFFF"/>
        </w:rPr>
        <w:t>中的参数项</w:t>
      </w:r>
      <w:bookmarkEnd w:id="24"/>
    </w:p>
    <w:tbl>
      <w:tblPr>
        <w:tblW w:w="10635"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Buffer 中的参数项"/>
      </w:tblPr>
      <w:tblGrid>
        <w:gridCol w:w="1600"/>
        <w:gridCol w:w="9035"/>
      </w:tblGrid>
      <w:tr w:rsidR="00C9733A" w:rsidRPr="00C9733A" w:rsidTr="00C9733A">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b/>
                <w:bCs/>
                <w:color w:val="000000"/>
                <w:kern w:val="0"/>
                <w:sz w:val="13"/>
                <w:szCs w:val="13"/>
              </w:rPr>
            </w:pPr>
            <w:r w:rsidRPr="00C9733A">
              <w:rPr>
                <w:rFonts w:ascii="Arial" w:hAnsi="Arial" w:cs="Arial"/>
                <w:b/>
                <w:bCs/>
                <w:color w:val="000000"/>
                <w:kern w:val="0"/>
                <w:sz w:val="13"/>
                <w:szCs w:val="13"/>
              </w:rPr>
              <w:t>索引</w:t>
            </w:r>
          </w:p>
        </w:tc>
        <w:tc>
          <w:tcPr>
            <w:tcW w:w="0" w:type="auto"/>
            <w:tcBorders>
              <w:top w:val="single" w:sz="6" w:space="0" w:color="CCCCCC"/>
            </w:tcBorders>
            <w:shd w:val="clear" w:color="auto" w:fill="F7F8FC"/>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b/>
                <w:bCs/>
                <w:color w:val="000000"/>
                <w:kern w:val="0"/>
                <w:sz w:val="13"/>
                <w:szCs w:val="13"/>
              </w:rPr>
            </w:pPr>
            <w:r w:rsidRPr="00C9733A">
              <w:rPr>
                <w:rFonts w:ascii="Arial" w:hAnsi="Arial" w:cs="Arial"/>
                <w:b/>
                <w:bCs/>
                <w:color w:val="000000"/>
                <w:kern w:val="0"/>
                <w:sz w:val="13"/>
                <w:szCs w:val="13"/>
              </w:rPr>
              <w:t>说明</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capacity</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缓冲区数组的总长度</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position</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下一个要操作的数据元素的位置</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limit</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缓冲区数组中不可操作的下一个元素的位置，</w:t>
            </w:r>
            <w:r w:rsidRPr="00C9733A">
              <w:rPr>
                <w:rFonts w:ascii="Arial" w:hAnsi="Arial" w:cs="Arial"/>
                <w:color w:val="000000"/>
                <w:kern w:val="0"/>
                <w:sz w:val="13"/>
                <w:szCs w:val="13"/>
              </w:rPr>
              <w:t>limit&lt;=capacity</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mark</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用于记录当前</w:t>
            </w:r>
            <w:r w:rsidRPr="00C9733A">
              <w:rPr>
                <w:rFonts w:ascii="Arial" w:hAnsi="Arial" w:cs="Arial"/>
                <w:color w:val="000000"/>
                <w:kern w:val="0"/>
                <w:sz w:val="13"/>
                <w:szCs w:val="13"/>
              </w:rPr>
              <w:t xml:space="preserve"> position </w:t>
            </w:r>
            <w:r w:rsidRPr="00C9733A">
              <w:rPr>
                <w:rFonts w:ascii="Arial" w:hAnsi="Arial" w:cs="Arial"/>
                <w:color w:val="000000"/>
                <w:kern w:val="0"/>
                <w:sz w:val="13"/>
                <w:szCs w:val="13"/>
              </w:rPr>
              <w:t>的前一个位置或者默认是</w:t>
            </w:r>
            <w:r w:rsidRPr="00C9733A">
              <w:rPr>
                <w:rFonts w:ascii="Arial" w:hAnsi="Arial" w:cs="Arial"/>
                <w:color w:val="000000"/>
                <w:kern w:val="0"/>
                <w:sz w:val="13"/>
                <w:szCs w:val="13"/>
              </w:rPr>
              <w:t xml:space="preserve"> 0</w:t>
            </w:r>
          </w:p>
        </w:tc>
      </w:tr>
    </w:tbl>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在实际操作数据时它们有如下关系图：</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3016885" cy="1230630"/>
            <wp:effectExtent l="0" t="0" r="0" b="7620"/>
            <wp:docPr id="3" name="图片 3"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xxx. Requires a h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885" cy="123063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我们通过</w:t>
      </w:r>
      <w:r w:rsidRPr="00C9733A">
        <w:rPr>
          <w:rFonts w:ascii="Arial" w:hAnsi="Arial" w:cs="Arial"/>
          <w:color w:val="000000"/>
          <w:kern w:val="0"/>
          <w:sz w:val="18"/>
          <w:szCs w:val="18"/>
        </w:rPr>
        <w:t xml:space="preserve"> ByteBuffer.allocate(11) </w:t>
      </w:r>
      <w:r w:rsidRPr="00C9733A">
        <w:rPr>
          <w:rFonts w:ascii="Arial" w:hAnsi="Arial" w:cs="Arial"/>
          <w:color w:val="000000"/>
          <w:kern w:val="0"/>
          <w:sz w:val="18"/>
          <w:szCs w:val="18"/>
        </w:rPr>
        <w:t>方法创建一个</w:t>
      </w:r>
      <w:r w:rsidRPr="00C9733A">
        <w:rPr>
          <w:rFonts w:ascii="Arial" w:hAnsi="Arial" w:cs="Arial"/>
          <w:color w:val="000000"/>
          <w:kern w:val="0"/>
          <w:sz w:val="18"/>
          <w:szCs w:val="18"/>
        </w:rPr>
        <w:t xml:space="preserve"> 11 </w:t>
      </w:r>
      <w:r w:rsidRPr="00C9733A">
        <w:rPr>
          <w:rFonts w:ascii="Arial" w:hAnsi="Arial" w:cs="Arial"/>
          <w:color w:val="000000"/>
          <w:kern w:val="0"/>
          <w:sz w:val="18"/>
          <w:szCs w:val="18"/>
        </w:rPr>
        <w:t>个</w:t>
      </w:r>
      <w:r w:rsidRPr="00C9733A">
        <w:rPr>
          <w:rFonts w:ascii="Arial" w:hAnsi="Arial" w:cs="Arial"/>
          <w:color w:val="000000"/>
          <w:kern w:val="0"/>
          <w:sz w:val="18"/>
          <w:szCs w:val="18"/>
        </w:rPr>
        <w:t xml:space="preserve"> byte </w:t>
      </w:r>
      <w:r w:rsidRPr="00C9733A">
        <w:rPr>
          <w:rFonts w:ascii="Arial" w:hAnsi="Arial" w:cs="Arial"/>
          <w:color w:val="000000"/>
          <w:kern w:val="0"/>
          <w:sz w:val="18"/>
          <w:szCs w:val="18"/>
        </w:rPr>
        <w:t>的数组缓冲区，初始状态如上图所示，</w:t>
      </w:r>
      <w:r w:rsidRPr="00C9733A">
        <w:rPr>
          <w:rFonts w:ascii="Arial" w:hAnsi="Arial" w:cs="Arial"/>
          <w:color w:val="000000"/>
          <w:kern w:val="0"/>
          <w:sz w:val="18"/>
          <w:szCs w:val="18"/>
        </w:rPr>
        <w:t xml:space="preserve">position </w:t>
      </w:r>
      <w:r w:rsidRPr="00C9733A">
        <w:rPr>
          <w:rFonts w:ascii="Arial" w:hAnsi="Arial" w:cs="Arial"/>
          <w:color w:val="000000"/>
          <w:kern w:val="0"/>
          <w:sz w:val="18"/>
          <w:szCs w:val="18"/>
        </w:rPr>
        <w:t>的位置为</w:t>
      </w:r>
      <w:r w:rsidRPr="00C9733A">
        <w:rPr>
          <w:rFonts w:ascii="Arial" w:hAnsi="Arial" w:cs="Arial"/>
          <w:color w:val="000000"/>
          <w:kern w:val="0"/>
          <w:sz w:val="18"/>
          <w:szCs w:val="18"/>
        </w:rPr>
        <w:t xml:space="preserve"> 0</w:t>
      </w:r>
      <w:r w:rsidRPr="00C9733A">
        <w:rPr>
          <w:rFonts w:ascii="Arial" w:hAnsi="Arial" w:cs="Arial"/>
          <w:color w:val="000000"/>
          <w:kern w:val="0"/>
          <w:sz w:val="18"/>
          <w:szCs w:val="18"/>
        </w:rPr>
        <w:t>，</w:t>
      </w:r>
      <w:r w:rsidRPr="00C9733A">
        <w:rPr>
          <w:rFonts w:ascii="Arial" w:hAnsi="Arial" w:cs="Arial"/>
          <w:color w:val="000000"/>
          <w:kern w:val="0"/>
          <w:sz w:val="18"/>
          <w:szCs w:val="18"/>
        </w:rPr>
        <w:t xml:space="preserve">capacity </w:t>
      </w:r>
      <w:r w:rsidRPr="00C9733A">
        <w:rPr>
          <w:rFonts w:ascii="Arial" w:hAnsi="Arial" w:cs="Arial"/>
          <w:color w:val="000000"/>
          <w:kern w:val="0"/>
          <w:sz w:val="18"/>
          <w:szCs w:val="18"/>
        </w:rPr>
        <w:t>和</w:t>
      </w:r>
      <w:r w:rsidRPr="00C9733A">
        <w:rPr>
          <w:rFonts w:ascii="Arial" w:hAnsi="Arial" w:cs="Arial"/>
          <w:color w:val="000000"/>
          <w:kern w:val="0"/>
          <w:sz w:val="18"/>
          <w:szCs w:val="18"/>
        </w:rPr>
        <w:t xml:space="preserve"> limit </w:t>
      </w:r>
      <w:r w:rsidRPr="00C9733A">
        <w:rPr>
          <w:rFonts w:ascii="Arial" w:hAnsi="Arial" w:cs="Arial"/>
          <w:color w:val="000000"/>
          <w:kern w:val="0"/>
          <w:sz w:val="18"/>
          <w:szCs w:val="18"/>
        </w:rPr>
        <w:t>默认都是数组长度。当我们写入</w:t>
      </w:r>
      <w:r w:rsidRPr="00C9733A">
        <w:rPr>
          <w:rFonts w:ascii="Arial" w:hAnsi="Arial" w:cs="Arial"/>
          <w:color w:val="000000"/>
          <w:kern w:val="0"/>
          <w:sz w:val="18"/>
          <w:szCs w:val="18"/>
        </w:rPr>
        <w:t xml:space="preserve"> 5 </w:t>
      </w:r>
      <w:r w:rsidRPr="00C9733A">
        <w:rPr>
          <w:rFonts w:ascii="Arial" w:hAnsi="Arial" w:cs="Arial"/>
          <w:color w:val="000000"/>
          <w:kern w:val="0"/>
          <w:sz w:val="18"/>
          <w:szCs w:val="18"/>
        </w:rPr>
        <w:t>个字节时位置变化如下图所示：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r>
        <w:rPr>
          <w:rFonts w:ascii="宋体" w:hAnsi="宋体" w:cs="宋体"/>
          <w:noProof/>
          <w:kern w:val="0"/>
          <w:sz w:val="24"/>
        </w:rPr>
        <w:drawing>
          <wp:inline distT="0" distB="0" distL="0" distR="0">
            <wp:extent cx="2623820" cy="1230630"/>
            <wp:effectExtent l="0" t="0" r="5080" b="7620"/>
            <wp:docPr id="2" name="图片 2"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xxx. Requires a head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3820" cy="123063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这时我们需要将缓冲区的</w:t>
      </w:r>
      <w:r w:rsidRPr="00C9733A">
        <w:rPr>
          <w:rFonts w:ascii="Arial" w:hAnsi="Arial" w:cs="Arial"/>
          <w:color w:val="000000"/>
          <w:kern w:val="0"/>
          <w:sz w:val="18"/>
          <w:szCs w:val="18"/>
        </w:rPr>
        <w:t xml:space="preserve"> 5 </w:t>
      </w:r>
      <w:r w:rsidRPr="00C9733A">
        <w:rPr>
          <w:rFonts w:ascii="Arial" w:hAnsi="Arial" w:cs="Arial"/>
          <w:color w:val="000000"/>
          <w:kern w:val="0"/>
          <w:sz w:val="18"/>
          <w:szCs w:val="18"/>
        </w:rPr>
        <w:t>个字节数据写入</w:t>
      </w:r>
      <w:r w:rsidRPr="00C9733A">
        <w:rPr>
          <w:rFonts w:ascii="Arial" w:hAnsi="Arial" w:cs="Arial"/>
          <w:color w:val="000000"/>
          <w:kern w:val="0"/>
          <w:sz w:val="18"/>
          <w:szCs w:val="18"/>
        </w:rPr>
        <w:t xml:space="preserve"> Channel </w:t>
      </w:r>
      <w:r w:rsidRPr="00C9733A">
        <w:rPr>
          <w:rFonts w:ascii="Arial" w:hAnsi="Arial" w:cs="Arial"/>
          <w:color w:val="000000"/>
          <w:kern w:val="0"/>
          <w:sz w:val="18"/>
          <w:szCs w:val="18"/>
        </w:rPr>
        <w:t>通信信道，所以我们需要调用</w:t>
      </w:r>
      <w:r w:rsidRPr="00C9733A">
        <w:rPr>
          <w:rFonts w:ascii="Arial" w:hAnsi="Arial" w:cs="Arial"/>
          <w:color w:val="000000"/>
          <w:kern w:val="0"/>
          <w:sz w:val="18"/>
          <w:szCs w:val="18"/>
        </w:rPr>
        <w:t xml:space="preserve"> byteBuffer.flip() </w:t>
      </w:r>
      <w:r w:rsidRPr="00C9733A">
        <w:rPr>
          <w:rFonts w:ascii="Arial" w:hAnsi="Arial" w:cs="Arial"/>
          <w:color w:val="000000"/>
          <w:kern w:val="0"/>
          <w:sz w:val="18"/>
          <w:szCs w:val="18"/>
        </w:rPr>
        <w:t>方法，数组的状态又发生如下变化：</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lastRenderedPageBreak/>
        <w:br/>
      </w:r>
      <w:r>
        <w:rPr>
          <w:rFonts w:ascii="宋体" w:hAnsi="宋体" w:cs="宋体"/>
          <w:noProof/>
          <w:kern w:val="0"/>
          <w:sz w:val="24"/>
        </w:rPr>
        <w:drawing>
          <wp:inline distT="0" distB="0" distL="0" distR="0">
            <wp:extent cx="3016885" cy="1230630"/>
            <wp:effectExtent l="0" t="0" r="0" b="7620"/>
            <wp:docPr id="1" name="图片 1"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xxx. Requires a he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885" cy="1230630"/>
                    </a:xfrm>
                    <a:prstGeom prst="rect">
                      <a:avLst/>
                    </a:prstGeom>
                    <a:noFill/>
                    <a:ln>
                      <a:noFill/>
                    </a:ln>
                  </pic:spPr>
                </pic:pic>
              </a:graphicData>
            </a:graphic>
          </wp:inline>
        </w:drawing>
      </w:r>
      <w:r w:rsidRPr="00C9733A">
        <w:rPr>
          <w:rFonts w:ascii="Simsun" w:hAnsi="Simsun" w:cs="宋体"/>
          <w:color w:val="000000"/>
          <w:kern w:val="0"/>
          <w:sz w:val="27"/>
          <w:szCs w:val="27"/>
          <w:shd w:val="clear" w:color="auto" w:fill="FFFFFF"/>
        </w:rPr>
        <w:t> </w:t>
      </w: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这时底层操作系统就可以从缓冲区中正确读取这</w:t>
      </w:r>
      <w:r w:rsidRPr="00C9733A">
        <w:rPr>
          <w:rFonts w:ascii="Arial" w:hAnsi="Arial" w:cs="Arial"/>
          <w:color w:val="000000"/>
          <w:kern w:val="0"/>
          <w:sz w:val="18"/>
          <w:szCs w:val="18"/>
        </w:rPr>
        <w:t xml:space="preserve"> 5 </w:t>
      </w:r>
      <w:r w:rsidRPr="00C9733A">
        <w:rPr>
          <w:rFonts w:ascii="Arial" w:hAnsi="Arial" w:cs="Arial"/>
          <w:color w:val="000000"/>
          <w:kern w:val="0"/>
          <w:sz w:val="18"/>
          <w:szCs w:val="18"/>
        </w:rPr>
        <w:t>个字节数据发送出去了。在下一次写数据之前我们在调一下</w:t>
      </w:r>
      <w:r w:rsidRPr="00C9733A">
        <w:rPr>
          <w:rFonts w:ascii="Arial" w:hAnsi="Arial" w:cs="Arial"/>
          <w:color w:val="000000"/>
          <w:kern w:val="0"/>
          <w:sz w:val="18"/>
          <w:szCs w:val="18"/>
        </w:rPr>
        <w:t xml:space="preserve"> clear() </w:t>
      </w:r>
      <w:r w:rsidRPr="00C9733A">
        <w:rPr>
          <w:rFonts w:ascii="Arial" w:hAnsi="Arial" w:cs="Arial"/>
          <w:color w:val="000000"/>
          <w:kern w:val="0"/>
          <w:sz w:val="18"/>
          <w:szCs w:val="18"/>
        </w:rPr>
        <w:t>方法。缓冲区的索引状态又回到初始位置。</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这里还要说明一下</w:t>
      </w:r>
      <w:r w:rsidRPr="00C9733A">
        <w:rPr>
          <w:rFonts w:ascii="Arial" w:hAnsi="Arial" w:cs="Arial"/>
          <w:color w:val="000000"/>
          <w:kern w:val="0"/>
          <w:sz w:val="18"/>
          <w:szCs w:val="18"/>
        </w:rPr>
        <w:t xml:space="preserve"> mark</w:t>
      </w:r>
      <w:r w:rsidRPr="00C9733A">
        <w:rPr>
          <w:rFonts w:ascii="Arial" w:hAnsi="Arial" w:cs="Arial"/>
          <w:color w:val="000000"/>
          <w:kern w:val="0"/>
          <w:sz w:val="18"/>
          <w:szCs w:val="18"/>
        </w:rPr>
        <w:t>，当我们调用</w:t>
      </w:r>
      <w:r w:rsidRPr="00C9733A">
        <w:rPr>
          <w:rFonts w:ascii="Arial" w:hAnsi="Arial" w:cs="Arial"/>
          <w:color w:val="000000"/>
          <w:kern w:val="0"/>
          <w:sz w:val="18"/>
          <w:szCs w:val="18"/>
        </w:rPr>
        <w:t xml:space="preserve"> mark() </w:t>
      </w:r>
      <w:r w:rsidRPr="00C9733A">
        <w:rPr>
          <w:rFonts w:ascii="Arial" w:hAnsi="Arial" w:cs="Arial"/>
          <w:color w:val="000000"/>
          <w:kern w:val="0"/>
          <w:sz w:val="18"/>
          <w:szCs w:val="18"/>
        </w:rPr>
        <w:t>时，它将记录当前</w:t>
      </w:r>
      <w:r w:rsidRPr="00C9733A">
        <w:rPr>
          <w:rFonts w:ascii="Arial" w:hAnsi="Arial" w:cs="Arial"/>
          <w:color w:val="000000"/>
          <w:kern w:val="0"/>
          <w:sz w:val="18"/>
          <w:szCs w:val="18"/>
        </w:rPr>
        <w:t xml:space="preserve"> position </w:t>
      </w:r>
      <w:r w:rsidRPr="00C9733A">
        <w:rPr>
          <w:rFonts w:ascii="Arial" w:hAnsi="Arial" w:cs="Arial"/>
          <w:color w:val="000000"/>
          <w:kern w:val="0"/>
          <w:sz w:val="18"/>
          <w:szCs w:val="18"/>
        </w:rPr>
        <w:t>的前一个位置，当我们调用</w:t>
      </w:r>
      <w:r w:rsidRPr="00C9733A">
        <w:rPr>
          <w:rFonts w:ascii="Arial" w:hAnsi="Arial" w:cs="Arial"/>
          <w:color w:val="000000"/>
          <w:kern w:val="0"/>
          <w:sz w:val="18"/>
          <w:szCs w:val="18"/>
        </w:rPr>
        <w:t xml:space="preserve"> reset </w:t>
      </w:r>
      <w:r w:rsidRPr="00C9733A">
        <w:rPr>
          <w:rFonts w:ascii="Arial" w:hAnsi="Arial" w:cs="Arial"/>
          <w:color w:val="000000"/>
          <w:kern w:val="0"/>
          <w:sz w:val="18"/>
          <w:szCs w:val="18"/>
        </w:rPr>
        <w:t>时，</w:t>
      </w:r>
      <w:r w:rsidRPr="00C9733A">
        <w:rPr>
          <w:rFonts w:ascii="Arial" w:hAnsi="Arial" w:cs="Arial"/>
          <w:color w:val="000000"/>
          <w:kern w:val="0"/>
          <w:sz w:val="18"/>
          <w:szCs w:val="18"/>
        </w:rPr>
        <w:t xml:space="preserve">position </w:t>
      </w:r>
      <w:r w:rsidRPr="00C9733A">
        <w:rPr>
          <w:rFonts w:ascii="Arial" w:hAnsi="Arial" w:cs="Arial"/>
          <w:color w:val="000000"/>
          <w:kern w:val="0"/>
          <w:sz w:val="18"/>
          <w:szCs w:val="18"/>
        </w:rPr>
        <w:t>将恢复</w:t>
      </w:r>
      <w:r w:rsidRPr="00C9733A">
        <w:rPr>
          <w:rFonts w:ascii="Arial" w:hAnsi="Arial" w:cs="Arial"/>
          <w:color w:val="000000"/>
          <w:kern w:val="0"/>
          <w:sz w:val="18"/>
          <w:szCs w:val="18"/>
        </w:rPr>
        <w:t xml:space="preserve"> mark </w:t>
      </w:r>
      <w:r w:rsidRPr="00C9733A">
        <w:rPr>
          <w:rFonts w:ascii="Arial" w:hAnsi="Arial" w:cs="Arial"/>
          <w:color w:val="000000"/>
          <w:kern w:val="0"/>
          <w:sz w:val="18"/>
          <w:szCs w:val="18"/>
        </w:rPr>
        <w:t>记录下来的值。</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还有一点需要说明，通过</w:t>
      </w:r>
      <w:r w:rsidRPr="00C9733A">
        <w:rPr>
          <w:rFonts w:ascii="Arial" w:hAnsi="Arial" w:cs="Arial"/>
          <w:color w:val="000000"/>
          <w:kern w:val="0"/>
          <w:sz w:val="18"/>
          <w:szCs w:val="18"/>
        </w:rPr>
        <w:t xml:space="preserve"> Channel </w:t>
      </w:r>
      <w:r w:rsidRPr="00C9733A">
        <w:rPr>
          <w:rFonts w:ascii="Arial" w:hAnsi="Arial" w:cs="Arial"/>
          <w:color w:val="000000"/>
          <w:kern w:val="0"/>
          <w:sz w:val="18"/>
          <w:szCs w:val="18"/>
        </w:rPr>
        <w:t>获取的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数据首先要经过操作系统的</w:t>
      </w:r>
      <w:r w:rsidRPr="00C9733A">
        <w:rPr>
          <w:rFonts w:ascii="Arial" w:hAnsi="Arial" w:cs="Arial"/>
          <w:color w:val="000000"/>
          <w:kern w:val="0"/>
          <w:sz w:val="18"/>
          <w:szCs w:val="18"/>
        </w:rPr>
        <w:t xml:space="preserve"> Socket </w:t>
      </w:r>
      <w:r w:rsidRPr="00C9733A">
        <w:rPr>
          <w:rFonts w:ascii="Arial" w:hAnsi="Arial" w:cs="Arial"/>
          <w:color w:val="000000"/>
          <w:kern w:val="0"/>
          <w:sz w:val="18"/>
          <w:szCs w:val="18"/>
        </w:rPr>
        <w:t>缓冲区再将数据复制到</w:t>
      </w:r>
      <w:r w:rsidRPr="00C9733A">
        <w:rPr>
          <w:rFonts w:ascii="Arial" w:hAnsi="Arial" w:cs="Arial"/>
          <w:color w:val="000000"/>
          <w:kern w:val="0"/>
          <w:sz w:val="18"/>
          <w:szCs w:val="18"/>
        </w:rPr>
        <w:t xml:space="preserve"> Buffer </w:t>
      </w:r>
      <w:r w:rsidRPr="00C9733A">
        <w:rPr>
          <w:rFonts w:ascii="Arial" w:hAnsi="Arial" w:cs="Arial"/>
          <w:color w:val="000000"/>
          <w:kern w:val="0"/>
          <w:sz w:val="18"/>
          <w:szCs w:val="18"/>
        </w:rPr>
        <w:t>中，这个的操作系统缓冲区就是底层的</w:t>
      </w:r>
      <w:r w:rsidRPr="00C9733A">
        <w:rPr>
          <w:rFonts w:ascii="Arial" w:hAnsi="Arial" w:cs="Arial"/>
          <w:color w:val="000000"/>
          <w:kern w:val="0"/>
          <w:sz w:val="18"/>
          <w:szCs w:val="18"/>
        </w:rPr>
        <w:t xml:space="preserve"> TCP </w:t>
      </w:r>
      <w:r w:rsidRPr="00C9733A">
        <w:rPr>
          <w:rFonts w:ascii="Arial" w:hAnsi="Arial" w:cs="Arial"/>
          <w:color w:val="000000"/>
          <w:kern w:val="0"/>
          <w:sz w:val="18"/>
          <w:szCs w:val="18"/>
        </w:rPr>
        <w:t>协议关联的</w:t>
      </w:r>
      <w:r w:rsidRPr="00C9733A">
        <w:rPr>
          <w:rFonts w:ascii="Arial" w:hAnsi="Arial" w:cs="Arial"/>
          <w:color w:val="000000"/>
          <w:kern w:val="0"/>
          <w:sz w:val="18"/>
          <w:szCs w:val="18"/>
        </w:rPr>
        <w:t xml:space="preserve"> RecvQ </w:t>
      </w:r>
      <w:r w:rsidRPr="00C9733A">
        <w:rPr>
          <w:rFonts w:ascii="Arial" w:hAnsi="Arial" w:cs="Arial"/>
          <w:color w:val="000000"/>
          <w:kern w:val="0"/>
          <w:sz w:val="18"/>
          <w:szCs w:val="18"/>
        </w:rPr>
        <w:t>或者</w:t>
      </w:r>
      <w:r w:rsidRPr="00C9733A">
        <w:rPr>
          <w:rFonts w:ascii="Arial" w:hAnsi="Arial" w:cs="Arial"/>
          <w:color w:val="000000"/>
          <w:kern w:val="0"/>
          <w:sz w:val="18"/>
          <w:szCs w:val="18"/>
        </w:rPr>
        <w:t xml:space="preserve"> SendQ </w:t>
      </w:r>
      <w:r w:rsidRPr="00C9733A">
        <w:rPr>
          <w:rFonts w:ascii="Arial" w:hAnsi="Arial" w:cs="Arial"/>
          <w:color w:val="000000"/>
          <w:kern w:val="0"/>
          <w:sz w:val="18"/>
          <w:szCs w:val="18"/>
        </w:rPr>
        <w:t>队列，从操作系统缓冲区到用户缓冲区复制数据比较耗性能，</w:t>
      </w:r>
      <w:r w:rsidRPr="00C9733A">
        <w:rPr>
          <w:rFonts w:ascii="Arial" w:hAnsi="Arial" w:cs="Arial"/>
          <w:color w:val="000000"/>
          <w:kern w:val="0"/>
          <w:sz w:val="18"/>
          <w:szCs w:val="18"/>
        </w:rPr>
        <w:t xml:space="preserve">Buffer </w:t>
      </w:r>
      <w:r w:rsidRPr="00C9733A">
        <w:rPr>
          <w:rFonts w:ascii="Arial" w:hAnsi="Arial" w:cs="Arial"/>
          <w:color w:val="000000"/>
          <w:kern w:val="0"/>
          <w:sz w:val="18"/>
          <w:szCs w:val="18"/>
        </w:rPr>
        <w:t>提供了另外一种直接操作操作系统缓冲区的的方式即</w:t>
      </w:r>
      <w:r w:rsidRPr="00C9733A">
        <w:rPr>
          <w:rFonts w:ascii="Arial" w:hAnsi="Arial" w:cs="Arial"/>
          <w:color w:val="000000"/>
          <w:kern w:val="0"/>
          <w:sz w:val="18"/>
          <w:szCs w:val="18"/>
        </w:rPr>
        <w:t xml:space="preserve"> ByteBuffer.allocateDirector(size)</w:t>
      </w:r>
      <w:r w:rsidRPr="00C9733A">
        <w:rPr>
          <w:rFonts w:ascii="Arial" w:hAnsi="Arial" w:cs="Arial"/>
          <w:color w:val="000000"/>
          <w:kern w:val="0"/>
          <w:sz w:val="18"/>
          <w:szCs w:val="18"/>
        </w:rPr>
        <w:t>，这个方法返回的</w:t>
      </w:r>
      <w:r w:rsidRPr="00C9733A">
        <w:rPr>
          <w:rFonts w:ascii="Arial" w:hAnsi="Arial" w:cs="Arial"/>
          <w:color w:val="000000"/>
          <w:kern w:val="0"/>
          <w:sz w:val="18"/>
          <w:szCs w:val="18"/>
        </w:rPr>
        <w:t xml:space="preserve"> byteBuffer </w:t>
      </w:r>
      <w:r w:rsidRPr="00C9733A">
        <w:rPr>
          <w:rFonts w:ascii="Arial" w:hAnsi="Arial" w:cs="Arial"/>
          <w:color w:val="000000"/>
          <w:kern w:val="0"/>
          <w:sz w:val="18"/>
          <w:szCs w:val="18"/>
        </w:rPr>
        <w:t>就是与底层存储空间关联的缓冲区，它的操作方式与</w:t>
      </w:r>
      <w:r w:rsidRPr="00C9733A">
        <w:rPr>
          <w:rFonts w:ascii="Arial" w:hAnsi="Arial" w:cs="Arial"/>
          <w:color w:val="000000"/>
          <w:kern w:val="0"/>
          <w:sz w:val="18"/>
          <w:szCs w:val="18"/>
        </w:rPr>
        <w:t xml:space="preserve"> linux2.4 </w:t>
      </w:r>
      <w:r w:rsidRPr="00C9733A">
        <w:rPr>
          <w:rFonts w:ascii="Arial" w:hAnsi="Arial" w:cs="Arial"/>
          <w:color w:val="000000"/>
          <w:kern w:val="0"/>
          <w:sz w:val="18"/>
          <w:szCs w:val="18"/>
        </w:rPr>
        <w:t>内核的</w:t>
      </w:r>
      <w:r w:rsidRPr="00C9733A">
        <w:rPr>
          <w:rFonts w:ascii="Arial" w:hAnsi="Arial" w:cs="Arial"/>
          <w:color w:val="000000"/>
          <w:kern w:val="0"/>
          <w:sz w:val="18"/>
          <w:szCs w:val="18"/>
        </w:rPr>
        <w:t xml:space="preserve"> sendfile </w:t>
      </w:r>
      <w:r w:rsidRPr="00C9733A">
        <w:rPr>
          <w:rFonts w:ascii="Arial" w:hAnsi="Arial" w:cs="Arial"/>
          <w:color w:val="000000"/>
          <w:kern w:val="0"/>
          <w:sz w:val="18"/>
          <w:szCs w:val="18"/>
        </w:rPr>
        <w:t>操作方式类似。</w:t>
      </w:r>
    </w:p>
    <w:p w:rsidR="00C9733A" w:rsidRPr="00C9733A" w:rsidRDefault="00C9733A" w:rsidP="00C9733A">
      <w:pPr>
        <w:widowControl/>
        <w:shd w:val="clear" w:color="auto" w:fill="FFFFFF"/>
        <w:jc w:val="right"/>
        <w:rPr>
          <w:rFonts w:ascii="Arial" w:hAnsi="Arial" w:cs="Arial"/>
          <w:color w:val="000000"/>
          <w:kern w:val="0"/>
          <w:sz w:val="18"/>
          <w:szCs w:val="18"/>
        </w:rPr>
      </w:pPr>
      <w:hyperlink r:id="rId25" w:anchor="ibm-pcon" w:history="1">
        <w:r w:rsidRPr="00C9733A">
          <w:rPr>
            <w:rFonts w:ascii="Arial" w:hAnsi="Arial" w:cs="Arial"/>
            <w:b/>
            <w:bCs/>
            <w:color w:val="996699"/>
            <w:kern w:val="0"/>
            <w:sz w:val="18"/>
            <w:szCs w:val="18"/>
          </w:rPr>
          <w:t>回页首</w:t>
        </w:r>
      </w:hyperlink>
    </w:p>
    <w:p w:rsidR="00C9733A" w:rsidRPr="00C9733A" w:rsidRDefault="00C9733A" w:rsidP="00C9733A">
      <w:pPr>
        <w:widowControl/>
        <w:shd w:val="clear" w:color="auto" w:fill="FFFFFF"/>
        <w:jc w:val="left"/>
        <w:rPr>
          <w:rFonts w:ascii="Arial" w:hAnsi="Arial" w:cs="Arial"/>
          <w:color w:val="000000"/>
          <w:kern w:val="0"/>
          <w:sz w:val="18"/>
          <w:szCs w:val="18"/>
        </w:rPr>
      </w:pPr>
      <w:bookmarkStart w:id="25" w:name="5.I/O_调优_|outline"/>
      <w:r w:rsidRPr="00C9733A">
        <w:rPr>
          <w:rFonts w:ascii="Arial" w:hAnsi="Arial" w:cs="Arial"/>
          <w:b/>
          <w:bCs/>
          <w:color w:val="000000"/>
          <w:kern w:val="0"/>
          <w:sz w:val="27"/>
          <w:szCs w:val="27"/>
        </w:rPr>
        <w:t xml:space="preserve">I/O </w:t>
      </w:r>
      <w:r w:rsidRPr="00C9733A">
        <w:rPr>
          <w:rFonts w:ascii="Arial" w:hAnsi="Arial" w:cs="Arial"/>
          <w:b/>
          <w:bCs/>
          <w:color w:val="000000"/>
          <w:kern w:val="0"/>
          <w:sz w:val="27"/>
          <w:szCs w:val="27"/>
        </w:rPr>
        <w:t>调优</w:t>
      </w:r>
      <w:bookmarkEnd w:id="25"/>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下面就磁盘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和网络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的一些常用的优化技巧进行总结如下：</w:t>
      </w:r>
    </w:p>
    <w:p w:rsidR="00C9733A" w:rsidRPr="00C9733A" w:rsidRDefault="00C9733A" w:rsidP="00C9733A">
      <w:pPr>
        <w:widowControl/>
        <w:shd w:val="clear" w:color="auto" w:fill="FFFFFF"/>
        <w:jc w:val="left"/>
        <w:rPr>
          <w:rFonts w:ascii="Arial" w:hAnsi="Arial" w:cs="Arial"/>
          <w:color w:val="000000"/>
          <w:kern w:val="0"/>
          <w:sz w:val="18"/>
          <w:szCs w:val="18"/>
        </w:rPr>
      </w:pPr>
      <w:bookmarkStart w:id="26" w:name="N10254"/>
      <w:r w:rsidRPr="00C9733A">
        <w:rPr>
          <w:rFonts w:ascii="Arial" w:hAnsi="Arial" w:cs="Arial"/>
          <w:b/>
          <w:bCs/>
          <w:color w:val="000000"/>
          <w:kern w:val="0"/>
          <w:sz w:val="22"/>
          <w:szCs w:val="22"/>
        </w:rPr>
        <w:t>磁盘</w:t>
      </w:r>
      <w:r w:rsidRPr="00C9733A">
        <w:rPr>
          <w:rFonts w:ascii="Arial" w:hAnsi="Arial" w:cs="Arial"/>
          <w:b/>
          <w:bCs/>
          <w:color w:val="000000"/>
          <w:kern w:val="0"/>
          <w:sz w:val="22"/>
          <w:szCs w:val="22"/>
        </w:rPr>
        <w:t xml:space="preserve"> I/O </w:t>
      </w:r>
      <w:r w:rsidRPr="00C9733A">
        <w:rPr>
          <w:rFonts w:ascii="Arial" w:hAnsi="Arial" w:cs="Arial"/>
          <w:b/>
          <w:bCs/>
          <w:color w:val="000000"/>
          <w:kern w:val="0"/>
          <w:sz w:val="22"/>
          <w:szCs w:val="22"/>
        </w:rPr>
        <w:t>优化</w:t>
      </w:r>
      <w:bookmarkEnd w:id="26"/>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b/>
          <w:bCs/>
          <w:color w:val="000000"/>
          <w:kern w:val="0"/>
          <w:sz w:val="18"/>
          <w:szCs w:val="18"/>
        </w:rPr>
        <w:t>性能检测</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我们的应用程序通常都需要访问磁盘读取数据，而磁盘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通常都很耗时，我们要判断</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是否是一个瓶颈，我们有一些参数指标可以参考：</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如我们可以压力测试应用程序看系统的</w:t>
      </w:r>
      <w:r w:rsidRPr="00C9733A">
        <w:rPr>
          <w:rFonts w:ascii="Arial" w:hAnsi="Arial" w:cs="Arial"/>
          <w:color w:val="000000"/>
          <w:kern w:val="0"/>
          <w:sz w:val="18"/>
          <w:szCs w:val="18"/>
        </w:rPr>
        <w:t xml:space="preserve"> I/O wait </w:t>
      </w:r>
      <w:r w:rsidRPr="00C9733A">
        <w:rPr>
          <w:rFonts w:ascii="Arial" w:hAnsi="Arial" w:cs="Arial"/>
          <w:color w:val="000000"/>
          <w:kern w:val="0"/>
          <w:sz w:val="18"/>
          <w:szCs w:val="18"/>
        </w:rPr>
        <w:t>指标是否正常，例如测试机器有</w:t>
      </w:r>
      <w:r w:rsidRPr="00C9733A">
        <w:rPr>
          <w:rFonts w:ascii="Arial" w:hAnsi="Arial" w:cs="Arial"/>
          <w:color w:val="000000"/>
          <w:kern w:val="0"/>
          <w:sz w:val="18"/>
          <w:szCs w:val="18"/>
        </w:rPr>
        <w:t xml:space="preserve"> 4 </w:t>
      </w:r>
      <w:r w:rsidRPr="00C9733A">
        <w:rPr>
          <w:rFonts w:ascii="Arial" w:hAnsi="Arial" w:cs="Arial"/>
          <w:color w:val="000000"/>
          <w:kern w:val="0"/>
          <w:sz w:val="18"/>
          <w:szCs w:val="18"/>
        </w:rPr>
        <w:t>个</w:t>
      </w:r>
      <w:r w:rsidRPr="00C9733A">
        <w:rPr>
          <w:rFonts w:ascii="Arial" w:hAnsi="Arial" w:cs="Arial"/>
          <w:color w:val="000000"/>
          <w:kern w:val="0"/>
          <w:sz w:val="18"/>
          <w:szCs w:val="18"/>
        </w:rPr>
        <w:t xml:space="preserve"> CPU</w:t>
      </w:r>
      <w:r w:rsidRPr="00C9733A">
        <w:rPr>
          <w:rFonts w:ascii="Arial" w:hAnsi="Arial" w:cs="Arial"/>
          <w:color w:val="000000"/>
          <w:kern w:val="0"/>
          <w:sz w:val="18"/>
          <w:szCs w:val="18"/>
        </w:rPr>
        <w:t>，那么理想的</w:t>
      </w:r>
      <w:r w:rsidRPr="00C9733A">
        <w:rPr>
          <w:rFonts w:ascii="Arial" w:hAnsi="Arial" w:cs="Arial"/>
          <w:color w:val="000000"/>
          <w:kern w:val="0"/>
          <w:sz w:val="18"/>
          <w:szCs w:val="18"/>
        </w:rPr>
        <w:t xml:space="preserve"> I/O wait </w:t>
      </w:r>
      <w:r w:rsidRPr="00C9733A">
        <w:rPr>
          <w:rFonts w:ascii="Arial" w:hAnsi="Arial" w:cs="Arial"/>
          <w:color w:val="000000"/>
          <w:kern w:val="0"/>
          <w:sz w:val="18"/>
          <w:szCs w:val="18"/>
        </w:rPr>
        <w:t>参数不应该超过</w:t>
      </w:r>
      <w:r w:rsidRPr="00C9733A">
        <w:rPr>
          <w:rFonts w:ascii="Arial" w:hAnsi="Arial" w:cs="Arial"/>
          <w:color w:val="000000"/>
          <w:kern w:val="0"/>
          <w:sz w:val="18"/>
          <w:szCs w:val="18"/>
        </w:rPr>
        <w:t xml:space="preserve"> 25%</w:t>
      </w:r>
      <w:r w:rsidRPr="00C9733A">
        <w:rPr>
          <w:rFonts w:ascii="Arial" w:hAnsi="Arial" w:cs="Arial"/>
          <w:color w:val="000000"/>
          <w:kern w:val="0"/>
          <w:sz w:val="18"/>
          <w:szCs w:val="18"/>
        </w:rPr>
        <w:t>，如果超过</w:t>
      </w:r>
      <w:r w:rsidRPr="00C9733A">
        <w:rPr>
          <w:rFonts w:ascii="Arial" w:hAnsi="Arial" w:cs="Arial"/>
          <w:color w:val="000000"/>
          <w:kern w:val="0"/>
          <w:sz w:val="18"/>
          <w:szCs w:val="18"/>
        </w:rPr>
        <w:t xml:space="preserve"> 25% </w:t>
      </w:r>
      <w:r w:rsidRPr="00C9733A">
        <w:rPr>
          <w:rFonts w:ascii="Arial" w:hAnsi="Arial" w:cs="Arial"/>
          <w:color w:val="000000"/>
          <w:kern w:val="0"/>
          <w:sz w:val="18"/>
          <w:szCs w:val="18"/>
        </w:rPr>
        <w:t>的话，</w:t>
      </w:r>
      <w:r w:rsidRPr="00C9733A">
        <w:rPr>
          <w:rFonts w:ascii="Arial" w:hAnsi="Arial" w:cs="Arial"/>
          <w:color w:val="000000"/>
          <w:kern w:val="0"/>
          <w:sz w:val="18"/>
          <w:szCs w:val="18"/>
        </w:rPr>
        <w:t xml:space="preserve">I/O </w:t>
      </w:r>
      <w:r w:rsidRPr="00C9733A">
        <w:rPr>
          <w:rFonts w:ascii="Arial" w:hAnsi="Arial" w:cs="Arial"/>
          <w:color w:val="000000"/>
          <w:kern w:val="0"/>
          <w:sz w:val="18"/>
          <w:szCs w:val="18"/>
        </w:rPr>
        <w:t>很可能成为应用程序的性能瓶颈。</w:t>
      </w:r>
      <w:r w:rsidRPr="00C9733A">
        <w:rPr>
          <w:rFonts w:ascii="Arial" w:hAnsi="Arial" w:cs="Arial"/>
          <w:color w:val="000000"/>
          <w:kern w:val="0"/>
          <w:sz w:val="18"/>
          <w:szCs w:val="18"/>
        </w:rPr>
        <w:t xml:space="preserve">Linux </w:t>
      </w:r>
      <w:r w:rsidRPr="00C9733A">
        <w:rPr>
          <w:rFonts w:ascii="Arial" w:hAnsi="Arial" w:cs="Arial"/>
          <w:color w:val="000000"/>
          <w:kern w:val="0"/>
          <w:sz w:val="18"/>
          <w:szCs w:val="18"/>
        </w:rPr>
        <w:t>操作系统下可以通过</w:t>
      </w:r>
      <w:r w:rsidRPr="00C9733A">
        <w:rPr>
          <w:rFonts w:ascii="Arial" w:hAnsi="Arial" w:cs="Arial"/>
          <w:color w:val="000000"/>
          <w:kern w:val="0"/>
          <w:sz w:val="18"/>
          <w:szCs w:val="18"/>
        </w:rPr>
        <w:t xml:space="preserve"> iostat </w:t>
      </w:r>
      <w:r w:rsidRPr="00C9733A">
        <w:rPr>
          <w:rFonts w:ascii="Arial" w:hAnsi="Arial" w:cs="Arial"/>
          <w:color w:val="000000"/>
          <w:kern w:val="0"/>
          <w:sz w:val="18"/>
          <w:szCs w:val="18"/>
        </w:rPr>
        <w:t>命令查看。</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通常我们在判断</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性能时还会看另外一个参数就是</w:t>
      </w:r>
      <w:r w:rsidRPr="00C9733A">
        <w:rPr>
          <w:rFonts w:ascii="Arial" w:hAnsi="Arial" w:cs="Arial"/>
          <w:color w:val="000000"/>
          <w:kern w:val="0"/>
          <w:sz w:val="18"/>
          <w:szCs w:val="18"/>
        </w:rPr>
        <w:t xml:space="preserve"> IOPS</w:t>
      </w:r>
      <w:r w:rsidRPr="00C9733A">
        <w:rPr>
          <w:rFonts w:ascii="Arial" w:hAnsi="Arial" w:cs="Arial"/>
          <w:color w:val="000000"/>
          <w:kern w:val="0"/>
          <w:sz w:val="18"/>
          <w:szCs w:val="18"/>
        </w:rPr>
        <w:t>，我们应用程序需要最低的</w:t>
      </w:r>
      <w:r w:rsidRPr="00C9733A">
        <w:rPr>
          <w:rFonts w:ascii="Arial" w:hAnsi="Arial" w:cs="Arial"/>
          <w:color w:val="000000"/>
          <w:kern w:val="0"/>
          <w:sz w:val="18"/>
          <w:szCs w:val="18"/>
        </w:rPr>
        <w:t xml:space="preserve"> IOPS </w:t>
      </w:r>
      <w:r w:rsidRPr="00C9733A">
        <w:rPr>
          <w:rFonts w:ascii="Arial" w:hAnsi="Arial" w:cs="Arial"/>
          <w:color w:val="000000"/>
          <w:kern w:val="0"/>
          <w:sz w:val="18"/>
          <w:szCs w:val="18"/>
        </w:rPr>
        <w:t>是多少，而我们的磁盘的</w:t>
      </w:r>
      <w:r w:rsidRPr="00C9733A">
        <w:rPr>
          <w:rFonts w:ascii="Arial" w:hAnsi="Arial" w:cs="Arial"/>
          <w:color w:val="000000"/>
          <w:kern w:val="0"/>
          <w:sz w:val="18"/>
          <w:szCs w:val="18"/>
        </w:rPr>
        <w:t xml:space="preserve"> IOPS </w:t>
      </w:r>
      <w:r w:rsidRPr="00C9733A">
        <w:rPr>
          <w:rFonts w:ascii="Arial" w:hAnsi="Arial" w:cs="Arial"/>
          <w:color w:val="000000"/>
          <w:kern w:val="0"/>
          <w:sz w:val="18"/>
          <w:szCs w:val="18"/>
        </w:rPr>
        <w:t>能不能达到我们的要求。每个磁盘的</w:t>
      </w:r>
      <w:r w:rsidRPr="00C9733A">
        <w:rPr>
          <w:rFonts w:ascii="Arial" w:hAnsi="Arial" w:cs="Arial"/>
          <w:color w:val="000000"/>
          <w:kern w:val="0"/>
          <w:sz w:val="18"/>
          <w:szCs w:val="18"/>
        </w:rPr>
        <w:t xml:space="preserve"> IOPS </w:t>
      </w:r>
      <w:r w:rsidRPr="00C9733A">
        <w:rPr>
          <w:rFonts w:ascii="Arial" w:hAnsi="Arial" w:cs="Arial"/>
          <w:color w:val="000000"/>
          <w:kern w:val="0"/>
          <w:sz w:val="18"/>
          <w:szCs w:val="18"/>
        </w:rPr>
        <w:t>通常是在一个范围内，这和存储在磁盘的数据块的大小和访问方式也有关。但是主要是由磁盘的转速决定的，磁盘的转速越高磁盘的</w:t>
      </w:r>
      <w:r w:rsidRPr="00C9733A">
        <w:rPr>
          <w:rFonts w:ascii="Arial" w:hAnsi="Arial" w:cs="Arial"/>
          <w:color w:val="000000"/>
          <w:kern w:val="0"/>
          <w:sz w:val="18"/>
          <w:szCs w:val="18"/>
        </w:rPr>
        <w:t xml:space="preserve"> IOPS </w:t>
      </w:r>
      <w:r w:rsidRPr="00C9733A">
        <w:rPr>
          <w:rFonts w:ascii="Arial" w:hAnsi="Arial" w:cs="Arial"/>
          <w:color w:val="000000"/>
          <w:kern w:val="0"/>
          <w:sz w:val="18"/>
          <w:szCs w:val="18"/>
        </w:rPr>
        <w:t>也越高。</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现在为了提高磁盘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的性能，通常采用一种叫</w:t>
      </w:r>
      <w:r w:rsidRPr="00C9733A">
        <w:rPr>
          <w:rFonts w:ascii="Arial" w:hAnsi="Arial" w:cs="Arial"/>
          <w:color w:val="000000"/>
          <w:kern w:val="0"/>
          <w:sz w:val="18"/>
          <w:szCs w:val="18"/>
        </w:rPr>
        <w:t xml:space="preserve"> RAID </w:t>
      </w:r>
      <w:r w:rsidRPr="00C9733A">
        <w:rPr>
          <w:rFonts w:ascii="Arial" w:hAnsi="Arial" w:cs="Arial"/>
          <w:color w:val="000000"/>
          <w:kern w:val="0"/>
          <w:sz w:val="18"/>
          <w:szCs w:val="18"/>
        </w:rPr>
        <w:t>的技术，就是将不同的磁盘组合起来来提高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性能，目前有多种</w:t>
      </w:r>
      <w:r w:rsidRPr="00C9733A">
        <w:rPr>
          <w:rFonts w:ascii="Arial" w:hAnsi="Arial" w:cs="Arial"/>
          <w:color w:val="000000"/>
          <w:kern w:val="0"/>
          <w:sz w:val="18"/>
          <w:szCs w:val="18"/>
        </w:rPr>
        <w:t xml:space="preserve"> RAID </w:t>
      </w:r>
      <w:r w:rsidRPr="00C9733A">
        <w:rPr>
          <w:rFonts w:ascii="Arial" w:hAnsi="Arial" w:cs="Arial"/>
          <w:color w:val="000000"/>
          <w:kern w:val="0"/>
          <w:sz w:val="18"/>
          <w:szCs w:val="18"/>
        </w:rPr>
        <w:t>技术，每种</w:t>
      </w:r>
      <w:r w:rsidRPr="00C9733A">
        <w:rPr>
          <w:rFonts w:ascii="Arial" w:hAnsi="Arial" w:cs="Arial"/>
          <w:color w:val="000000"/>
          <w:kern w:val="0"/>
          <w:sz w:val="18"/>
          <w:szCs w:val="18"/>
        </w:rPr>
        <w:t xml:space="preserve"> RAID </w:t>
      </w:r>
      <w:r w:rsidRPr="00C9733A">
        <w:rPr>
          <w:rFonts w:ascii="Arial" w:hAnsi="Arial" w:cs="Arial"/>
          <w:color w:val="000000"/>
          <w:kern w:val="0"/>
          <w:sz w:val="18"/>
          <w:szCs w:val="18"/>
        </w:rPr>
        <w:t>技术对</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性能提升会有不同，可以用一个</w:t>
      </w:r>
      <w:r w:rsidRPr="00C9733A">
        <w:rPr>
          <w:rFonts w:ascii="Arial" w:hAnsi="Arial" w:cs="Arial"/>
          <w:color w:val="000000"/>
          <w:kern w:val="0"/>
          <w:sz w:val="18"/>
          <w:szCs w:val="18"/>
        </w:rPr>
        <w:t xml:space="preserve"> RAID </w:t>
      </w:r>
      <w:r w:rsidRPr="00C9733A">
        <w:rPr>
          <w:rFonts w:ascii="Arial" w:hAnsi="Arial" w:cs="Arial"/>
          <w:color w:val="000000"/>
          <w:kern w:val="0"/>
          <w:sz w:val="18"/>
          <w:szCs w:val="18"/>
        </w:rPr>
        <w:t>因子来代表，磁盘的读写吞吐量可以通过</w:t>
      </w:r>
      <w:r w:rsidRPr="00C9733A">
        <w:rPr>
          <w:rFonts w:ascii="Arial" w:hAnsi="Arial" w:cs="Arial"/>
          <w:color w:val="000000"/>
          <w:kern w:val="0"/>
          <w:sz w:val="18"/>
          <w:szCs w:val="18"/>
        </w:rPr>
        <w:t xml:space="preserve"> iostat </w:t>
      </w:r>
      <w:r w:rsidRPr="00C9733A">
        <w:rPr>
          <w:rFonts w:ascii="Arial" w:hAnsi="Arial" w:cs="Arial"/>
          <w:color w:val="000000"/>
          <w:kern w:val="0"/>
          <w:sz w:val="18"/>
          <w:szCs w:val="18"/>
        </w:rPr>
        <w:t>命令来获取，于是我们可以计算出一个理论的</w:t>
      </w:r>
      <w:r w:rsidRPr="00C9733A">
        <w:rPr>
          <w:rFonts w:ascii="Arial" w:hAnsi="Arial" w:cs="Arial"/>
          <w:color w:val="000000"/>
          <w:kern w:val="0"/>
          <w:sz w:val="18"/>
          <w:szCs w:val="18"/>
        </w:rPr>
        <w:t xml:space="preserve"> IOPS </w:t>
      </w:r>
      <w:r w:rsidRPr="00C9733A">
        <w:rPr>
          <w:rFonts w:ascii="Arial" w:hAnsi="Arial" w:cs="Arial"/>
          <w:color w:val="000000"/>
          <w:kern w:val="0"/>
          <w:sz w:val="18"/>
          <w:szCs w:val="18"/>
        </w:rPr>
        <w:t>值，计算公式如下所以：</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 xml:space="preserve">( </w:t>
      </w:r>
      <w:r w:rsidRPr="00C9733A">
        <w:rPr>
          <w:rFonts w:ascii="Arial" w:hAnsi="Arial" w:cs="Arial"/>
          <w:color w:val="000000"/>
          <w:kern w:val="0"/>
          <w:sz w:val="18"/>
          <w:szCs w:val="18"/>
        </w:rPr>
        <w:t>磁盘数</w:t>
      </w:r>
      <w:r w:rsidRPr="00C9733A">
        <w:rPr>
          <w:rFonts w:ascii="Arial" w:hAnsi="Arial" w:cs="Arial"/>
          <w:color w:val="000000"/>
          <w:kern w:val="0"/>
          <w:sz w:val="18"/>
          <w:szCs w:val="18"/>
        </w:rPr>
        <w:t xml:space="preserve"> * </w:t>
      </w:r>
      <w:r w:rsidRPr="00C9733A">
        <w:rPr>
          <w:rFonts w:ascii="Arial" w:hAnsi="Arial" w:cs="Arial"/>
          <w:color w:val="000000"/>
          <w:kern w:val="0"/>
          <w:sz w:val="18"/>
          <w:szCs w:val="18"/>
        </w:rPr>
        <w:t>每块磁盘的</w:t>
      </w:r>
      <w:r w:rsidRPr="00C9733A">
        <w:rPr>
          <w:rFonts w:ascii="Arial" w:hAnsi="Arial" w:cs="Arial"/>
          <w:color w:val="000000"/>
          <w:kern w:val="0"/>
          <w:sz w:val="18"/>
          <w:szCs w:val="18"/>
        </w:rPr>
        <w:t xml:space="preserve"> IOPS)/( </w:t>
      </w:r>
      <w:r w:rsidRPr="00C9733A">
        <w:rPr>
          <w:rFonts w:ascii="Arial" w:hAnsi="Arial" w:cs="Arial"/>
          <w:color w:val="000000"/>
          <w:kern w:val="0"/>
          <w:sz w:val="18"/>
          <w:szCs w:val="18"/>
        </w:rPr>
        <w:t>磁盘读的吞吐量</w:t>
      </w:r>
      <w:r w:rsidRPr="00C9733A">
        <w:rPr>
          <w:rFonts w:ascii="Arial" w:hAnsi="Arial" w:cs="Arial"/>
          <w:color w:val="000000"/>
          <w:kern w:val="0"/>
          <w:sz w:val="18"/>
          <w:szCs w:val="18"/>
        </w:rPr>
        <w:t xml:space="preserve"> +RAID </w:t>
      </w:r>
      <w:r w:rsidRPr="00C9733A">
        <w:rPr>
          <w:rFonts w:ascii="Arial" w:hAnsi="Arial" w:cs="Arial"/>
          <w:color w:val="000000"/>
          <w:kern w:val="0"/>
          <w:sz w:val="18"/>
          <w:szCs w:val="18"/>
        </w:rPr>
        <w:t>因子</w:t>
      </w:r>
      <w:r w:rsidRPr="00C9733A">
        <w:rPr>
          <w:rFonts w:ascii="Arial" w:hAnsi="Arial" w:cs="Arial"/>
          <w:color w:val="000000"/>
          <w:kern w:val="0"/>
          <w:sz w:val="18"/>
          <w:szCs w:val="18"/>
        </w:rPr>
        <w:t xml:space="preserve"> * </w:t>
      </w:r>
      <w:r w:rsidRPr="00C9733A">
        <w:rPr>
          <w:rFonts w:ascii="Arial" w:hAnsi="Arial" w:cs="Arial"/>
          <w:color w:val="000000"/>
          <w:kern w:val="0"/>
          <w:sz w:val="18"/>
          <w:szCs w:val="18"/>
        </w:rPr>
        <w:t>磁盘写的吞吐量</w:t>
      </w:r>
      <w:r w:rsidRPr="00C9733A">
        <w:rPr>
          <w:rFonts w:ascii="Arial" w:hAnsi="Arial" w:cs="Arial"/>
          <w:color w:val="000000"/>
          <w:kern w:val="0"/>
          <w:sz w:val="18"/>
          <w:szCs w:val="18"/>
        </w:rPr>
        <w:t xml:space="preserve"> )=IOPS</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这个公式的详细信息请查阅参考资料</w:t>
      </w:r>
      <w:r w:rsidRPr="00C9733A">
        <w:rPr>
          <w:rFonts w:ascii="Arial" w:hAnsi="Arial" w:cs="Arial"/>
          <w:color w:val="000000"/>
          <w:kern w:val="0"/>
          <w:sz w:val="18"/>
          <w:szCs w:val="18"/>
        </w:rPr>
        <w:t> </w:t>
      </w:r>
      <w:hyperlink r:id="rId26" w:history="1">
        <w:r w:rsidRPr="00C9733A">
          <w:rPr>
            <w:rFonts w:ascii="Arial" w:hAnsi="Arial" w:cs="Arial"/>
            <w:color w:val="996699"/>
            <w:kern w:val="0"/>
            <w:sz w:val="18"/>
            <w:szCs w:val="18"/>
            <w:u w:val="single"/>
          </w:rPr>
          <w:t>Understanding Disk I/O</w:t>
        </w:r>
      </w:hyperlink>
      <w:r w:rsidRPr="00C9733A">
        <w:rPr>
          <w:rFonts w:ascii="Arial" w:hAnsi="Arial" w:cs="Arial"/>
          <w:color w:val="000000"/>
          <w:kern w:val="0"/>
          <w:sz w:val="18"/>
          <w:szCs w:val="18"/>
        </w:rPr>
        <w:t>。</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b/>
          <w:bCs/>
          <w:color w:val="000000"/>
          <w:kern w:val="0"/>
          <w:sz w:val="18"/>
          <w:szCs w:val="18"/>
        </w:rPr>
        <w:t>提升</w:t>
      </w:r>
      <w:r w:rsidRPr="00C9733A">
        <w:rPr>
          <w:rFonts w:ascii="Arial" w:hAnsi="Arial" w:cs="Arial"/>
          <w:b/>
          <w:bCs/>
          <w:color w:val="000000"/>
          <w:kern w:val="0"/>
          <w:sz w:val="18"/>
          <w:szCs w:val="18"/>
        </w:rPr>
        <w:t xml:space="preserve"> I/O </w:t>
      </w:r>
      <w:r w:rsidRPr="00C9733A">
        <w:rPr>
          <w:rFonts w:ascii="Arial" w:hAnsi="Arial" w:cs="Arial"/>
          <w:b/>
          <w:bCs/>
          <w:color w:val="000000"/>
          <w:kern w:val="0"/>
          <w:sz w:val="18"/>
          <w:szCs w:val="18"/>
        </w:rPr>
        <w:t>性能</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提升磁盘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性能通常的方法有：</w:t>
      </w:r>
    </w:p>
    <w:p w:rsidR="00C9733A" w:rsidRPr="00C9733A" w:rsidRDefault="00C9733A" w:rsidP="00C9733A">
      <w:pPr>
        <w:widowControl/>
        <w:numPr>
          <w:ilvl w:val="0"/>
          <w:numId w:val="2"/>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增加缓存，减少磁盘访问次数</w:t>
      </w:r>
    </w:p>
    <w:p w:rsidR="00C9733A" w:rsidRPr="00C9733A" w:rsidRDefault="00C9733A" w:rsidP="00C9733A">
      <w:pPr>
        <w:widowControl/>
        <w:numPr>
          <w:ilvl w:val="0"/>
          <w:numId w:val="2"/>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优化磁盘的管理系统，设计最优的磁盘访问策略，以及磁盘的寻址策略，这里是在底层操作系统层面考虑的。</w:t>
      </w:r>
    </w:p>
    <w:p w:rsidR="00C9733A" w:rsidRPr="00C9733A" w:rsidRDefault="00C9733A" w:rsidP="00C9733A">
      <w:pPr>
        <w:widowControl/>
        <w:numPr>
          <w:ilvl w:val="0"/>
          <w:numId w:val="2"/>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lastRenderedPageBreak/>
        <w:t>设计合理的磁盘存储数据块，以及访问这些数据块的策略，这里是在应用层面考虑的。如我们可以给存放的数据设计索引，通过寻址索引来加快和减少磁盘的访问，还有可以采用异步和非阻塞的方式加快磁盘的访问效率。</w:t>
      </w:r>
    </w:p>
    <w:p w:rsidR="00C9733A" w:rsidRPr="00C9733A" w:rsidRDefault="00C9733A" w:rsidP="00C9733A">
      <w:pPr>
        <w:widowControl/>
        <w:numPr>
          <w:ilvl w:val="0"/>
          <w:numId w:val="2"/>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应用合理的</w:t>
      </w:r>
      <w:r w:rsidRPr="00C9733A">
        <w:rPr>
          <w:rFonts w:ascii="Arial" w:hAnsi="Arial" w:cs="Arial"/>
          <w:color w:val="000000"/>
          <w:kern w:val="0"/>
          <w:sz w:val="18"/>
          <w:szCs w:val="18"/>
        </w:rPr>
        <w:t xml:space="preserve"> RAID </w:t>
      </w:r>
      <w:r w:rsidRPr="00C9733A">
        <w:rPr>
          <w:rFonts w:ascii="Arial" w:hAnsi="Arial" w:cs="Arial"/>
          <w:color w:val="000000"/>
          <w:kern w:val="0"/>
          <w:sz w:val="18"/>
          <w:szCs w:val="18"/>
        </w:rPr>
        <w:t>策略提升磁盘</w:t>
      </w:r>
      <w:r w:rsidRPr="00C9733A">
        <w:rPr>
          <w:rFonts w:ascii="Arial" w:hAnsi="Arial" w:cs="Arial"/>
          <w:color w:val="000000"/>
          <w:kern w:val="0"/>
          <w:sz w:val="18"/>
          <w:szCs w:val="18"/>
        </w:rPr>
        <w:t xml:space="preserve"> IO</w:t>
      </w:r>
      <w:r w:rsidRPr="00C9733A">
        <w:rPr>
          <w:rFonts w:ascii="Arial" w:hAnsi="Arial" w:cs="Arial"/>
          <w:color w:val="000000"/>
          <w:kern w:val="0"/>
          <w:sz w:val="18"/>
          <w:szCs w:val="18"/>
        </w:rPr>
        <w:t>，每种</w:t>
      </w:r>
      <w:r w:rsidRPr="00C9733A">
        <w:rPr>
          <w:rFonts w:ascii="Arial" w:hAnsi="Arial" w:cs="Arial"/>
          <w:color w:val="000000"/>
          <w:kern w:val="0"/>
          <w:sz w:val="18"/>
          <w:szCs w:val="18"/>
        </w:rPr>
        <w:t xml:space="preserve"> RAID </w:t>
      </w:r>
      <w:r w:rsidRPr="00C9733A">
        <w:rPr>
          <w:rFonts w:ascii="Arial" w:hAnsi="Arial" w:cs="Arial"/>
          <w:color w:val="000000"/>
          <w:kern w:val="0"/>
          <w:sz w:val="18"/>
          <w:szCs w:val="18"/>
        </w:rPr>
        <w:t>的区别我们可以用下表所示：</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27" w:name="N10289"/>
      <w:r w:rsidRPr="00C9733A">
        <w:rPr>
          <w:rFonts w:ascii="Arial" w:hAnsi="Arial" w:cs="Arial"/>
          <w:b/>
          <w:bCs/>
          <w:color w:val="000000"/>
          <w:kern w:val="0"/>
          <w:szCs w:val="21"/>
          <w:shd w:val="clear" w:color="auto" w:fill="FFFFFF"/>
        </w:rPr>
        <w:t>表</w:t>
      </w:r>
      <w:r w:rsidRPr="00C9733A">
        <w:rPr>
          <w:rFonts w:ascii="Arial" w:hAnsi="Arial" w:cs="Arial"/>
          <w:b/>
          <w:bCs/>
          <w:color w:val="000000"/>
          <w:kern w:val="0"/>
          <w:szCs w:val="21"/>
          <w:shd w:val="clear" w:color="auto" w:fill="FFFFFF"/>
        </w:rPr>
        <w:t xml:space="preserve"> 2.RAID </w:t>
      </w:r>
      <w:r w:rsidRPr="00C9733A">
        <w:rPr>
          <w:rFonts w:ascii="Arial" w:hAnsi="Arial" w:cs="Arial"/>
          <w:b/>
          <w:bCs/>
          <w:color w:val="000000"/>
          <w:kern w:val="0"/>
          <w:szCs w:val="21"/>
          <w:shd w:val="clear" w:color="auto" w:fill="FFFFFF"/>
        </w:rPr>
        <w:t>策略</w:t>
      </w:r>
      <w:bookmarkEnd w:id="27"/>
    </w:p>
    <w:tbl>
      <w:tblPr>
        <w:tblW w:w="10635"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RAID 策略"/>
      </w:tblPr>
      <w:tblGrid>
        <w:gridCol w:w="663"/>
        <w:gridCol w:w="9972"/>
      </w:tblGrid>
      <w:tr w:rsidR="00C9733A" w:rsidRPr="00C9733A" w:rsidTr="00C9733A">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b/>
                <w:bCs/>
                <w:color w:val="000000"/>
                <w:kern w:val="0"/>
                <w:sz w:val="13"/>
                <w:szCs w:val="13"/>
              </w:rPr>
            </w:pPr>
            <w:r w:rsidRPr="00C9733A">
              <w:rPr>
                <w:rFonts w:ascii="Arial" w:hAnsi="Arial" w:cs="Arial"/>
                <w:b/>
                <w:bCs/>
                <w:color w:val="000000"/>
                <w:kern w:val="0"/>
                <w:sz w:val="13"/>
                <w:szCs w:val="13"/>
              </w:rPr>
              <w:t>磁盘阵列</w:t>
            </w:r>
          </w:p>
        </w:tc>
        <w:tc>
          <w:tcPr>
            <w:tcW w:w="0" w:type="auto"/>
            <w:tcBorders>
              <w:top w:val="single" w:sz="6" w:space="0" w:color="CCCCCC"/>
            </w:tcBorders>
            <w:shd w:val="clear" w:color="auto" w:fill="F7F8FC"/>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b/>
                <w:bCs/>
                <w:color w:val="000000"/>
                <w:kern w:val="0"/>
                <w:sz w:val="13"/>
                <w:szCs w:val="13"/>
              </w:rPr>
            </w:pPr>
            <w:r w:rsidRPr="00C9733A">
              <w:rPr>
                <w:rFonts w:ascii="Arial" w:hAnsi="Arial" w:cs="Arial"/>
                <w:b/>
                <w:bCs/>
                <w:color w:val="000000"/>
                <w:kern w:val="0"/>
                <w:sz w:val="13"/>
                <w:szCs w:val="13"/>
              </w:rPr>
              <w:t>说明</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RAID 0</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数据被平均写到多个磁盘阵列中，写数据和读数据都是并行的，所以磁盘的</w:t>
            </w:r>
            <w:r w:rsidRPr="00C9733A">
              <w:rPr>
                <w:rFonts w:ascii="Arial" w:hAnsi="Arial" w:cs="Arial"/>
                <w:color w:val="000000"/>
                <w:kern w:val="0"/>
                <w:sz w:val="13"/>
                <w:szCs w:val="13"/>
              </w:rPr>
              <w:t xml:space="preserve"> IOPS </w:t>
            </w:r>
            <w:r w:rsidRPr="00C9733A">
              <w:rPr>
                <w:rFonts w:ascii="Arial" w:hAnsi="Arial" w:cs="Arial"/>
                <w:color w:val="000000"/>
                <w:kern w:val="0"/>
                <w:sz w:val="13"/>
                <w:szCs w:val="13"/>
              </w:rPr>
              <w:t>可以提高一倍。</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RAID 1</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 xml:space="preserve">RAID 1 </w:t>
            </w:r>
            <w:r w:rsidRPr="00C9733A">
              <w:rPr>
                <w:rFonts w:ascii="Arial" w:hAnsi="Arial" w:cs="Arial"/>
                <w:color w:val="000000"/>
                <w:kern w:val="0"/>
                <w:sz w:val="13"/>
                <w:szCs w:val="13"/>
              </w:rPr>
              <w:t>的主要作用是能够提高数据的安全性，它将一份数据分别复制到多个磁盘阵列中。并不能提升</w:t>
            </w:r>
            <w:r w:rsidRPr="00C9733A">
              <w:rPr>
                <w:rFonts w:ascii="Arial" w:hAnsi="Arial" w:cs="Arial"/>
                <w:color w:val="000000"/>
                <w:kern w:val="0"/>
                <w:sz w:val="13"/>
                <w:szCs w:val="13"/>
              </w:rPr>
              <w:t xml:space="preserve"> IOPS </w:t>
            </w:r>
            <w:r w:rsidRPr="00C9733A">
              <w:rPr>
                <w:rFonts w:ascii="Arial" w:hAnsi="Arial" w:cs="Arial"/>
                <w:color w:val="000000"/>
                <w:kern w:val="0"/>
                <w:sz w:val="13"/>
                <w:szCs w:val="13"/>
              </w:rPr>
              <w:t>但是相同的数据有多个备份。通常用于对数据安全性较高的场合中。</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RAID 5</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这中设计方式是前两种的折中方式，它将数据平均写到所有磁盘阵列总数减一的磁盘中，往另外一个磁盘中写入这份数据的奇偶校验信息。如果其中一个磁盘损坏，可以通过其它磁盘的数据和这个数据的奇偶校验信息来恢复这份数据。</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RAID 0+1</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如名字一样，就是根据数据的备份情况进行分组，一份数据同时写到多个备份磁盘分组中，同时多个分组也会并行读写。</w:t>
            </w:r>
          </w:p>
        </w:tc>
      </w:tr>
    </w:tbl>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bookmarkStart w:id="28" w:name="N102CB"/>
      <w:r w:rsidRPr="00C9733A">
        <w:rPr>
          <w:rFonts w:ascii="Arial" w:hAnsi="Arial" w:cs="Arial"/>
          <w:b/>
          <w:bCs/>
          <w:color w:val="000000"/>
          <w:kern w:val="0"/>
          <w:sz w:val="22"/>
          <w:szCs w:val="22"/>
        </w:rPr>
        <w:t>网络</w:t>
      </w:r>
      <w:r w:rsidRPr="00C9733A">
        <w:rPr>
          <w:rFonts w:ascii="Arial" w:hAnsi="Arial" w:cs="Arial"/>
          <w:b/>
          <w:bCs/>
          <w:color w:val="000000"/>
          <w:kern w:val="0"/>
          <w:sz w:val="22"/>
          <w:szCs w:val="22"/>
        </w:rPr>
        <w:t xml:space="preserve"> I/O </w:t>
      </w:r>
      <w:r w:rsidRPr="00C9733A">
        <w:rPr>
          <w:rFonts w:ascii="Arial" w:hAnsi="Arial" w:cs="Arial"/>
          <w:b/>
          <w:bCs/>
          <w:color w:val="000000"/>
          <w:kern w:val="0"/>
          <w:sz w:val="22"/>
          <w:szCs w:val="22"/>
        </w:rPr>
        <w:t>优化</w:t>
      </w:r>
      <w:bookmarkEnd w:id="28"/>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优化通常有一些基本处理原则：</w:t>
      </w:r>
    </w:p>
    <w:p w:rsidR="00C9733A" w:rsidRPr="00C9733A" w:rsidRDefault="00C9733A" w:rsidP="00C9733A">
      <w:pPr>
        <w:widowControl/>
        <w:numPr>
          <w:ilvl w:val="0"/>
          <w:numId w:val="3"/>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一个是减少网络交互的次数：要减少网络交互的次数通常我们在需要网络交互的两端会设置缓存，比如</w:t>
      </w:r>
      <w:r w:rsidRPr="00C9733A">
        <w:rPr>
          <w:rFonts w:ascii="Arial" w:hAnsi="Arial" w:cs="Arial"/>
          <w:color w:val="000000"/>
          <w:kern w:val="0"/>
          <w:sz w:val="18"/>
          <w:szCs w:val="18"/>
        </w:rPr>
        <w:t xml:space="preserve"> Oracle </w:t>
      </w:r>
      <w:r w:rsidRPr="00C9733A">
        <w:rPr>
          <w:rFonts w:ascii="Arial" w:hAnsi="Arial" w:cs="Arial"/>
          <w:color w:val="000000"/>
          <w:kern w:val="0"/>
          <w:sz w:val="18"/>
          <w:szCs w:val="18"/>
        </w:rPr>
        <w:t>的</w:t>
      </w:r>
      <w:r w:rsidRPr="00C9733A">
        <w:rPr>
          <w:rFonts w:ascii="Arial" w:hAnsi="Arial" w:cs="Arial"/>
          <w:color w:val="000000"/>
          <w:kern w:val="0"/>
          <w:sz w:val="18"/>
          <w:szCs w:val="18"/>
        </w:rPr>
        <w:t xml:space="preserve"> JDBC </w:t>
      </w:r>
      <w:r w:rsidRPr="00C9733A">
        <w:rPr>
          <w:rFonts w:ascii="Arial" w:hAnsi="Arial" w:cs="Arial"/>
          <w:color w:val="000000"/>
          <w:kern w:val="0"/>
          <w:sz w:val="18"/>
          <w:szCs w:val="18"/>
        </w:rPr>
        <w:t>驱动程序，就提供了对查询的</w:t>
      </w:r>
      <w:r w:rsidRPr="00C9733A">
        <w:rPr>
          <w:rFonts w:ascii="Arial" w:hAnsi="Arial" w:cs="Arial"/>
          <w:color w:val="000000"/>
          <w:kern w:val="0"/>
          <w:sz w:val="18"/>
          <w:szCs w:val="18"/>
        </w:rPr>
        <w:t xml:space="preserve"> SQL </w:t>
      </w:r>
      <w:r w:rsidRPr="00C9733A">
        <w:rPr>
          <w:rFonts w:ascii="Arial" w:hAnsi="Arial" w:cs="Arial"/>
          <w:color w:val="000000"/>
          <w:kern w:val="0"/>
          <w:sz w:val="18"/>
          <w:szCs w:val="18"/>
        </w:rPr>
        <w:t>结果的缓存，在客户端和数据库端都有，可以有效的减少对数据库的访问。关于</w:t>
      </w:r>
      <w:r w:rsidRPr="00C9733A">
        <w:rPr>
          <w:rFonts w:ascii="Arial" w:hAnsi="Arial" w:cs="Arial"/>
          <w:color w:val="000000"/>
          <w:kern w:val="0"/>
          <w:sz w:val="18"/>
          <w:szCs w:val="18"/>
        </w:rPr>
        <w:t xml:space="preserve"> Oracle JDBC </w:t>
      </w:r>
      <w:r w:rsidRPr="00C9733A">
        <w:rPr>
          <w:rFonts w:ascii="Arial" w:hAnsi="Arial" w:cs="Arial"/>
          <w:color w:val="000000"/>
          <w:kern w:val="0"/>
          <w:sz w:val="18"/>
          <w:szCs w:val="18"/>
        </w:rPr>
        <w:t>的内存管理可以参考《</w:t>
      </w:r>
      <w:r w:rsidRPr="00C9733A">
        <w:rPr>
          <w:rFonts w:ascii="Arial" w:hAnsi="Arial" w:cs="Arial"/>
          <w:color w:val="000000"/>
          <w:kern w:val="0"/>
          <w:sz w:val="18"/>
          <w:szCs w:val="18"/>
        </w:rPr>
        <w:t xml:space="preserve"> Oracle JDBC </w:t>
      </w:r>
      <w:r w:rsidRPr="00C9733A">
        <w:rPr>
          <w:rFonts w:ascii="Arial" w:hAnsi="Arial" w:cs="Arial"/>
          <w:color w:val="000000"/>
          <w:kern w:val="0"/>
          <w:sz w:val="18"/>
          <w:szCs w:val="18"/>
        </w:rPr>
        <w:t>内存管理》。除了设置缓存还有一个办法是，合并访问请求：如在查询数据库时，我们要查</w:t>
      </w:r>
      <w:r w:rsidRPr="00C9733A">
        <w:rPr>
          <w:rFonts w:ascii="Arial" w:hAnsi="Arial" w:cs="Arial"/>
          <w:color w:val="000000"/>
          <w:kern w:val="0"/>
          <w:sz w:val="18"/>
          <w:szCs w:val="18"/>
        </w:rPr>
        <w:t xml:space="preserve"> 10 </w:t>
      </w:r>
      <w:r w:rsidRPr="00C9733A">
        <w:rPr>
          <w:rFonts w:ascii="Arial" w:hAnsi="Arial" w:cs="Arial"/>
          <w:color w:val="000000"/>
          <w:kern w:val="0"/>
          <w:sz w:val="18"/>
          <w:szCs w:val="18"/>
        </w:rPr>
        <w:t>个</w:t>
      </w:r>
      <w:r w:rsidRPr="00C9733A">
        <w:rPr>
          <w:rFonts w:ascii="Arial" w:hAnsi="Arial" w:cs="Arial"/>
          <w:color w:val="000000"/>
          <w:kern w:val="0"/>
          <w:sz w:val="18"/>
          <w:szCs w:val="18"/>
        </w:rPr>
        <w:t xml:space="preserve"> id</w:t>
      </w:r>
      <w:r w:rsidRPr="00C9733A">
        <w:rPr>
          <w:rFonts w:ascii="Arial" w:hAnsi="Arial" w:cs="Arial"/>
          <w:color w:val="000000"/>
          <w:kern w:val="0"/>
          <w:sz w:val="18"/>
          <w:szCs w:val="18"/>
        </w:rPr>
        <w:t>，我可以每次查一个</w:t>
      </w:r>
      <w:r w:rsidRPr="00C9733A">
        <w:rPr>
          <w:rFonts w:ascii="Arial" w:hAnsi="Arial" w:cs="Arial"/>
          <w:color w:val="000000"/>
          <w:kern w:val="0"/>
          <w:sz w:val="18"/>
          <w:szCs w:val="18"/>
        </w:rPr>
        <w:t xml:space="preserve"> id</w:t>
      </w:r>
      <w:r w:rsidRPr="00C9733A">
        <w:rPr>
          <w:rFonts w:ascii="Arial" w:hAnsi="Arial" w:cs="Arial"/>
          <w:color w:val="000000"/>
          <w:kern w:val="0"/>
          <w:sz w:val="18"/>
          <w:szCs w:val="18"/>
        </w:rPr>
        <w:t>，也可以一次查</w:t>
      </w:r>
      <w:r w:rsidRPr="00C9733A">
        <w:rPr>
          <w:rFonts w:ascii="Arial" w:hAnsi="Arial" w:cs="Arial"/>
          <w:color w:val="000000"/>
          <w:kern w:val="0"/>
          <w:sz w:val="18"/>
          <w:szCs w:val="18"/>
        </w:rPr>
        <w:t xml:space="preserve"> 10 </w:t>
      </w:r>
      <w:r w:rsidRPr="00C9733A">
        <w:rPr>
          <w:rFonts w:ascii="Arial" w:hAnsi="Arial" w:cs="Arial"/>
          <w:color w:val="000000"/>
          <w:kern w:val="0"/>
          <w:sz w:val="18"/>
          <w:szCs w:val="18"/>
        </w:rPr>
        <w:t>个</w:t>
      </w:r>
      <w:r w:rsidRPr="00C9733A">
        <w:rPr>
          <w:rFonts w:ascii="Arial" w:hAnsi="Arial" w:cs="Arial"/>
          <w:color w:val="000000"/>
          <w:kern w:val="0"/>
          <w:sz w:val="18"/>
          <w:szCs w:val="18"/>
        </w:rPr>
        <w:t xml:space="preserve"> id</w:t>
      </w:r>
      <w:r w:rsidRPr="00C9733A">
        <w:rPr>
          <w:rFonts w:ascii="Arial" w:hAnsi="Arial" w:cs="Arial"/>
          <w:color w:val="000000"/>
          <w:kern w:val="0"/>
          <w:sz w:val="18"/>
          <w:szCs w:val="18"/>
        </w:rPr>
        <w:t>。再比如在访问一个页面时通过会有多个</w:t>
      </w:r>
      <w:r w:rsidRPr="00C9733A">
        <w:rPr>
          <w:rFonts w:ascii="Arial" w:hAnsi="Arial" w:cs="Arial"/>
          <w:color w:val="000000"/>
          <w:kern w:val="0"/>
          <w:sz w:val="18"/>
          <w:szCs w:val="18"/>
        </w:rPr>
        <w:t xml:space="preserve"> js </w:t>
      </w:r>
      <w:r w:rsidRPr="00C9733A">
        <w:rPr>
          <w:rFonts w:ascii="Arial" w:hAnsi="Arial" w:cs="Arial"/>
          <w:color w:val="000000"/>
          <w:kern w:val="0"/>
          <w:sz w:val="18"/>
          <w:szCs w:val="18"/>
        </w:rPr>
        <w:t>或</w:t>
      </w:r>
      <w:r w:rsidRPr="00C9733A">
        <w:rPr>
          <w:rFonts w:ascii="Arial" w:hAnsi="Arial" w:cs="Arial"/>
          <w:color w:val="000000"/>
          <w:kern w:val="0"/>
          <w:sz w:val="18"/>
          <w:szCs w:val="18"/>
        </w:rPr>
        <w:t xml:space="preserve"> css </w:t>
      </w:r>
      <w:r w:rsidRPr="00C9733A">
        <w:rPr>
          <w:rFonts w:ascii="Arial" w:hAnsi="Arial" w:cs="Arial"/>
          <w:color w:val="000000"/>
          <w:kern w:val="0"/>
          <w:sz w:val="18"/>
          <w:szCs w:val="18"/>
        </w:rPr>
        <w:t>的文件，我们可以将多个</w:t>
      </w:r>
      <w:r w:rsidRPr="00C9733A">
        <w:rPr>
          <w:rFonts w:ascii="Arial" w:hAnsi="Arial" w:cs="Arial"/>
          <w:color w:val="000000"/>
          <w:kern w:val="0"/>
          <w:sz w:val="18"/>
          <w:szCs w:val="18"/>
        </w:rPr>
        <w:t xml:space="preserve"> js </w:t>
      </w:r>
      <w:r w:rsidRPr="00C9733A">
        <w:rPr>
          <w:rFonts w:ascii="Arial" w:hAnsi="Arial" w:cs="Arial"/>
          <w:color w:val="000000"/>
          <w:kern w:val="0"/>
          <w:sz w:val="18"/>
          <w:szCs w:val="18"/>
        </w:rPr>
        <w:t>文件合并在一个</w:t>
      </w:r>
      <w:r w:rsidRPr="00C9733A">
        <w:rPr>
          <w:rFonts w:ascii="Arial" w:hAnsi="Arial" w:cs="Arial"/>
          <w:color w:val="000000"/>
          <w:kern w:val="0"/>
          <w:sz w:val="18"/>
          <w:szCs w:val="18"/>
        </w:rPr>
        <w:t xml:space="preserve"> HTTP </w:t>
      </w:r>
      <w:r w:rsidRPr="00C9733A">
        <w:rPr>
          <w:rFonts w:ascii="Arial" w:hAnsi="Arial" w:cs="Arial"/>
          <w:color w:val="000000"/>
          <w:kern w:val="0"/>
          <w:sz w:val="18"/>
          <w:szCs w:val="18"/>
        </w:rPr>
        <w:t>链接中，每个文件用逗号隔开，然后发送到后端</w:t>
      </w:r>
      <w:r w:rsidRPr="00C9733A">
        <w:rPr>
          <w:rFonts w:ascii="Arial" w:hAnsi="Arial" w:cs="Arial"/>
          <w:color w:val="000000"/>
          <w:kern w:val="0"/>
          <w:sz w:val="18"/>
          <w:szCs w:val="18"/>
        </w:rPr>
        <w:t xml:space="preserve"> Web </w:t>
      </w:r>
      <w:r w:rsidRPr="00C9733A">
        <w:rPr>
          <w:rFonts w:ascii="Arial" w:hAnsi="Arial" w:cs="Arial"/>
          <w:color w:val="000000"/>
          <w:kern w:val="0"/>
          <w:sz w:val="18"/>
          <w:szCs w:val="18"/>
        </w:rPr>
        <w:t>服务器根据这个</w:t>
      </w:r>
      <w:r w:rsidRPr="00C9733A">
        <w:rPr>
          <w:rFonts w:ascii="Arial" w:hAnsi="Arial" w:cs="Arial"/>
          <w:color w:val="000000"/>
          <w:kern w:val="0"/>
          <w:sz w:val="18"/>
          <w:szCs w:val="18"/>
        </w:rPr>
        <w:t xml:space="preserve"> URL </w:t>
      </w:r>
      <w:r w:rsidRPr="00C9733A">
        <w:rPr>
          <w:rFonts w:ascii="Arial" w:hAnsi="Arial" w:cs="Arial"/>
          <w:color w:val="000000"/>
          <w:kern w:val="0"/>
          <w:sz w:val="18"/>
          <w:szCs w:val="18"/>
        </w:rPr>
        <w:t>链接，再拆分出各个文件，然后打包再一并发回给前端浏览器。这些都是常用的减少网络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的办法。</w:t>
      </w:r>
    </w:p>
    <w:p w:rsidR="00C9733A" w:rsidRPr="00C9733A" w:rsidRDefault="00C9733A" w:rsidP="00C9733A">
      <w:pPr>
        <w:widowControl/>
        <w:numPr>
          <w:ilvl w:val="0"/>
          <w:numId w:val="3"/>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减少网络传输数据量的大小：减少网络数据量的办法通常是将数据压缩后再传输，如</w:t>
      </w:r>
      <w:r w:rsidRPr="00C9733A">
        <w:rPr>
          <w:rFonts w:ascii="Arial" w:hAnsi="Arial" w:cs="Arial"/>
          <w:color w:val="000000"/>
          <w:kern w:val="0"/>
          <w:sz w:val="18"/>
          <w:szCs w:val="18"/>
        </w:rPr>
        <w:t xml:space="preserve"> HTTP </w:t>
      </w:r>
      <w:r w:rsidRPr="00C9733A">
        <w:rPr>
          <w:rFonts w:ascii="Arial" w:hAnsi="Arial" w:cs="Arial"/>
          <w:color w:val="000000"/>
          <w:kern w:val="0"/>
          <w:sz w:val="18"/>
          <w:szCs w:val="18"/>
        </w:rPr>
        <w:t>请求中，通常</w:t>
      </w:r>
      <w:r w:rsidRPr="00C9733A">
        <w:rPr>
          <w:rFonts w:ascii="Arial" w:hAnsi="Arial" w:cs="Arial"/>
          <w:color w:val="000000"/>
          <w:kern w:val="0"/>
          <w:sz w:val="18"/>
          <w:szCs w:val="18"/>
        </w:rPr>
        <w:t xml:space="preserve"> Web </w:t>
      </w:r>
      <w:r w:rsidRPr="00C9733A">
        <w:rPr>
          <w:rFonts w:ascii="Arial" w:hAnsi="Arial" w:cs="Arial"/>
          <w:color w:val="000000"/>
          <w:kern w:val="0"/>
          <w:sz w:val="18"/>
          <w:szCs w:val="18"/>
        </w:rPr>
        <w:t>服务器将请求的</w:t>
      </w:r>
      <w:r w:rsidRPr="00C9733A">
        <w:rPr>
          <w:rFonts w:ascii="Arial" w:hAnsi="Arial" w:cs="Arial"/>
          <w:color w:val="000000"/>
          <w:kern w:val="0"/>
          <w:sz w:val="18"/>
          <w:szCs w:val="18"/>
        </w:rPr>
        <w:t xml:space="preserve"> Web </w:t>
      </w:r>
      <w:r w:rsidRPr="00C9733A">
        <w:rPr>
          <w:rFonts w:ascii="Arial" w:hAnsi="Arial" w:cs="Arial"/>
          <w:color w:val="000000"/>
          <w:kern w:val="0"/>
          <w:sz w:val="18"/>
          <w:szCs w:val="18"/>
        </w:rPr>
        <w:t>页面</w:t>
      </w:r>
      <w:r w:rsidRPr="00C9733A">
        <w:rPr>
          <w:rFonts w:ascii="Arial" w:hAnsi="Arial" w:cs="Arial"/>
          <w:color w:val="000000"/>
          <w:kern w:val="0"/>
          <w:sz w:val="18"/>
          <w:szCs w:val="18"/>
        </w:rPr>
        <w:t xml:space="preserve"> gzip </w:t>
      </w:r>
      <w:r w:rsidRPr="00C9733A">
        <w:rPr>
          <w:rFonts w:ascii="Arial" w:hAnsi="Arial" w:cs="Arial"/>
          <w:color w:val="000000"/>
          <w:kern w:val="0"/>
          <w:sz w:val="18"/>
          <w:szCs w:val="18"/>
        </w:rPr>
        <w:t>压缩后在传输给浏览器。还有就是通过设计简单的协议，尽量通过读取协议头来获取有用的价值信息。比如在代理程序设计时，有</w:t>
      </w:r>
      <w:r w:rsidRPr="00C9733A">
        <w:rPr>
          <w:rFonts w:ascii="Arial" w:hAnsi="Arial" w:cs="Arial"/>
          <w:color w:val="000000"/>
          <w:kern w:val="0"/>
          <w:sz w:val="18"/>
          <w:szCs w:val="18"/>
        </w:rPr>
        <w:t xml:space="preserve"> 4 </w:t>
      </w:r>
      <w:r w:rsidRPr="00C9733A">
        <w:rPr>
          <w:rFonts w:ascii="Arial" w:hAnsi="Arial" w:cs="Arial"/>
          <w:color w:val="000000"/>
          <w:kern w:val="0"/>
          <w:sz w:val="18"/>
          <w:szCs w:val="18"/>
        </w:rPr>
        <w:t>层代理和</w:t>
      </w:r>
      <w:r w:rsidRPr="00C9733A">
        <w:rPr>
          <w:rFonts w:ascii="Arial" w:hAnsi="Arial" w:cs="Arial"/>
          <w:color w:val="000000"/>
          <w:kern w:val="0"/>
          <w:sz w:val="18"/>
          <w:szCs w:val="18"/>
        </w:rPr>
        <w:t xml:space="preserve"> 7 </w:t>
      </w:r>
      <w:r w:rsidRPr="00C9733A">
        <w:rPr>
          <w:rFonts w:ascii="Arial" w:hAnsi="Arial" w:cs="Arial"/>
          <w:color w:val="000000"/>
          <w:kern w:val="0"/>
          <w:sz w:val="18"/>
          <w:szCs w:val="18"/>
        </w:rPr>
        <w:t>层代理都是来尽量避免要读取整个通信数据来取得需要的信息。</w:t>
      </w:r>
    </w:p>
    <w:p w:rsidR="00C9733A" w:rsidRPr="00C9733A" w:rsidRDefault="00C9733A" w:rsidP="00C9733A">
      <w:pPr>
        <w:widowControl/>
        <w:numPr>
          <w:ilvl w:val="0"/>
          <w:numId w:val="3"/>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尽量减少编码：通常在网络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中数据传输都是以字节形式的，也就是通常要序列化。但是我们发送要传输的数据都是字符形式的，从字符到字节必须编码。但是这个编码过程是比较耗时的，所以在要经过网络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传输时，尽量直接以字节形式发送。也就是尽量提前将字符转化为字节，或者减少字符到字节的转化过程。</w:t>
      </w:r>
    </w:p>
    <w:p w:rsidR="00C9733A" w:rsidRPr="00C9733A" w:rsidRDefault="00C9733A" w:rsidP="00C9733A">
      <w:pPr>
        <w:widowControl/>
        <w:numPr>
          <w:ilvl w:val="0"/>
          <w:numId w:val="3"/>
        </w:numPr>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根据应用场景设计合适的交互方式：所谓的交互场景主要包括同步与异步阻塞与非阻塞方式，下面将详细介绍。</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b/>
          <w:bCs/>
          <w:color w:val="000000"/>
          <w:kern w:val="0"/>
          <w:sz w:val="18"/>
          <w:szCs w:val="18"/>
        </w:rPr>
        <w:t>同步与异步</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lastRenderedPageBreak/>
        <w:t>所谓同步就是一个任务的完成需要依赖另外一个任务时，只有等待被依赖的任务完成后，依赖的任务才能算完成，这是一种可靠的任务序列。要么成功都成功，失败都失败，两个任务的状态可以保持一致。而异步是不需要等待被依赖的任务完成，只是通知被依赖的任务要完成什么工作，依赖的任务也立即执行，只要自己完成了整个任务就算完成了。至于被依赖的任务最终是否真正完成，依赖它的任务无法确定，所以它是不可靠的任务序列。我们可以用打电话和发短信来很好的比喻同步与异步操作。</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在设计到</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处理时通常都会遇到一个是同步还是异步的处理方式的选择问题。因为同步与异步的</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处理方式对调用者的影响很大，在数据库产品中都会遇到这个问题。因为</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操作通常是一个非常耗时的操作，在一个任务序列中</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通常都是性能瓶颈。但是同步与异步的处理方式对程序的可靠性影响非常大，同步能够保证程序的可靠性，而异步可以提升程序的性能，必须在可靠性和性能之间做个平衡，没有完美的解决办法。</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b/>
          <w:bCs/>
          <w:color w:val="000000"/>
          <w:kern w:val="0"/>
          <w:sz w:val="18"/>
          <w:szCs w:val="18"/>
        </w:rPr>
        <w:t>阻塞与非阻塞</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阻塞与非阻塞主要是从</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的消耗上来说的，阻塞就是</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停下来等待一个慢的操作完成</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才接着完成其它的事。非阻塞就是在这个慢的操作在执行时</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去干其它别的事，等这个慢的操作完成时，</w:t>
      </w:r>
      <w:r w:rsidRPr="00C9733A">
        <w:rPr>
          <w:rFonts w:ascii="Arial" w:hAnsi="Arial" w:cs="Arial"/>
          <w:color w:val="000000"/>
          <w:kern w:val="0"/>
          <w:sz w:val="18"/>
          <w:szCs w:val="18"/>
        </w:rPr>
        <w:t xml:space="preserve">CPU </w:t>
      </w:r>
      <w:r w:rsidRPr="00C9733A">
        <w:rPr>
          <w:rFonts w:ascii="Arial" w:hAnsi="Arial" w:cs="Arial"/>
          <w:color w:val="000000"/>
          <w:kern w:val="0"/>
          <w:sz w:val="18"/>
          <w:szCs w:val="18"/>
        </w:rPr>
        <w:t>再接着完成后续的操作。虽然表面上看非阻塞的方式可以明显的提高</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的利用率，但是也带了另外一种后果就是系统的线程切换增加。增加的</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使用时间能不能补偿系统的切换成本需要好好评估。</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b/>
          <w:bCs/>
          <w:color w:val="000000"/>
          <w:kern w:val="0"/>
          <w:sz w:val="18"/>
          <w:szCs w:val="18"/>
        </w:rPr>
        <w:t>两种的方式的组合</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组合的方式可以由四种，分别是：同步阻塞、同步非阻塞、异步阻塞、异步非阻塞，这四种方式都对</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性能有影响。下面给出分析，并有一些常用的设计用例参考。</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bookmarkStart w:id="29" w:name="N102FA"/>
      <w:r w:rsidRPr="00C9733A">
        <w:rPr>
          <w:rFonts w:ascii="Arial" w:hAnsi="Arial" w:cs="Arial"/>
          <w:b/>
          <w:bCs/>
          <w:color w:val="000000"/>
          <w:kern w:val="0"/>
          <w:szCs w:val="21"/>
          <w:shd w:val="clear" w:color="auto" w:fill="FFFFFF"/>
        </w:rPr>
        <w:t>表</w:t>
      </w:r>
      <w:r w:rsidRPr="00C9733A">
        <w:rPr>
          <w:rFonts w:ascii="Arial" w:hAnsi="Arial" w:cs="Arial"/>
          <w:b/>
          <w:bCs/>
          <w:color w:val="000000"/>
          <w:kern w:val="0"/>
          <w:szCs w:val="21"/>
          <w:shd w:val="clear" w:color="auto" w:fill="FFFFFF"/>
        </w:rPr>
        <w:t xml:space="preserve"> 3. </w:t>
      </w:r>
      <w:r w:rsidRPr="00C9733A">
        <w:rPr>
          <w:rFonts w:ascii="Arial" w:hAnsi="Arial" w:cs="Arial"/>
          <w:b/>
          <w:bCs/>
          <w:color w:val="000000"/>
          <w:kern w:val="0"/>
          <w:szCs w:val="21"/>
          <w:shd w:val="clear" w:color="auto" w:fill="FFFFFF"/>
        </w:rPr>
        <w:t>四种组合方式</w:t>
      </w:r>
      <w:bookmarkEnd w:id="29"/>
    </w:p>
    <w:tbl>
      <w:tblPr>
        <w:tblW w:w="10635"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四种组合方式"/>
      </w:tblPr>
      <w:tblGrid>
        <w:gridCol w:w="701"/>
        <w:gridCol w:w="9934"/>
      </w:tblGrid>
      <w:tr w:rsidR="00C9733A" w:rsidRPr="00C9733A" w:rsidTr="00C9733A">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b/>
                <w:bCs/>
                <w:color w:val="000000"/>
                <w:kern w:val="0"/>
                <w:sz w:val="13"/>
                <w:szCs w:val="13"/>
              </w:rPr>
            </w:pPr>
            <w:r w:rsidRPr="00C9733A">
              <w:rPr>
                <w:rFonts w:ascii="Arial" w:hAnsi="Arial" w:cs="Arial"/>
                <w:b/>
                <w:bCs/>
                <w:color w:val="000000"/>
                <w:kern w:val="0"/>
                <w:sz w:val="13"/>
                <w:szCs w:val="13"/>
              </w:rPr>
              <w:t>组合方式</w:t>
            </w:r>
          </w:p>
        </w:tc>
        <w:tc>
          <w:tcPr>
            <w:tcW w:w="0" w:type="auto"/>
            <w:tcBorders>
              <w:top w:val="single" w:sz="6" w:space="0" w:color="CCCCCC"/>
            </w:tcBorders>
            <w:shd w:val="clear" w:color="auto" w:fill="F7F8FC"/>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b/>
                <w:bCs/>
                <w:color w:val="000000"/>
                <w:kern w:val="0"/>
                <w:sz w:val="13"/>
                <w:szCs w:val="13"/>
              </w:rPr>
            </w:pPr>
            <w:r w:rsidRPr="00C9733A">
              <w:rPr>
                <w:rFonts w:ascii="Arial" w:hAnsi="Arial" w:cs="Arial"/>
                <w:b/>
                <w:bCs/>
                <w:color w:val="000000"/>
                <w:kern w:val="0"/>
                <w:sz w:val="13"/>
                <w:szCs w:val="13"/>
              </w:rPr>
              <w:t>性能分析</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同步阻塞</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最常用的一种用法，使用也是最简单的，但是</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性能一般很差，</w:t>
            </w:r>
            <w:r w:rsidRPr="00C9733A">
              <w:rPr>
                <w:rFonts w:ascii="Arial" w:hAnsi="Arial" w:cs="Arial"/>
                <w:color w:val="000000"/>
                <w:kern w:val="0"/>
                <w:sz w:val="13"/>
                <w:szCs w:val="13"/>
              </w:rPr>
              <w:t xml:space="preserve">CPU </w:t>
            </w:r>
            <w:r w:rsidRPr="00C9733A">
              <w:rPr>
                <w:rFonts w:ascii="Arial" w:hAnsi="Arial" w:cs="Arial"/>
                <w:color w:val="000000"/>
                <w:kern w:val="0"/>
                <w:sz w:val="13"/>
                <w:szCs w:val="13"/>
              </w:rPr>
              <w:t>大部分在空闲状态。</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同步非阻塞</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提升</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性能的常用手段，就是将</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的阻塞改成非阻塞方式，尤其在网络</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是长连接，同时传输数据也不是很多的情况下，提升性能非常有效。</w:t>
            </w:r>
            <w:r w:rsidRPr="00C9733A">
              <w:rPr>
                <w:rFonts w:ascii="Arial" w:hAnsi="Arial" w:cs="Arial"/>
                <w:color w:val="000000"/>
                <w:kern w:val="0"/>
                <w:sz w:val="13"/>
                <w:szCs w:val="13"/>
              </w:rPr>
              <w:br/>
            </w:r>
            <w:r w:rsidRPr="00C9733A">
              <w:rPr>
                <w:rFonts w:ascii="Arial" w:hAnsi="Arial" w:cs="Arial"/>
                <w:color w:val="000000"/>
                <w:kern w:val="0"/>
                <w:sz w:val="13"/>
                <w:szCs w:val="13"/>
              </w:rPr>
              <w:t>这种方式通常能提升</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性能，但是会增加</w:t>
            </w:r>
            <w:r w:rsidRPr="00C9733A">
              <w:rPr>
                <w:rFonts w:ascii="Arial" w:hAnsi="Arial" w:cs="Arial"/>
                <w:color w:val="000000"/>
                <w:kern w:val="0"/>
                <w:sz w:val="13"/>
                <w:szCs w:val="13"/>
              </w:rPr>
              <w:t xml:space="preserve"> CPU </w:t>
            </w:r>
            <w:r w:rsidRPr="00C9733A">
              <w:rPr>
                <w:rFonts w:ascii="Arial" w:hAnsi="Arial" w:cs="Arial"/>
                <w:color w:val="000000"/>
                <w:kern w:val="0"/>
                <w:sz w:val="13"/>
                <w:szCs w:val="13"/>
              </w:rPr>
              <w:t>消耗，要考虑增加的</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性能能不能补偿</w:t>
            </w:r>
            <w:r w:rsidRPr="00C9733A">
              <w:rPr>
                <w:rFonts w:ascii="Arial" w:hAnsi="Arial" w:cs="Arial"/>
                <w:color w:val="000000"/>
                <w:kern w:val="0"/>
                <w:sz w:val="13"/>
                <w:szCs w:val="13"/>
              </w:rPr>
              <w:t xml:space="preserve"> CPU </w:t>
            </w:r>
            <w:r w:rsidRPr="00C9733A">
              <w:rPr>
                <w:rFonts w:ascii="Arial" w:hAnsi="Arial" w:cs="Arial"/>
                <w:color w:val="000000"/>
                <w:kern w:val="0"/>
                <w:sz w:val="13"/>
                <w:szCs w:val="13"/>
              </w:rPr>
              <w:t>的消耗，也就是系统的瓶颈是在</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还是在</w:t>
            </w:r>
            <w:r w:rsidRPr="00C9733A">
              <w:rPr>
                <w:rFonts w:ascii="Arial" w:hAnsi="Arial" w:cs="Arial"/>
                <w:color w:val="000000"/>
                <w:kern w:val="0"/>
                <w:sz w:val="13"/>
                <w:szCs w:val="13"/>
              </w:rPr>
              <w:t xml:space="preserve"> CPU </w:t>
            </w:r>
            <w:r w:rsidRPr="00C9733A">
              <w:rPr>
                <w:rFonts w:ascii="Arial" w:hAnsi="Arial" w:cs="Arial"/>
                <w:color w:val="000000"/>
                <w:kern w:val="0"/>
                <w:sz w:val="13"/>
                <w:szCs w:val="13"/>
              </w:rPr>
              <w:t>上。</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异步阻塞</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这种方式在分布式数据库中经常用到，例如在网一个分布式数据库中写一条记录，通常会有一份是同步阻塞的记录，而还有两至三份是备份记录会写到其它机器上，这些备份记录通常都是采用异步阻塞的方式写</w:t>
            </w:r>
            <w:r w:rsidRPr="00C9733A">
              <w:rPr>
                <w:rFonts w:ascii="Arial" w:hAnsi="Arial" w:cs="Arial"/>
                <w:color w:val="000000"/>
                <w:kern w:val="0"/>
                <w:sz w:val="13"/>
                <w:szCs w:val="13"/>
              </w:rPr>
              <w:t xml:space="preserve"> I/O</w:t>
            </w:r>
            <w:r w:rsidRPr="00C9733A">
              <w:rPr>
                <w:rFonts w:ascii="Arial" w:hAnsi="Arial" w:cs="Arial"/>
                <w:color w:val="000000"/>
                <w:kern w:val="0"/>
                <w:sz w:val="13"/>
                <w:szCs w:val="13"/>
              </w:rPr>
              <w:t>。</w:t>
            </w:r>
            <w:r w:rsidRPr="00C9733A">
              <w:rPr>
                <w:rFonts w:ascii="Arial" w:hAnsi="Arial" w:cs="Arial"/>
                <w:color w:val="000000"/>
                <w:kern w:val="0"/>
                <w:sz w:val="13"/>
                <w:szCs w:val="13"/>
              </w:rPr>
              <w:br/>
            </w:r>
            <w:r w:rsidRPr="00C9733A">
              <w:rPr>
                <w:rFonts w:ascii="Arial" w:hAnsi="Arial" w:cs="Arial"/>
                <w:color w:val="000000"/>
                <w:kern w:val="0"/>
                <w:sz w:val="13"/>
                <w:szCs w:val="13"/>
              </w:rPr>
              <w:t>异步阻塞对网络</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能够提升效率，尤其像上面这种同时写多份相同数据的情况。</w:t>
            </w:r>
          </w:p>
        </w:tc>
      </w:tr>
      <w:tr w:rsidR="00C9733A" w:rsidRPr="00C9733A" w:rsidTr="00C9733A">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异步非阻塞</w:t>
            </w:r>
          </w:p>
        </w:tc>
        <w:tc>
          <w:tcPr>
            <w:tcW w:w="0" w:type="auto"/>
            <w:tcBorders>
              <w:top w:val="single" w:sz="6" w:space="0" w:color="CCCCCC"/>
            </w:tcBorders>
            <w:shd w:val="clear" w:color="auto" w:fill="FFFFFF"/>
            <w:tcMar>
              <w:top w:w="120" w:type="dxa"/>
              <w:left w:w="75" w:type="dxa"/>
              <w:bottom w:w="120" w:type="dxa"/>
              <w:right w:w="75" w:type="dxa"/>
            </w:tcMar>
            <w:hideMark/>
          </w:tcPr>
          <w:p w:rsidR="00C9733A" w:rsidRPr="00C9733A" w:rsidRDefault="00C9733A" w:rsidP="00C9733A">
            <w:pPr>
              <w:widowControl/>
              <w:spacing w:after="120"/>
              <w:jc w:val="left"/>
              <w:rPr>
                <w:rFonts w:ascii="Arial" w:hAnsi="Arial" w:cs="Arial"/>
                <w:color w:val="000000"/>
                <w:kern w:val="0"/>
                <w:sz w:val="13"/>
                <w:szCs w:val="13"/>
              </w:rPr>
            </w:pPr>
            <w:r w:rsidRPr="00C9733A">
              <w:rPr>
                <w:rFonts w:ascii="Arial" w:hAnsi="Arial" w:cs="Arial"/>
                <w:color w:val="000000"/>
                <w:kern w:val="0"/>
                <w:sz w:val="13"/>
                <w:szCs w:val="13"/>
              </w:rPr>
              <w:t>这种组合方式用起来比较复杂，只有在一些非常复杂的分布式情况下使用，像集群之间的消息同步机制一般用这种</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组合方式。如</w:t>
            </w:r>
            <w:r w:rsidRPr="00C9733A">
              <w:rPr>
                <w:rFonts w:ascii="Arial" w:hAnsi="Arial" w:cs="Arial"/>
                <w:color w:val="000000"/>
                <w:kern w:val="0"/>
                <w:sz w:val="13"/>
                <w:szCs w:val="13"/>
              </w:rPr>
              <w:t xml:space="preserve"> Cassandra </w:t>
            </w:r>
            <w:r w:rsidRPr="00C9733A">
              <w:rPr>
                <w:rFonts w:ascii="Arial" w:hAnsi="Arial" w:cs="Arial"/>
                <w:color w:val="000000"/>
                <w:kern w:val="0"/>
                <w:sz w:val="13"/>
                <w:szCs w:val="13"/>
              </w:rPr>
              <w:t>的</w:t>
            </w:r>
            <w:r w:rsidRPr="00C9733A">
              <w:rPr>
                <w:rFonts w:ascii="Arial" w:hAnsi="Arial" w:cs="Arial"/>
                <w:color w:val="000000"/>
                <w:kern w:val="0"/>
                <w:sz w:val="13"/>
                <w:szCs w:val="13"/>
              </w:rPr>
              <w:t xml:space="preserve"> Gossip </w:t>
            </w:r>
            <w:r w:rsidRPr="00C9733A">
              <w:rPr>
                <w:rFonts w:ascii="Arial" w:hAnsi="Arial" w:cs="Arial"/>
                <w:color w:val="000000"/>
                <w:kern w:val="0"/>
                <w:sz w:val="13"/>
                <w:szCs w:val="13"/>
              </w:rPr>
              <w:t>通信机制就是采用异步非阻塞的方式。</w:t>
            </w:r>
            <w:r w:rsidRPr="00C9733A">
              <w:rPr>
                <w:rFonts w:ascii="Arial" w:hAnsi="Arial" w:cs="Arial"/>
                <w:color w:val="000000"/>
                <w:kern w:val="0"/>
                <w:sz w:val="13"/>
                <w:szCs w:val="13"/>
              </w:rPr>
              <w:br/>
            </w:r>
            <w:r w:rsidRPr="00C9733A">
              <w:rPr>
                <w:rFonts w:ascii="Arial" w:hAnsi="Arial" w:cs="Arial"/>
                <w:color w:val="000000"/>
                <w:kern w:val="0"/>
                <w:sz w:val="13"/>
                <w:szCs w:val="13"/>
              </w:rPr>
              <w:t>它适合同时要传多份相同的数据到集群中不同的机器，同时数据的传输量虽然不大，但是却非常频繁。这种网络</w:t>
            </w:r>
            <w:r w:rsidRPr="00C9733A">
              <w:rPr>
                <w:rFonts w:ascii="Arial" w:hAnsi="Arial" w:cs="Arial"/>
                <w:color w:val="000000"/>
                <w:kern w:val="0"/>
                <w:sz w:val="13"/>
                <w:szCs w:val="13"/>
              </w:rPr>
              <w:t xml:space="preserve"> I/O </w:t>
            </w:r>
            <w:r w:rsidRPr="00C9733A">
              <w:rPr>
                <w:rFonts w:ascii="Arial" w:hAnsi="Arial" w:cs="Arial"/>
                <w:color w:val="000000"/>
                <w:kern w:val="0"/>
                <w:sz w:val="13"/>
                <w:szCs w:val="13"/>
              </w:rPr>
              <w:t>用这个方式性能能达到最高。</w:t>
            </w:r>
          </w:p>
        </w:tc>
      </w:tr>
    </w:tbl>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br/>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虽然异步和非阻塞能够提升</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的性能，但是也会带来一些额外的性能成本，例如会增加线程数量从而增加</w:t>
      </w:r>
      <w:r w:rsidRPr="00C9733A">
        <w:rPr>
          <w:rFonts w:ascii="Arial" w:hAnsi="Arial" w:cs="Arial"/>
          <w:color w:val="000000"/>
          <w:kern w:val="0"/>
          <w:sz w:val="18"/>
          <w:szCs w:val="18"/>
        </w:rPr>
        <w:t xml:space="preserve"> CPU </w:t>
      </w:r>
      <w:r w:rsidRPr="00C9733A">
        <w:rPr>
          <w:rFonts w:ascii="Arial" w:hAnsi="Arial" w:cs="Arial"/>
          <w:color w:val="000000"/>
          <w:kern w:val="0"/>
          <w:sz w:val="18"/>
          <w:szCs w:val="18"/>
        </w:rPr>
        <w:t>的消耗，同时也会导致程序设计的复杂度上升。如果设计的不合理的话反而会导致性能下降。在实际设计时要根据应用场景综合评估一下。</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下面举一些异步和阻塞的操作实例：</w:t>
      </w:r>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在</w:t>
      </w:r>
      <w:r w:rsidRPr="00C9733A">
        <w:rPr>
          <w:rFonts w:ascii="Arial" w:hAnsi="Arial" w:cs="Arial"/>
          <w:color w:val="000000"/>
          <w:kern w:val="0"/>
          <w:sz w:val="18"/>
          <w:szCs w:val="18"/>
        </w:rPr>
        <w:t xml:space="preserve"> Cassandra </w:t>
      </w:r>
      <w:r w:rsidRPr="00C9733A">
        <w:rPr>
          <w:rFonts w:ascii="Arial" w:hAnsi="Arial" w:cs="Arial"/>
          <w:color w:val="000000"/>
          <w:kern w:val="0"/>
          <w:sz w:val="18"/>
          <w:szCs w:val="18"/>
        </w:rPr>
        <w:t>中要查询数据通常会往多个数据节点发送查询命令，但是要检查每个节点返回数据的完整性，所以需要一个异步查询同步结果的应用场景，部分代码如下：</w:t>
      </w:r>
    </w:p>
    <w:p w:rsidR="00C9733A" w:rsidRPr="00C9733A" w:rsidRDefault="00C9733A" w:rsidP="00C9733A">
      <w:pPr>
        <w:widowControl/>
        <w:jc w:val="left"/>
        <w:rPr>
          <w:rFonts w:ascii="宋体" w:hAnsi="宋体" w:cs="宋体"/>
          <w:kern w:val="0"/>
          <w:sz w:val="24"/>
        </w:rPr>
      </w:pPr>
      <w:r w:rsidRPr="00C9733A">
        <w:rPr>
          <w:rFonts w:ascii="Simsun" w:hAnsi="Simsun" w:cs="宋体"/>
          <w:color w:val="000000"/>
          <w:kern w:val="0"/>
          <w:sz w:val="27"/>
          <w:szCs w:val="27"/>
        </w:rPr>
        <w:lastRenderedPageBreak/>
        <w:br/>
      </w:r>
      <w:bookmarkStart w:id="30" w:name="N1034E"/>
      <w:r w:rsidRPr="00C9733A">
        <w:rPr>
          <w:rFonts w:ascii="Arial" w:hAnsi="Arial" w:cs="Arial"/>
          <w:b/>
          <w:bCs/>
          <w:color w:val="000000"/>
          <w:kern w:val="0"/>
          <w:szCs w:val="21"/>
          <w:shd w:val="clear" w:color="auto" w:fill="FFFFFF"/>
        </w:rPr>
        <w:t>清单</w:t>
      </w:r>
      <w:r w:rsidRPr="00C9733A">
        <w:rPr>
          <w:rFonts w:ascii="Arial" w:hAnsi="Arial" w:cs="Arial"/>
          <w:b/>
          <w:bCs/>
          <w:color w:val="000000"/>
          <w:kern w:val="0"/>
          <w:szCs w:val="21"/>
          <w:shd w:val="clear" w:color="auto" w:fill="FFFFFF"/>
        </w:rPr>
        <w:t xml:space="preserve"> 3.</w:t>
      </w:r>
      <w:r w:rsidRPr="00C9733A">
        <w:rPr>
          <w:rFonts w:ascii="Arial" w:hAnsi="Arial" w:cs="Arial"/>
          <w:b/>
          <w:bCs/>
          <w:color w:val="000000"/>
          <w:kern w:val="0"/>
          <w:szCs w:val="21"/>
          <w:shd w:val="clear" w:color="auto" w:fill="FFFFFF"/>
        </w:rPr>
        <w:t>异步查询同步结果</w:t>
      </w:r>
      <w:bookmarkEnd w:id="30"/>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9733A" w:rsidRPr="00C9733A" w:rsidTr="00C9733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r>
            <w:r w:rsidRPr="00C9733A">
              <w:rPr>
                <w:rFonts w:ascii="Lucida Console" w:hAnsi="Lucida Console" w:cs="宋体"/>
                <w:color w:val="000000"/>
                <w:kern w:val="0"/>
                <w:sz w:val="17"/>
                <w:szCs w:val="17"/>
              </w:rPr>
              <w:tab/>
              <w:t xml:space="preserv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class AsyncResult implements IAsyncResult{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private byte[] result_;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private AtomicBoolean done_ = new AtomicBoolean(false);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private Lock lock_ = new ReentrantLock();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private Condition condition_;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private long startTime_;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public AsyncResult(){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condition_ = lock_.newCondition();// </w:t>
            </w:r>
            <w:r w:rsidRPr="00C9733A">
              <w:rPr>
                <w:rFonts w:ascii="Lucida Console" w:hAnsi="Lucida Console" w:cs="宋体"/>
                <w:color w:val="000000"/>
                <w:kern w:val="0"/>
                <w:sz w:val="17"/>
                <w:szCs w:val="17"/>
              </w:rPr>
              <w:t>创建一个锁</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startTime_ = System.currentTimeMillis();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r w:rsidRPr="00C9733A">
              <w:rPr>
                <w:rFonts w:ascii="Lucida Console" w:hAnsi="Lucida Console" w:cs="宋体"/>
                <w:color w:val="000000"/>
                <w:kern w:val="0"/>
                <w:sz w:val="17"/>
                <w:szCs w:val="17"/>
              </w:rPr>
              <w:t>检查需要的数据是否已经返回，如果没有返回阻塞</w:t>
            </w: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public byte[] get(){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lock_.lock();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try{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if (!done_.get()){condition_.await();}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}catch (InterruptedException ex){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throw new AssertionError(ex);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}finally{lock_.unlock();}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return result_;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r w:rsidRPr="00C9733A">
              <w:rPr>
                <w:rFonts w:ascii="Lucida Console" w:hAnsi="Lucida Console" w:cs="宋体"/>
                <w:color w:val="000000"/>
                <w:kern w:val="0"/>
                <w:sz w:val="17"/>
                <w:szCs w:val="17"/>
              </w:rPr>
              <w:t>检查需要的数据是否已经返回</w:t>
            </w: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public boolean isDone(){return done_.get();}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r w:rsidRPr="00C9733A">
              <w:rPr>
                <w:rFonts w:ascii="Lucida Console" w:hAnsi="Lucida Console" w:cs="宋体"/>
                <w:color w:val="000000"/>
                <w:kern w:val="0"/>
                <w:sz w:val="17"/>
                <w:szCs w:val="17"/>
              </w:rPr>
              <w:t>检查在指定的时间内需要的数据是否已经返回，如果没有返回抛出超时异常</w:t>
            </w: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public byte[] get(long timeout, TimeUnit tu) throws TimeoutException{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lock_.lock();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try{            boolean bVal = true;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try{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if ( !done_.get()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long overall_timeout = timeout - (System.currentTimeMillis() - startTime_);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if(overall_timeout &gt; 0)// </w:t>
            </w:r>
            <w:r w:rsidRPr="00C9733A">
              <w:rPr>
                <w:rFonts w:ascii="Lucida Console" w:hAnsi="Lucida Console" w:cs="宋体"/>
                <w:color w:val="000000"/>
                <w:kern w:val="0"/>
                <w:sz w:val="17"/>
                <w:szCs w:val="17"/>
              </w:rPr>
              <w:t>设置等待超时的时间</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bVal = condition_.await(overall_timeout, TimeUnit.MILLISECONDS);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else bVal = false;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}catch (InterruptedException ex){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throw new AssertionError(ex);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if ( !bVal &amp;&amp; !done_.get() ){// </w:t>
            </w:r>
            <w:r w:rsidRPr="00C9733A">
              <w:rPr>
                <w:rFonts w:ascii="Lucida Console" w:hAnsi="Lucida Console" w:cs="宋体"/>
                <w:color w:val="000000"/>
                <w:kern w:val="0"/>
                <w:sz w:val="17"/>
                <w:szCs w:val="17"/>
              </w:rPr>
              <w:t>抛出超时异常</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throw new TimeoutException("Operation timed out.");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}finally{lock_.unlock();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lastRenderedPageBreak/>
              <w:t xml:space="preserve">        return result_;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r w:rsidRPr="00C9733A">
              <w:rPr>
                <w:rFonts w:ascii="Lucida Console" w:hAnsi="Lucida Console" w:cs="宋体"/>
                <w:color w:val="000000"/>
                <w:kern w:val="0"/>
                <w:sz w:val="17"/>
                <w:szCs w:val="17"/>
              </w:rPr>
              <w:t>该函数拱另外一个线程设置要返回的数据，并唤醒在阻塞的线程</w:t>
            </w: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public void result(Message response){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try{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lock_.lock();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if ( !done_.get()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result_ = response.getMessageBody();// </w:t>
            </w:r>
            <w:r w:rsidRPr="00C9733A">
              <w:rPr>
                <w:rFonts w:ascii="Lucida Console" w:hAnsi="Lucida Console" w:cs="宋体"/>
                <w:color w:val="000000"/>
                <w:kern w:val="0"/>
                <w:sz w:val="17"/>
                <w:szCs w:val="17"/>
              </w:rPr>
              <w:t>设置返回的数据</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done_.set(true);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condition_.signal();// </w:t>
            </w:r>
            <w:r w:rsidRPr="00C9733A">
              <w:rPr>
                <w:rFonts w:ascii="Lucida Console" w:hAnsi="Lucida Console" w:cs="宋体"/>
                <w:color w:val="000000"/>
                <w:kern w:val="0"/>
                <w:sz w:val="17"/>
                <w:szCs w:val="17"/>
              </w:rPr>
              <w:t>唤醒阻塞的线程</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}finally{lock_.unlock();}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p w:rsidR="00C9733A" w:rsidRPr="00C9733A" w:rsidRDefault="00C9733A" w:rsidP="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9733A">
              <w:rPr>
                <w:rFonts w:ascii="Lucida Console" w:hAnsi="Lucida Console" w:cs="宋体"/>
                <w:color w:val="000000"/>
                <w:kern w:val="0"/>
                <w:sz w:val="17"/>
                <w:szCs w:val="17"/>
              </w:rPr>
              <w:t xml:space="preserve"> } </w:t>
            </w:r>
          </w:p>
        </w:tc>
      </w:tr>
    </w:tbl>
    <w:p w:rsidR="00C9733A" w:rsidRPr="00C9733A" w:rsidRDefault="00C9733A" w:rsidP="00C9733A">
      <w:pPr>
        <w:widowControl/>
        <w:jc w:val="left"/>
        <w:rPr>
          <w:rFonts w:ascii="宋体" w:hAnsi="宋体" w:cs="宋体"/>
          <w:kern w:val="0"/>
          <w:sz w:val="24"/>
        </w:rPr>
      </w:pPr>
    </w:p>
    <w:p w:rsidR="00C9733A" w:rsidRPr="00C9733A" w:rsidRDefault="00C9733A" w:rsidP="00C9733A">
      <w:pPr>
        <w:widowControl/>
        <w:shd w:val="clear" w:color="auto" w:fill="FFFFFF"/>
        <w:jc w:val="right"/>
        <w:rPr>
          <w:rFonts w:ascii="Arial" w:hAnsi="Arial" w:cs="Arial"/>
          <w:color w:val="000000"/>
          <w:kern w:val="0"/>
          <w:sz w:val="18"/>
          <w:szCs w:val="18"/>
        </w:rPr>
      </w:pPr>
      <w:hyperlink r:id="rId27" w:anchor="ibm-pcon" w:history="1">
        <w:r w:rsidRPr="00C9733A">
          <w:rPr>
            <w:rFonts w:ascii="Arial" w:hAnsi="Arial" w:cs="Arial"/>
            <w:b/>
            <w:bCs/>
            <w:color w:val="996699"/>
            <w:kern w:val="0"/>
            <w:sz w:val="18"/>
            <w:szCs w:val="18"/>
          </w:rPr>
          <w:t>回页首</w:t>
        </w:r>
      </w:hyperlink>
    </w:p>
    <w:p w:rsidR="00C9733A" w:rsidRPr="00C9733A" w:rsidRDefault="00C9733A" w:rsidP="00C9733A">
      <w:pPr>
        <w:widowControl/>
        <w:shd w:val="clear" w:color="auto" w:fill="FFFFFF"/>
        <w:jc w:val="left"/>
        <w:rPr>
          <w:rFonts w:ascii="Arial" w:hAnsi="Arial" w:cs="Arial"/>
          <w:color w:val="000000"/>
          <w:kern w:val="0"/>
          <w:sz w:val="18"/>
          <w:szCs w:val="18"/>
        </w:rPr>
      </w:pPr>
      <w:bookmarkStart w:id="31" w:name="6._总结_|outline"/>
      <w:r w:rsidRPr="00C9733A">
        <w:rPr>
          <w:rFonts w:ascii="Arial" w:hAnsi="Arial" w:cs="Arial"/>
          <w:b/>
          <w:bCs/>
          <w:color w:val="000000"/>
          <w:kern w:val="0"/>
          <w:sz w:val="27"/>
          <w:szCs w:val="27"/>
        </w:rPr>
        <w:t>总结</w:t>
      </w:r>
      <w:bookmarkEnd w:id="31"/>
    </w:p>
    <w:p w:rsidR="00C9733A" w:rsidRPr="00C9733A" w:rsidRDefault="00C9733A" w:rsidP="00C9733A">
      <w:pPr>
        <w:widowControl/>
        <w:shd w:val="clear" w:color="auto" w:fill="FFFFFF"/>
        <w:jc w:val="left"/>
        <w:rPr>
          <w:rFonts w:ascii="Arial" w:hAnsi="Arial" w:cs="Arial"/>
          <w:color w:val="000000"/>
          <w:kern w:val="0"/>
          <w:sz w:val="18"/>
          <w:szCs w:val="18"/>
        </w:rPr>
      </w:pPr>
      <w:r w:rsidRPr="00C9733A">
        <w:rPr>
          <w:rFonts w:ascii="Arial" w:hAnsi="Arial" w:cs="Arial"/>
          <w:color w:val="000000"/>
          <w:kern w:val="0"/>
          <w:sz w:val="18"/>
          <w:szCs w:val="18"/>
        </w:rPr>
        <w:t>本文阐述的内容较多，从</w:t>
      </w:r>
      <w:r w:rsidRPr="00C9733A">
        <w:rPr>
          <w:rFonts w:ascii="Arial" w:hAnsi="Arial" w:cs="Arial"/>
          <w:color w:val="000000"/>
          <w:kern w:val="0"/>
          <w:sz w:val="18"/>
          <w:szCs w:val="18"/>
        </w:rPr>
        <w:t xml:space="preserve"> Java </w:t>
      </w:r>
      <w:r w:rsidRPr="00C9733A">
        <w:rPr>
          <w:rFonts w:ascii="Arial" w:hAnsi="Arial" w:cs="Arial"/>
          <w:color w:val="000000"/>
          <w:kern w:val="0"/>
          <w:sz w:val="18"/>
          <w:szCs w:val="18"/>
        </w:rPr>
        <w:t>基本</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类库结构开始说起，主要介绍了磁盘</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和网络</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的基本工作方式，最后介绍了关于</w:t>
      </w:r>
      <w:r w:rsidRPr="00C9733A">
        <w:rPr>
          <w:rFonts w:ascii="Arial" w:hAnsi="Arial" w:cs="Arial"/>
          <w:color w:val="000000"/>
          <w:kern w:val="0"/>
          <w:sz w:val="18"/>
          <w:szCs w:val="18"/>
        </w:rPr>
        <w:t xml:space="preserve"> I/O </w:t>
      </w:r>
      <w:r w:rsidRPr="00C9733A">
        <w:rPr>
          <w:rFonts w:ascii="Arial" w:hAnsi="Arial" w:cs="Arial"/>
          <w:color w:val="000000"/>
          <w:kern w:val="0"/>
          <w:sz w:val="18"/>
          <w:szCs w:val="18"/>
        </w:rPr>
        <w:t>调优的一些方法。</w:t>
      </w:r>
    </w:p>
    <w:p w:rsidR="00C9733A" w:rsidRPr="00C9733A" w:rsidRDefault="00C9733A">
      <w:pPr>
        <w:rPr>
          <w:rFonts w:hint="eastAsia"/>
        </w:rPr>
      </w:pPr>
      <w:bookmarkStart w:id="32" w:name="_GoBack"/>
      <w:bookmarkEnd w:id="32"/>
    </w:p>
    <w:sectPr w:rsidR="00C9733A" w:rsidRPr="00C973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510B5"/>
    <w:multiLevelType w:val="multilevel"/>
    <w:tmpl w:val="4190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8B298D"/>
    <w:multiLevelType w:val="multilevel"/>
    <w:tmpl w:val="68A2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4A07D0"/>
    <w:multiLevelType w:val="multilevel"/>
    <w:tmpl w:val="ED1C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0CA"/>
    <w:rsid w:val="000138BA"/>
    <w:rsid w:val="00015914"/>
    <w:rsid w:val="00041477"/>
    <w:rsid w:val="00042E1B"/>
    <w:rsid w:val="00057385"/>
    <w:rsid w:val="000606C4"/>
    <w:rsid w:val="00072508"/>
    <w:rsid w:val="000B2A13"/>
    <w:rsid w:val="000E112A"/>
    <w:rsid w:val="000F5160"/>
    <w:rsid w:val="000F58BF"/>
    <w:rsid w:val="00124185"/>
    <w:rsid w:val="001361D2"/>
    <w:rsid w:val="001436D4"/>
    <w:rsid w:val="001673A9"/>
    <w:rsid w:val="001A71F8"/>
    <w:rsid w:val="001B3854"/>
    <w:rsid w:val="00207AED"/>
    <w:rsid w:val="00212539"/>
    <w:rsid w:val="00241CFC"/>
    <w:rsid w:val="00275869"/>
    <w:rsid w:val="002971BB"/>
    <w:rsid w:val="002A134B"/>
    <w:rsid w:val="002B30FE"/>
    <w:rsid w:val="002B4924"/>
    <w:rsid w:val="002C3E2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36F89"/>
    <w:rsid w:val="004443F8"/>
    <w:rsid w:val="004447C9"/>
    <w:rsid w:val="00455833"/>
    <w:rsid w:val="004700DC"/>
    <w:rsid w:val="00475B49"/>
    <w:rsid w:val="00485545"/>
    <w:rsid w:val="00485E5E"/>
    <w:rsid w:val="0049730D"/>
    <w:rsid w:val="004A07D6"/>
    <w:rsid w:val="004B0097"/>
    <w:rsid w:val="004F2173"/>
    <w:rsid w:val="004F669C"/>
    <w:rsid w:val="004F6E76"/>
    <w:rsid w:val="00501FDD"/>
    <w:rsid w:val="00505862"/>
    <w:rsid w:val="00517220"/>
    <w:rsid w:val="00523698"/>
    <w:rsid w:val="005250CA"/>
    <w:rsid w:val="0054234C"/>
    <w:rsid w:val="00551AB2"/>
    <w:rsid w:val="00553C42"/>
    <w:rsid w:val="0056684A"/>
    <w:rsid w:val="005749DD"/>
    <w:rsid w:val="005942A6"/>
    <w:rsid w:val="00597521"/>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91277"/>
    <w:rsid w:val="00C9733A"/>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C9733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33A"/>
    <w:rPr>
      <w:rFonts w:ascii="宋体" w:hAnsi="宋体" w:cs="宋体"/>
      <w:b/>
      <w:bCs/>
      <w:kern w:val="36"/>
      <w:sz w:val="48"/>
      <w:szCs w:val="48"/>
    </w:rPr>
  </w:style>
  <w:style w:type="character" w:styleId="a3">
    <w:name w:val="Strong"/>
    <w:basedOn w:val="a0"/>
    <w:uiPriority w:val="22"/>
    <w:qFormat/>
    <w:rsid w:val="00C9733A"/>
    <w:rPr>
      <w:b/>
      <w:bCs/>
    </w:rPr>
  </w:style>
  <w:style w:type="paragraph" w:styleId="a4">
    <w:name w:val="Normal (Web)"/>
    <w:basedOn w:val="a"/>
    <w:uiPriority w:val="99"/>
    <w:unhideWhenUsed/>
    <w:rsid w:val="00C9733A"/>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C9733A"/>
  </w:style>
  <w:style w:type="character" w:customStyle="1" w:styleId="smalltitle">
    <w:name w:val="smalltitle"/>
    <w:basedOn w:val="a0"/>
    <w:rsid w:val="00C9733A"/>
  </w:style>
  <w:style w:type="character" w:styleId="a5">
    <w:name w:val="Hyperlink"/>
    <w:basedOn w:val="a0"/>
    <w:uiPriority w:val="99"/>
    <w:unhideWhenUsed/>
    <w:rsid w:val="00C9733A"/>
    <w:rPr>
      <w:color w:val="0000FF"/>
      <w:u w:val="single"/>
    </w:rPr>
  </w:style>
  <w:style w:type="character" w:customStyle="1" w:styleId="apple-converted-space">
    <w:name w:val="apple-converted-space"/>
    <w:basedOn w:val="a0"/>
    <w:rsid w:val="00C9733A"/>
  </w:style>
  <w:style w:type="character" w:styleId="HTML">
    <w:name w:val="HTML Code"/>
    <w:basedOn w:val="a0"/>
    <w:uiPriority w:val="99"/>
    <w:unhideWhenUsed/>
    <w:rsid w:val="00C9733A"/>
    <w:rPr>
      <w:rFonts w:ascii="宋体" w:eastAsia="宋体" w:hAnsi="宋体" w:cs="宋体"/>
      <w:sz w:val="24"/>
      <w:szCs w:val="24"/>
    </w:rPr>
  </w:style>
  <w:style w:type="paragraph" w:styleId="HTML0">
    <w:name w:val="HTML Preformatted"/>
    <w:basedOn w:val="a"/>
    <w:link w:val="HTMLChar"/>
    <w:uiPriority w:val="99"/>
    <w:unhideWhenUsed/>
    <w:rsid w:val="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C9733A"/>
    <w:rPr>
      <w:rFonts w:ascii="宋体" w:hAnsi="宋体" w:cs="宋体"/>
      <w:sz w:val="24"/>
      <w:szCs w:val="24"/>
    </w:rPr>
  </w:style>
  <w:style w:type="paragraph" w:customStyle="1" w:styleId="ibm-ind-link">
    <w:name w:val="ibm-ind-link"/>
    <w:basedOn w:val="a"/>
    <w:rsid w:val="00C9733A"/>
    <w:pPr>
      <w:widowControl/>
      <w:spacing w:before="100" w:beforeAutospacing="1" w:after="100" w:afterAutospacing="1"/>
      <w:jc w:val="left"/>
    </w:pPr>
    <w:rPr>
      <w:rFonts w:ascii="宋体" w:hAnsi="宋体" w:cs="宋体"/>
      <w:kern w:val="0"/>
      <w:sz w:val="24"/>
    </w:rPr>
  </w:style>
  <w:style w:type="paragraph" w:styleId="a6">
    <w:name w:val="Balloon Text"/>
    <w:basedOn w:val="a"/>
    <w:link w:val="Char"/>
    <w:rsid w:val="00C9733A"/>
    <w:rPr>
      <w:sz w:val="18"/>
      <w:szCs w:val="18"/>
    </w:rPr>
  </w:style>
  <w:style w:type="character" w:customStyle="1" w:styleId="Char">
    <w:name w:val="批注框文本 Char"/>
    <w:basedOn w:val="a0"/>
    <w:link w:val="a6"/>
    <w:rsid w:val="00C9733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C9733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33A"/>
    <w:rPr>
      <w:rFonts w:ascii="宋体" w:hAnsi="宋体" w:cs="宋体"/>
      <w:b/>
      <w:bCs/>
      <w:kern w:val="36"/>
      <w:sz w:val="48"/>
      <w:szCs w:val="48"/>
    </w:rPr>
  </w:style>
  <w:style w:type="character" w:styleId="a3">
    <w:name w:val="Strong"/>
    <w:basedOn w:val="a0"/>
    <w:uiPriority w:val="22"/>
    <w:qFormat/>
    <w:rsid w:val="00C9733A"/>
    <w:rPr>
      <w:b/>
      <w:bCs/>
    </w:rPr>
  </w:style>
  <w:style w:type="paragraph" w:styleId="a4">
    <w:name w:val="Normal (Web)"/>
    <w:basedOn w:val="a"/>
    <w:uiPriority w:val="99"/>
    <w:unhideWhenUsed/>
    <w:rsid w:val="00C9733A"/>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C9733A"/>
  </w:style>
  <w:style w:type="character" w:customStyle="1" w:styleId="smalltitle">
    <w:name w:val="smalltitle"/>
    <w:basedOn w:val="a0"/>
    <w:rsid w:val="00C9733A"/>
  </w:style>
  <w:style w:type="character" w:styleId="a5">
    <w:name w:val="Hyperlink"/>
    <w:basedOn w:val="a0"/>
    <w:uiPriority w:val="99"/>
    <w:unhideWhenUsed/>
    <w:rsid w:val="00C9733A"/>
    <w:rPr>
      <w:color w:val="0000FF"/>
      <w:u w:val="single"/>
    </w:rPr>
  </w:style>
  <w:style w:type="character" w:customStyle="1" w:styleId="apple-converted-space">
    <w:name w:val="apple-converted-space"/>
    <w:basedOn w:val="a0"/>
    <w:rsid w:val="00C9733A"/>
  </w:style>
  <w:style w:type="character" w:styleId="HTML">
    <w:name w:val="HTML Code"/>
    <w:basedOn w:val="a0"/>
    <w:uiPriority w:val="99"/>
    <w:unhideWhenUsed/>
    <w:rsid w:val="00C9733A"/>
    <w:rPr>
      <w:rFonts w:ascii="宋体" w:eastAsia="宋体" w:hAnsi="宋体" w:cs="宋体"/>
      <w:sz w:val="24"/>
      <w:szCs w:val="24"/>
    </w:rPr>
  </w:style>
  <w:style w:type="paragraph" w:styleId="HTML0">
    <w:name w:val="HTML Preformatted"/>
    <w:basedOn w:val="a"/>
    <w:link w:val="HTMLChar"/>
    <w:uiPriority w:val="99"/>
    <w:unhideWhenUsed/>
    <w:rsid w:val="00C97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C9733A"/>
    <w:rPr>
      <w:rFonts w:ascii="宋体" w:hAnsi="宋体" w:cs="宋体"/>
      <w:sz w:val="24"/>
      <w:szCs w:val="24"/>
    </w:rPr>
  </w:style>
  <w:style w:type="paragraph" w:customStyle="1" w:styleId="ibm-ind-link">
    <w:name w:val="ibm-ind-link"/>
    <w:basedOn w:val="a"/>
    <w:rsid w:val="00C9733A"/>
    <w:pPr>
      <w:widowControl/>
      <w:spacing w:before="100" w:beforeAutospacing="1" w:after="100" w:afterAutospacing="1"/>
      <w:jc w:val="left"/>
    </w:pPr>
    <w:rPr>
      <w:rFonts w:ascii="宋体" w:hAnsi="宋体" w:cs="宋体"/>
      <w:kern w:val="0"/>
      <w:sz w:val="24"/>
    </w:rPr>
  </w:style>
  <w:style w:type="paragraph" w:styleId="a6">
    <w:name w:val="Balloon Text"/>
    <w:basedOn w:val="a"/>
    <w:link w:val="Char"/>
    <w:rsid w:val="00C9733A"/>
    <w:rPr>
      <w:sz w:val="18"/>
      <w:szCs w:val="18"/>
    </w:rPr>
  </w:style>
  <w:style w:type="character" w:customStyle="1" w:styleId="Char">
    <w:name w:val="批注框文本 Char"/>
    <w:basedOn w:val="a0"/>
    <w:link w:val="a6"/>
    <w:rsid w:val="00C973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867238">
      <w:bodyDiv w:val="1"/>
      <w:marLeft w:val="0"/>
      <w:marRight w:val="0"/>
      <w:marTop w:val="0"/>
      <w:marBottom w:val="0"/>
      <w:divBdr>
        <w:top w:val="none" w:sz="0" w:space="0" w:color="auto"/>
        <w:left w:val="none" w:sz="0" w:space="0" w:color="auto"/>
        <w:bottom w:val="none" w:sz="0" w:space="0" w:color="auto"/>
        <w:right w:val="none" w:sz="0" w:space="0" w:color="auto"/>
      </w:divBdr>
    </w:div>
    <w:div w:id="20896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lo-chinesecoding/" TargetMode="Externa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blog.scoutapp.com/articles/2011/02/10/understanding-disk-i-o-when-should-you-be-worried" TargetMode="Externa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www.ibm.com/developerworks/cn/java/j-lo-javaio/" TargetMode="External"/><Relationship Id="rId25" Type="http://schemas.openxmlformats.org/officeDocument/2006/relationships/hyperlink" Target="http://www.ibm.com/developerworks/cn/java/j-lo-javaio/"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www.ibm.com/developerworks/cn/java/j-lo-javaio/" TargetMode="External"/><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www.ibm.com/developerworks/cn/java/j-lo-chinesecoding/" TargetMode="External"/><Relationship Id="rId19" Type="http://schemas.openxmlformats.org/officeDocument/2006/relationships/hyperlink" Target="http://www.ibm.com/developerworks/cn/java/j-lo-javaio/" TargetMode="External"/><Relationship Id="rId4" Type="http://schemas.openxmlformats.org/officeDocument/2006/relationships/settings" Target="settings.xml"/><Relationship Id="rId9" Type="http://schemas.openxmlformats.org/officeDocument/2006/relationships/hyperlink" Target="http://www.ibm.com/developerworks/cn/java/j-lo-chinesecoding/" TargetMode="External"/><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hyperlink" Target="http://www.ibm.com/developerworks/cn/java/j-lo-java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2561</Words>
  <Characters>14600</Characters>
  <Application>Microsoft Office Word</Application>
  <DocSecurity>0</DocSecurity>
  <Lines>121</Lines>
  <Paragraphs>34</Paragraphs>
  <ScaleCrop>false</ScaleCrop>
  <Company>Newegg</Company>
  <LinksUpToDate>false</LinksUpToDate>
  <CharactersWithSpaces>17127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2012-06-14T07:28:00Z</dcterms:created>
  <dcterms:modified xsi:type="dcterms:W3CDTF">2012-06-14T07:30:00Z</dcterms:modified>
</cp:coreProperties>
</file>