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49A" w:rsidRPr="0034549A" w:rsidRDefault="0034549A" w:rsidP="0034549A">
      <w:pPr>
        <w:widowControl/>
        <w:shd w:val="clear" w:color="auto" w:fill="FFFFFF"/>
        <w:jc w:val="left"/>
        <w:outlineLvl w:val="0"/>
        <w:rPr>
          <w:rFonts w:ascii="Arial" w:hAnsi="Arial" w:cs="Arial"/>
          <w:color w:val="000000"/>
          <w:kern w:val="36"/>
          <w:sz w:val="41"/>
          <w:szCs w:val="41"/>
        </w:rPr>
      </w:pPr>
      <w:r w:rsidRPr="0034549A">
        <w:rPr>
          <w:rFonts w:ascii="Arial" w:hAnsi="Arial" w:cs="Arial"/>
          <w:color w:val="000000"/>
          <w:kern w:val="36"/>
          <w:sz w:val="41"/>
          <w:szCs w:val="41"/>
        </w:rPr>
        <w:t xml:space="preserve">Java web </w:t>
      </w:r>
      <w:r w:rsidRPr="0034549A">
        <w:rPr>
          <w:rFonts w:ascii="Arial" w:hAnsi="Arial" w:cs="Arial"/>
          <w:color w:val="000000"/>
          <w:kern w:val="36"/>
          <w:sz w:val="41"/>
          <w:szCs w:val="41"/>
        </w:rPr>
        <w:t>服务</w:t>
      </w:r>
      <w:r w:rsidRPr="0034549A">
        <w:rPr>
          <w:rFonts w:ascii="Arial" w:hAnsi="Arial" w:cs="Arial"/>
          <w:color w:val="000000"/>
          <w:kern w:val="36"/>
          <w:sz w:val="41"/>
          <w:szCs w:val="41"/>
        </w:rPr>
        <w:t xml:space="preserve">: </w:t>
      </w:r>
      <w:r w:rsidRPr="0034549A">
        <w:rPr>
          <w:rFonts w:ascii="Arial" w:hAnsi="Arial" w:cs="Arial"/>
          <w:color w:val="000000"/>
          <w:kern w:val="36"/>
          <w:sz w:val="41"/>
          <w:szCs w:val="41"/>
        </w:rPr>
        <w:t>理解</w:t>
      </w:r>
      <w:r w:rsidRPr="0034549A">
        <w:rPr>
          <w:rFonts w:ascii="Arial" w:hAnsi="Arial" w:cs="Arial"/>
          <w:color w:val="000000"/>
          <w:kern w:val="36"/>
          <w:sz w:val="41"/>
          <w:szCs w:val="41"/>
        </w:rPr>
        <w:t xml:space="preserve"> WS-Policy</w:t>
      </w:r>
    </w:p>
    <w:p w:rsidR="003B39FC" w:rsidRDefault="003B39FC">
      <w:pPr>
        <w:rPr>
          <w:rFonts w:hint="eastAsia"/>
        </w:rPr>
      </w:pPr>
    </w:p>
    <w:p w:rsidR="0034549A" w:rsidRDefault="00406A61">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WS-Policy </w:t>
      </w:r>
      <w:r>
        <w:rPr>
          <w:rFonts w:ascii="Arial" w:hAnsi="Arial" w:cs="Arial"/>
          <w:color w:val="000000"/>
          <w:sz w:val="20"/>
          <w:szCs w:val="20"/>
          <w:shd w:val="clear" w:color="auto" w:fill="FFFFFF"/>
        </w:rPr>
        <w:t>提供一个通用结构，用来配置应用到</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服务的特性和选项。在本</w:t>
      </w:r>
      <w:hyperlink r:id="rId6" w:history="1">
        <w:r>
          <w:rPr>
            <w:rStyle w:val="a4"/>
            <w:rFonts w:ascii="Arial" w:hAnsi="Arial" w:cs="Arial"/>
            <w:color w:val="996699"/>
            <w:sz w:val="20"/>
            <w:szCs w:val="20"/>
            <w:shd w:val="clear" w:color="auto" w:fill="FFFFFF"/>
          </w:rPr>
          <w:t>系列</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中，您可能看到过它用于</w:t>
      </w:r>
      <w:r>
        <w:rPr>
          <w:rFonts w:ascii="Arial" w:hAnsi="Arial" w:cs="Arial"/>
          <w:color w:val="000000"/>
          <w:sz w:val="20"/>
          <w:szCs w:val="20"/>
          <w:shd w:val="clear" w:color="auto" w:fill="FFFFFF"/>
        </w:rPr>
        <w:t xml:space="preserve"> WS-Security </w:t>
      </w:r>
      <w:r>
        <w:rPr>
          <w:rFonts w:ascii="Arial" w:hAnsi="Arial" w:cs="Arial"/>
          <w:color w:val="000000"/>
          <w:sz w:val="20"/>
          <w:szCs w:val="20"/>
          <w:shd w:val="clear" w:color="auto" w:fill="FFFFFF"/>
        </w:rPr>
        <w:t>配置，或在其他地方，看到它用于其他扩展技术中，比如</w:t>
      </w:r>
      <w:r>
        <w:rPr>
          <w:rFonts w:ascii="Arial" w:hAnsi="Arial" w:cs="Arial"/>
          <w:color w:val="000000"/>
          <w:sz w:val="20"/>
          <w:szCs w:val="20"/>
          <w:shd w:val="clear" w:color="auto" w:fill="FFFFFF"/>
        </w:rPr>
        <w:t xml:space="preserve"> WS-ReliableMessaging</w:t>
      </w:r>
      <w:r>
        <w:rPr>
          <w:rFonts w:ascii="Arial" w:hAnsi="Arial" w:cs="Arial"/>
          <w:color w:val="000000"/>
          <w:sz w:val="20"/>
          <w:szCs w:val="20"/>
          <w:shd w:val="clear" w:color="auto" w:fill="FFFFFF"/>
        </w:rPr>
        <w:t>。</w:t>
      </w:r>
    </w:p>
    <w:p w:rsidR="00406A61" w:rsidRDefault="00406A61">
      <w:pPr>
        <w:rPr>
          <w:rFonts w:ascii="Arial" w:hAnsi="Arial" w:cs="Arial" w:hint="eastAsia"/>
          <w:color w:val="000000"/>
          <w:sz w:val="20"/>
          <w:szCs w:val="20"/>
          <w:shd w:val="clear" w:color="auto" w:fill="FFFFFF"/>
        </w:rPr>
      </w:pP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w:t>
      </w:r>
      <w:r>
        <w:rPr>
          <w:rStyle w:val="apple-converted-space"/>
          <w:rFonts w:ascii="Arial" w:hAnsi="Arial" w:cs="Arial"/>
          <w:color w:val="000000"/>
          <w:sz w:val="18"/>
          <w:szCs w:val="18"/>
        </w:rPr>
        <w:t> </w:t>
      </w:r>
      <w:hyperlink r:id="rId7" w:history="1">
        <w:r>
          <w:rPr>
            <w:rStyle w:val="a6"/>
            <w:rFonts w:ascii="Arial" w:hAnsi="Arial" w:cs="Arial"/>
            <w:color w:val="996699"/>
            <w:sz w:val="18"/>
            <w:szCs w:val="18"/>
            <w:u w:val="single"/>
          </w:rPr>
          <w:t xml:space="preserve">Java web </w:t>
        </w:r>
        <w:r>
          <w:rPr>
            <w:rStyle w:val="a6"/>
            <w:rFonts w:ascii="Arial" w:hAnsi="Arial" w:cs="Arial"/>
            <w:color w:val="996699"/>
            <w:sz w:val="18"/>
            <w:szCs w:val="18"/>
            <w:u w:val="single"/>
          </w:rPr>
          <w:t>服务</w:t>
        </w:r>
      </w:hyperlink>
      <w:r>
        <w:rPr>
          <w:rStyle w:val="apple-converted-space"/>
          <w:rFonts w:ascii="Arial" w:hAnsi="Arial" w:cs="Arial"/>
          <w:color w:val="000000"/>
          <w:sz w:val="18"/>
          <w:szCs w:val="18"/>
        </w:rPr>
        <w:t> </w:t>
      </w:r>
      <w:r>
        <w:rPr>
          <w:rFonts w:ascii="Arial" w:hAnsi="Arial" w:cs="Arial"/>
          <w:color w:val="000000"/>
          <w:sz w:val="18"/>
          <w:szCs w:val="18"/>
        </w:rPr>
        <w:t>系列，您可能已经见到过许多</w:t>
      </w:r>
      <w:r>
        <w:rPr>
          <w:rFonts w:ascii="Arial" w:hAnsi="Arial" w:cs="Arial"/>
          <w:color w:val="000000"/>
          <w:sz w:val="18"/>
          <w:szCs w:val="18"/>
        </w:rPr>
        <w:t xml:space="preserve"> WS-Policy </w:t>
      </w:r>
      <w:r>
        <w:rPr>
          <w:rFonts w:ascii="Arial" w:hAnsi="Arial" w:cs="Arial"/>
          <w:color w:val="000000"/>
          <w:sz w:val="18"/>
          <w:szCs w:val="18"/>
        </w:rPr>
        <w:t>和</w:t>
      </w:r>
      <w:r>
        <w:rPr>
          <w:rFonts w:ascii="Arial" w:hAnsi="Arial" w:cs="Arial"/>
          <w:color w:val="000000"/>
          <w:sz w:val="18"/>
          <w:szCs w:val="18"/>
        </w:rPr>
        <w:t xml:space="preserve"> WS-SecurityPolicy </w:t>
      </w:r>
      <w:r>
        <w:rPr>
          <w:rFonts w:ascii="Arial" w:hAnsi="Arial" w:cs="Arial"/>
          <w:color w:val="000000"/>
          <w:sz w:val="18"/>
          <w:szCs w:val="18"/>
        </w:rPr>
        <w:t>示例，但是迄今为止，还没有任何关于</w:t>
      </w:r>
      <w:r>
        <w:rPr>
          <w:rFonts w:ascii="Arial" w:hAnsi="Arial" w:cs="Arial"/>
          <w:color w:val="000000"/>
          <w:sz w:val="18"/>
          <w:szCs w:val="18"/>
        </w:rPr>
        <w:t xml:space="preserve"> WS-Policy </w:t>
      </w:r>
      <w:r>
        <w:rPr>
          <w:rFonts w:ascii="Arial" w:hAnsi="Arial" w:cs="Arial"/>
          <w:color w:val="000000"/>
          <w:sz w:val="18"/>
          <w:szCs w:val="18"/>
        </w:rPr>
        <w:t>实际工作（至少，是</w:t>
      </w:r>
      <w:r>
        <w:rPr>
          <w:rStyle w:val="a6"/>
          <w:rFonts w:ascii="Arial" w:hAnsi="Arial" w:cs="Arial"/>
          <w:color w:val="000000"/>
          <w:sz w:val="18"/>
          <w:szCs w:val="18"/>
        </w:rPr>
        <w:t>打算</w:t>
      </w:r>
      <w:r>
        <w:rPr>
          <w:rStyle w:val="apple-converted-space"/>
          <w:rFonts w:ascii="Arial" w:hAnsi="Arial" w:cs="Arial"/>
          <w:color w:val="000000"/>
          <w:sz w:val="18"/>
          <w:szCs w:val="18"/>
        </w:rPr>
        <w:t> </w:t>
      </w:r>
      <w:r>
        <w:rPr>
          <w:rFonts w:ascii="Arial" w:hAnsi="Arial" w:cs="Arial"/>
          <w:color w:val="000000"/>
          <w:sz w:val="18"/>
          <w:szCs w:val="18"/>
        </w:rPr>
        <w:t>运行</w:t>
      </w:r>
      <w:r>
        <w:rPr>
          <w:rFonts w:ascii="Arial" w:hAnsi="Arial" w:cs="Arial"/>
          <w:color w:val="000000"/>
          <w:sz w:val="18"/>
          <w:szCs w:val="18"/>
        </w:rPr>
        <w:t xml:space="preserve"> </w:t>
      </w:r>
      <w:r>
        <w:rPr>
          <w:rFonts w:ascii="Arial" w:hAnsi="Arial" w:cs="Arial"/>
          <w:color w:val="000000"/>
          <w:sz w:val="18"/>
          <w:szCs w:val="18"/>
        </w:rPr>
        <w:t>）的讨论。在文本中，我首先为您提供一点</w:t>
      </w:r>
      <w:r>
        <w:rPr>
          <w:rFonts w:ascii="Arial" w:hAnsi="Arial" w:cs="Arial"/>
          <w:color w:val="000000"/>
          <w:sz w:val="18"/>
          <w:szCs w:val="18"/>
        </w:rPr>
        <w:t xml:space="preserve"> WS-Policy </w:t>
      </w:r>
      <w:r>
        <w:rPr>
          <w:rFonts w:ascii="Arial" w:hAnsi="Arial" w:cs="Arial"/>
          <w:color w:val="000000"/>
          <w:sz w:val="18"/>
          <w:szCs w:val="18"/>
        </w:rPr>
        <w:t>的背景知识，弥补您在这方面的不足。然后，您将看到如何在</w:t>
      </w:r>
      <w:r>
        <w:rPr>
          <w:rFonts w:ascii="Arial" w:hAnsi="Arial" w:cs="Arial"/>
          <w:color w:val="000000"/>
          <w:sz w:val="18"/>
          <w:szCs w:val="18"/>
        </w:rPr>
        <w:t xml:space="preserve"> WSDL </w:t>
      </w:r>
      <w:r>
        <w:rPr>
          <w:rFonts w:ascii="Arial" w:hAnsi="Arial" w:cs="Arial"/>
          <w:color w:val="000000"/>
          <w:sz w:val="18"/>
          <w:szCs w:val="18"/>
        </w:rPr>
        <w:t>文档中附加策略到服务。最后，我将针对</w:t>
      </w:r>
      <w:r>
        <w:rPr>
          <w:rFonts w:ascii="Arial" w:hAnsi="Arial" w:cs="Arial"/>
          <w:color w:val="000000"/>
          <w:sz w:val="18"/>
          <w:szCs w:val="18"/>
        </w:rPr>
        <w:t xml:space="preserve"> Axis2</w:t>
      </w:r>
      <w:r>
        <w:rPr>
          <w:rFonts w:ascii="Arial" w:hAnsi="Arial" w:cs="Arial"/>
          <w:color w:val="000000"/>
          <w:sz w:val="18"/>
          <w:szCs w:val="18"/>
        </w:rPr>
        <w:t>、</w:t>
      </w:r>
      <w:r>
        <w:rPr>
          <w:rFonts w:ascii="Arial" w:hAnsi="Arial" w:cs="Arial"/>
          <w:color w:val="000000"/>
          <w:sz w:val="18"/>
          <w:szCs w:val="18"/>
        </w:rPr>
        <w:t xml:space="preserve">Metro </w:t>
      </w:r>
      <w:r>
        <w:rPr>
          <w:rFonts w:ascii="Arial" w:hAnsi="Arial" w:cs="Arial"/>
          <w:color w:val="000000"/>
          <w:sz w:val="18"/>
          <w:szCs w:val="18"/>
        </w:rPr>
        <w:t>和</w:t>
      </w:r>
      <w:r>
        <w:rPr>
          <w:rFonts w:ascii="Arial" w:hAnsi="Arial" w:cs="Arial"/>
          <w:color w:val="000000"/>
          <w:sz w:val="18"/>
          <w:szCs w:val="18"/>
        </w:rPr>
        <w:t xml:space="preserve"> CXF </w:t>
      </w:r>
      <w:r>
        <w:rPr>
          <w:rFonts w:ascii="Arial" w:hAnsi="Arial" w:cs="Arial"/>
          <w:color w:val="000000"/>
          <w:sz w:val="18"/>
          <w:szCs w:val="18"/>
        </w:rPr>
        <w:t>尝试一些</w:t>
      </w:r>
      <w:r>
        <w:rPr>
          <w:rFonts w:ascii="Arial" w:hAnsi="Arial" w:cs="Arial"/>
          <w:color w:val="000000"/>
          <w:sz w:val="18"/>
          <w:szCs w:val="18"/>
        </w:rPr>
        <w:t xml:space="preserve"> WS-Policy </w:t>
      </w:r>
      <w:r>
        <w:rPr>
          <w:rFonts w:ascii="Arial" w:hAnsi="Arial" w:cs="Arial"/>
          <w:color w:val="000000"/>
          <w:sz w:val="18"/>
          <w:szCs w:val="18"/>
        </w:rPr>
        <w:t>配置示例，然后告诉您它们在实践中如何工作。（在</w:t>
      </w:r>
      <w:r>
        <w:rPr>
          <w:rStyle w:val="apple-converted-space"/>
          <w:rFonts w:ascii="Arial" w:hAnsi="Arial" w:cs="Arial"/>
          <w:color w:val="000000"/>
          <w:sz w:val="18"/>
          <w:szCs w:val="18"/>
        </w:rPr>
        <w:t> </w:t>
      </w:r>
      <w:hyperlink r:id="rId8" w:anchor="download" w:history="1">
        <w:r>
          <w:rPr>
            <w:rStyle w:val="a4"/>
            <w:rFonts w:ascii="Arial" w:hAnsi="Arial" w:cs="Arial"/>
            <w:color w:val="996699"/>
            <w:sz w:val="18"/>
            <w:szCs w:val="18"/>
          </w:rPr>
          <w:t>下载</w:t>
        </w:r>
      </w:hyperlink>
      <w:r>
        <w:rPr>
          <w:rStyle w:val="apple-converted-space"/>
          <w:rFonts w:ascii="Arial" w:hAnsi="Arial" w:cs="Arial"/>
          <w:color w:val="000000"/>
          <w:sz w:val="18"/>
          <w:szCs w:val="18"/>
        </w:rPr>
        <w:t> </w:t>
      </w:r>
      <w:r>
        <w:rPr>
          <w:rFonts w:ascii="Arial" w:hAnsi="Arial" w:cs="Arial"/>
          <w:color w:val="000000"/>
          <w:sz w:val="18"/>
          <w:szCs w:val="18"/>
        </w:rPr>
        <w:t>部分获取完整样例代码。）</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0" w:name="N100A6"/>
      <w:r>
        <w:rPr>
          <w:rStyle w:val="atitle"/>
          <w:rFonts w:ascii="Arial" w:hAnsi="Arial" w:cs="Arial"/>
          <w:b/>
          <w:bCs/>
          <w:color w:val="000000"/>
          <w:sz w:val="27"/>
          <w:szCs w:val="27"/>
        </w:rPr>
        <w:t xml:space="preserve">WS-Policy </w:t>
      </w:r>
      <w:r>
        <w:rPr>
          <w:rStyle w:val="atitle"/>
          <w:rFonts w:ascii="Arial" w:hAnsi="Arial" w:cs="Arial"/>
          <w:b/>
          <w:bCs/>
          <w:color w:val="000000"/>
          <w:sz w:val="27"/>
          <w:szCs w:val="27"/>
        </w:rPr>
        <w:t>基础</w:t>
      </w:r>
      <w:bookmarkEnd w:id="0"/>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WS-Policy </w:t>
      </w:r>
      <w:r>
        <w:rPr>
          <w:rFonts w:ascii="Arial" w:hAnsi="Arial" w:cs="Arial"/>
          <w:color w:val="000000"/>
          <w:sz w:val="18"/>
          <w:szCs w:val="18"/>
        </w:rPr>
        <w:t>定义了一个简单</w:t>
      </w:r>
      <w:r>
        <w:rPr>
          <w:rFonts w:ascii="Arial" w:hAnsi="Arial" w:cs="Arial"/>
          <w:color w:val="000000"/>
          <w:sz w:val="18"/>
          <w:szCs w:val="18"/>
        </w:rPr>
        <w:t xml:space="preserve"> XML </w:t>
      </w:r>
      <w:r>
        <w:rPr>
          <w:rFonts w:ascii="Arial" w:hAnsi="Arial" w:cs="Arial"/>
          <w:color w:val="000000"/>
          <w:sz w:val="18"/>
          <w:szCs w:val="18"/>
        </w:rPr>
        <w:t>结构，由</w:t>
      </w:r>
      <w:r>
        <w:rPr>
          <w:rFonts w:ascii="Arial" w:hAnsi="Arial" w:cs="Arial"/>
          <w:color w:val="000000"/>
          <w:sz w:val="18"/>
          <w:szCs w:val="18"/>
        </w:rPr>
        <w:t xml:space="preserve"> 4 </w:t>
      </w:r>
      <w:r>
        <w:rPr>
          <w:rFonts w:ascii="Arial" w:hAnsi="Arial" w:cs="Arial"/>
          <w:color w:val="000000"/>
          <w:sz w:val="18"/>
          <w:szCs w:val="18"/>
        </w:rPr>
        <w:t>个不同元素和一对属性组成。根据</w:t>
      </w:r>
      <w:r>
        <w:rPr>
          <w:rFonts w:ascii="Arial" w:hAnsi="Arial" w:cs="Arial"/>
          <w:color w:val="000000"/>
          <w:sz w:val="18"/>
          <w:szCs w:val="18"/>
        </w:rPr>
        <w:t xml:space="preserve"> WS-Policy </w:t>
      </w:r>
      <w:r>
        <w:rPr>
          <w:rFonts w:ascii="Arial" w:hAnsi="Arial" w:cs="Arial"/>
          <w:color w:val="000000"/>
          <w:sz w:val="18"/>
          <w:szCs w:val="18"/>
        </w:rPr>
        <w:t>解释，这些元素和属性提供一种方法来组织和合并任意复杂度的策略断言（</w:t>
      </w:r>
      <w:r>
        <w:rPr>
          <w:rFonts w:ascii="Arial" w:hAnsi="Arial" w:cs="Arial"/>
          <w:color w:val="000000"/>
          <w:sz w:val="18"/>
          <w:szCs w:val="18"/>
        </w:rPr>
        <w:t>policy assertions</w:t>
      </w:r>
      <w:r>
        <w:rPr>
          <w:rFonts w:ascii="Arial" w:hAnsi="Arial" w:cs="Arial"/>
          <w:color w:val="000000"/>
          <w:sz w:val="18"/>
          <w:szCs w:val="18"/>
        </w:rPr>
        <w:t>）。为了定义构成策略的真实断言，您需要使用特定扩展，比如</w:t>
      </w:r>
      <w:r>
        <w:rPr>
          <w:rFonts w:ascii="Arial" w:hAnsi="Arial" w:cs="Arial"/>
          <w:color w:val="000000"/>
          <w:sz w:val="18"/>
          <w:szCs w:val="18"/>
        </w:rPr>
        <w:t xml:space="preserve"> WS-SecurityPolicy</w:t>
      </w:r>
      <w:r>
        <w:rPr>
          <w:rFonts w:ascii="Arial" w:hAnsi="Arial" w:cs="Arial"/>
          <w:color w:val="000000"/>
          <w:sz w:val="18"/>
          <w:szCs w:val="18"/>
        </w:rPr>
        <w:t>，而不是</w:t>
      </w:r>
      <w:r>
        <w:rPr>
          <w:rFonts w:ascii="Arial" w:hAnsi="Arial" w:cs="Arial"/>
          <w:color w:val="000000"/>
          <w:sz w:val="18"/>
          <w:szCs w:val="18"/>
        </w:rPr>
        <w:t xml:space="preserve"> WS-Policy </w:t>
      </w:r>
      <w:r>
        <w:rPr>
          <w:rFonts w:ascii="Arial" w:hAnsi="Arial" w:cs="Arial"/>
          <w:color w:val="000000"/>
          <w:sz w:val="18"/>
          <w:szCs w:val="18"/>
        </w:rPr>
        <w:t>本身。</w:t>
      </w:r>
    </w:p>
    <w:p w:rsidR="0096529B" w:rsidRDefault="0096529B" w:rsidP="0096529B">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t xml:space="preserve">WS-Policy </w:t>
      </w:r>
      <w:r>
        <w:rPr>
          <w:rFonts w:ascii="Arial" w:hAnsi="Arial" w:cs="Arial"/>
          <w:color w:val="000000"/>
          <w:sz w:val="20"/>
          <w:szCs w:val="20"/>
        </w:rPr>
        <w:t>版本</w:t>
      </w:r>
    </w:p>
    <w:p w:rsidR="0096529B" w:rsidRDefault="0096529B" w:rsidP="0096529B">
      <w:pPr>
        <w:pStyle w:val="a5"/>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本文中的</w:t>
      </w:r>
      <w:r>
        <w:rPr>
          <w:rFonts w:ascii="Arial" w:hAnsi="Arial" w:cs="Arial"/>
          <w:color w:val="000000"/>
          <w:sz w:val="16"/>
          <w:szCs w:val="16"/>
        </w:rPr>
        <w:t xml:space="preserve"> WS-Policy </w:t>
      </w:r>
      <w:r>
        <w:rPr>
          <w:rFonts w:ascii="Arial" w:hAnsi="Arial" w:cs="Arial"/>
          <w:color w:val="000000"/>
          <w:sz w:val="16"/>
          <w:szCs w:val="16"/>
        </w:rPr>
        <w:t>详细资料是专门用于</w:t>
      </w:r>
      <w:r>
        <w:rPr>
          <w:rFonts w:ascii="Arial" w:hAnsi="Arial" w:cs="Arial"/>
          <w:color w:val="000000"/>
          <w:sz w:val="16"/>
          <w:szCs w:val="16"/>
        </w:rPr>
        <w:t xml:space="preserve"> W3C </w:t>
      </w:r>
      <w:r>
        <w:rPr>
          <w:rFonts w:ascii="Arial" w:hAnsi="Arial" w:cs="Arial"/>
          <w:color w:val="000000"/>
          <w:sz w:val="16"/>
          <w:szCs w:val="16"/>
        </w:rPr>
        <w:t>发布的</w:t>
      </w:r>
      <w:r>
        <w:rPr>
          <w:rFonts w:ascii="Arial" w:hAnsi="Arial" w:cs="Arial"/>
          <w:color w:val="000000"/>
          <w:sz w:val="16"/>
          <w:szCs w:val="16"/>
        </w:rPr>
        <w:t xml:space="preserve"> “</w:t>
      </w:r>
      <w:r>
        <w:rPr>
          <w:rFonts w:ascii="Arial" w:hAnsi="Arial" w:cs="Arial"/>
          <w:color w:val="000000"/>
          <w:sz w:val="16"/>
          <w:szCs w:val="16"/>
        </w:rPr>
        <w:t>官方</w:t>
      </w:r>
      <w:r>
        <w:rPr>
          <w:rFonts w:ascii="Arial" w:hAnsi="Arial" w:cs="Arial"/>
          <w:color w:val="000000"/>
          <w:sz w:val="16"/>
          <w:szCs w:val="16"/>
        </w:rPr>
        <w:t>” WS-Policy 1.5</w:t>
      </w:r>
      <w:r>
        <w:rPr>
          <w:rFonts w:ascii="Arial" w:hAnsi="Arial" w:cs="Arial"/>
          <w:color w:val="000000"/>
          <w:sz w:val="16"/>
          <w:szCs w:val="16"/>
        </w:rPr>
        <w:t>，但是相同的通用规则也适用于仍然广泛使用的旧</w:t>
      </w:r>
      <w:r>
        <w:rPr>
          <w:rFonts w:ascii="Arial" w:hAnsi="Arial" w:cs="Arial"/>
          <w:color w:val="000000"/>
          <w:sz w:val="16"/>
          <w:szCs w:val="16"/>
        </w:rPr>
        <w:t xml:space="preserve"> “</w:t>
      </w:r>
      <w:r>
        <w:rPr>
          <w:rFonts w:ascii="Arial" w:hAnsi="Arial" w:cs="Arial"/>
          <w:color w:val="000000"/>
          <w:sz w:val="16"/>
          <w:szCs w:val="16"/>
        </w:rPr>
        <w:t>提交</w:t>
      </w:r>
      <w:r>
        <w:rPr>
          <w:rFonts w:ascii="Arial" w:hAnsi="Arial" w:cs="Arial"/>
          <w:color w:val="000000"/>
          <w:sz w:val="16"/>
          <w:szCs w:val="16"/>
        </w:rPr>
        <w:t xml:space="preserve">” </w:t>
      </w:r>
      <w:r>
        <w:rPr>
          <w:rFonts w:ascii="Arial" w:hAnsi="Arial" w:cs="Arial"/>
          <w:color w:val="000000"/>
          <w:sz w:val="16"/>
          <w:szCs w:val="16"/>
        </w:rPr>
        <w:t>版本。对于其他</w:t>
      </w:r>
      <w:r>
        <w:rPr>
          <w:rFonts w:ascii="Arial" w:hAnsi="Arial" w:cs="Arial"/>
          <w:color w:val="000000"/>
          <w:sz w:val="16"/>
          <w:szCs w:val="16"/>
        </w:rPr>
        <w:t xml:space="preserve"> WS-* </w:t>
      </w:r>
      <w:r>
        <w:rPr>
          <w:rFonts w:ascii="Arial" w:hAnsi="Arial" w:cs="Arial"/>
          <w:color w:val="000000"/>
          <w:sz w:val="16"/>
          <w:szCs w:val="16"/>
        </w:rPr>
        <w:t>技术，您可以通过检查</w:t>
      </w:r>
      <w:r>
        <w:rPr>
          <w:rFonts w:ascii="Arial" w:hAnsi="Arial" w:cs="Arial"/>
          <w:color w:val="000000"/>
          <w:sz w:val="16"/>
          <w:szCs w:val="16"/>
        </w:rPr>
        <w:t xml:space="preserve"> XML </w:t>
      </w:r>
      <w:r>
        <w:rPr>
          <w:rFonts w:ascii="Arial" w:hAnsi="Arial" w:cs="Arial"/>
          <w:color w:val="000000"/>
          <w:sz w:val="16"/>
          <w:szCs w:val="16"/>
        </w:rPr>
        <w:t>名称空间了解文档使用的版本。</w:t>
      </w:r>
      <w:r>
        <w:rPr>
          <w:rFonts w:ascii="Arial" w:hAnsi="Arial" w:cs="Arial"/>
          <w:color w:val="000000"/>
          <w:sz w:val="16"/>
          <w:szCs w:val="16"/>
        </w:rPr>
        <w:t xml:space="preserve">WS-Policy 1.5 </w:t>
      </w:r>
      <w:r>
        <w:rPr>
          <w:rFonts w:ascii="Arial" w:hAnsi="Arial" w:cs="Arial"/>
          <w:color w:val="000000"/>
          <w:sz w:val="16"/>
          <w:szCs w:val="16"/>
        </w:rPr>
        <w:t>的名称空间是</w:t>
      </w:r>
      <w:r>
        <w:rPr>
          <w:rStyle w:val="HTML"/>
          <w:rFonts w:ascii="Courier New" w:hAnsi="Courier New"/>
          <w:color w:val="000000"/>
        </w:rPr>
        <w:t>http://www.w3.org/ns/ws-policy</w:t>
      </w:r>
      <w:r>
        <w:rPr>
          <w:rFonts w:ascii="Arial" w:hAnsi="Arial" w:cs="Arial"/>
          <w:color w:val="000000"/>
          <w:sz w:val="16"/>
          <w:szCs w:val="16"/>
        </w:rPr>
        <w:t>；提交版是</w:t>
      </w:r>
      <w:r>
        <w:rPr>
          <w:rStyle w:val="HTML"/>
          <w:rFonts w:ascii="Courier New" w:hAnsi="Courier New"/>
          <w:color w:val="000000"/>
        </w:rPr>
        <w:t>http://schemas.xmlsoap.org/ws/2004/09/policy</w:t>
      </w:r>
      <w:r>
        <w:rPr>
          <w:rFonts w:ascii="Arial" w:hAnsi="Arial" w:cs="Arial"/>
          <w:color w:val="000000"/>
          <w:sz w:val="16"/>
          <w:szCs w:val="16"/>
        </w:rPr>
        <w:t>。在本文中，我使用</w:t>
      </w:r>
      <w:r>
        <w:rPr>
          <w:rStyle w:val="apple-converted-space"/>
          <w:rFonts w:ascii="Arial" w:hAnsi="Arial" w:cs="Arial"/>
          <w:color w:val="000000"/>
          <w:sz w:val="16"/>
          <w:szCs w:val="16"/>
        </w:rPr>
        <w:t> </w:t>
      </w:r>
      <w:r>
        <w:rPr>
          <w:rStyle w:val="HTML"/>
          <w:rFonts w:ascii="Courier New" w:hAnsi="Courier New"/>
          <w:color w:val="000000"/>
        </w:rPr>
        <w:t>http://www.w3.org/ns/ws-policy</w:t>
      </w:r>
      <w:r>
        <w:rPr>
          <w:rStyle w:val="apple-converted-space"/>
          <w:rFonts w:ascii="Arial" w:hAnsi="Arial" w:cs="Arial"/>
          <w:color w:val="000000"/>
          <w:sz w:val="16"/>
          <w:szCs w:val="16"/>
        </w:rPr>
        <w:t> </w:t>
      </w:r>
      <w:r>
        <w:rPr>
          <w:rFonts w:ascii="Arial" w:hAnsi="Arial" w:cs="Arial"/>
          <w:color w:val="000000"/>
          <w:sz w:val="16"/>
          <w:szCs w:val="16"/>
        </w:rPr>
        <w:t>名称空间，</w:t>
      </w:r>
      <w:r>
        <w:rPr>
          <w:rStyle w:val="HTML"/>
          <w:rFonts w:ascii="Courier New" w:hAnsi="Courier New"/>
          <w:color w:val="000000"/>
        </w:rPr>
        <w:t>wsp</w:t>
      </w:r>
      <w:r>
        <w:rPr>
          <w:rStyle w:val="apple-converted-space"/>
          <w:rFonts w:ascii="Arial" w:hAnsi="Arial" w:cs="Arial"/>
          <w:color w:val="000000"/>
          <w:sz w:val="16"/>
          <w:szCs w:val="16"/>
        </w:rPr>
        <w:t> </w:t>
      </w:r>
      <w:r>
        <w:rPr>
          <w:rFonts w:ascii="Arial" w:hAnsi="Arial" w:cs="Arial"/>
          <w:color w:val="000000"/>
          <w:sz w:val="16"/>
          <w:szCs w:val="16"/>
        </w:rPr>
        <w:t>作为前缀。</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为了方便起见，</w:t>
      </w:r>
      <w:r>
        <w:rPr>
          <w:rFonts w:ascii="Arial" w:hAnsi="Arial" w:cs="Arial"/>
          <w:color w:val="000000"/>
          <w:sz w:val="18"/>
          <w:szCs w:val="18"/>
        </w:rPr>
        <w:t xml:space="preserve">WS-Policy </w:t>
      </w:r>
      <w:r>
        <w:rPr>
          <w:rFonts w:ascii="Arial" w:hAnsi="Arial" w:cs="Arial"/>
          <w:color w:val="000000"/>
          <w:sz w:val="18"/>
          <w:szCs w:val="18"/>
        </w:rPr>
        <w:t>定义了一个标准形式的策略表达式和一组可以创建更紧凑的策略表达式的规则。标准形式可能有点繁琐，尽管</w:t>
      </w:r>
      <w:r>
        <w:rPr>
          <w:rFonts w:ascii="Arial" w:hAnsi="Arial" w:cs="Arial"/>
          <w:color w:val="000000"/>
          <w:sz w:val="18"/>
          <w:szCs w:val="18"/>
        </w:rPr>
        <w:t xml:space="preserve"> WS-Policy </w:t>
      </w:r>
      <w:r>
        <w:rPr>
          <w:rFonts w:ascii="Arial" w:hAnsi="Arial" w:cs="Arial"/>
          <w:color w:val="000000"/>
          <w:sz w:val="18"/>
          <w:szCs w:val="18"/>
        </w:rPr>
        <w:t>推荐</w:t>
      </w:r>
      <w:r>
        <w:rPr>
          <w:rFonts w:ascii="Arial" w:hAnsi="Arial" w:cs="Arial"/>
          <w:color w:val="000000"/>
          <w:sz w:val="18"/>
          <w:szCs w:val="18"/>
        </w:rPr>
        <w:t xml:space="preserve"> “</w:t>
      </w:r>
      <w:r>
        <w:rPr>
          <w:rFonts w:ascii="Arial" w:hAnsi="Arial" w:cs="Arial"/>
          <w:color w:val="000000"/>
          <w:sz w:val="18"/>
          <w:szCs w:val="18"/>
        </w:rPr>
        <w:t>应该将策略表达式的标准形式用于实践</w:t>
      </w:r>
      <w:r>
        <w:rPr>
          <w:rFonts w:ascii="Arial" w:hAnsi="Arial" w:cs="Arial"/>
          <w:color w:val="000000"/>
          <w:sz w:val="18"/>
          <w:szCs w:val="18"/>
        </w:rPr>
        <w:t>”</w:t>
      </w:r>
      <w:r>
        <w:rPr>
          <w:rFonts w:ascii="Arial" w:hAnsi="Arial" w:cs="Arial"/>
          <w:color w:val="000000"/>
          <w:sz w:val="18"/>
          <w:szCs w:val="18"/>
        </w:rPr>
        <w:t>，但是，多数策略文件撰写者倾向于使用（至少部分使用）紧凑表达式规则，使文档更人性化。策略文档的解释是基于标准形式的，因此我首先对它做一介绍。</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1" w:name="N100CE"/>
      <w:r>
        <w:rPr>
          <w:rStyle w:val="smalltitle"/>
          <w:rFonts w:ascii="Arial" w:hAnsi="Arial" w:cs="Arial"/>
          <w:b/>
          <w:bCs/>
          <w:color w:val="000000"/>
          <w:sz w:val="22"/>
          <w:szCs w:val="22"/>
        </w:rPr>
        <w:t>标准形式表达式</w:t>
      </w:r>
      <w:bookmarkEnd w:id="1"/>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标准形式策略表达式最多使用</w:t>
      </w:r>
      <w:r>
        <w:rPr>
          <w:rFonts w:ascii="Arial" w:hAnsi="Arial" w:cs="Arial"/>
          <w:color w:val="000000"/>
          <w:sz w:val="18"/>
          <w:szCs w:val="18"/>
        </w:rPr>
        <w:t xml:space="preserve"> 3 </w:t>
      </w:r>
      <w:r>
        <w:rPr>
          <w:rFonts w:ascii="Arial" w:hAnsi="Arial" w:cs="Arial"/>
          <w:color w:val="000000"/>
          <w:sz w:val="18"/>
          <w:szCs w:val="18"/>
        </w:rPr>
        <w:t>个元素，必须按照特定顺序嵌套。最外层的一般是</w:t>
      </w:r>
      <w:r>
        <w:rPr>
          <w:rStyle w:val="apple-converted-space"/>
          <w:rFonts w:ascii="Arial" w:hAnsi="Arial" w:cs="Arial"/>
          <w:color w:val="000000"/>
          <w:sz w:val="18"/>
          <w:szCs w:val="18"/>
        </w:rPr>
        <w:t> </w:t>
      </w:r>
      <w:r>
        <w:rPr>
          <w:rStyle w:val="HTML"/>
          <w:rFonts w:ascii="Courier New" w:hAnsi="Courier New"/>
          <w:color w:val="000000"/>
        </w:rPr>
        <w:t>&lt;wsp:Policy&gt;</w:t>
      </w:r>
      <w:r>
        <w:rPr>
          <w:rFonts w:ascii="Arial" w:hAnsi="Arial" w:cs="Arial"/>
          <w:color w:val="000000"/>
          <w:sz w:val="18"/>
          <w:szCs w:val="18"/>
        </w:rPr>
        <w:t>，它必须且只能包含一个</w:t>
      </w:r>
      <w:r>
        <w:rPr>
          <w:rStyle w:val="HTML"/>
          <w:rFonts w:ascii="Courier New" w:hAnsi="Courier New"/>
          <w:color w:val="000000"/>
        </w:rPr>
        <w:t>&lt;wsp:ExactlyOne&gt;</w:t>
      </w:r>
      <w:r>
        <w:rPr>
          <w:rStyle w:val="apple-converted-space"/>
          <w:rFonts w:ascii="Arial" w:hAnsi="Arial" w:cs="Arial"/>
          <w:color w:val="000000"/>
          <w:sz w:val="18"/>
          <w:szCs w:val="18"/>
        </w:rPr>
        <w:t> </w:t>
      </w:r>
      <w:r>
        <w:rPr>
          <w:rFonts w:ascii="Arial" w:hAnsi="Arial" w:cs="Arial"/>
          <w:color w:val="000000"/>
          <w:sz w:val="18"/>
          <w:szCs w:val="18"/>
        </w:rPr>
        <w:t>子元素。而嵌套的</w:t>
      </w:r>
      <w:r>
        <w:rPr>
          <w:rStyle w:val="apple-converted-space"/>
          <w:rFonts w:ascii="Arial" w:hAnsi="Arial" w:cs="Arial"/>
          <w:color w:val="000000"/>
          <w:sz w:val="18"/>
          <w:szCs w:val="18"/>
        </w:rPr>
        <w:t> </w:t>
      </w:r>
      <w:r>
        <w:rPr>
          <w:rStyle w:val="HTML"/>
          <w:rFonts w:ascii="Courier New" w:hAnsi="Courier New"/>
          <w:color w:val="000000"/>
        </w:rPr>
        <w:t>&lt;wsp:ExactlyOne&gt;</w:t>
      </w:r>
      <w:r>
        <w:rPr>
          <w:rStyle w:val="apple-converted-space"/>
          <w:rFonts w:ascii="Arial" w:hAnsi="Arial" w:cs="Arial"/>
          <w:color w:val="000000"/>
          <w:sz w:val="18"/>
          <w:szCs w:val="18"/>
        </w:rPr>
        <w:t> </w:t>
      </w:r>
      <w:r>
        <w:rPr>
          <w:rFonts w:ascii="Arial" w:hAnsi="Arial" w:cs="Arial"/>
          <w:color w:val="000000"/>
          <w:sz w:val="18"/>
          <w:szCs w:val="18"/>
        </w:rPr>
        <w:t>元素，可以包含任意多（可以为</w:t>
      </w:r>
      <w:r>
        <w:rPr>
          <w:rFonts w:ascii="Arial" w:hAnsi="Arial" w:cs="Arial"/>
          <w:color w:val="000000"/>
          <w:sz w:val="18"/>
          <w:szCs w:val="18"/>
        </w:rPr>
        <w:t xml:space="preserve"> 0</w:t>
      </w:r>
      <w:r>
        <w:rPr>
          <w:rFonts w:ascii="Arial" w:hAnsi="Arial" w:cs="Arial"/>
          <w:color w:val="000000"/>
          <w:sz w:val="18"/>
          <w:szCs w:val="18"/>
        </w:rPr>
        <w:t>）的</w:t>
      </w:r>
      <w:r>
        <w:rPr>
          <w:rStyle w:val="apple-converted-space"/>
          <w:rFonts w:ascii="Arial" w:hAnsi="Arial" w:cs="Arial"/>
          <w:color w:val="000000"/>
          <w:sz w:val="18"/>
          <w:szCs w:val="18"/>
        </w:rPr>
        <w:t> </w:t>
      </w:r>
      <w:r>
        <w:rPr>
          <w:rStyle w:val="HTML"/>
          <w:rFonts w:ascii="Courier New" w:hAnsi="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子元素。因此最简单的标准形式策略表达式是</w:t>
      </w:r>
      <w:r>
        <w:rPr>
          <w:rStyle w:val="apple-converted-space"/>
          <w:rFonts w:ascii="Arial" w:hAnsi="Arial" w:cs="Arial"/>
          <w:color w:val="000000"/>
          <w:sz w:val="18"/>
          <w:szCs w:val="18"/>
        </w:rPr>
        <w:t> </w:t>
      </w:r>
      <w:r>
        <w:rPr>
          <w:rStyle w:val="HTML"/>
          <w:rFonts w:ascii="Courier New" w:hAnsi="Courier New"/>
          <w:color w:val="000000"/>
        </w:rPr>
        <w:t>&lt;wsp:Policy&gt;&lt;wsp:ExactlyOne/&gt;&lt;/wsp:Policy&gt;</w:t>
      </w:r>
      <w:r>
        <w:rPr>
          <w:rFonts w:ascii="Arial" w:hAnsi="Arial" w:cs="Arial"/>
          <w:color w:val="000000"/>
          <w:sz w:val="18"/>
          <w:szCs w:val="18"/>
        </w:rPr>
        <w:t>。</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任何标准形式的策略断言必须被嵌套在</w:t>
      </w:r>
      <w:r>
        <w:rPr>
          <w:rStyle w:val="apple-converted-space"/>
          <w:rFonts w:ascii="Arial" w:hAnsi="Arial" w:cs="Arial"/>
          <w:color w:val="000000"/>
          <w:sz w:val="18"/>
          <w:szCs w:val="18"/>
        </w:rPr>
        <w:t> </w:t>
      </w:r>
      <w:r>
        <w:rPr>
          <w:rStyle w:val="HTML"/>
          <w:rFonts w:ascii="Courier New" w:hAnsi="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元素中。这些策略断言自身可以包含策略表达式。在本系列之前的文章中，您可能见过</w:t>
      </w:r>
      <w:r>
        <w:rPr>
          <w:rFonts w:ascii="Arial" w:hAnsi="Arial" w:cs="Arial"/>
          <w:color w:val="000000"/>
          <w:sz w:val="18"/>
          <w:szCs w:val="18"/>
        </w:rPr>
        <w:t xml:space="preserve"> WS-SecurityPolicy </w:t>
      </w:r>
      <w:r>
        <w:rPr>
          <w:rFonts w:ascii="Arial" w:hAnsi="Arial" w:cs="Arial"/>
          <w:color w:val="000000"/>
          <w:sz w:val="18"/>
          <w:szCs w:val="18"/>
        </w:rPr>
        <w:t>断言包含嵌套的策略表达式。在一个标准形式策略表达式中，所有这些嵌套的策略断言必须是标准形式。（实际上，它们必须在一个更为严格的标准形式子集中，子集中每个</w:t>
      </w:r>
      <w:r>
        <w:rPr>
          <w:rStyle w:val="apple-converted-space"/>
          <w:rFonts w:ascii="Arial" w:hAnsi="Arial" w:cs="Arial"/>
          <w:color w:val="000000"/>
          <w:sz w:val="18"/>
          <w:szCs w:val="18"/>
        </w:rPr>
        <w:t> </w:t>
      </w:r>
      <w:r>
        <w:rPr>
          <w:rStyle w:val="HTML"/>
          <w:rFonts w:ascii="Courier New" w:hAnsi="Courier New"/>
          <w:color w:val="000000"/>
        </w:rPr>
        <w:t>&lt;wsp:ExactlyOne&gt;</w:t>
      </w:r>
      <w:r>
        <w:rPr>
          <w:rStyle w:val="apple-converted-space"/>
          <w:rFonts w:ascii="Arial" w:hAnsi="Arial" w:cs="Arial"/>
          <w:color w:val="000000"/>
          <w:sz w:val="18"/>
          <w:szCs w:val="18"/>
        </w:rPr>
        <w:t> </w:t>
      </w:r>
      <w:r>
        <w:rPr>
          <w:rFonts w:ascii="Arial" w:hAnsi="Arial" w:cs="Arial"/>
          <w:color w:val="000000"/>
          <w:sz w:val="18"/>
          <w:szCs w:val="18"/>
        </w:rPr>
        <w:t>元素，除了最外层的那个，都有且仅有一个</w:t>
      </w:r>
      <w:r>
        <w:rPr>
          <w:rStyle w:val="apple-converted-space"/>
          <w:rFonts w:ascii="Arial" w:hAnsi="Arial" w:cs="Arial"/>
          <w:color w:val="000000"/>
          <w:sz w:val="18"/>
          <w:szCs w:val="18"/>
        </w:rPr>
        <w:t> </w:t>
      </w:r>
      <w:r>
        <w:rPr>
          <w:rStyle w:val="HTML"/>
          <w:rFonts w:ascii="Courier New" w:hAnsi="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子元素。）</w:t>
      </w:r>
      <w:r>
        <w:rPr>
          <w:rFonts w:ascii="Arial" w:hAnsi="Arial" w:cs="Arial"/>
          <w:color w:val="000000"/>
          <w:sz w:val="18"/>
          <w:szCs w:val="18"/>
        </w:rPr>
        <w:t xml:space="preserve"> </w:t>
      </w:r>
      <w:r>
        <w:rPr>
          <w:rFonts w:ascii="Arial" w:hAnsi="Arial" w:cs="Arial"/>
          <w:color w:val="000000"/>
          <w:sz w:val="18"/>
          <w:szCs w:val="18"/>
        </w:rPr>
        <w:t>清单</w:t>
      </w:r>
      <w:r>
        <w:rPr>
          <w:rFonts w:ascii="Arial" w:hAnsi="Arial" w:cs="Arial"/>
          <w:color w:val="000000"/>
          <w:sz w:val="18"/>
          <w:szCs w:val="18"/>
        </w:rPr>
        <w:t xml:space="preserve"> 1 </w:t>
      </w:r>
      <w:r>
        <w:rPr>
          <w:rFonts w:ascii="Arial" w:hAnsi="Arial" w:cs="Arial"/>
          <w:color w:val="000000"/>
          <w:sz w:val="18"/>
          <w:szCs w:val="18"/>
        </w:rPr>
        <w:t>是嵌套策略表达式示例的一个片段，以标准形式表示：</w:t>
      </w:r>
    </w:p>
    <w:p w:rsidR="0096529B" w:rsidRDefault="0096529B" w:rsidP="0096529B">
      <w:pPr>
        <w:rPr>
          <w:rFonts w:ascii="宋体" w:hAnsi="宋体" w:cs="宋体"/>
          <w:sz w:val="24"/>
        </w:rPr>
      </w:pPr>
      <w:r>
        <w:rPr>
          <w:rFonts w:ascii="Simsun" w:hAnsi="Simsun"/>
          <w:color w:val="000000"/>
          <w:sz w:val="27"/>
          <w:szCs w:val="27"/>
        </w:rPr>
        <w:br/>
      </w:r>
      <w:bookmarkStart w:id="2" w:name="listing1"/>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1. WS-SecurityPolicy </w:t>
      </w:r>
      <w:r>
        <w:rPr>
          <w:rFonts w:ascii="Arial" w:hAnsi="Arial" w:cs="Arial"/>
          <w:b/>
          <w:bCs/>
          <w:color w:val="000000"/>
          <w:szCs w:val="21"/>
          <w:shd w:val="clear" w:color="auto" w:fill="FFFFFF"/>
        </w:rPr>
        <w:t>嵌套策略表达式摘录</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6529B" w:rsidTr="0096529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6529B" w:rsidRDefault="0096529B">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&lt;wsp:ExactlyOne&gt;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&lt;wsp:All&gt;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&lt;sp:AsymmetricBinding</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xmlns:sp="http://docs.oasis-open.org/ws-sx/ws-securitypolicy/200702"&gt;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&lt;wsp:ExactlyOne&gt;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&lt;wsp:All&gt;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&lt;wsp:ExactlyOne&gt;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&lt;wsp:All&gt;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sp:IncludeToken=".../IncludeToken/AlwaysToRecipient"&gt;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&lt;wsp:ExactlyOne&gt;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&lt;wsp:All&gt;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&lt;sp:RequireThumbprintReference/&gt;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&lt;/wsp:All&gt;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&lt;/wsp:ExactlyOne&gt;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&lt;/wsp:All&gt;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&lt;/wsp:ExactlyOne&gt;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tc>
      </w:tr>
    </w:tbl>
    <w:p w:rsidR="0096529B" w:rsidRDefault="0096529B" w:rsidP="0096529B">
      <w:r>
        <w:rPr>
          <w:rFonts w:ascii="Simsun" w:hAnsi="Simsun"/>
          <w:color w:val="000000"/>
          <w:sz w:val="27"/>
          <w:szCs w:val="27"/>
        </w:rPr>
        <w:lastRenderedPageBreak/>
        <w:br/>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尽管有多层嵌套元素，但语法结构是比较简单的。在一个策略表达式的标准形式中，</w:t>
      </w:r>
      <w:r>
        <w:rPr>
          <w:rStyle w:val="HTML"/>
          <w:rFonts w:ascii="Courier New" w:hAnsi="Courier New" w:cs="Courier New"/>
          <w:color w:val="000000"/>
        </w:rPr>
        <w:t>&lt;wsp:Policy&gt;</w:t>
      </w:r>
      <w:r>
        <w:rPr>
          <w:rStyle w:val="apple-converted-space"/>
          <w:rFonts w:ascii="Arial" w:hAnsi="Arial" w:cs="Arial"/>
          <w:color w:val="000000"/>
          <w:sz w:val="18"/>
          <w:szCs w:val="18"/>
        </w:rPr>
        <w:t> </w:t>
      </w:r>
      <w:r>
        <w:rPr>
          <w:rFonts w:ascii="Arial" w:hAnsi="Arial" w:cs="Arial"/>
          <w:color w:val="000000"/>
          <w:sz w:val="18"/>
          <w:szCs w:val="18"/>
        </w:rPr>
        <w:t>只是策略表达式的一个包装，而顶层策略表达式才是附加名称或标识符之处。嵌套的</w:t>
      </w:r>
      <w:r>
        <w:rPr>
          <w:rStyle w:val="apple-converted-space"/>
          <w:rFonts w:ascii="Arial" w:hAnsi="Arial" w:cs="Arial"/>
          <w:color w:val="000000"/>
          <w:sz w:val="18"/>
          <w:szCs w:val="18"/>
        </w:rPr>
        <w:t> </w:t>
      </w:r>
      <w:r>
        <w:rPr>
          <w:rStyle w:val="HTML"/>
          <w:rFonts w:ascii="Courier New" w:hAnsi="Courier New" w:cs="Courier New"/>
          <w:color w:val="000000"/>
        </w:rPr>
        <w:t>&lt;wsp:ExactlyOne&gt;</w:t>
      </w:r>
      <w:r>
        <w:rPr>
          <w:rStyle w:val="apple-converted-space"/>
          <w:rFonts w:ascii="Arial" w:hAnsi="Arial" w:cs="Arial"/>
          <w:color w:val="000000"/>
          <w:sz w:val="18"/>
          <w:szCs w:val="18"/>
        </w:rPr>
        <w:t> </w:t>
      </w:r>
      <w:r>
        <w:rPr>
          <w:rFonts w:ascii="Arial" w:hAnsi="Arial" w:cs="Arial"/>
          <w:color w:val="000000"/>
          <w:sz w:val="18"/>
          <w:szCs w:val="18"/>
        </w:rPr>
        <w:t>元素表示嵌套的</w:t>
      </w:r>
      <w:r>
        <w:rPr>
          <w:rStyle w:val="apple-converted-space"/>
          <w:rFonts w:ascii="Arial" w:hAnsi="Arial" w:cs="Arial"/>
          <w:color w:val="000000"/>
          <w:sz w:val="18"/>
          <w:szCs w:val="18"/>
        </w:rPr>
        <w:t> </w:t>
      </w:r>
      <w:r>
        <w:rPr>
          <w:rStyle w:val="HTML"/>
          <w:rFonts w:ascii="Courier New" w:hAnsi="Courier New" w:cs="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元素代表的替代项的一个</w:t>
      </w:r>
      <w:r>
        <w:rPr>
          <w:rStyle w:val="apple-converted-space"/>
          <w:rFonts w:ascii="Arial" w:hAnsi="Arial" w:cs="Arial"/>
          <w:color w:val="000000"/>
          <w:sz w:val="18"/>
          <w:szCs w:val="18"/>
        </w:rPr>
        <w:t> </w:t>
      </w:r>
      <w:r>
        <w:rPr>
          <w:rStyle w:val="a6"/>
          <w:rFonts w:ascii="Arial" w:hAnsi="Arial" w:cs="Arial"/>
          <w:color w:val="000000"/>
          <w:sz w:val="18"/>
          <w:szCs w:val="18"/>
        </w:rPr>
        <w:t>or</w:t>
      </w:r>
      <w:r>
        <w:rPr>
          <w:rStyle w:val="apple-converted-space"/>
          <w:rFonts w:ascii="Arial" w:hAnsi="Arial" w:cs="Arial"/>
          <w:color w:val="000000"/>
          <w:sz w:val="18"/>
          <w:szCs w:val="18"/>
        </w:rPr>
        <w:t> </w:t>
      </w:r>
      <w:r>
        <w:rPr>
          <w:rFonts w:ascii="Arial" w:hAnsi="Arial" w:cs="Arial"/>
          <w:color w:val="000000"/>
          <w:sz w:val="18"/>
          <w:szCs w:val="18"/>
        </w:rPr>
        <w:t>组合（因此，如果嵌套的替代项其中的一个符合标准，那整个策略表达式就是符合标准的）。每一个</w:t>
      </w:r>
      <w:r>
        <w:rPr>
          <w:rStyle w:val="HTML"/>
          <w:rFonts w:ascii="Courier New" w:hAnsi="Courier New" w:cs="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元素表示嵌套策略断言的一个</w:t>
      </w:r>
      <w:r>
        <w:rPr>
          <w:rStyle w:val="apple-converted-space"/>
          <w:rFonts w:ascii="Arial" w:hAnsi="Arial" w:cs="Arial"/>
          <w:color w:val="000000"/>
          <w:sz w:val="18"/>
          <w:szCs w:val="18"/>
        </w:rPr>
        <w:t> </w:t>
      </w:r>
      <w:r>
        <w:rPr>
          <w:rStyle w:val="a6"/>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组合（因此，只有所有断言符合标准，替代项才符合标准）。</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3" w:name="N1011D"/>
      <w:r>
        <w:rPr>
          <w:rStyle w:val="smalltitle"/>
          <w:rFonts w:ascii="Arial" w:hAnsi="Arial" w:cs="Arial"/>
          <w:b/>
          <w:bCs/>
          <w:color w:val="000000"/>
          <w:sz w:val="22"/>
          <w:szCs w:val="22"/>
        </w:rPr>
        <w:t>非标准化策略</w:t>
      </w:r>
      <w:bookmarkEnd w:id="3"/>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策略表达式不需要都是标准形式的，非标准策略表达式可以包含嵌套替代项（一个</w:t>
      </w:r>
      <w:r>
        <w:rPr>
          <w:rStyle w:val="apple-converted-space"/>
          <w:rFonts w:ascii="Arial" w:hAnsi="Arial" w:cs="Arial"/>
          <w:color w:val="000000"/>
          <w:sz w:val="18"/>
          <w:szCs w:val="18"/>
        </w:rPr>
        <w:t> </w:t>
      </w:r>
      <w:r>
        <w:rPr>
          <w:rStyle w:val="HTML"/>
          <w:rFonts w:ascii="Courier New" w:hAnsi="Courier New" w:cs="Courier New"/>
          <w:color w:val="000000"/>
        </w:rPr>
        <w:t>&lt;wsp:ExactlyOne&gt;</w:t>
      </w:r>
      <w:r>
        <w:rPr>
          <w:rStyle w:val="apple-converted-space"/>
          <w:rFonts w:ascii="Arial" w:hAnsi="Arial" w:cs="Arial"/>
          <w:color w:val="000000"/>
          <w:sz w:val="18"/>
          <w:szCs w:val="18"/>
        </w:rPr>
        <w:t> </w:t>
      </w:r>
      <w:r>
        <w:rPr>
          <w:rFonts w:ascii="Arial" w:hAnsi="Arial" w:cs="Arial"/>
          <w:color w:val="000000"/>
          <w:sz w:val="18"/>
          <w:szCs w:val="18"/>
        </w:rPr>
        <w:t>元素的多个</w:t>
      </w:r>
      <w:r>
        <w:rPr>
          <w:rStyle w:val="HTML"/>
          <w:rFonts w:ascii="Courier New" w:hAnsi="Courier New" w:cs="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子元素），也可以使用下一节将要讨论的紧凑策略表达式。</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如果您学习过逻辑原理，您就会知道标准表示形式（没有嵌套替代项）等同于逻辑表达式的析取范式（</w:t>
      </w:r>
      <w:r>
        <w:rPr>
          <w:rFonts w:ascii="Arial" w:hAnsi="Arial" w:cs="Arial"/>
          <w:color w:val="000000"/>
          <w:sz w:val="18"/>
          <w:szCs w:val="18"/>
        </w:rPr>
        <w:t>disjunctive normal form</w:t>
      </w:r>
      <w:r>
        <w:rPr>
          <w:rFonts w:ascii="Arial" w:hAnsi="Arial" w:cs="Arial"/>
          <w:color w:val="000000"/>
          <w:sz w:val="18"/>
          <w:szCs w:val="18"/>
        </w:rPr>
        <w:t>）。实际上，策略表达式只是使用一个尖括号格式的逻辑表达式，断言是子句。在逻辑理论中，任何逻辑表达式都可以被转换成析取范式</w:t>
      </w:r>
      <w:r>
        <w:rPr>
          <w:rFonts w:ascii="Arial" w:hAnsi="Arial" w:cs="Arial"/>
          <w:color w:val="000000"/>
          <w:sz w:val="18"/>
          <w:szCs w:val="18"/>
        </w:rPr>
        <w:t xml:space="preserve"> </w:t>
      </w:r>
      <w:r>
        <w:rPr>
          <w:rFonts w:ascii="Arial" w:hAnsi="Arial" w:cs="Arial"/>
          <w:color w:val="000000"/>
          <w:sz w:val="18"/>
          <w:szCs w:val="18"/>
        </w:rPr>
        <w:t>，而同样的原则适用于用嵌套替代项编写的策略表达式</w:t>
      </w:r>
      <w:r>
        <w:rPr>
          <w:rFonts w:ascii="Arial" w:hAnsi="Arial" w:cs="Arial"/>
          <w:color w:val="000000"/>
          <w:sz w:val="18"/>
          <w:szCs w:val="18"/>
        </w:rPr>
        <w:t xml:space="preserve"> — </w:t>
      </w:r>
      <w:r>
        <w:rPr>
          <w:rFonts w:ascii="Arial" w:hAnsi="Arial" w:cs="Arial"/>
          <w:color w:val="000000"/>
          <w:sz w:val="18"/>
          <w:szCs w:val="18"/>
        </w:rPr>
        <w:t>仅在顶层可以被扩展成一个含有替代项的标准格式表示。标准形式策略表达式的一个主要优势是，从程序语法上检查两个策略的兼容性变得很容易</w:t>
      </w:r>
      <w:r>
        <w:rPr>
          <w:rFonts w:ascii="Arial" w:hAnsi="Arial" w:cs="Arial"/>
          <w:color w:val="000000"/>
          <w:sz w:val="18"/>
          <w:szCs w:val="18"/>
        </w:rPr>
        <w:t xml:space="preserve"> — </w:t>
      </w:r>
      <w:r>
        <w:rPr>
          <w:rFonts w:ascii="Arial" w:hAnsi="Arial" w:cs="Arial"/>
          <w:color w:val="000000"/>
          <w:sz w:val="18"/>
          <w:szCs w:val="18"/>
        </w:rPr>
        <w:t>如果两个标准策略是兼容的，它们将有一个或多个顶层</w:t>
      </w:r>
      <w:r>
        <w:rPr>
          <w:rStyle w:val="apple-converted-space"/>
          <w:rFonts w:ascii="Arial" w:hAnsi="Arial" w:cs="Arial"/>
          <w:color w:val="000000"/>
          <w:sz w:val="18"/>
          <w:szCs w:val="18"/>
        </w:rPr>
        <w:t> </w:t>
      </w:r>
      <w:r>
        <w:rPr>
          <w:rStyle w:val="HTML"/>
          <w:rFonts w:ascii="Courier New" w:hAnsi="Courier New" w:cs="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元素，包含相同的断言集。</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4" w:name="N10139"/>
      <w:r>
        <w:rPr>
          <w:rStyle w:val="smalltitle"/>
          <w:rFonts w:ascii="Arial" w:hAnsi="Arial" w:cs="Arial"/>
          <w:b/>
          <w:bCs/>
          <w:color w:val="000000"/>
          <w:sz w:val="22"/>
          <w:szCs w:val="22"/>
        </w:rPr>
        <w:t>紧凑策略表达式</w:t>
      </w:r>
      <w:bookmarkEnd w:id="4"/>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标准形式策略表达式是冗长的，特别是如果它包含嵌套替代项。</w:t>
      </w:r>
      <w:r>
        <w:rPr>
          <w:rFonts w:ascii="Arial" w:hAnsi="Arial" w:cs="Arial"/>
          <w:color w:val="000000"/>
          <w:sz w:val="18"/>
          <w:szCs w:val="18"/>
        </w:rPr>
        <w:t xml:space="preserve">WS-Policy </w:t>
      </w:r>
      <w:r>
        <w:rPr>
          <w:rFonts w:ascii="Arial" w:hAnsi="Arial" w:cs="Arial"/>
          <w:color w:val="000000"/>
          <w:sz w:val="18"/>
          <w:szCs w:val="18"/>
        </w:rPr>
        <w:t>定义了一些选项，您可以用来创建比标准形式更简明的策略表达式，使策略更易理解。当以</w:t>
      </w:r>
      <w:r>
        <w:rPr>
          <w:rStyle w:val="a6"/>
          <w:rFonts w:ascii="Arial" w:hAnsi="Arial" w:cs="Arial"/>
          <w:color w:val="000000"/>
          <w:sz w:val="18"/>
          <w:szCs w:val="18"/>
        </w:rPr>
        <w:t>紧凑形式</w:t>
      </w:r>
      <w:r>
        <w:rPr>
          <w:rStyle w:val="apple-converted-space"/>
          <w:rFonts w:ascii="Arial" w:hAnsi="Arial" w:cs="Arial"/>
          <w:color w:val="000000"/>
          <w:sz w:val="18"/>
          <w:szCs w:val="18"/>
        </w:rPr>
        <w:t> </w:t>
      </w:r>
      <w:r>
        <w:rPr>
          <w:rFonts w:ascii="Arial" w:hAnsi="Arial" w:cs="Arial"/>
          <w:color w:val="000000"/>
          <w:sz w:val="18"/>
          <w:szCs w:val="18"/>
        </w:rPr>
        <w:t>本身使用这些选项时，</w:t>
      </w:r>
      <w:r>
        <w:rPr>
          <w:rFonts w:ascii="Arial" w:hAnsi="Arial" w:cs="Arial"/>
          <w:color w:val="000000"/>
          <w:sz w:val="18"/>
          <w:szCs w:val="18"/>
        </w:rPr>
        <w:t xml:space="preserve">WS-Policy </w:t>
      </w:r>
      <w:r>
        <w:rPr>
          <w:rFonts w:ascii="Arial" w:hAnsi="Arial" w:cs="Arial"/>
          <w:color w:val="000000"/>
          <w:sz w:val="18"/>
          <w:szCs w:val="18"/>
        </w:rPr>
        <w:t>文</w:t>
      </w:r>
      <w:r>
        <w:rPr>
          <w:rFonts w:ascii="Arial" w:hAnsi="Arial" w:cs="Arial"/>
          <w:color w:val="000000"/>
          <w:sz w:val="18"/>
          <w:szCs w:val="18"/>
        </w:rPr>
        <w:lastRenderedPageBreak/>
        <w:t>档有时候会变得混乱。实际上，一个策略的多个紧凑表达式等价于一个标准表达式。在本文中，我只是用</w:t>
      </w:r>
      <w:r>
        <w:rPr>
          <w:rStyle w:val="a6"/>
          <w:rFonts w:ascii="Arial" w:hAnsi="Arial" w:cs="Arial"/>
          <w:color w:val="000000"/>
          <w:sz w:val="18"/>
          <w:szCs w:val="18"/>
        </w:rPr>
        <w:t>紧凑表达式</w:t>
      </w:r>
      <w:r>
        <w:rPr>
          <w:rStyle w:val="apple-converted-space"/>
          <w:rFonts w:ascii="Arial" w:hAnsi="Arial" w:cs="Arial"/>
          <w:color w:val="000000"/>
          <w:sz w:val="18"/>
          <w:szCs w:val="18"/>
        </w:rPr>
        <w:t> </w:t>
      </w:r>
      <w:r>
        <w:rPr>
          <w:rFonts w:ascii="Arial" w:hAnsi="Arial" w:cs="Arial"/>
          <w:color w:val="000000"/>
          <w:sz w:val="18"/>
          <w:szCs w:val="18"/>
        </w:rPr>
        <w:t>指代使用一个或多个选项的策略。</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紧凑表达式选项的一个特性是，拥有通过基本策略元素（在策略术语中称为</w:t>
      </w:r>
      <w:r>
        <w:rPr>
          <w:rStyle w:val="a6"/>
          <w:rFonts w:ascii="Arial" w:hAnsi="Arial" w:cs="Arial"/>
          <w:color w:val="000000"/>
          <w:sz w:val="18"/>
          <w:szCs w:val="18"/>
        </w:rPr>
        <w:t>操作</w:t>
      </w:r>
      <w:r>
        <w:rPr>
          <w:rFonts w:ascii="Arial" w:hAnsi="Arial" w:cs="Arial"/>
          <w:color w:val="000000"/>
          <w:sz w:val="18"/>
          <w:szCs w:val="18"/>
        </w:rPr>
        <w:t>，因为每个元素暗含嵌套断言的一个具体解释）任意次序嵌套来表达策略的能力。嵌套规则也定义一种直接使用的</w:t>
      </w:r>
      <w:r>
        <w:rPr>
          <w:rStyle w:val="apple-converted-space"/>
          <w:rFonts w:ascii="Arial" w:hAnsi="Arial" w:cs="Arial"/>
          <w:color w:val="000000"/>
          <w:sz w:val="18"/>
          <w:szCs w:val="18"/>
        </w:rPr>
        <w:t> </w:t>
      </w:r>
      <w:r>
        <w:rPr>
          <w:rStyle w:val="HTML"/>
          <w:rFonts w:ascii="Courier New" w:hAnsi="Courier New" w:cs="Courier New"/>
          <w:color w:val="000000"/>
        </w:rPr>
        <w:t>&lt;wsp:Policy&gt;</w:t>
      </w:r>
      <w:r>
        <w:rPr>
          <w:rStyle w:val="apple-converted-space"/>
          <w:rFonts w:ascii="Arial" w:hAnsi="Arial" w:cs="Arial"/>
          <w:color w:val="000000"/>
          <w:sz w:val="18"/>
          <w:szCs w:val="18"/>
        </w:rPr>
        <w:t> </w:t>
      </w:r>
      <w:r>
        <w:rPr>
          <w:rFonts w:ascii="Arial" w:hAnsi="Arial" w:cs="Arial"/>
          <w:color w:val="000000"/>
          <w:sz w:val="18"/>
          <w:szCs w:val="18"/>
        </w:rPr>
        <w:t>元素（不需要标准形式中必须有的</w:t>
      </w:r>
      <w:r>
        <w:rPr>
          <w:rStyle w:val="apple-converted-space"/>
          <w:rFonts w:ascii="Arial" w:hAnsi="Arial" w:cs="Arial"/>
          <w:color w:val="000000"/>
          <w:sz w:val="18"/>
          <w:szCs w:val="18"/>
        </w:rPr>
        <w:t> </w:t>
      </w:r>
      <w:r>
        <w:rPr>
          <w:rStyle w:val="HTML"/>
          <w:rFonts w:ascii="Courier New" w:hAnsi="Courier New" w:cs="Courier New"/>
          <w:color w:val="000000"/>
        </w:rPr>
        <w:t>&lt;wsp:ExactlyOne&gt;</w:t>
      </w:r>
      <w:r>
        <w:rPr>
          <w:rStyle w:val="apple-converted-space"/>
          <w:rFonts w:ascii="Arial" w:hAnsi="Arial" w:cs="Arial"/>
          <w:color w:val="000000"/>
          <w:sz w:val="18"/>
          <w:szCs w:val="18"/>
        </w:rPr>
        <w:t> </w:t>
      </w:r>
      <w:r>
        <w:rPr>
          <w:rFonts w:ascii="Arial" w:hAnsi="Arial" w:cs="Arial"/>
          <w:color w:val="000000"/>
          <w:sz w:val="18"/>
          <w:szCs w:val="18"/>
        </w:rPr>
        <w:t>子元素）的解释等价于一个</w:t>
      </w:r>
      <w:r>
        <w:rPr>
          <w:rStyle w:val="apple-converted-space"/>
          <w:rFonts w:ascii="Arial" w:hAnsi="Arial" w:cs="Arial"/>
          <w:color w:val="000000"/>
          <w:sz w:val="18"/>
          <w:szCs w:val="18"/>
        </w:rPr>
        <w:t> </w:t>
      </w:r>
      <w:r>
        <w:rPr>
          <w:rStyle w:val="HTML"/>
          <w:rFonts w:ascii="Courier New" w:hAnsi="Courier New" w:cs="Courier New"/>
          <w:color w:val="000000"/>
        </w:rPr>
        <w:t>&lt;wsp:All&gt;</w:t>
      </w:r>
      <w:r>
        <w:rPr>
          <w:rFonts w:ascii="Arial" w:hAnsi="Arial" w:cs="Arial"/>
          <w:color w:val="000000"/>
          <w:sz w:val="18"/>
          <w:szCs w:val="18"/>
        </w:rPr>
        <w:t>，这可能是最广泛使用的紧凑表达式特性。</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清单</w:t>
      </w:r>
      <w:r>
        <w:rPr>
          <w:rFonts w:ascii="Arial" w:hAnsi="Arial" w:cs="Arial"/>
          <w:color w:val="000000"/>
          <w:sz w:val="18"/>
          <w:szCs w:val="18"/>
        </w:rPr>
        <w:t xml:space="preserve"> 2 </w:t>
      </w:r>
      <w:r>
        <w:rPr>
          <w:rFonts w:ascii="Arial" w:hAnsi="Arial" w:cs="Arial"/>
          <w:color w:val="000000"/>
          <w:sz w:val="18"/>
          <w:szCs w:val="18"/>
        </w:rPr>
        <w:t>显示了（</w:t>
      </w:r>
      <w:hyperlink r:id="rId9" w:anchor="listing1" w:history="1">
        <w:r>
          <w:rPr>
            <w:rStyle w:val="a4"/>
            <w:rFonts w:ascii="Arial" w:hAnsi="Arial" w:cs="Arial"/>
            <w:color w:val="996699"/>
            <w:sz w:val="18"/>
            <w:szCs w:val="18"/>
          </w:rPr>
          <w:t>清单</w:t>
        </w:r>
        <w:r>
          <w:rPr>
            <w:rStyle w:val="a4"/>
            <w:rFonts w:ascii="Arial" w:hAnsi="Arial" w:cs="Arial"/>
            <w:color w:val="996699"/>
            <w:sz w:val="18"/>
            <w:szCs w:val="18"/>
          </w:rPr>
          <w:t xml:space="preserve"> 1</w:t>
        </w:r>
      </w:hyperlink>
      <w:r>
        <w:rPr>
          <w:rStyle w:val="apple-converted-space"/>
          <w:rFonts w:ascii="Arial" w:hAnsi="Arial" w:cs="Arial"/>
          <w:color w:val="000000"/>
          <w:sz w:val="18"/>
          <w:szCs w:val="18"/>
        </w:rPr>
        <w:t> </w:t>
      </w:r>
      <w:r>
        <w:rPr>
          <w:rFonts w:ascii="Arial" w:hAnsi="Arial" w:cs="Arial"/>
          <w:color w:val="000000"/>
          <w:sz w:val="18"/>
          <w:szCs w:val="18"/>
        </w:rPr>
        <w:t>中）同一个策略的紧凑表达式，使用</w:t>
      </w:r>
      <w:r>
        <w:rPr>
          <w:rStyle w:val="apple-converted-space"/>
          <w:rFonts w:ascii="Arial" w:hAnsi="Arial" w:cs="Arial"/>
          <w:color w:val="000000"/>
          <w:sz w:val="18"/>
          <w:szCs w:val="18"/>
        </w:rPr>
        <w:t> </w:t>
      </w:r>
      <w:r>
        <w:rPr>
          <w:rStyle w:val="HTML"/>
          <w:rFonts w:ascii="Courier New" w:hAnsi="Courier New" w:cs="Courier New"/>
          <w:color w:val="000000"/>
        </w:rPr>
        <w:t>&lt;wsp:Policy&gt;</w:t>
      </w:r>
      <w:r>
        <w:rPr>
          <w:rStyle w:val="apple-converted-space"/>
          <w:rFonts w:ascii="Arial" w:hAnsi="Arial" w:cs="Arial"/>
          <w:color w:val="000000"/>
          <w:sz w:val="18"/>
          <w:szCs w:val="18"/>
        </w:rPr>
        <w:t> </w:t>
      </w:r>
      <w:r>
        <w:rPr>
          <w:rFonts w:ascii="Arial" w:hAnsi="Arial" w:cs="Arial"/>
          <w:color w:val="000000"/>
          <w:sz w:val="18"/>
          <w:szCs w:val="18"/>
        </w:rPr>
        <w:t>表示。这个比第一个长度减少了一半，而且对大多数人来说都很容易理解</w:t>
      </w:r>
      <w:r>
        <w:rPr>
          <w:rFonts w:ascii="Arial" w:hAnsi="Arial" w:cs="Arial"/>
          <w:color w:val="000000"/>
          <w:sz w:val="18"/>
          <w:szCs w:val="18"/>
        </w:rPr>
        <w:t xml:space="preserve"> </w:t>
      </w:r>
      <w:r>
        <w:rPr>
          <w:rFonts w:ascii="Arial" w:hAnsi="Arial" w:cs="Arial"/>
          <w:color w:val="000000"/>
          <w:sz w:val="18"/>
          <w:szCs w:val="18"/>
        </w:rPr>
        <w:t>。</w:t>
      </w:r>
    </w:p>
    <w:p w:rsidR="0096529B" w:rsidRDefault="0096529B" w:rsidP="0096529B">
      <w:pPr>
        <w:rPr>
          <w:rFonts w:ascii="宋体" w:hAnsi="宋体" w:cs="宋体"/>
          <w:sz w:val="24"/>
        </w:rPr>
      </w:pPr>
      <w:r>
        <w:rPr>
          <w:rFonts w:ascii="Simsun" w:hAnsi="Simsun"/>
          <w:color w:val="000000"/>
          <w:sz w:val="27"/>
          <w:szCs w:val="27"/>
        </w:rPr>
        <w:br/>
      </w:r>
      <w:bookmarkStart w:id="5" w:name="listing2"/>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2. </w:t>
      </w:r>
      <w:r>
        <w:rPr>
          <w:rFonts w:ascii="Arial" w:hAnsi="Arial" w:cs="Arial"/>
          <w:b/>
          <w:bCs/>
          <w:color w:val="000000"/>
          <w:szCs w:val="21"/>
          <w:shd w:val="clear" w:color="auto" w:fill="FFFFFF"/>
        </w:rPr>
        <w:t>紧凑形式的简单策略</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6529B" w:rsidTr="0096529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6529B" w:rsidRDefault="0096529B">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&lt;sp:AsymmetricBinding</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xmlns:sp="http://docs.oasis-open.org/ws-sx/ws-securitypolicy/200702"&gt;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sp:IncludeToken=".../IncludeToken/AlwaysToRecipient"&gt;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&lt;sp:RequireThumbprintReference/&gt;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tc>
      </w:tr>
    </w:tbl>
    <w:p w:rsidR="0096529B" w:rsidRDefault="0096529B" w:rsidP="0096529B">
      <w:r>
        <w:rPr>
          <w:rFonts w:ascii="Simsun" w:hAnsi="Simsun"/>
          <w:color w:val="000000"/>
          <w:sz w:val="27"/>
          <w:szCs w:val="27"/>
        </w:rPr>
        <w:br/>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WS-Policy </w:t>
      </w:r>
      <w:r>
        <w:rPr>
          <w:rFonts w:ascii="Arial" w:hAnsi="Arial" w:cs="Arial"/>
          <w:color w:val="000000"/>
          <w:sz w:val="18"/>
          <w:szCs w:val="18"/>
        </w:rPr>
        <w:t>定义了一个变换集，您可以用来将使用紧凑选项的策略表达式转换成标准形式，因此没有理由直接使用标准形式。使用计算机将紧凑表达式转换成标准表达式比起人工解析标准表达式容易得多。</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6" w:name="inclusion"/>
      <w:r>
        <w:rPr>
          <w:rStyle w:val="smalltitle"/>
          <w:rFonts w:ascii="Arial" w:hAnsi="Arial" w:cs="Arial"/>
          <w:b/>
          <w:bCs/>
          <w:color w:val="000000"/>
          <w:sz w:val="22"/>
          <w:szCs w:val="22"/>
        </w:rPr>
        <w:t>策略包含</w:t>
      </w:r>
      <w:bookmarkEnd w:id="6"/>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除了简化元素嵌入，紧凑表达式也提供一种引用和重用策略表达式的方法。您可以使用第</w:t>
      </w:r>
      <w:r>
        <w:rPr>
          <w:rFonts w:ascii="Arial" w:hAnsi="Arial" w:cs="Arial"/>
          <w:color w:val="000000"/>
          <w:sz w:val="18"/>
          <w:szCs w:val="18"/>
        </w:rPr>
        <w:t xml:space="preserve"> 4 </w:t>
      </w:r>
      <w:r>
        <w:rPr>
          <w:rFonts w:ascii="Arial" w:hAnsi="Arial" w:cs="Arial"/>
          <w:color w:val="000000"/>
          <w:sz w:val="18"/>
          <w:szCs w:val="18"/>
        </w:rPr>
        <w:t>个</w:t>
      </w:r>
      <w:r>
        <w:rPr>
          <w:rFonts w:ascii="Arial" w:hAnsi="Arial" w:cs="Arial"/>
          <w:color w:val="000000"/>
          <w:sz w:val="18"/>
          <w:szCs w:val="18"/>
        </w:rPr>
        <w:t xml:space="preserve"> WS-Policy </w:t>
      </w:r>
      <w:r>
        <w:rPr>
          <w:rFonts w:ascii="Arial" w:hAnsi="Arial" w:cs="Arial"/>
          <w:color w:val="000000"/>
          <w:sz w:val="18"/>
          <w:szCs w:val="18"/>
        </w:rPr>
        <w:t>元素</w:t>
      </w:r>
      <w:r>
        <w:rPr>
          <w:rStyle w:val="HTML"/>
          <w:rFonts w:ascii="Courier New" w:hAnsi="Courier New" w:cs="Courier New"/>
          <w:color w:val="000000"/>
        </w:rPr>
        <w:t>&lt;wsp:PolicyReference&gt;</w:t>
      </w:r>
      <w:r>
        <w:rPr>
          <w:rStyle w:val="apple-converted-space"/>
          <w:rFonts w:ascii="Arial" w:hAnsi="Arial" w:cs="Arial"/>
          <w:color w:val="000000"/>
          <w:sz w:val="18"/>
          <w:szCs w:val="18"/>
        </w:rPr>
        <w:t> </w:t>
      </w:r>
      <w:r>
        <w:rPr>
          <w:rFonts w:ascii="Arial" w:hAnsi="Arial" w:cs="Arial"/>
          <w:color w:val="000000"/>
          <w:sz w:val="18"/>
          <w:szCs w:val="18"/>
        </w:rPr>
        <w:t>来实现。</w:t>
      </w:r>
      <w:r>
        <w:rPr>
          <w:rStyle w:val="HTML"/>
          <w:rFonts w:ascii="Courier New" w:hAnsi="Courier New" w:cs="Courier New"/>
          <w:color w:val="000000"/>
        </w:rPr>
        <w:t>&lt;wsp:PolicyReference&gt;</w:t>
      </w:r>
      <w:r>
        <w:rPr>
          <w:rStyle w:val="apple-converted-space"/>
          <w:rFonts w:ascii="Arial" w:hAnsi="Arial" w:cs="Arial"/>
          <w:color w:val="000000"/>
          <w:sz w:val="18"/>
          <w:szCs w:val="18"/>
        </w:rPr>
        <w:t> </w:t>
      </w:r>
      <w:r>
        <w:rPr>
          <w:rFonts w:ascii="Arial" w:hAnsi="Arial" w:cs="Arial"/>
          <w:color w:val="000000"/>
          <w:sz w:val="18"/>
          <w:szCs w:val="18"/>
        </w:rPr>
        <w:t>元素可以在任何策略断言出现的地方出现。引用的策略表达式被策略引用（</w:t>
      </w:r>
      <w:r>
        <w:rPr>
          <w:rFonts w:ascii="Arial" w:hAnsi="Arial" w:cs="Arial"/>
          <w:color w:val="000000"/>
          <w:sz w:val="18"/>
          <w:szCs w:val="18"/>
        </w:rPr>
        <w:t>Policy reference</w:t>
      </w:r>
      <w:r>
        <w:rPr>
          <w:rFonts w:ascii="Arial" w:hAnsi="Arial" w:cs="Arial"/>
          <w:color w:val="000000"/>
          <w:sz w:val="18"/>
          <w:szCs w:val="18"/>
        </w:rPr>
        <w:t>）有效替代（技术上是使用</w:t>
      </w:r>
      <w:r>
        <w:rPr>
          <w:rStyle w:val="apple-converted-space"/>
          <w:rFonts w:ascii="Arial" w:hAnsi="Arial" w:cs="Arial"/>
          <w:color w:val="000000"/>
          <w:sz w:val="18"/>
          <w:szCs w:val="18"/>
        </w:rPr>
        <w:t> </w:t>
      </w:r>
      <w:r>
        <w:rPr>
          <w:rStyle w:val="HTML"/>
          <w:rFonts w:ascii="Courier New" w:hAnsi="Courier New" w:cs="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元素替代引用的</w:t>
      </w:r>
      <w:r>
        <w:rPr>
          <w:rStyle w:val="apple-converted-space"/>
          <w:rFonts w:ascii="Arial" w:hAnsi="Arial" w:cs="Arial"/>
          <w:color w:val="000000"/>
          <w:sz w:val="18"/>
          <w:szCs w:val="18"/>
        </w:rPr>
        <w:t> </w:t>
      </w:r>
      <w:r>
        <w:rPr>
          <w:rStyle w:val="HTML"/>
          <w:rFonts w:ascii="Courier New" w:hAnsi="Courier New" w:cs="Courier New"/>
          <w:color w:val="000000"/>
        </w:rPr>
        <w:t>&lt;wsp:Policy&gt;</w:t>
      </w:r>
      <w:r>
        <w:rPr>
          <w:rStyle w:val="apple-converted-space"/>
          <w:rFonts w:ascii="Arial" w:hAnsi="Arial" w:cs="Arial"/>
          <w:color w:val="000000"/>
          <w:sz w:val="18"/>
          <w:szCs w:val="18"/>
        </w:rPr>
        <w:t> </w:t>
      </w:r>
      <w:r>
        <w:rPr>
          <w:rFonts w:ascii="Arial" w:hAnsi="Arial" w:cs="Arial"/>
          <w:color w:val="000000"/>
          <w:sz w:val="18"/>
          <w:szCs w:val="18"/>
        </w:rPr>
        <w:t>元素。）</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清单</w:t>
      </w:r>
      <w:r>
        <w:rPr>
          <w:rFonts w:ascii="Arial" w:hAnsi="Arial" w:cs="Arial"/>
          <w:color w:val="000000"/>
          <w:sz w:val="18"/>
          <w:szCs w:val="18"/>
        </w:rPr>
        <w:t xml:space="preserve"> 3 </w:t>
      </w:r>
      <w:r>
        <w:rPr>
          <w:rFonts w:ascii="Arial" w:hAnsi="Arial" w:cs="Arial"/>
          <w:color w:val="000000"/>
          <w:sz w:val="18"/>
          <w:szCs w:val="18"/>
        </w:rPr>
        <w:t>说明了策略包含的使用，显示使用一个独立的策略表达式和一个策略引用重构</w:t>
      </w:r>
      <w:r>
        <w:rPr>
          <w:rStyle w:val="apple-converted-space"/>
          <w:rFonts w:ascii="Arial" w:hAnsi="Arial" w:cs="Arial"/>
          <w:color w:val="000000"/>
          <w:sz w:val="18"/>
          <w:szCs w:val="18"/>
        </w:rPr>
        <w:t> </w:t>
      </w:r>
      <w:hyperlink r:id="rId10" w:anchor="listing2" w:history="1">
        <w:r>
          <w:rPr>
            <w:rStyle w:val="a4"/>
            <w:rFonts w:ascii="Arial" w:hAnsi="Arial" w:cs="Arial"/>
            <w:color w:val="996699"/>
            <w:sz w:val="18"/>
            <w:szCs w:val="18"/>
          </w:rPr>
          <w:t>清单</w:t>
        </w:r>
        <w:r>
          <w:rPr>
            <w:rStyle w:val="a4"/>
            <w:rFonts w:ascii="Arial" w:hAnsi="Arial" w:cs="Arial"/>
            <w:color w:val="996699"/>
            <w:sz w:val="18"/>
            <w:szCs w:val="18"/>
          </w:rPr>
          <w:t xml:space="preserve"> 2</w:t>
        </w:r>
      </w:hyperlink>
      <w:r>
        <w:rPr>
          <w:rStyle w:val="apple-converted-space"/>
          <w:rFonts w:ascii="Arial" w:hAnsi="Arial" w:cs="Arial"/>
          <w:color w:val="000000"/>
          <w:sz w:val="18"/>
          <w:szCs w:val="18"/>
        </w:rPr>
        <w:t> </w:t>
      </w:r>
      <w:r>
        <w:rPr>
          <w:rFonts w:ascii="Arial" w:hAnsi="Arial" w:cs="Arial"/>
          <w:color w:val="000000"/>
          <w:sz w:val="18"/>
          <w:szCs w:val="18"/>
        </w:rPr>
        <w:t>中的策略表达式：</w:t>
      </w:r>
    </w:p>
    <w:p w:rsidR="0096529B" w:rsidRDefault="0096529B" w:rsidP="0096529B">
      <w:pPr>
        <w:rPr>
          <w:rFonts w:ascii="宋体" w:hAnsi="宋体" w:cs="宋体"/>
          <w:sz w:val="24"/>
        </w:rPr>
      </w:pPr>
      <w:r>
        <w:rPr>
          <w:rFonts w:ascii="Simsun" w:hAnsi="Simsun"/>
          <w:color w:val="000000"/>
          <w:sz w:val="27"/>
          <w:szCs w:val="27"/>
        </w:rPr>
        <w:br/>
      </w:r>
      <w:bookmarkStart w:id="7" w:name="listing3"/>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3. </w:t>
      </w:r>
      <w:r>
        <w:rPr>
          <w:rFonts w:ascii="Arial" w:hAnsi="Arial" w:cs="Arial"/>
          <w:b/>
          <w:bCs/>
          <w:color w:val="000000"/>
          <w:szCs w:val="21"/>
          <w:shd w:val="clear" w:color="auto" w:fill="FFFFFF"/>
        </w:rPr>
        <w:t>策略引用</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6529B" w:rsidTr="0096529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6529B" w:rsidRDefault="0096529B">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 Client X.509 token policy assertion. --&gt;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&lt;wsp:Policy wsu:Id="ClientX509"</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lastRenderedPageBreak/>
              <w:t xml:space="preserve">    xmlns:wsu="http://.../oasis-200401-wss-wssecurity-utility-1.0.xsd"&gt;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sp:IncludeToken=".../IncludeToken/AlwaysToRecipient"&gt;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&lt;sp:RequireThumbprintReference/&gt;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&lt;/wsp:Policy&gt;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&lt;sp:AsymmetricBinding</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xmlns:sp="http://docs.oasis-open.org/ws-sx/ws-securitypolicy/200702"&gt;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&lt;wsp:PolicyReference URI="#ClientX509"/&gt;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tc>
      </w:tr>
    </w:tbl>
    <w:p w:rsidR="0096529B" w:rsidRDefault="0096529B" w:rsidP="0096529B">
      <w:r>
        <w:rPr>
          <w:rFonts w:ascii="Simsun" w:hAnsi="Simsun"/>
          <w:color w:val="000000"/>
          <w:sz w:val="27"/>
          <w:szCs w:val="27"/>
        </w:rPr>
        <w:lastRenderedPageBreak/>
        <w:br/>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策略引用可用于本地策略表达式，如</w:t>
      </w:r>
      <w:r>
        <w:rPr>
          <w:rStyle w:val="apple-converted-space"/>
          <w:rFonts w:ascii="Arial" w:hAnsi="Arial" w:cs="Arial"/>
          <w:color w:val="000000"/>
          <w:sz w:val="18"/>
          <w:szCs w:val="18"/>
        </w:rPr>
        <w:t> </w:t>
      </w:r>
      <w:hyperlink r:id="rId11" w:anchor="listing3" w:history="1">
        <w:r>
          <w:rPr>
            <w:rStyle w:val="a4"/>
            <w:rFonts w:ascii="Arial" w:hAnsi="Arial" w:cs="Arial"/>
            <w:color w:val="996699"/>
            <w:sz w:val="18"/>
            <w:szCs w:val="18"/>
          </w:rPr>
          <w:t>清单</w:t>
        </w:r>
        <w:r>
          <w:rPr>
            <w:rStyle w:val="a4"/>
            <w:rFonts w:ascii="Arial" w:hAnsi="Arial" w:cs="Arial"/>
            <w:color w:val="996699"/>
            <w:sz w:val="18"/>
            <w:szCs w:val="18"/>
          </w:rPr>
          <w:t xml:space="preserve"> 3</w:t>
        </w:r>
      </w:hyperlink>
      <w:r>
        <w:rPr>
          <w:rStyle w:val="apple-converted-space"/>
          <w:rFonts w:ascii="Arial" w:hAnsi="Arial" w:cs="Arial"/>
          <w:color w:val="000000"/>
          <w:sz w:val="18"/>
          <w:szCs w:val="18"/>
        </w:rPr>
        <w:t> </w:t>
      </w:r>
      <w:r>
        <w:rPr>
          <w:rFonts w:ascii="Arial" w:hAnsi="Arial" w:cs="Arial"/>
          <w:color w:val="000000"/>
          <w:sz w:val="18"/>
          <w:szCs w:val="18"/>
        </w:rPr>
        <w:t>所示，也可用于外部策略表达式。对于外部策略表达式，引用的</w:t>
      </w:r>
      <w:r>
        <w:rPr>
          <w:rStyle w:val="apple-converted-space"/>
          <w:rFonts w:ascii="Arial" w:hAnsi="Arial" w:cs="Arial"/>
          <w:color w:val="000000"/>
          <w:sz w:val="18"/>
          <w:szCs w:val="18"/>
        </w:rPr>
        <w:t> </w:t>
      </w:r>
      <w:r>
        <w:rPr>
          <w:rStyle w:val="HTML"/>
          <w:rFonts w:ascii="Courier New" w:hAnsi="Courier New" w:cs="Courier New"/>
          <w:color w:val="000000"/>
        </w:rPr>
        <w:t>URI</w:t>
      </w:r>
      <w:r>
        <w:rPr>
          <w:rStyle w:val="apple-converted-space"/>
          <w:rFonts w:ascii="Arial" w:hAnsi="Arial" w:cs="Arial"/>
          <w:color w:val="000000"/>
          <w:sz w:val="18"/>
          <w:szCs w:val="18"/>
        </w:rPr>
        <w:t> </w:t>
      </w:r>
      <w:r>
        <w:rPr>
          <w:rFonts w:ascii="Arial" w:hAnsi="Arial" w:cs="Arial"/>
          <w:color w:val="000000"/>
          <w:sz w:val="18"/>
          <w:szCs w:val="18"/>
        </w:rPr>
        <w:t>属性通常提供外部策略的真实</w:t>
      </w:r>
      <w:r>
        <w:rPr>
          <w:rFonts w:ascii="Arial" w:hAnsi="Arial" w:cs="Arial"/>
          <w:color w:val="000000"/>
          <w:sz w:val="18"/>
          <w:szCs w:val="18"/>
        </w:rPr>
        <w:t xml:space="preserve"> URL</w:t>
      </w:r>
      <w:r>
        <w:rPr>
          <w:rFonts w:ascii="Arial" w:hAnsi="Arial" w:cs="Arial"/>
          <w:color w:val="000000"/>
          <w:sz w:val="18"/>
          <w:szCs w:val="18"/>
        </w:rPr>
        <w:t>。</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正如您在本文后面提供的策略测试示例中所看到的，策略包含目前不是普遍支持的，这限制了这个原本很出色的特性的使用。</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8" w:name="alternatives"/>
      <w:r>
        <w:rPr>
          <w:rStyle w:val="smalltitle"/>
          <w:rFonts w:ascii="Arial" w:hAnsi="Arial" w:cs="Arial"/>
          <w:b/>
          <w:bCs/>
          <w:color w:val="000000"/>
          <w:sz w:val="22"/>
          <w:szCs w:val="22"/>
        </w:rPr>
        <w:t>策略替代项</w:t>
      </w:r>
      <w:bookmarkEnd w:id="8"/>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正如您之前看到的，</w:t>
      </w:r>
      <w:r>
        <w:rPr>
          <w:rFonts w:ascii="Arial" w:hAnsi="Arial" w:cs="Arial"/>
          <w:color w:val="000000"/>
          <w:sz w:val="18"/>
          <w:szCs w:val="18"/>
        </w:rPr>
        <w:t xml:space="preserve">WS-Policy </w:t>
      </w:r>
      <w:r>
        <w:rPr>
          <w:rFonts w:ascii="Arial" w:hAnsi="Arial" w:cs="Arial"/>
          <w:color w:val="000000"/>
          <w:sz w:val="18"/>
          <w:szCs w:val="18"/>
        </w:rPr>
        <w:t>结构支持选择替代项作为策略的一部分，使用</w:t>
      </w:r>
      <w:r>
        <w:rPr>
          <w:rStyle w:val="apple-converted-space"/>
          <w:rFonts w:ascii="Arial" w:hAnsi="Arial" w:cs="Arial"/>
          <w:color w:val="000000"/>
          <w:sz w:val="18"/>
          <w:szCs w:val="18"/>
        </w:rPr>
        <w:t> </w:t>
      </w:r>
      <w:r>
        <w:rPr>
          <w:rStyle w:val="HTML"/>
          <w:rFonts w:ascii="Courier New" w:hAnsi="Courier New" w:cs="Courier New"/>
          <w:color w:val="000000"/>
        </w:rPr>
        <w:t>&lt;wsp:ExactlyOne&gt;</w:t>
      </w:r>
      <w:r>
        <w:rPr>
          <w:rStyle w:val="apple-converted-space"/>
          <w:rFonts w:ascii="Arial" w:hAnsi="Arial" w:cs="Arial"/>
          <w:color w:val="000000"/>
          <w:sz w:val="18"/>
          <w:szCs w:val="18"/>
        </w:rPr>
        <w:t> </w:t>
      </w:r>
      <w:r>
        <w:rPr>
          <w:rFonts w:ascii="Arial" w:hAnsi="Arial" w:cs="Arial"/>
          <w:color w:val="000000"/>
          <w:sz w:val="18"/>
          <w:szCs w:val="18"/>
        </w:rPr>
        <w:t>元素。有了紧凑表达式，您就可以（至少理论上）使用特定属性创建选项。根据</w:t>
      </w:r>
      <w:r>
        <w:rPr>
          <w:rFonts w:ascii="Arial" w:hAnsi="Arial" w:cs="Arial"/>
          <w:color w:val="000000"/>
          <w:sz w:val="18"/>
          <w:szCs w:val="18"/>
        </w:rPr>
        <w:t xml:space="preserve"> WS-Policy </w:t>
      </w:r>
      <w:r>
        <w:rPr>
          <w:rFonts w:ascii="Arial" w:hAnsi="Arial" w:cs="Arial"/>
          <w:color w:val="000000"/>
          <w:sz w:val="18"/>
          <w:szCs w:val="18"/>
        </w:rPr>
        <w:t>建议，您可以向任何策略断言添加</w:t>
      </w:r>
      <w:r>
        <w:rPr>
          <w:rStyle w:val="apple-converted-space"/>
          <w:rFonts w:ascii="Arial" w:hAnsi="Arial" w:cs="Arial"/>
          <w:color w:val="000000"/>
          <w:sz w:val="18"/>
          <w:szCs w:val="18"/>
        </w:rPr>
        <w:t> </w:t>
      </w:r>
      <w:r>
        <w:rPr>
          <w:rStyle w:val="HTML"/>
          <w:rFonts w:ascii="Courier New" w:hAnsi="Courier New" w:cs="Courier New"/>
          <w:color w:val="000000"/>
        </w:rPr>
        <w:t>wsp:Optional="true"</w:t>
      </w:r>
      <w:r>
        <w:rPr>
          <w:rFonts w:ascii="Arial" w:hAnsi="Arial" w:cs="Arial"/>
          <w:color w:val="000000"/>
          <w:sz w:val="18"/>
          <w:szCs w:val="18"/>
        </w:rPr>
        <w:t>属性，使断言成为一个选择而不是需求，即使断言是</w:t>
      </w:r>
      <w:r>
        <w:rPr>
          <w:rStyle w:val="apple-converted-space"/>
          <w:rFonts w:ascii="Arial" w:hAnsi="Arial" w:cs="Arial"/>
          <w:color w:val="000000"/>
          <w:sz w:val="18"/>
          <w:szCs w:val="18"/>
        </w:rPr>
        <w:t> </w:t>
      </w:r>
      <w:r>
        <w:rPr>
          <w:rStyle w:val="HTML"/>
          <w:rFonts w:ascii="Courier New" w:hAnsi="Courier New" w:cs="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&lt;wsp:Policy&gt;</w:t>
      </w:r>
      <w:r>
        <w:rPr>
          <w:rStyle w:val="apple-converted-space"/>
          <w:rFonts w:ascii="Arial" w:hAnsi="Arial" w:cs="Arial"/>
          <w:color w:val="000000"/>
          <w:sz w:val="18"/>
          <w:szCs w:val="18"/>
        </w:rPr>
        <w:t> </w:t>
      </w:r>
      <w:r>
        <w:rPr>
          <w:rFonts w:ascii="Arial" w:hAnsi="Arial" w:cs="Arial"/>
          <w:color w:val="000000"/>
          <w:sz w:val="18"/>
          <w:szCs w:val="18"/>
        </w:rPr>
        <w:t>元素的子元素。</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策略替代项似乎是一个很有用的特性，但是要给出一个非凡的运行示例也比较困难。特性用于实践的情况通常能够对安全性的一个特定组件进行处理，比如一个</w:t>
      </w:r>
      <w:r>
        <w:rPr>
          <w:rStyle w:val="apple-converted-space"/>
          <w:rFonts w:ascii="Arial" w:hAnsi="Arial" w:cs="Arial"/>
          <w:color w:val="000000"/>
          <w:sz w:val="18"/>
          <w:szCs w:val="18"/>
        </w:rPr>
        <w:t> </w:t>
      </w:r>
      <w:r>
        <w:rPr>
          <w:rStyle w:val="HTML"/>
          <w:rFonts w:ascii="Courier New" w:hAnsi="Courier New" w:cs="Courier New"/>
          <w:color w:val="000000"/>
        </w:rPr>
        <w:t>UsernameToken</w:t>
      </w:r>
      <w:r>
        <w:rPr>
          <w:rFonts w:ascii="Arial" w:hAnsi="Arial" w:cs="Arial"/>
          <w:color w:val="000000"/>
          <w:sz w:val="18"/>
          <w:szCs w:val="18"/>
        </w:rPr>
        <w:t>，可选。较复杂的替代项，比如允许客户以</w:t>
      </w:r>
      <w:r>
        <w:rPr>
          <w:rStyle w:val="apple-converted-space"/>
          <w:rFonts w:ascii="Arial" w:hAnsi="Arial" w:cs="Arial"/>
          <w:color w:val="000000"/>
          <w:sz w:val="18"/>
          <w:szCs w:val="18"/>
        </w:rPr>
        <w:t> </w:t>
      </w:r>
      <w:r>
        <w:rPr>
          <w:rStyle w:val="HTML"/>
          <w:rFonts w:ascii="Courier New" w:hAnsi="Courier New" w:cs="Courier New"/>
          <w:color w:val="000000"/>
        </w:rPr>
        <w:t>UsernameToken</w:t>
      </w:r>
      <w:r>
        <w:rPr>
          <w:rStyle w:val="apple-converted-space"/>
          <w:rFonts w:ascii="Arial" w:hAnsi="Arial" w:cs="Arial"/>
          <w:color w:val="000000"/>
          <w:sz w:val="18"/>
          <w:szCs w:val="18"/>
        </w:rPr>
        <w:t> </w:t>
      </w:r>
      <w:r>
        <w:rPr>
          <w:rFonts w:ascii="Arial" w:hAnsi="Arial" w:cs="Arial"/>
          <w:color w:val="000000"/>
          <w:sz w:val="18"/>
          <w:szCs w:val="18"/>
        </w:rPr>
        <w:t>或</w:t>
      </w:r>
      <w:r>
        <w:rPr>
          <w:rFonts w:ascii="Arial" w:hAnsi="Arial" w:cs="Arial"/>
          <w:color w:val="000000"/>
          <w:sz w:val="18"/>
          <w:szCs w:val="18"/>
        </w:rPr>
        <w:t xml:space="preserve"> X.509 </w:t>
      </w:r>
      <w:r>
        <w:rPr>
          <w:rFonts w:ascii="Arial" w:hAnsi="Arial" w:cs="Arial"/>
          <w:color w:val="000000"/>
          <w:sz w:val="18"/>
          <w:szCs w:val="18"/>
        </w:rPr>
        <w:t>证书格式提供验证，当前</w:t>
      </w:r>
      <w:r>
        <w:rPr>
          <w:rFonts w:ascii="Arial" w:hAnsi="Arial" w:cs="Arial"/>
          <w:color w:val="000000"/>
          <w:sz w:val="18"/>
          <w:szCs w:val="18"/>
        </w:rPr>
        <w:t xml:space="preserve"> WS-SecurityPolicy </w:t>
      </w:r>
      <w:r>
        <w:rPr>
          <w:rFonts w:ascii="Arial" w:hAnsi="Arial" w:cs="Arial"/>
          <w:color w:val="000000"/>
          <w:sz w:val="18"/>
          <w:szCs w:val="18"/>
        </w:rPr>
        <w:t>实现功能超出了本书范围。</w:t>
      </w:r>
    </w:p>
    <w:p w:rsidR="0096529B" w:rsidRDefault="0096529B" w:rsidP="0096529B">
      <w:pPr>
        <w:pStyle w:val="ibm-ind-link"/>
        <w:shd w:val="clear" w:color="auto" w:fill="FFFFFF"/>
        <w:spacing w:before="0" w:beforeAutospacing="0" w:after="0" w:afterAutospacing="0"/>
        <w:jc w:val="right"/>
        <w:rPr>
          <w:rFonts w:ascii="Arial" w:hAnsi="Arial" w:cs="Arial"/>
          <w:color w:val="000000"/>
          <w:sz w:val="18"/>
          <w:szCs w:val="18"/>
        </w:rPr>
      </w:pPr>
      <w:hyperlink r:id="rId12" w:anchor="ibm-pcon" w:history="1">
        <w:r>
          <w:rPr>
            <w:rStyle w:val="a4"/>
            <w:rFonts w:ascii="Arial" w:hAnsi="Arial" w:cs="Arial"/>
            <w:b/>
            <w:bCs/>
            <w:color w:val="996699"/>
            <w:sz w:val="18"/>
            <w:szCs w:val="18"/>
            <w:u w:val="none"/>
          </w:rPr>
          <w:t>回页首</w:t>
        </w:r>
      </w:hyperlink>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9" w:name="N101CE"/>
      <w:r>
        <w:rPr>
          <w:rStyle w:val="atitle"/>
          <w:rFonts w:ascii="Arial" w:hAnsi="Arial" w:cs="Arial"/>
          <w:b/>
          <w:bCs/>
          <w:color w:val="000000"/>
          <w:sz w:val="27"/>
          <w:szCs w:val="27"/>
        </w:rPr>
        <w:t>策略附加</w:t>
      </w:r>
      <w:bookmarkEnd w:id="9"/>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 xml:space="preserve"> WSDL 1.1 </w:t>
      </w:r>
      <w:r>
        <w:rPr>
          <w:rFonts w:ascii="Arial" w:hAnsi="Arial" w:cs="Arial"/>
          <w:color w:val="000000"/>
          <w:sz w:val="18"/>
          <w:szCs w:val="18"/>
        </w:rPr>
        <w:t>（有些过时，但仍然是最广泛使用的服务定义格式），服务定义使用层次结构，第一层（底层）由</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元素构成，定义消息的</w:t>
      </w:r>
      <w:r>
        <w:rPr>
          <w:rFonts w:ascii="Arial" w:hAnsi="Arial" w:cs="Arial"/>
          <w:color w:val="000000"/>
          <w:sz w:val="18"/>
          <w:szCs w:val="18"/>
        </w:rPr>
        <w:t xml:space="preserve"> XML </w:t>
      </w:r>
      <w:r>
        <w:rPr>
          <w:rFonts w:ascii="Arial" w:hAnsi="Arial" w:cs="Arial"/>
          <w:color w:val="000000"/>
          <w:sz w:val="18"/>
          <w:szCs w:val="18"/>
        </w:rPr>
        <w:t>结构到服务，或者从服务定义。第二层是</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元素，定义操作集，每一个操作由输入、输出或默认消息指定。第</w:t>
      </w:r>
      <w:r>
        <w:rPr>
          <w:rFonts w:ascii="Arial" w:hAnsi="Arial" w:cs="Arial"/>
          <w:color w:val="000000"/>
          <w:sz w:val="18"/>
          <w:szCs w:val="18"/>
        </w:rPr>
        <w:t xml:space="preserve"> 3 </w:t>
      </w:r>
      <w:r>
        <w:rPr>
          <w:rFonts w:ascii="Arial" w:hAnsi="Arial" w:cs="Arial"/>
          <w:color w:val="000000"/>
          <w:sz w:val="18"/>
          <w:szCs w:val="18"/>
        </w:rPr>
        <w:t>层是</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元素，使用</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将一个特定消息协议和访问方法联系到一起。第</w:t>
      </w:r>
      <w:r>
        <w:rPr>
          <w:rFonts w:ascii="Arial" w:hAnsi="Arial" w:cs="Arial"/>
          <w:color w:val="000000"/>
          <w:sz w:val="18"/>
          <w:szCs w:val="18"/>
        </w:rPr>
        <w:t xml:space="preserve"> 4 </w:t>
      </w:r>
      <w:r>
        <w:rPr>
          <w:rFonts w:ascii="Arial" w:hAnsi="Arial" w:cs="Arial"/>
          <w:color w:val="000000"/>
          <w:sz w:val="18"/>
          <w:szCs w:val="18"/>
        </w:rPr>
        <w:t>层</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元素格式的服务器端定义，这指定</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的访问路径。</w:t>
      </w:r>
    </w:p>
    <w:p w:rsidR="0096529B" w:rsidRDefault="0096529B" w:rsidP="0096529B">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lastRenderedPageBreak/>
        <w:t xml:space="preserve">WSDL </w:t>
      </w:r>
      <w:r>
        <w:rPr>
          <w:rFonts w:ascii="Arial" w:hAnsi="Arial" w:cs="Arial"/>
          <w:color w:val="000000"/>
          <w:sz w:val="20"/>
          <w:szCs w:val="20"/>
        </w:rPr>
        <w:t>模式</w:t>
      </w:r>
    </w:p>
    <w:p w:rsidR="0096529B" w:rsidRDefault="0096529B" w:rsidP="0096529B">
      <w:pPr>
        <w:pStyle w:val="a5"/>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 xml:space="preserve">WSDL 1.1 </w:t>
      </w:r>
      <w:r>
        <w:rPr>
          <w:rFonts w:ascii="Arial" w:hAnsi="Arial" w:cs="Arial"/>
          <w:color w:val="000000"/>
          <w:sz w:val="16"/>
          <w:szCs w:val="16"/>
        </w:rPr>
        <w:t>很早之前就开始涉及</w:t>
      </w:r>
      <w:r>
        <w:rPr>
          <w:rFonts w:ascii="Arial" w:hAnsi="Arial" w:cs="Arial"/>
          <w:color w:val="000000"/>
          <w:sz w:val="16"/>
          <w:szCs w:val="16"/>
        </w:rPr>
        <w:t xml:space="preserve"> XML </w:t>
      </w:r>
      <w:r>
        <w:rPr>
          <w:rFonts w:ascii="Arial" w:hAnsi="Arial" w:cs="Arial"/>
          <w:color w:val="000000"/>
          <w:sz w:val="16"/>
          <w:szCs w:val="16"/>
        </w:rPr>
        <w:t>架构定义并且其间进行过多次修改。</w:t>
      </w:r>
      <w:r>
        <w:rPr>
          <w:rFonts w:ascii="Arial" w:hAnsi="Arial" w:cs="Arial"/>
          <w:color w:val="000000"/>
          <w:sz w:val="16"/>
          <w:szCs w:val="16"/>
        </w:rPr>
        <w:t xml:space="preserve"> </w:t>
      </w:r>
      <w:r>
        <w:rPr>
          <w:rFonts w:ascii="Arial" w:hAnsi="Arial" w:cs="Arial"/>
          <w:color w:val="000000"/>
          <w:sz w:val="16"/>
          <w:szCs w:val="16"/>
        </w:rPr>
        <w:t>最初的</w:t>
      </w:r>
      <w:r>
        <w:rPr>
          <w:rFonts w:ascii="Arial" w:hAnsi="Arial" w:cs="Arial"/>
          <w:color w:val="000000"/>
          <w:sz w:val="16"/>
          <w:szCs w:val="16"/>
        </w:rPr>
        <w:t xml:space="preserve"> WSDL 1.1 </w:t>
      </w:r>
      <w:r>
        <w:rPr>
          <w:rFonts w:ascii="Arial" w:hAnsi="Arial" w:cs="Arial"/>
          <w:color w:val="000000"/>
          <w:sz w:val="16"/>
          <w:szCs w:val="16"/>
        </w:rPr>
        <w:t>提议包括一个</w:t>
      </w:r>
      <w:r>
        <w:rPr>
          <w:rFonts w:ascii="Arial" w:hAnsi="Arial" w:cs="Arial"/>
          <w:color w:val="000000"/>
          <w:sz w:val="16"/>
          <w:szCs w:val="16"/>
        </w:rPr>
        <w:t xml:space="preserve"> WSDL XML </w:t>
      </w:r>
      <w:r>
        <w:rPr>
          <w:rFonts w:ascii="Arial" w:hAnsi="Arial" w:cs="Arial"/>
          <w:color w:val="000000"/>
          <w:sz w:val="16"/>
          <w:szCs w:val="16"/>
        </w:rPr>
        <w:t>文档如何构建的文本描述和一个</w:t>
      </w:r>
      <w:r>
        <w:rPr>
          <w:rFonts w:ascii="Arial" w:hAnsi="Arial" w:cs="Arial"/>
          <w:color w:val="000000"/>
          <w:sz w:val="16"/>
          <w:szCs w:val="16"/>
        </w:rPr>
        <w:t xml:space="preserve"> XML </w:t>
      </w:r>
      <w:r>
        <w:rPr>
          <w:rFonts w:ascii="Arial" w:hAnsi="Arial" w:cs="Arial"/>
          <w:color w:val="000000"/>
          <w:sz w:val="16"/>
          <w:szCs w:val="16"/>
        </w:rPr>
        <w:t>模式定义。不幸的是，提供您的</w:t>
      </w:r>
      <w:r>
        <w:rPr>
          <w:rFonts w:ascii="Arial" w:hAnsi="Arial" w:cs="Arial"/>
          <w:color w:val="000000"/>
          <w:sz w:val="16"/>
          <w:szCs w:val="16"/>
        </w:rPr>
        <w:t xml:space="preserve"> XML </w:t>
      </w:r>
      <w:r>
        <w:rPr>
          <w:rFonts w:ascii="Arial" w:hAnsi="Arial" w:cs="Arial"/>
          <w:color w:val="000000"/>
          <w:sz w:val="16"/>
          <w:szCs w:val="16"/>
        </w:rPr>
        <w:t>模式和文本不匹配。在稍后的修订版中，对此作了校正，但是</w:t>
      </w:r>
      <w:r>
        <w:rPr>
          <w:rFonts w:ascii="Arial" w:hAnsi="Arial" w:cs="Arial"/>
          <w:color w:val="000000"/>
          <w:sz w:val="16"/>
          <w:szCs w:val="16"/>
        </w:rPr>
        <w:t xml:space="preserve"> WSDL 1.1 </w:t>
      </w:r>
      <w:r>
        <w:rPr>
          <w:rFonts w:ascii="Arial" w:hAnsi="Arial" w:cs="Arial"/>
          <w:color w:val="000000"/>
          <w:sz w:val="16"/>
          <w:szCs w:val="16"/>
        </w:rPr>
        <w:t>文档不能更新，反映不出这一修改。后来，</w:t>
      </w:r>
      <w:r>
        <w:rPr>
          <w:rFonts w:ascii="Arial" w:hAnsi="Arial" w:cs="Arial"/>
          <w:color w:val="000000"/>
          <w:sz w:val="16"/>
          <w:szCs w:val="16"/>
        </w:rPr>
        <w:t xml:space="preserve">WS-I Basic Profile </w:t>
      </w:r>
      <w:r>
        <w:rPr>
          <w:rFonts w:ascii="Arial" w:hAnsi="Arial" w:cs="Arial"/>
          <w:color w:val="000000"/>
          <w:sz w:val="16"/>
          <w:szCs w:val="16"/>
        </w:rPr>
        <w:t>小组决定对</w:t>
      </w:r>
      <w:r>
        <w:rPr>
          <w:rFonts w:ascii="Arial" w:hAnsi="Arial" w:cs="Arial"/>
          <w:color w:val="000000"/>
          <w:sz w:val="16"/>
          <w:szCs w:val="16"/>
        </w:rPr>
        <w:t xml:space="preserve"> WSDL </w:t>
      </w:r>
      <w:r>
        <w:rPr>
          <w:rFonts w:ascii="Arial" w:hAnsi="Arial" w:cs="Arial"/>
          <w:color w:val="000000"/>
          <w:sz w:val="16"/>
          <w:szCs w:val="16"/>
        </w:rPr>
        <w:t>模式进行更多的修改，所以，它似乎创建了这个不稳定模式的最佳实践版本。写入版本模式中的文档通常同其他版本是不兼容的（尽管使用相同的名称空间），但幸运的是，多数</w:t>
      </w:r>
      <w:r>
        <w:rPr>
          <w:rFonts w:ascii="Arial" w:hAnsi="Arial" w:cs="Arial"/>
          <w:color w:val="000000"/>
          <w:sz w:val="16"/>
          <w:szCs w:val="16"/>
        </w:rPr>
        <w:t xml:space="preserve"> web </w:t>
      </w:r>
      <w:r>
        <w:rPr>
          <w:rFonts w:ascii="Arial" w:hAnsi="Arial" w:cs="Arial"/>
          <w:color w:val="000000"/>
          <w:sz w:val="16"/>
          <w:szCs w:val="16"/>
        </w:rPr>
        <w:t>服务工具基本上都忽略这些模式，接受看起来合理的内容。在</w:t>
      </w:r>
      <w:r>
        <w:rPr>
          <w:rStyle w:val="apple-converted-space"/>
          <w:rFonts w:ascii="Arial" w:hAnsi="Arial" w:cs="Arial"/>
          <w:color w:val="000000"/>
          <w:sz w:val="16"/>
          <w:szCs w:val="16"/>
        </w:rPr>
        <w:t> </w:t>
      </w:r>
      <w:hyperlink r:id="rId13" w:anchor="resources" w:history="1">
        <w:r>
          <w:rPr>
            <w:rStyle w:val="a4"/>
            <w:rFonts w:ascii="Arial" w:hAnsi="Arial" w:cs="Arial"/>
            <w:color w:val="996699"/>
            <w:sz w:val="16"/>
            <w:szCs w:val="16"/>
          </w:rPr>
          <w:t>参考资料</w:t>
        </w:r>
      </w:hyperlink>
      <w:r>
        <w:rPr>
          <w:rStyle w:val="apple-converted-space"/>
          <w:rFonts w:ascii="Arial" w:hAnsi="Arial" w:cs="Arial"/>
          <w:color w:val="000000"/>
          <w:sz w:val="16"/>
          <w:szCs w:val="16"/>
        </w:rPr>
        <w:t> </w:t>
      </w:r>
      <w:r>
        <w:rPr>
          <w:rFonts w:ascii="Arial" w:hAnsi="Arial" w:cs="Arial"/>
          <w:color w:val="000000"/>
          <w:sz w:val="16"/>
          <w:szCs w:val="16"/>
        </w:rPr>
        <w:t>部分，获取更多</w:t>
      </w:r>
      <w:r>
        <w:rPr>
          <w:rFonts w:ascii="Arial" w:hAnsi="Arial" w:cs="Arial"/>
          <w:color w:val="000000"/>
          <w:sz w:val="16"/>
          <w:szCs w:val="16"/>
        </w:rPr>
        <w:t xml:space="preserve"> WSDL </w:t>
      </w:r>
      <w:r>
        <w:rPr>
          <w:rFonts w:ascii="Arial" w:hAnsi="Arial" w:cs="Arial"/>
          <w:color w:val="000000"/>
          <w:sz w:val="16"/>
          <w:szCs w:val="16"/>
        </w:rPr>
        <w:t>模式的链接。</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WS-Policy </w:t>
      </w:r>
      <w:r>
        <w:rPr>
          <w:rFonts w:ascii="Arial" w:hAnsi="Arial" w:cs="Arial"/>
          <w:color w:val="000000"/>
          <w:sz w:val="18"/>
          <w:szCs w:val="18"/>
        </w:rPr>
        <w:t>允许您在几个点上向</w:t>
      </w:r>
      <w:r>
        <w:rPr>
          <w:rFonts w:ascii="Arial" w:hAnsi="Arial" w:cs="Arial"/>
          <w:color w:val="000000"/>
          <w:sz w:val="18"/>
          <w:szCs w:val="18"/>
        </w:rPr>
        <w:t xml:space="preserve"> WSDL </w:t>
      </w:r>
      <w:r>
        <w:rPr>
          <w:rFonts w:ascii="Arial" w:hAnsi="Arial" w:cs="Arial"/>
          <w:color w:val="000000"/>
          <w:sz w:val="18"/>
          <w:szCs w:val="18"/>
        </w:rPr>
        <w:t>服务定义附加策略，这几个点不能精确匹配定义的层。然而，层代表的是服务定义的一个逻辑结构，</w:t>
      </w:r>
      <w:r>
        <w:rPr>
          <w:rFonts w:ascii="Arial" w:hAnsi="Arial" w:cs="Arial"/>
          <w:color w:val="000000"/>
          <w:sz w:val="18"/>
          <w:szCs w:val="18"/>
        </w:rPr>
        <w:t xml:space="preserve">WS-Policy </w:t>
      </w:r>
      <w:r>
        <w:rPr>
          <w:rFonts w:ascii="Arial" w:hAnsi="Arial" w:cs="Arial"/>
          <w:color w:val="000000"/>
          <w:sz w:val="18"/>
          <w:szCs w:val="18"/>
        </w:rPr>
        <w:t>更关注消息和消息分组。</w:t>
      </w:r>
      <w:r>
        <w:rPr>
          <w:rFonts w:ascii="Arial" w:hAnsi="Arial" w:cs="Arial"/>
          <w:color w:val="000000"/>
          <w:sz w:val="18"/>
          <w:szCs w:val="18"/>
        </w:rPr>
        <w:t xml:space="preserve">WS-Policy </w:t>
      </w:r>
      <w:r>
        <w:rPr>
          <w:rFonts w:ascii="Arial" w:hAnsi="Arial" w:cs="Arial"/>
          <w:color w:val="000000"/>
          <w:sz w:val="18"/>
          <w:szCs w:val="18"/>
        </w:rPr>
        <w:t>使用的</w:t>
      </w:r>
      <w:r>
        <w:rPr>
          <w:rFonts w:ascii="Arial" w:hAnsi="Arial" w:cs="Arial"/>
          <w:color w:val="000000"/>
          <w:sz w:val="18"/>
          <w:szCs w:val="18"/>
        </w:rPr>
        <w:t xml:space="preserve"> 4 </w:t>
      </w:r>
      <w:r>
        <w:rPr>
          <w:rFonts w:ascii="Arial" w:hAnsi="Arial" w:cs="Arial"/>
          <w:color w:val="000000"/>
          <w:sz w:val="18"/>
          <w:szCs w:val="18"/>
        </w:rPr>
        <w:t>个消息分组级别是：</w:t>
      </w:r>
    </w:p>
    <w:p w:rsidR="0096529B" w:rsidRDefault="0096529B" w:rsidP="0096529B">
      <w:pPr>
        <w:widowControl/>
        <w:numPr>
          <w:ilvl w:val="0"/>
          <w:numId w:val="1"/>
        </w:numPr>
        <w:shd w:val="clear" w:color="auto" w:fill="FFFFFF"/>
        <w:jc w:val="left"/>
        <w:rPr>
          <w:rFonts w:ascii="Arial" w:hAnsi="Arial" w:cs="Arial"/>
          <w:color w:val="000000"/>
          <w:sz w:val="18"/>
          <w:szCs w:val="18"/>
        </w:rPr>
      </w:pPr>
      <w:r>
        <w:rPr>
          <w:rStyle w:val="a3"/>
          <w:rFonts w:ascii="Arial" w:hAnsi="Arial" w:cs="Arial"/>
          <w:color w:val="000000"/>
          <w:sz w:val="18"/>
          <w:szCs w:val="18"/>
        </w:rPr>
        <w:t>消息</w:t>
      </w:r>
      <w:r>
        <w:rPr>
          <w:rFonts w:ascii="Arial" w:hAnsi="Arial" w:cs="Arial"/>
          <w:color w:val="000000"/>
          <w:sz w:val="18"/>
          <w:szCs w:val="18"/>
        </w:rPr>
        <w:t>：策略适用于一个特定消息（如果策略是通过</w:t>
      </w:r>
      <w:r>
        <w:rPr>
          <w:rStyle w:val="HTML"/>
          <w:rFonts w:ascii="Courier New" w:hAnsi="Courier New" w:cs="Courier New"/>
          <w:color w:val="000000"/>
        </w:rPr>
        <w:t>&lt;wsdl:message&gt;</w:t>
      </w:r>
      <w:r>
        <w:rPr>
          <w:rStyle w:val="apple-converted-space"/>
          <w:rFonts w:ascii="Arial" w:hAnsi="Arial" w:cs="Arial"/>
          <w:color w:val="000000"/>
          <w:sz w:val="18"/>
          <w:szCs w:val="18"/>
        </w:rPr>
        <w:t> </w:t>
      </w:r>
      <w:r>
        <w:rPr>
          <w:rFonts w:ascii="Arial" w:hAnsi="Arial" w:cs="Arial"/>
          <w:color w:val="000000"/>
          <w:sz w:val="18"/>
          <w:szCs w:val="18"/>
        </w:rPr>
        <w:t>元素附加的，消息可用于任何地方；或者，如果在</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元素中策略是通过操作的</w:t>
      </w:r>
      <w:r>
        <w:rPr>
          <w:rFonts w:ascii="Arial" w:hAnsi="Arial" w:cs="Arial"/>
          <w:color w:val="000000"/>
          <w:sz w:val="18"/>
          <w:szCs w:val="18"/>
        </w:rPr>
        <w:t xml:space="preserve"> input/output/fault </w:t>
      </w:r>
      <w:r>
        <w:rPr>
          <w:rFonts w:ascii="Arial" w:hAnsi="Arial" w:cs="Arial"/>
          <w:color w:val="000000"/>
          <w:sz w:val="18"/>
          <w:szCs w:val="18"/>
        </w:rPr>
        <w:t>定义附加的，当消息被一个特定操作所用时）。</w:t>
      </w:r>
    </w:p>
    <w:p w:rsidR="0096529B" w:rsidRDefault="0096529B" w:rsidP="0096529B">
      <w:pPr>
        <w:widowControl/>
        <w:numPr>
          <w:ilvl w:val="0"/>
          <w:numId w:val="1"/>
        </w:numPr>
        <w:shd w:val="clear" w:color="auto" w:fill="FFFFFF"/>
        <w:jc w:val="left"/>
        <w:rPr>
          <w:rFonts w:ascii="Arial" w:hAnsi="Arial" w:cs="Arial"/>
          <w:color w:val="000000"/>
          <w:sz w:val="18"/>
          <w:szCs w:val="18"/>
        </w:rPr>
      </w:pPr>
      <w:r>
        <w:rPr>
          <w:rStyle w:val="a3"/>
          <w:rFonts w:ascii="Arial" w:hAnsi="Arial" w:cs="Arial"/>
          <w:color w:val="000000"/>
          <w:sz w:val="18"/>
          <w:szCs w:val="18"/>
        </w:rPr>
        <w:t>操作</w:t>
      </w:r>
      <w:r>
        <w:rPr>
          <w:rFonts w:ascii="Arial" w:hAnsi="Arial" w:cs="Arial"/>
          <w:color w:val="000000"/>
          <w:sz w:val="18"/>
          <w:szCs w:val="18"/>
        </w:rPr>
        <w:t>：策略适用于一个特定操作的所有消息交换（在</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中，通过</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元素附加的策略）。</w:t>
      </w:r>
    </w:p>
    <w:p w:rsidR="0096529B" w:rsidRDefault="0096529B" w:rsidP="0096529B">
      <w:pPr>
        <w:widowControl/>
        <w:numPr>
          <w:ilvl w:val="0"/>
          <w:numId w:val="1"/>
        </w:numPr>
        <w:shd w:val="clear" w:color="auto" w:fill="FFFFFF"/>
        <w:jc w:val="left"/>
        <w:rPr>
          <w:rFonts w:ascii="Arial" w:hAnsi="Arial" w:cs="Arial"/>
          <w:color w:val="000000"/>
          <w:sz w:val="18"/>
          <w:szCs w:val="18"/>
        </w:rPr>
      </w:pPr>
      <w:r>
        <w:rPr>
          <w:rStyle w:val="a3"/>
          <w:rFonts w:ascii="Arial" w:hAnsi="Arial" w:cs="Arial"/>
          <w:color w:val="000000"/>
          <w:sz w:val="18"/>
          <w:szCs w:val="18"/>
        </w:rPr>
        <w:t>端点</w:t>
      </w:r>
      <w:r>
        <w:rPr>
          <w:rFonts w:ascii="Arial" w:hAnsi="Arial" w:cs="Arial"/>
          <w:color w:val="000000"/>
          <w:sz w:val="18"/>
          <w:szCs w:val="18"/>
        </w:rPr>
        <w:t>：策略适用于一个特定服务绑定的所有消息交换（通过</w:t>
      </w:r>
      <w:r>
        <w:rPr>
          <w:rStyle w:val="apple-converted-space"/>
          <w:rFonts w:ascii="Arial" w:hAnsi="Arial" w:cs="Arial"/>
          <w:color w:val="000000"/>
          <w:sz w:val="18"/>
          <w:szCs w:val="18"/>
        </w:rPr>
        <w:t> </w:t>
      </w:r>
      <w:r>
        <w:rPr>
          <w:rStyle w:val="HTML"/>
          <w:rFonts w:ascii="Courier New" w:hAnsi="Courier New" w:cs="Courier New"/>
          <w:color w:val="000000"/>
        </w:rPr>
        <w:t>&lt;wsdl:port&gt;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附加的策略），或者</w:t>
      </w:r>
      <w:r>
        <w:rPr>
          <w:rFonts w:ascii="Arial" w:hAnsi="Arial" w:cs="Arial"/>
          <w:color w:val="000000"/>
          <w:sz w:val="18"/>
          <w:szCs w:val="18"/>
        </w:rPr>
        <w:t xml:space="preserve"> </w:t>
      </w:r>
      <w:r>
        <w:rPr>
          <w:rFonts w:ascii="Arial" w:hAnsi="Arial" w:cs="Arial"/>
          <w:color w:val="000000"/>
          <w:sz w:val="18"/>
          <w:szCs w:val="18"/>
        </w:rPr>
        <w:t>适用于基于一个特定端口类型的所有服务绑定的消息交换（附加到</w:t>
      </w:r>
      <w:r>
        <w:rPr>
          <w:rStyle w:val="apple-converted-space"/>
          <w:rFonts w:ascii="Arial" w:hAnsi="Arial" w:cs="Arial"/>
          <w:color w:val="000000"/>
          <w:sz w:val="18"/>
          <w:szCs w:val="18"/>
        </w:rPr>
        <w:t> </w:t>
      </w:r>
      <w:r>
        <w:rPr>
          <w:rStyle w:val="HTML"/>
          <w:rFonts w:ascii="Courier New" w:hAnsi="Courier New" w:cs="Courier New"/>
          <w:color w:val="000000"/>
        </w:rPr>
        <w:t>&lt;wsdl:portType&gt;</w:t>
      </w:r>
      <w:r>
        <w:rPr>
          <w:rStyle w:val="apple-converted-space"/>
          <w:rFonts w:ascii="Arial" w:hAnsi="Arial" w:cs="Arial"/>
          <w:color w:val="000000"/>
          <w:sz w:val="18"/>
          <w:szCs w:val="18"/>
        </w:rPr>
        <w:t> </w:t>
      </w:r>
      <w:r>
        <w:rPr>
          <w:rFonts w:ascii="Arial" w:hAnsi="Arial" w:cs="Arial"/>
          <w:color w:val="000000"/>
          <w:sz w:val="18"/>
          <w:szCs w:val="18"/>
        </w:rPr>
        <w:t>的策略）。</w:t>
      </w:r>
    </w:p>
    <w:p w:rsidR="0096529B" w:rsidRDefault="0096529B" w:rsidP="0096529B">
      <w:pPr>
        <w:widowControl/>
        <w:numPr>
          <w:ilvl w:val="0"/>
          <w:numId w:val="1"/>
        </w:numPr>
        <w:shd w:val="clear" w:color="auto" w:fill="FFFFFF"/>
        <w:jc w:val="left"/>
        <w:rPr>
          <w:rFonts w:ascii="Arial" w:hAnsi="Arial" w:cs="Arial"/>
          <w:color w:val="000000"/>
          <w:sz w:val="18"/>
          <w:szCs w:val="18"/>
        </w:rPr>
      </w:pPr>
      <w:r>
        <w:rPr>
          <w:rStyle w:val="a3"/>
          <w:rFonts w:ascii="Arial" w:hAnsi="Arial" w:cs="Arial"/>
          <w:color w:val="000000"/>
          <w:sz w:val="18"/>
          <w:szCs w:val="18"/>
        </w:rPr>
        <w:t>服务</w:t>
      </w:r>
      <w:r>
        <w:rPr>
          <w:rFonts w:ascii="Arial" w:hAnsi="Arial" w:cs="Arial"/>
          <w:color w:val="000000"/>
          <w:sz w:val="18"/>
          <w:szCs w:val="18"/>
        </w:rPr>
        <w:t>：策略适用于所有端点和所有与服务关联的操作（在</w:t>
      </w:r>
      <w:r>
        <w:rPr>
          <w:rStyle w:val="apple-converted-space"/>
          <w:rFonts w:ascii="Arial" w:hAnsi="Arial" w:cs="Arial"/>
          <w:color w:val="000000"/>
          <w:sz w:val="18"/>
          <w:szCs w:val="18"/>
        </w:rPr>
        <w:t> </w:t>
      </w:r>
      <w:r>
        <w:rPr>
          <w:rStyle w:val="HTML"/>
          <w:rFonts w:ascii="Courier New" w:hAnsi="Courier New" w:cs="Courier New"/>
          <w:color w:val="000000"/>
        </w:rPr>
        <w:t>&lt;wsdl:service&gt;</w:t>
      </w:r>
      <w:r>
        <w:rPr>
          <w:rStyle w:val="apple-converted-space"/>
          <w:rFonts w:ascii="Arial" w:hAnsi="Arial" w:cs="Arial"/>
          <w:color w:val="000000"/>
          <w:sz w:val="18"/>
          <w:szCs w:val="18"/>
        </w:rPr>
        <w:t> </w:t>
      </w:r>
      <w:r>
        <w:rPr>
          <w:rFonts w:ascii="Arial" w:hAnsi="Arial" w:cs="Arial"/>
          <w:color w:val="000000"/>
          <w:sz w:val="18"/>
          <w:szCs w:val="18"/>
        </w:rPr>
        <w:t>元素附加的策略</w:t>
      </w:r>
      <w:r>
        <w:rPr>
          <w:rFonts w:ascii="Arial" w:hAnsi="Arial" w:cs="Arial"/>
          <w:color w:val="000000"/>
          <w:sz w:val="18"/>
          <w:szCs w:val="18"/>
        </w:rPr>
        <w:t xml:space="preserve"> </w:t>
      </w:r>
      <w:r>
        <w:rPr>
          <w:rFonts w:ascii="Arial" w:hAnsi="Arial" w:cs="Arial"/>
          <w:color w:val="000000"/>
          <w:sz w:val="18"/>
          <w:szCs w:val="18"/>
        </w:rPr>
        <w:t>）。</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WSDL </w:t>
      </w:r>
      <w:r>
        <w:rPr>
          <w:rFonts w:ascii="Arial" w:hAnsi="Arial" w:cs="Arial"/>
          <w:color w:val="000000"/>
          <w:sz w:val="18"/>
          <w:szCs w:val="18"/>
        </w:rPr>
        <w:t>所用的主要策略附加机制同另一个策略</w:t>
      </w:r>
      <w:r>
        <w:rPr>
          <w:rFonts w:ascii="Arial" w:hAnsi="Arial" w:cs="Arial"/>
          <w:color w:val="000000"/>
          <w:sz w:val="18"/>
          <w:szCs w:val="18"/>
        </w:rPr>
        <w:t xml:space="preserve"> — </w:t>
      </w:r>
      <w:r>
        <w:rPr>
          <w:rFonts w:ascii="Arial" w:hAnsi="Arial" w:cs="Arial"/>
          <w:color w:val="000000"/>
          <w:sz w:val="18"/>
          <w:szCs w:val="18"/>
        </w:rPr>
        <w:t>在</w:t>
      </w:r>
      <w:r>
        <w:rPr>
          <w:rStyle w:val="apple-converted-space"/>
          <w:rFonts w:ascii="Arial" w:hAnsi="Arial" w:cs="Arial"/>
          <w:color w:val="000000"/>
          <w:sz w:val="18"/>
          <w:szCs w:val="18"/>
        </w:rPr>
        <w:t> </w:t>
      </w:r>
      <w:hyperlink r:id="rId14" w:anchor="inclusion" w:history="1">
        <w:r>
          <w:rPr>
            <w:rStyle w:val="a4"/>
            <w:rFonts w:ascii="Arial" w:hAnsi="Arial" w:cs="Arial"/>
            <w:color w:val="996699"/>
            <w:sz w:val="18"/>
            <w:szCs w:val="18"/>
          </w:rPr>
          <w:t>策略包含</w:t>
        </w:r>
      </w:hyperlink>
      <w:r>
        <w:rPr>
          <w:rStyle w:val="apple-converted-space"/>
          <w:rFonts w:ascii="Arial" w:hAnsi="Arial" w:cs="Arial"/>
          <w:color w:val="000000"/>
          <w:sz w:val="18"/>
          <w:szCs w:val="18"/>
        </w:rPr>
        <w:t> </w:t>
      </w:r>
      <w:r>
        <w:rPr>
          <w:rFonts w:ascii="Arial" w:hAnsi="Arial" w:cs="Arial"/>
          <w:color w:val="000000"/>
          <w:sz w:val="18"/>
          <w:szCs w:val="18"/>
        </w:rPr>
        <w:t>部分描述的</w:t>
      </w:r>
      <w:r>
        <w:rPr>
          <w:rStyle w:val="apple-converted-space"/>
          <w:rFonts w:ascii="Arial" w:hAnsi="Arial" w:cs="Arial"/>
          <w:color w:val="000000"/>
          <w:sz w:val="18"/>
          <w:szCs w:val="18"/>
        </w:rPr>
        <w:t> </w:t>
      </w:r>
      <w:r>
        <w:rPr>
          <w:rStyle w:val="HTML"/>
          <w:rFonts w:ascii="Courier New" w:hAnsi="Courier New" w:cs="Courier New"/>
          <w:color w:val="000000"/>
        </w:rPr>
        <w:t>&lt;wsp:PolicyReference&gt;</w:t>
      </w:r>
      <w:r>
        <w:rPr>
          <w:rStyle w:val="apple-converted-space"/>
          <w:rFonts w:ascii="Arial" w:hAnsi="Arial" w:cs="Arial"/>
          <w:color w:val="000000"/>
          <w:sz w:val="18"/>
          <w:szCs w:val="18"/>
        </w:rPr>
        <w:t> </w:t>
      </w:r>
      <w:r>
        <w:rPr>
          <w:rFonts w:ascii="Arial" w:hAnsi="Arial" w:cs="Arial"/>
          <w:color w:val="000000"/>
          <w:sz w:val="18"/>
          <w:szCs w:val="18"/>
        </w:rPr>
        <w:t>元素</w:t>
      </w:r>
      <w:r>
        <w:rPr>
          <w:rFonts w:ascii="Arial" w:hAnsi="Arial" w:cs="Arial"/>
          <w:color w:val="000000"/>
          <w:sz w:val="18"/>
          <w:szCs w:val="18"/>
        </w:rPr>
        <w:t xml:space="preserve"> — </w:t>
      </w:r>
      <w:r>
        <w:rPr>
          <w:rFonts w:ascii="Arial" w:hAnsi="Arial" w:cs="Arial"/>
          <w:color w:val="000000"/>
          <w:sz w:val="18"/>
          <w:szCs w:val="18"/>
        </w:rPr>
        <w:t>中引用策略的机制是一样的。</w:t>
      </w:r>
      <w:r>
        <w:rPr>
          <w:rFonts w:ascii="Arial" w:hAnsi="Arial" w:cs="Arial"/>
          <w:color w:val="000000"/>
          <w:sz w:val="18"/>
          <w:szCs w:val="18"/>
        </w:rPr>
        <w:t xml:space="preserve">WS-Policy </w:t>
      </w:r>
      <w:r>
        <w:rPr>
          <w:rFonts w:ascii="Arial" w:hAnsi="Arial" w:cs="Arial"/>
          <w:color w:val="000000"/>
          <w:sz w:val="18"/>
          <w:szCs w:val="18"/>
        </w:rPr>
        <w:t>元素可以被添加作为任何之前列出的</w:t>
      </w:r>
      <w:r>
        <w:rPr>
          <w:rFonts w:ascii="Arial" w:hAnsi="Arial" w:cs="Arial"/>
          <w:color w:val="000000"/>
          <w:sz w:val="18"/>
          <w:szCs w:val="18"/>
        </w:rPr>
        <w:t xml:space="preserve"> WSDL </w:t>
      </w:r>
      <w:r>
        <w:rPr>
          <w:rFonts w:ascii="Arial" w:hAnsi="Arial" w:cs="Arial"/>
          <w:color w:val="000000"/>
          <w:sz w:val="18"/>
          <w:szCs w:val="18"/>
        </w:rPr>
        <w:t>元素的一个子元素，指定在消息分组层应用的策略。您也可以使用恰当内容直接嵌入一个策略作为</w:t>
      </w:r>
      <w:r>
        <w:rPr>
          <w:rStyle w:val="apple-converted-space"/>
          <w:rFonts w:ascii="Arial" w:hAnsi="Arial" w:cs="Arial"/>
          <w:color w:val="000000"/>
          <w:sz w:val="18"/>
          <w:szCs w:val="18"/>
        </w:rPr>
        <w:t> </w:t>
      </w:r>
      <w:r>
        <w:rPr>
          <w:rStyle w:val="HTML"/>
          <w:rFonts w:ascii="Courier New" w:hAnsi="Courier New" w:cs="Courier New"/>
          <w:color w:val="000000"/>
        </w:rPr>
        <w:t>&lt;wsp:Policy&gt;</w:t>
      </w:r>
      <w:r>
        <w:rPr>
          <w:rStyle w:val="apple-converted-space"/>
          <w:rFonts w:ascii="Arial" w:hAnsi="Arial" w:cs="Arial"/>
          <w:color w:val="000000"/>
          <w:sz w:val="18"/>
          <w:szCs w:val="18"/>
        </w:rPr>
        <w:t> </w:t>
      </w:r>
      <w:r>
        <w:rPr>
          <w:rFonts w:ascii="Arial" w:hAnsi="Arial" w:cs="Arial"/>
          <w:color w:val="000000"/>
          <w:sz w:val="18"/>
          <w:szCs w:val="18"/>
        </w:rPr>
        <w:t>元素，但是通常最好使用策略引用，便于</w:t>
      </w:r>
      <w:r>
        <w:rPr>
          <w:rFonts w:ascii="Arial" w:hAnsi="Arial" w:cs="Arial"/>
          <w:color w:val="000000"/>
          <w:sz w:val="18"/>
          <w:szCs w:val="18"/>
        </w:rPr>
        <w:t xml:space="preserve"> WSDL </w:t>
      </w:r>
      <w:r>
        <w:rPr>
          <w:rFonts w:ascii="Arial" w:hAnsi="Arial" w:cs="Arial"/>
          <w:color w:val="000000"/>
          <w:sz w:val="18"/>
          <w:szCs w:val="18"/>
        </w:rPr>
        <w:t>结构保持整洁。</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在消息分组一层中应用的策略，可被下一层继承，在</w:t>
      </w:r>
      <w:r>
        <w:rPr>
          <w:rStyle w:val="apple-converted-space"/>
          <w:rFonts w:ascii="Arial" w:hAnsi="Arial" w:cs="Arial"/>
          <w:color w:val="000000"/>
          <w:sz w:val="18"/>
          <w:szCs w:val="18"/>
        </w:rPr>
        <w:t> </w:t>
      </w:r>
      <w:r>
        <w:rPr>
          <w:rStyle w:val="HTML"/>
          <w:rFonts w:ascii="Courier New" w:hAnsi="Courier New" w:cs="Courier New"/>
          <w:color w:val="000000"/>
        </w:rPr>
        <w:t>&lt;wsp:All&gt;</w:t>
      </w:r>
      <w:r>
        <w:rPr>
          <w:rStyle w:val="apple-converted-space"/>
          <w:rFonts w:ascii="Arial" w:hAnsi="Arial" w:cs="Arial"/>
          <w:color w:val="000000"/>
          <w:sz w:val="18"/>
          <w:szCs w:val="18"/>
        </w:rPr>
        <w:t> </w:t>
      </w:r>
      <w:r>
        <w:rPr>
          <w:rFonts w:ascii="Arial" w:hAnsi="Arial" w:cs="Arial"/>
          <w:color w:val="000000"/>
          <w:sz w:val="18"/>
          <w:szCs w:val="18"/>
        </w:rPr>
        <w:t>元素中合并。这使得实际（在</w:t>
      </w:r>
      <w:r>
        <w:rPr>
          <w:rFonts w:ascii="Arial" w:hAnsi="Arial" w:cs="Arial"/>
          <w:color w:val="000000"/>
          <w:sz w:val="18"/>
          <w:szCs w:val="18"/>
        </w:rPr>
        <w:t xml:space="preserve"> WS-Policy </w:t>
      </w:r>
      <w:r>
        <w:rPr>
          <w:rFonts w:ascii="Arial" w:hAnsi="Arial" w:cs="Arial"/>
          <w:color w:val="000000"/>
          <w:sz w:val="18"/>
          <w:szCs w:val="18"/>
        </w:rPr>
        <w:t>术语中是</w:t>
      </w:r>
      <w:r>
        <w:rPr>
          <w:rStyle w:val="a6"/>
          <w:rFonts w:ascii="Arial" w:hAnsi="Arial" w:cs="Arial"/>
          <w:color w:val="000000"/>
          <w:sz w:val="18"/>
          <w:szCs w:val="18"/>
        </w:rPr>
        <w:t>有效</w:t>
      </w:r>
      <w:r>
        <w:rPr>
          <w:rFonts w:ascii="Arial" w:hAnsi="Arial" w:cs="Arial"/>
          <w:color w:val="000000"/>
          <w:sz w:val="18"/>
          <w:szCs w:val="18"/>
        </w:rPr>
        <w:t>）适用于每个消息的策略成为所有策略（适用于消息、操作、端点和服务层）的连接点。因此，策略不是由消息本身决定的，而是由使用消息的上下文决定的。</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清单</w:t>
      </w:r>
      <w:r>
        <w:rPr>
          <w:rFonts w:ascii="Arial" w:hAnsi="Arial" w:cs="Arial"/>
          <w:color w:val="000000"/>
          <w:sz w:val="18"/>
          <w:szCs w:val="18"/>
        </w:rPr>
        <w:t xml:space="preserve"> 4 </w:t>
      </w:r>
      <w:r>
        <w:rPr>
          <w:rFonts w:ascii="Arial" w:hAnsi="Arial" w:cs="Arial"/>
          <w:color w:val="000000"/>
          <w:sz w:val="18"/>
          <w:szCs w:val="18"/>
        </w:rPr>
        <w:t>说明了这些操作如何进行，显示了使用策略引用定义</w:t>
      </w:r>
      <w:r>
        <w:rPr>
          <w:rFonts w:ascii="Arial" w:hAnsi="Arial" w:cs="Arial"/>
          <w:color w:val="000000"/>
          <w:sz w:val="18"/>
          <w:szCs w:val="18"/>
        </w:rPr>
        <w:t xml:space="preserve"> WSDL </w:t>
      </w:r>
      <w:r>
        <w:rPr>
          <w:rFonts w:ascii="Arial" w:hAnsi="Arial" w:cs="Arial"/>
          <w:color w:val="000000"/>
          <w:sz w:val="18"/>
          <w:szCs w:val="18"/>
        </w:rPr>
        <w:t>的框架：</w:t>
      </w:r>
    </w:p>
    <w:p w:rsidR="0096529B" w:rsidRDefault="0096529B" w:rsidP="0096529B">
      <w:pPr>
        <w:rPr>
          <w:rFonts w:ascii="宋体" w:hAnsi="宋体" w:cs="宋体"/>
          <w:sz w:val="24"/>
        </w:rPr>
      </w:pPr>
      <w:r>
        <w:rPr>
          <w:rFonts w:ascii="Simsun" w:hAnsi="Simsun"/>
          <w:color w:val="000000"/>
          <w:sz w:val="27"/>
          <w:szCs w:val="27"/>
        </w:rPr>
        <w:br/>
      </w:r>
      <w:bookmarkStart w:id="10" w:name="listing4"/>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4. </w:t>
      </w:r>
      <w:r>
        <w:rPr>
          <w:rFonts w:ascii="Arial" w:hAnsi="Arial" w:cs="Arial"/>
          <w:b/>
          <w:bCs/>
          <w:color w:val="000000"/>
          <w:szCs w:val="21"/>
          <w:shd w:val="clear" w:color="auto" w:fill="FFFFFF"/>
        </w:rPr>
        <w:t>策略附加示例</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6529B" w:rsidTr="0096529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6529B" w:rsidRDefault="0096529B">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&lt;wsdl:binding name="LibrarySoapBinding" type="wns:Library"&gt;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&lt;wsp:PolicyReference xmlns:wsp="http://www.w3.org/ns/ws-policy" URI="#UsernameToken"/&gt;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&lt;wsdlsoap:binding style="document" transport="http://schemas.xmlsoap.org/soap/http"/&gt;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name="addBook"&gt;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&lt;wsp:PolicyReference xmlns:wsp="http://www.w3.org/ns/ws-policy" URI="#AsymmEncr"/&gt;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&lt;/wsdl:binding&gt;</w:t>
            </w:r>
          </w:p>
        </w:tc>
      </w:tr>
    </w:tbl>
    <w:p w:rsidR="0096529B" w:rsidRDefault="0096529B" w:rsidP="0096529B">
      <w:r>
        <w:rPr>
          <w:rFonts w:ascii="Simsun" w:hAnsi="Simsun"/>
          <w:color w:val="000000"/>
          <w:sz w:val="27"/>
          <w:szCs w:val="27"/>
        </w:rPr>
        <w:lastRenderedPageBreak/>
        <w:br/>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在这种情况下，需要</w:t>
      </w:r>
      <w:r>
        <w:rPr>
          <w:rStyle w:val="apple-converted-space"/>
          <w:rFonts w:ascii="Arial" w:hAnsi="Arial" w:cs="Arial"/>
          <w:color w:val="000000"/>
          <w:sz w:val="18"/>
          <w:szCs w:val="18"/>
        </w:rPr>
        <w:t> </w:t>
      </w:r>
      <w:r>
        <w:rPr>
          <w:rStyle w:val="HTML"/>
          <w:rFonts w:ascii="Courier New" w:hAnsi="Courier New" w:cs="Courier New"/>
          <w:color w:val="000000"/>
        </w:rPr>
        <w:t>UsernameToken</w:t>
      </w:r>
      <w:r>
        <w:rPr>
          <w:rStyle w:val="apple-converted-space"/>
          <w:rFonts w:ascii="Arial" w:hAnsi="Arial" w:cs="Arial"/>
          <w:color w:val="000000"/>
          <w:sz w:val="18"/>
          <w:szCs w:val="18"/>
        </w:rPr>
        <w:t> </w:t>
      </w:r>
      <w:r>
        <w:rPr>
          <w:rFonts w:ascii="Arial" w:hAnsi="Arial" w:cs="Arial"/>
          <w:color w:val="000000"/>
          <w:sz w:val="18"/>
          <w:szCs w:val="18"/>
        </w:rPr>
        <w:t>的策略被附加在</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层，一个需要不对称消息加密的附加策略被附加到</w:t>
      </w:r>
      <w:r>
        <w:rPr>
          <w:rStyle w:val="HTML"/>
          <w:rFonts w:ascii="Courier New" w:hAnsi="Courier New" w:cs="Courier New"/>
          <w:color w:val="000000"/>
        </w:rPr>
        <w:t>addBook</w:t>
      </w:r>
      <w:r>
        <w:rPr>
          <w:rStyle w:val="apple-converted-space"/>
          <w:rFonts w:ascii="Arial" w:hAnsi="Arial" w:cs="Arial"/>
          <w:color w:val="000000"/>
          <w:sz w:val="18"/>
          <w:szCs w:val="18"/>
        </w:rPr>
        <w:t> </w:t>
      </w:r>
      <w:r>
        <w:rPr>
          <w:rFonts w:ascii="Arial" w:hAnsi="Arial" w:cs="Arial"/>
          <w:color w:val="000000"/>
          <w:sz w:val="18"/>
          <w:szCs w:val="18"/>
        </w:rPr>
        <w:t>操作，定义为绑定的一部分。假设这个示例显示了全套</w:t>
      </w:r>
      <w:r>
        <w:rPr>
          <w:rFonts w:ascii="Arial" w:hAnsi="Arial" w:cs="Arial"/>
          <w:color w:val="000000"/>
          <w:sz w:val="18"/>
          <w:szCs w:val="18"/>
        </w:rPr>
        <w:t xml:space="preserve"> WSDL </w:t>
      </w:r>
      <w:r>
        <w:rPr>
          <w:rFonts w:ascii="Arial" w:hAnsi="Arial" w:cs="Arial"/>
          <w:color w:val="000000"/>
          <w:sz w:val="18"/>
          <w:szCs w:val="18"/>
        </w:rPr>
        <w:t>策略引用，</w:t>
      </w:r>
      <w:r>
        <w:rPr>
          <w:rStyle w:val="HTML"/>
          <w:rFonts w:ascii="Courier New" w:hAnsi="Courier New" w:cs="Courier New"/>
          <w:color w:val="000000"/>
        </w:rPr>
        <w:t>UsernameToken</w:t>
      </w:r>
      <w:r>
        <w:rPr>
          <w:rStyle w:val="apple-converted-space"/>
          <w:rFonts w:ascii="Arial" w:hAnsi="Arial" w:cs="Arial"/>
          <w:color w:val="000000"/>
          <w:sz w:val="18"/>
          <w:szCs w:val="18"/>
        </w:rPr>
        <w:t> </w:t>
      </w:r>
      <w:r>
        <w:rPr>
          <w:rFonts w:ascii="Arial" w:hAnsi="Arial" w:cs="Arial"/>
          <w:color w:val="000000"/>
          <w:sz w:val="18"/>
          <w:szCs w:val="18"/>
        </w:rPr>
        <w:t>永远需要，但是消息签名仅用于</w:t>
      </w:r>
      <w:r>
        <w:rPr>
          <w:rStyle w:val="apple-converted-space"/>
          <w:rFonts w:ascii="Arial" w:hAnsi="Arial" w:cs="Arial"/>
          <w:color w:val="000000"/>
          <w:sz w:val="18"/>
          <w:szCs w:val="18"/>
        </w:rPr>
        <w:t> </w:t>
      </w:r>
      <w:r>
        <w:rPr>
          <w:rStyle w:val="HTML"/>
          <w:rFonts w:ascii="Courier New" w:hAnsi="Courier New" w:cs="Courier New"/>
          <w:color w:val="000000"/>
        </w:rPr>
        <w:t>addBook</w:t>
      </w:r>
      <w:r>
        <w:rPr>
          <w:rStyle w:val="apple-converted-space"/>
          <w:rFonts w:ascii="Arial" w:hAnsi="Arial" w:cs="Arial"/>
          <w:color w:val="000000"/>
          <w:sz w:val="18"/>
          <w:szCs w:val="18"/>
        </w:rPr>
        <w:t> </w:t>
      </w:r>
      <w:r>
        <w:rPr>
          <w:rFonts w:ascii="Arial" w:hAnsi="Arial" w:cs="Arial"/>
          <w:color w:val="000000"/>
          <w:sz w:val="18"/>
          <w:szCs w:val="18"/>
        </w:rPr>
        <w:t>操作。</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作为使用</w:t>
      </w:r>
      <w:r>
        <w:rPr>
          <w:rStyle w:val="apple-converted-space"/>
          <w:rFonts w:ascii="Arial" w:hAnsi="Arial" w:cs="Arial"/>
          <w:color w:val="000000"/>
          <w:sz w:val="18"/>
          <w:szCs w:val="18"/>
        </w:rPr>
        <w:t> </w:t>
      </w:r>
      <w:r>
        <w:rPr>
          <w:rStyle w:val="HTML"/>
          <w:rFonts w:ascii="Courier New" w:hAnsi="Courier New" w:cs="Courier New"/>
          <w:color w:val="000000"/>
        </w:rPr>
        <w:t>&lt;wsp:PolicyReference&gt;</w:t>
      </w:r>
      <w:r>
        <w:rPr>
          <w:rStyle w:val="apple-converted-space"/>
          <w:rFonts w:ascii="Arial" w:hAnsi="Arial" w:cs="Arial"/>
          <w:color w:val="000000"/>
          <w:sz w:val="18"/>
          <w:szCs w:val="18"/>
        </w:rPr>
        <w:t> </w:t>
      </w:r>
      <w:r>
        <w:rPr>
          <w:rFonts w:ascii="Arial" w:hAnsi="Arial" w:cs="Arial"/>
          <w:color w:val="000000"/>
          <w:sz w:val="18"/>
          <w:szCs w:val="18"/>
        </w:rPr>
        <w:t>直接从</w:t>
      </w:r>
      <w:r>
        <w:rPr>
          <w:rFonts w:ascii="Arial" w:hAnsi="Arial" w:cs="Arial"/>
          <w:color w:val="000000"/>
          <w:sz w:val="18"/>
          <w:szCs w:val="18"/>
        </w:rPr>
        <w:t xml:space="preserve"> WSDL </w:t>
      </w:r>
      <w:r>
        <w:rPr>
          <w:rFonts w:ascii="Arial" w:hAnsi="Arial" w:cs="Arial"/>
          <w:color w:val="000000"/>
          <w:sz w:val="18"/>
          <w:szCs w:val="18"/>
        </w:rPr>
        <w:t>元素引用策略的一种替代方法，您也可以使用</w:t>
      </w:r>
      <w:r>
        <w:rPr>
          <w:rStyle w:val="apple-converted-space"/>
          <w:rFonts w:ascii="Arial" w:hAnsi="Arial" w:cs="Arial"/>
          <w:color w:val="000000"/>
          <w:sz w:val="18"/>
          <w:szCs w:val="18"/>
        </w:rPr>
        <w:t> </w:t>
      </w:r>
      <w:r>
        <w:rPr>
          <w:rStyle w:val="HTML"/>
          <w:rFonts w:ascii="Courier New" w:hAnsi="Courier New" w:cs="Courier New"/>
          <w:color w:val="000000"/>
        </w:rPr>
        <w:t>wsp:PolicyURIs</w:t>
      </w:r>
      <w:r>
        <w:rPr>
          <w:rStyle w:val="apple-converted-space"/>
          <w:rFonts w:ascii="Arial" w:hAnsi="Arial" w:cs="Arial"/>
          <w:color w:val="000000"/>
          <w:sz w:val="18"/>
          <w:szCs w:val="18"/>
        </w:rPr>
        <w:t> </w:t>
      </w:r>
      <w:r>
        <w:rPr>
          <w:rFonts w:ascii="Arial" w:hAnsi="Arial" w:cs="Arial"/>
          <w:color w:val="000000"/>
          <w:sz w:val="18"/>
          <w:szCs w:val="18"/>
        </w:rPr>
        <w:t>属性。您可以将该属性添加到策略被添加到的任何</w:t>
      </w:r>
      <w:r>
        <w:rPr>
          <w:rFonts w:ascii="Arial" w:hAnsi="Arial" w:cs="Arial"/>
          <w:color w:val="000000"/>
          <w:sz w:val="18"/>
          <w:szCs w:val="18"/>
        </w:rPr>
        <w:t xml:space="preserve"> WSDL </w:t>
      </w:r>
      <w:r>
        <w:rPr>
          <w:rFonts w:ascii="Arial" w:hAnsi="Arial" w:cs="Arial"/>
          <w:color w:val="000000"/>
          <w:sz w:val="18"/>
          <w:szCs w:val="18"/>
        </w:rPr>
        <w:t>元素。本质上，这同使用</w:t>
      </w:r>
      <w:r>
        <w:rPr>
          <w:rStyle w:val="apple-converted-space"/>
          <w:rFonts w:ascii="Arial" w:hAnsi="Arial" w:cs="Arial"/>
          <w:color w:val="000000"/>
          <w:sz w:val="18"/>
          <w:szCs w:val="18"/>
        </w:rPr>
        <w:t> </w:t>
      </w:r>
      <w:r>
        <w:rPr>
          <w:rStyle w:val="HTML"/>
          <w:rFonts w:ascii="Courier New" w:hAnsi="Courier New" w:cs="Courier New"/>
          <w:color w:val="000000"/>
        </w:rPr>
        <w:t>&lt;wsp:PolicyReference&gt;</w:t>
      </w:r>
      <w:r>
        <w:rPr>
          <w:rStyle w:val="apple-converted-space"/>
          <w:rFonts w:ascii="Arial" w:hAnsi="Arial" w:cs="Arial"/>
          <w:color w:val="000000"/>
          <w:sz w:val="18"/>
          <w:szCs w:val="18"/>
        </w:rPr>
        <w:t> </w:t>
      </w:r>
      <w:r>
        <w:rPr>
          <w:rFonts w:ascii="Arial" w:hAnsi="Arial" w:cs="Arial"/>
          <w:color w:val="000000"/>
          <w:sz w:val="18"/>
          <w:szCs w:val="18"/>
        </w:rPr>
        <w:t>子元素功能一样。</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11" w:name="N10290"/>
      <w:r>
        <w:rPr>
          <w:rStyle w:val="smalltitle"/>
          <w:rFonts w:ascii="Arial" w:hAnsi="Arial" w:cs="Arial"/>
          <w:b/>
          <w:bCs/>
          <w:color w:val="000000"/>
          <w:sz w:val="22"/>
          <w:szCs w:val="22"/>
        </w:rPr>
        <w:t xml:space="preserve">WS-SecurityPolicy </w:t>
      </w:r>
      <w:r>
        <w:rPr>
          <w:rStyle w:val="smalltitle"/>
          <w:rFonts w:ascii="Arial" w:hAnsi="Arial" w:cs="Arial"/>
          <w:b/>
          <w:bCs/>
          <w:color w:val="000000"/>
          <w:sz w:val="22"/>
          <w:szCs w:val="22"/>
        </w:rPr>
        <w:t>附加</w:t>
      </w:r>
      <w:bookmarkEnd w:id="11"/>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WS-SecurityPolicy </w:t>
      </w:r>
      <w:r>
        <w:rPr>
          <w:rFonts w:ascii="Arial" w:hAnsi="Arial" w:cs="Arial"/>
          <w:color w:val="000000"/>
          <w:sz w:val="18"/>
          <w:szCs w:val="18"/>
        </w:rPr>
        <w:t>指定消息分组级别，其中不同类型的策略断言可以被附加到一个服务描述中。例如，</w:t>
      </w:r>
      <w:r>
        <w:rPr>
          <w:rStyle w:val="HTML"/>
          <w:rFonts w:ascii="Courier New" w:hAnsi="Courier New" w:cs="Courier New"/>
          <w:color w:val="000000"/>
        </w:rPr>
        <w:t>&lt;sp:TransportBinding&gt;</w:t>
      </w:r>
      <w:r>
        <w:rPr>
          <w:rStyle w:val="apple-converted-space"/>
          <w:rFonts w:ascii="Arial" w:hAnsi="Arial" w:cs="Arial"/>
          <w:color w:val="000000"/>
          <w:sz w:val="18"/>
          <w:szCs w:val="18"/>
        </w:rPr>
        <w:t> </w:t>
      </w:r>
      <w:r>
        <w:rPr>
          <w:rFonts w:ascii="Arial" w:hAnsi="Arial" w:cs="Arial"/>
          <w:color w:val="000000"/>
          <w:sz w:val="18"/>
          <w:szCs w:val="18"/>
        </w:rPr>
        <w:t>断言通常用来指定安全性，只能被添加在端点层，而</w:t>
      </w:r>
      <w:r>
        <w:rPr>
          <w:rStyle w:val="apple-converted-space"/>
          <w:rFonts w:ascii="Arial" w:hAnsi="Arial" w:cs="Arial"/>
          <w:color w:val="000000"/>
          <w:sz w:val="18"/>
          <w:szCs w:val="18"/>
        </w:rPr>
        <w:t> </w:t>
      </w:r>
      <w:r>
        <w:rPr>
          <w:rStyle w:val="HTML"/>
          <w:rFonts w:ascii="Courier New" w:hAnsi="Courier New" w:cs="Courier New"/>
          <w:color w:val="000000"/>
        </w:rPr>
        <w:t>&lt;sp:AsymmetricBinding&gt;</w:t>
      </w:r>
      <w:r>
        <w:rPr>
          <w:rStyle w:val="apple-converted-space"/>
          <w:rFonts w:ascii="Arial" w:hAnsi="Arial" w:cs="Arial"/>
          <w:color w:val="000000"/>
          <w:sz w:val="18"/>
          <w:szCs w:val="18"/>
        </w:rPr>
        <w:t> </w:t>
      </w:r>
      <w:r>
        <w:rPr>
          <w:rFonts w:ascii="Arial" w:hAnsi="Arial" w:cs="Arial"/>
          <w:color w:val="000000"/>
          <w:sz w:val="18"/>
          <w:szCs w:val="18"/>
        </w:rPr>
        <w:t>和</w:t>
      </w:r>
      <w:r>
        <w:rPr>
          <w:rStyle w:val="HTML"/>
          <w:rFonts w:ascii="Courier New" w:hAnsi="Courier New" w:cs="Courier New"/>
          <w:color w:val="000000"/>
        </w:rPr>
        <w:t>&lt;sp:SymmetricBinding&gt;</w:t>
      </w:r>
      <w:r>
        <w:rPr>
          <w:rStyle w:val="apple-converted-space"/>
          <w:rFonts w:ascii="Arial" w:hAnsi="Arial" w:cs="Arial"/>
          <w:color w:val="000000"/>
          <w:sz w:val="18"/>
          <w:szCs w:val="18"/>
        </w:rPr>
        <w:t> </w:t>
      </w:r>
      <w:r>
        <w:rPr>
          <w:rFonts w:ascii="Arial" w:hAnsi="Arial" w:cs="Arial"/>
          <w:color w:val="000000"/>
          <w:sz w:val="18"/>
          <w:szCs w:val="18"/>
        </w:rPr>
        <w:t>断言通常用来指定消息加密和签名，只用于端点或操作层。</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尽管</w:t>
      </w:r>
      <w:r>
        <w:rPr>
          <w:rStyle w:val="apple-converted-space"/>
          <w:rFonts w:ascii="Arial" w:hAnsi="Arial" w:cs="Arial"/>
          <w:color w:val="000000"/>
          <w:sz w:val="18"/>
          <w:szCs w:val="18"/>
        </w:rPr>
        <w:t> </w:t>
      </w:r>
      <w:r>
        <w:rPr>
          <w:rStyle w:val="HTML"/>
          <w:rFonts w:ascii="Courier New" w:hAnsi="Courier New" w:cs="Courier New"/>
          <w:color w:val="000000"/>
        </w:rPr>
        <w:t>&lt;sp:AsymmetricBinding&gt;</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&lt;sp:SymmetricBinding&gt;</w:t>
      </w:r>
      <w:r>
        <w:rPr>
          <w:rStyle w:val="apple-converted-space"/>
          <w:rFonts w:ascii="Arial" w:hAnsi="Arial" w:cs="Arial"/>
          <w:color w:val="000000"/>
          <w:sz w:val="18"/>
          <w:szCs w:val="18"/>
        </w:rPr>
        <w:t> </w:t>
      </w:r>
      <w:r>
        <w:rPr>
          <w:rFonts w:ascii="Arial" w:hAnsi="Arial" w:cs="Arial"/>
          <w:color w:val="000000"/>
          <w:sz w:val="18"/>
          <w:szCs w:val="18"/>
        </w:rPr>
        <w:t>不能在消息层指定，但您</w:t>
      </w:r>
      <w:r>
        <w:rPr>
          <w:rStyle w:val="a6"/>
          <w:rFonts w:ascii="Arial" w:hAnsi="Arial" w:cs="Arial"/>
          <w:color w:val="000000"/>
          <w:sz w:val="18"/>
          <w:szCs w:val="18"/>
        </w:rPr>
        <w:t>可以</w:t>
      </w:r>
      <w:r>
        <w:rPr>
          <w:rStyle w:val="apple-converted-space"/>
          <w:rFonts w:ascii="Arial" w:hAnsi="Arial" w:cs="Arial"/>
          <w:color w:val="000000"/>
          <w:sz w:val="18"/>
          <w:szCs w:val="18"/>
        </w:rPr>
        <w:t> </w:t>
      </w:r>
      <w:r>
        <w:rPr>
          <w:rFonts w:ascii="Arial" w:hAnsi="Arial" w:cs="Arial"/>
          <w:color w:val="000000"/>
          <w:sz w:val="18"/>
          <w:szCs w:val="18"/>
        </w:rPr>
        <w:t>在消息层指定加密或者签名的组件。这意味至少从理论上可以在消息令牌基础上指定加密或签名。</w:t>
      </w:r>
    </w:p>
    <w:p w:rsidR="0096529B" w:rsidRDefault="0096529B" w:rsidP="0096529B">
      <w:pPr>
        <w:pStyle w:val="ibm-ind-link"/>
        <w:shd w:val="clear" w:color="auto" w:fill="FFFFFF"/>
        <w:spacing w:before="0" w:beforeAutospacing="0" w:after="0" w:afterAutospacing="0"/>
        <w:jc w:val="right"/>
        <w:rPr>
          <w:rFonts w:ascii="Arial" w:hAnsi="Arial" w:cs="Arial"/>
          <w:color w:val="000000"/>
          <w:sz w:val="18"/>
          <w:szCs w:val="18"/>
        </w:rPr>
      </w:pPr>
      <w:hyperlink r:id="rId15" w:anchor="ibm-pcon" w:history="1">
        <w:r>
          <w:rPr>
            <w:rStyle w:val="a4"/>
            <w:rFonts w:ascii="Arial" w:hAnsi="Arial" w:cs="Arial"/>
            <w:b/>
            <w:bCs/>
            <w:color w:val="996699"/>
            <w:sz w:val="18"/>
            <w:szCs w:val="18"/>
            <w:u w:val="none"/>
          </w:rPr>
          <w:t>回页首</w:t>
        </w:r>
      </w:hyperlink>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12" w:name="N102B3"/>
      <w:r>
        <w:rPr>
          <w:rStyle w:val="atitle"/>
          <w:rFonts w:ascii="Arial" w:hAnsi="Arial" w:cs="Arial"/>
          <w:b/>
          <w:bCs/>
          <w:color w:val="000000"/>
          <w:sz w:val="27"/>
          <w:szCs w:val="27"/>
        </w:rPr>
        <w:t>策略示例</w:t>
      </w:r>
      <w:bookmarkEnd w:id="12"/>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现在，您已经学习了</w:t>
      </w:r>
      <w:r>
        <w:rPr>
          <w:rFonts w:ascii="Arial" w:hAnsi="Arial" w:cs="Arial"/>
          <w:color w:val="000000"/>
          <w:sz w:val="18"/>
          <w:szCs w:val="18"/>
        </w:rPr>
        <w:t xml:space="preserve"> WS-Policy </w:t>
      </w:r>
      <w:r>
        <w:rPr>
          <w:rFonts w:ascii="Arial" w:hAnsi="Arial" w:cs="Arial"/>
          <w:color w:val="000000"/>
          <w:sz w:val="18"/>
          <w:szCs w:val="18"/>
        </w:rPr>
        <w:t>的基本原理，以及它如何同</w:t>
      </w:r>
      <w:r>
        <w:rPr>
          <w:rFonts w:ascii="Arial" w:hAnsi="Arial" w:cs="Arial"/>
          <w:color w:val="000000"/>
          <w:sz w:val="18"/>
          <w:szCs w:val="18"/>
        </w:rPr>
        <w:t xml:space="preserve"> WSDL </w:t>
      </w:r>
      <w:r>
        <w:rPr>
          <w:rFonts w:ascii="Arial" w:hAnsi="Arial" w:cs="Arial"/>
          <w:color w:val="000000"/>
          <w:sz w:val="18"/>
          <w:szCs w:val="18"/>
        </w:rPr>
        <w:t>协作，是时候使用这些原理尝试一些策略示例了。在之前的文章中，我用</w:t>
      </w:r>
      <w:r>
        <w:rPr>
          <w:rFonts w:ascii="Arial" w:hAnsi="Arial" w:cs="Arial"/>
          <w:color w:val="000000"/>
          <w:sz w:val="18"/>
          <w:szCs w:val="18"/>
        </w:rPr>
        <w:t xml:space="preserve"> 3 </w:t>
      </w:r>
      <w:r>
        <w:rPr>
          <w:rFonts w:ascii="Arial" w:hAnsi="Arial" w:cs="Arial"/>
          <w:color w:val="000000"/>
          <w:sz w:val="18"/>
          <w:szCs w:val="18"/>
        </w:rPr>
        <w:t>个主要</w:t>
      </w:r>
      <w:r>
        <w:rPr>
          <w:rFonts w:ascii="Arial" w:hAnsi="Arial" w:cs="Arial"/>
          <w:color w:val="000000"/>
          <w:sz w:val="18"/>
          <w:szCs w:val="18"/>
        </w:rPr>
        <w:t xml:space="preserve"> Java </w:t>
      </w:r>
      <w:r>
        <w:rPr>
          <w:rFonts w:ascii="Arial" w:hAnsi="Arial" w:cs="Arial"/>
          <w:color w:val="000000"/>
          <w:sz w:val="18"/>
          <w:szCs w:val="18"/>
        </w:rPr>
        <w:t>开源</w:t>
      </w:r>
      <w:r>
        <w:rPr>
          <w:rFonts w:ascii="Arial" w:hAnsi="Arial" w:cs="Arial"/>
          <w:color w:val="000000"/>
          <w:sz w:val="18"/>
          <w:szCs w:val="18"/>
        </w:rPr>
        <w:t xml:space="preserve"> web </w:t>
      </w:r>
      <w:r>
        <w:rPr>
          <w:rFonts w:ascii="Arial" w:hAnsi="Arial" w:cs="Arial"/>
          <w:color w:val="000000"/>
          <w:sz w:val="18"/>
          <w:szCs w:val="18"/>
        </w:rPr>
        <w:t>服务栈：</w:t>
      </w:r>
      <w:r>
        <w:rPr>
          <w:rFonts w:ascii="Arial" w:hAnsi="Arial" w:cs="Arial"/>
          <w:color w:val="000000"/>
          <w:sz w:val="18"/>
          <w:szCs w:val="18"/>
        </w:rPr>
        <w:t>Axis2</w:t>
      </w:r>
      <w:r>
        <w:rPr>
          <w:rFonts w:ascii="Arial" w:hAnsi="Arial" w:cs="Arial"/>
          <w:color w:val="000000"/>
          <w:sz w:val="18"/>
          <w:szCs w:val="18"/>
        </w:rPr>
        <w:t>、</w:t>
      </w:r>
      <w:r>
        <w:rPr>
          <w:rFonts w:ascii="Arial" w:hAnsi="Arial" w:cs="Arial"/>
          <w:color w:val="000000"/>
          <w:sz w:val="18"/>
          <w:szCs w:val="18"/>
        </w:rPr>
        <w:t xml:space="preserve">Metro </w:t>
      </w:r>
      <w:r>
        <w:rPr>
          <w:rFonts w:ascii="Arial" w:hAnsi="Arial" w:cs="Arial"/>
          <w:color w:val="000000"/>
          <w:sz w:val="18"/>
          <w:szCs w:val="18"/>
        </w:rPr>
        <w:t>和</w:t>
      </w:r>
      <w:r>
        <w:rPr>
          <w:rFonts w:ascii="Arial" w:hAnsi="Arial" w:cs="Arial"/>
          <w:color w:val="000000"/>
          <w:sz w:val="18"/>
          <w:szCs w:val="18"/>
        </w:rPr>
        <w:t xml:space="preserve"> CXF</w:t>
      </w:r>
      <w:r>
        <w:rPr>
          <w:rFonts w:ascii="Arial" w:hAnsi="Arial" w:cs="Arial"/>
          <w:color w:val="000000"/>
          <w:sz w:val="18"/>
          <w:szCs w:val="18"/>
        </w:rPr>
        <w:t>，对这个代码进行过试验了。</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清单</w:t>
      </w:r>
      <w:r>
        <w:rPr>
          <w:rFonts w:ascii="Arial" w:hAnsi="Arial" w:cs="Arial"/>
          <w:color w:val="000000"/>
          <w:sz w:val="18"/>
          <w:szCs w:val="18"/>
        </w:rPr>
        <w:t xml:space="preserve"> 5 </w:t>
      </w:r>
      <w:r>
        <w:rPr>
          <w:rFonts w:ascii="Arial" w:hAnsi="Arial" w:cs="Arial"/>
          <w:color w:val="000000"/>
          <w:sz w:val="18"/>
          <w:szCs w:val="18"/>
        </w:rPr>
        <w:t>是一个示例（</w:t>
      </w:r>
      <w:r>
        <w:rPr>
          <w:rFonts w:ascii="Arial" w:hAnsi="Arial" w:cs="Arial"/>
          <w:color w:val="000000"/>
          <w:sz w:val="18"/>
          <w:szCs w:val="18"/>
        </w:rPr>
        <w:t xml:space="preserve">effective1.wsdl </w:t>
      </w:r>
      <w:r>
        <w:rPr>
          <w:rFonts w:ascii="Arial" w:hAnsi="Arial" w:cs="Arial"/>
          <w:color w:val="000000"/>
          <w:sz w:val="18"/>
          <w:szCs w:val="18"/>
        </w:rPr>
        <w:t>在样例代码</w:t>
      </w:r>
      <w:r>
        <w:rPr>
          <w:rStyle w:val="apple-converted-space"/>
          <w:rFonts w:ascii="Arial" w:hAnsi="Arial" w:cs="Arial"/>
          <w:color w:val="000000"/>
          <w:sz w:val="18"/>
          <w:szCs w:val="18"/>
        </w:rPr>
        <w:t> </w:t>
      </w:r>
      <w:hyperlink r:id="rId16" w:anchor="download" w:history="1">
        <w:r>
          <w:rPr>
            <w:rStyle w:val="a4"/>
            <w:rFonts w:ascii="Arial" w:hAnsi="Arial" w:cs="Arial"/>
            <w:color w:val="996699"/>
            <w:sz w:val="18"/>
            <w:szCs w:val="18"/>
          </w:rPr>
          <w:t>下载</w:t>
        </w:r>
      </w:hyperlink>
      <w:r>
        <w:rPr>
          <w:rStyle w:val="apple-converted-space"/>
          <w:rFonts w:ascii="Arial" w:hAnsi="Arial" w:cs="Arial"/>
          <w:color w:val="000000"/>
          <w:sz w:val="18"/>
          <w:szCs w:val="18"/>
        </w:rPr>
        <w:t> </w:t>
      </w:r>
      <w:r>
        <w:rPr>
          <w:rFonts w:ascii="Arial" w:hAnsi="Arial" w:cs="Arial"/>
          <w:color w:val="000000"/>
          <w:sz w:val="18"/>
          <w:szCs w:val="18"/>
        </w:rPr>
        <w:t>部分），在一个</w:t>
      </w:r>
      <w:r>
        <w:rPr>
          <w:rFonts w:ascii="Arial" w:hAnsi="Arial" w:cs="Arial"/>
          <w:color w:val="000000"/>
          <w:sz w:val="18"/>
          <w:szCs w:val="18"/>
        </w:rPr>
        <w:t xml:space="preserve"> WSDL </w:t>
      </w:r>
      <w:r>
        <w:rPr>
          <w:rFonts w:ascii="Arial" w:hAnsi="Arial" w:cs="Arial"/>
          <w:color w:val="000000"/>
          <w:sz w:val="18"/>
          <w:szCs w:val="18"/>
        </w:rPr>
        <w:t>服务定义中使用</w:t>
      </w:r>
      <w:r>
        <w:rPr>
          <w:rFonts w:ascii="Arial" w:hAnsi="Arial" w:cs="Arial"/>
          <w:color w:val="000000"/>
          <w:sz w:val="18"/>
          <w:szCs w:val="18"/>
        </w:rPr>
        <w:t xml:space="preserve"> 3 </w:t>
      </w:r>
      <w:r>
        <w:rPr>
          <w:rFonts w:ascii="Arial" w:hAnsi="Arial" w:cs="Arial"/>
          <w:color w:val="000000"/>
          <w:sz w:val="18"/>
          <w:szCs w:val="18"/>
        </w:rPr>
        <w:t>层策略附件。所用的</w:t>
      </w:r>
      <w:r>
        <w:rPr>
          <w:rFonts w:ascii="Arial" w:hAnsi="Arial" w:cs="Arial"/>
          <w:color w:val="000000"/>
          <w:sz w:val="18"/>
          <w:szCs w:val="18"/>
        </w:rPr>
        <w:t xml:space="preserve"> 3 </w:t>
      </w:r>
      <w:r>
        <w:rPr>
          <w:rFonts w:ascii="Arial" w:hAnsi="Arial" w:cs="Arial"/>
          <w:color w:val="000000"/>
          <w:sz w:val="18"/>
          <w:szCs w:val="18"/>
        </w:rPr>
        <w:t>个策略是：</w:t>
      </w:r>
    </w:p>
    <w:p w:rsidR="0096529B" w:rsidRDefault="0096529B" w:rsidP="0096529B">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UsernameToken</w:t>
      </w:r>
      <w:r>
        <w:rPr>
          <w:rFonts w:ascii="Arial" w:hAnsi="Arial" w:cs="Arial"/>
          <w:color w:val="000000"/>
          <w:sz w:val="18"/>
          <w:szCs w:val="18"/>
        </w:rPr>
        <w:t>：需要一个带有散列密码的</w:t>
      </w:r>
      <w:r>
        <w:rPr>
          <w:rStyle w:val="apple-converted-space"/>
          <w:rFonts w:ascii="Arial" w:hAnsi="Arial" w:cs="Arial"/>
          <w:color w:val="000000"/>
          <w:sz w:val="18"/>
          <w:szCs w:val="18"/>
        </w:rPr>
        <w:t> </w:t>
      </w:r>
      <w:r>
        <w:rPr>
          <w:rStyle w:val="HTML"/>
          <w:rFonts w:ascii="Courier New" w:hAnsi="Courier New" w:cs="Courier New"/>
          <w:color w:val="000000"/>
        </w:rPr>
        <w:t>UsernameToken</w:t>
      </w:r>
      <w:r>
        <w:rPr>
          <w:rFonts w:ascii="Arial" w:hAnsi="Arial" w:cs="Arial"/>
          <w:color w:val="000000"/>
          <w:sz w:val="18"/>
          <w:szCs w:val="18"/>
        </w:rPr>
        <w:t>。</w:t>
      </w:r>
    </w:p>
    <w:p w:rsidR="0096529B" w:rsidRDefault="0096529B" w:rsidP="0096529B">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SymmEncr</w:t>
      </w:r>
      <w:r>
        <w:rPr>
          <w:rFonts w:ascii="Arial" w:hAnsi="Arial" w:cs="Arial"/>
          <w:color w:val="000000"/>
          <w:sz w:val="18"/>
          <w:szCs w:val="18"/>
        </w:rPr>
        <w:t>：需要使用一个客户端生成您的密钥进行对称加密。</w:t>
      </w:r>
    </w:p>
    <w:p w:rsidR="0096529B" w:rsidRDefault="0096529B" w:rsidP="0096529B">
      <w:pPr>
        <w:widowControl/>
        <w:numPr>
          <w:ilvl w:val="0"/>
          <w:numId w:val="2"/>
        </w:numPr>
        <w:shd w:val="clear" w:color="auto" w:fill="FFFFFF"/>
        <w:jc w:val="left"/>
        <w:rPr>
          <w:rFonts w:ascii="Arial" w:hAnsi="Arial" w:cs="Arial"/>
          <w:color w:val="000000"/>
          <w:sz w:val="18"/>
          <w:szCs w:val="18"/>
        </w:rPr>
      </w:pPr>
      <w:r>
        <w:rPr>
          <w:rStyle w:val="HTML"/>
          <w:rFonts w:ascii="Courier New" w:hAnsi="Courier New" w:cs="Courier New"/>
          <w:color w:val="000000"/>
        </w:rPr>
        <w:t>EncrBody</w:t>
      </w:r>
      <w:r>
        <w:rPr>
          <w:rFonts w:ascii="Arial" w:hAnsi="Arial" w:cs="Arial"/>
          <w:color w:val="000000"/>
          <w:sz w:val="18"/>
          <w:szCs w:val="18"/>
        </w:rPr>
        <w:t>：需要对消息体进行加密。</w:t>
      </w:r>
    </w:p>
    <w:p w:rsidR="0096529B" w:rsidRDefault="0096529B" w:rsidP="0096529B">
      <w:pPr>
        <w:rPr>
          <w:rFonts w:ascii="宋体" w:hAnsi="宋体" w:cs="宋体"/>
          <w:sz w:val="24"/>
        </w:rPr>
      </w:pPr>
      <w:r>
        <w:rPr>
          <w:rFonts w:ascii="Simsun" w:hAnsi="Simsun"/>
          <w:color w:val="000000"/>
          <w:sz w:val="27"/>
          <w:szCs w:val="27"/>
        </w:rPr>
        <w:br/>
      </w:r>
      <w:bookmarkStart w:id="13" w:name="listing5"/>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5. </w:t>
      </w:r>
      <w:r>
        <w:rPr>
          <w:rFonts w:ascii="Arial" w:hAnsi="Arial" w:cs="Arial"/>
          <w:b/>
          <w:bCs/>
          <w:color w:val="000000"/>
          <w:szCs w:val="21"/>
          <w:shd w:val="clear" w:color="auto" w:fill="FFFFFF"/>
        </w:rPr>
        <w:t>有效策略示例</w:t>
      </w:r>
      <w:bookmarkEnd w:id="1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6529B" w:rsidTr="0096529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6529B" w:rsidRDefault="0096529B">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&lt;wsdl:definitions targetNamespace="http://ws.sosnoski.com/library/wsdl"...&gt;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 wsu:Id="UsernameToken" </w:t>
            </w:r>
            <w:r>
              <w:rPr>
                <w:rFonts w:ascii="Lucida Console" w:hAnsi="Lucida Console"/>
                <w:color w:val="000000"/>
                <w:sz w:val="17"/>
                <w:szCs w:val="17"/>
              </w:rPr>
              <w:lastRenderedPageBreak/>
              <w:t>xmlns:wsp="http://www.w3.org/ns/ws-policy"...&gt;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&lt;sp:SupportingTokens&gt;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&lt;sp:UsernameToken sp:IncludeToken=".../IncludeToken/AlwaysToRecipient"&gt;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&lt;sp:HashPassword/&gt;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&lt;/sp:UsernameToken&gt;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&lt;/sp:SupportingTokens&gt;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 wsu:Id="SymmEncr" xmlns:wsp="http://www.w3.org/ns/ws-policy"...&gt;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&lt;sp:SymmetricBinding&gt;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&lt;sp:ProtectionToken&gt;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 sp:IncludeToken=".../IncludeToken/Never"&gt;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&lt;/sp:ProtectionToken&gt;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&lt;/sp:SymmetricBinding&gt;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 wsu:Id="EncrBody" xmlns:wsp="http://www.w3.org/ns/ws-policy"...&gt;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&lt;sp:EncryptedParts&gt;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&lt;/sp:EncryptedParts&gt;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&lt;wsdl:binding name="LibrarySoapBinding" type="wns:Library"&gt;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URI="#UsernameToken"/&gt;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name="getBook"&gt;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URI="#SymmEncr"/&gt;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&lt;wsdlsoap:operation soapAction="urn:getBook"/&gt;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 name="getBookRequest"&gt;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 name="getBookResponse"&gt;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URI="#EncrBody"/&gt;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name="getBooksByType"&gt;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URI="#SymmEncr"/&gt;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&lt;wsdlsoap:operation soapAction="urn:getBooksByType"/&gt;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 name="getBooksByTypeRequest"&gt;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 name="getBooksByTypeResponse"&gt;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URI="#EncrBody"/&gt;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name="getTypes"&gt;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name="addBook"&gt;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URI="#SymmEncr"/&gt;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&lt;wsdlsoap:operation soapAction="urn:addBook"/&gt;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 name="addBookRequest"&gt;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URI="#EncrBody"/&gt;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 name="addBookResponse"&gt;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&lt;wsdl:fault name="addDuplicateFault"&gt;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URI="#EncrBody"/&gt;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&lt;wsdlsoap:fault name="addDuplicateFault"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&lt;/wsdl:fault&gt;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&lt;/wsdl:definitions&gt;</w:t>
            </w:r>
          </w:p>
        </w:tc>
      </w:tr>
    </w:tbl>
    <w:p w:rsidR="0096529B" w:rsidRDefault="0096529B" w:rsidP="0096529B">
      <w:r>
        <w:rPr>
          <w:rFonts w:ascii="Simsun" w:hAnsi="Simsun"/>
          <w:color w:val="000000"/>
          <w:sz w:val="27"/>
          <w:szCs w:val="27"/>
        </w:rPr>
        <w:lastRenderedPageBreak/>
        <w:br/>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hyperlink r:id="rId17" w:anchor="listing5" w:history="1">
        <w:r>
          <w:rPr>
            <w:rStyle w:val="a4"/>
            <w:rFonts w:ascii="Arial" w:hAnsi="Arial" w:cs="Arial"/>
            <w:color w:val="996699"/>
            <w:sz w:val="18"/>
            <w:szCs w:val="18"/>
          </w:rPr>
          <w:t>清单</w:t>
        </w:r>
        <w:r>
          <w:rPr>
            <w:rStyle w:val="a4"/>
            <w:rFonts w:ascii="Arial" w:hAnsi="Arial" w:cs="Arial"/>
            <w:color w:val="996699"/>
            <w:sz w:val="18"/>
            <w:szCs w:val="18"/>
          </w:rPr>
          <w:t xml:space="preserve"> 5</w:t>
        </w:r>
      </w:hyperlink>
      <w:r>
        <w:rPr>
          <w:rStyle w:val="apple-converted-space"/>
          <w:rFonts w:ascii="Arial" w:hAnsi="Arial" w:cs="Arial"/>
          <w:color w:val="000000"/>
          <w:sz w:val="18"/>
          <w:szCs w:val="18"/>
        </w:rPr>
        <w:t> </w:t>
      </w:r>
      <w:r>
        <w:rPr>
          <w:rFonts w:ascii="Arial" w:hAnsi="Arial" w:cs="Arial"/>
          <w:color w:val="000000"/>
          <w:sz w:val="18"/>
          <w:szCs w:val="18"/>
        </w:rPr>
        <w:t>的</w:t>
      </w:r>
      <w:r>
        <w:rPr>
          <w:rFonts w:ascii="Arial" w:hAnsi="Arial" w:cs="Arial"/>
          <w:color w:val="000000"/>
          <w:sz w:val="18"/>
          <w:szCs w:val="18"/>
        </w:rPr>
        <w:t xml:space="preserve"> WSDL </w:t>
      </w:r>
      <w:r>
        <w:rPr>
          <w:rFonts w:ascii="Arial" w:hAnsi="Arial" w:cs="Arial"/>
          <w:color w:val="000000"/>
          <w:sz w:val="18"/>
          <w:szCs w:val="18"/>
        </w:rPr>
        <w:t>文件中，策略引用（黑体部分）将</w:t>
      </w:r>
      <w:r>
        <w:rPr>
          <w:rStyle w:val="apple-converted-space"/>
          <w:rFonts w:ascii="Arial" w:hAnsi="Arial" w:cs="Arial"/>
          <w:color w:val="000000"/>
          <w:sz w:val="18"/>
          <w:szCs w:val="18"/>
        </w:rPr>
        <w:t> </w:t>
      </w:r>
      <w:r>
        <w:rPr>
          <w:rStyle w:val="HTML"/>
          <w:rFonts w:ascii="Courier New" w:hAnsi="Courier New" w:cs="Courier New"/>
          <w:color w:val="000000"/>
        </w:rPr>
        <w:t>UsernameToken</w:t>
      </w:r>
      <w:r>
        <w:rPr>
          <w:rStyle w:val="apple-converted-space"/>
          <w:rFonts w:ascii="Arial" w:hAnsi="Arial" w:cs="Arial"/>
          <w:color w:val="000000"/>
          <w:sz w:val="18"/>
          <w:szCs w:val="18"/>
        </w:rPr>
        <w:t> </w:t>
      </w:r>
      <w:r>
        <w:rPr>
          <w:rFonts w:ascii="Arial" w:hAnsi="Arial" w:cs="Arial"/>
          <w:color w:val="000000"/>
          <w:sz w:val="18"/>
          <w:szCs w:val="18"/>
        </w:rPr>
        <w:t>策略附加到</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Fonts w:ascii="Arial" w:hAnsi="Arial" w:cs="Arial"/>
          <w:color w:val="000000"/>
          <w:sz w:val="18"/>
          <w:szCs w:val="18"/>
        </w:rPr>
        <w:t>，以至于</w:t>
      </w:r>
      <w:r>
        <w:rPr>
          <w:rStyle w:val="apple-converted-space"/>
          <w:rFonts w:ascii="Arial" w:hAnsi="Arial" w:cs="Arial"/>
          <w:color w:val="000000"/>
          <w:sz w:val="18"/>
          <w:szCs w:val="18"/>
        </w:rPr>
        <w:t> </w:t>
      </w:r>
      <w:r>
        <w:rPr>
          <w:rStyle w:val="HTML"/>
          <w:rFonts w:ascii="Courier New" w:hAnsi="Courier New" w:cs="Courier New"/>
          <w:color w:val="000000"/>
        </w:rPr>
        <w:t>UsernameToken</w:t>
      </w:r>
      <w:r>
        <w:rPr>
          <w:rStyle w:val="apple-converted-space"/>
          <w:rFonts w:ascii="Arial" w:hAnsi="Arial" w:cs="Arial"/>
          <w:color w:val="000000"/>
          <w:sz w:val="18"/>
          <w:szCs w:val="18"/>
        </w:rPr>
        <w:t> </w:t>
      </w:r>
      <w:r>
        <w:rPr>
          <w:rFonts w:ascii="Arial" w:hAnsi="Arial" w:cs="Arial"/>
          <w:color w:val="000000"/>
          <w:sz w:val="18"/>
          <w:szCs w:val="18"/>
        </w:rPr>
        <w:t>对所有操作都是必须的。</w:t>
      </w:r>
      <w:r>
        <w:rPr>
          <w:rStyle w:val="HTML"/>
          <w:rFonts w:ascii="Courier New" w:hAnsi="Courier New" w:cs="Courier New"/>
          <w:color w:val="000000"/>
        </w:rPr>
        <w:t>SymmEncr</w:t>
      </w:r>
      <w:r>
        <w:rPr>
          <w:rStyle w:val="apple-converted-space"/>
          <w:rFonts w:ascii="Arial" w:hAnsi="Arial" w:cs="Arial"/>
          <w:color w:val="000000"/>
          <w:sz w:val="18"/>
          <w:szCs w:val="18"/>
        </w:rPr>
        <w:t> </w:t>
      </w:r>
      <w:r>
        <w:rPr>
          <w:rFonts w:ascii="Arial" w:hAnsi="Arial" w:cs="Arial"/>
          <w:color w:val="000000"/>
          <w:sz w:val="18"/>
          <w:szCs w:val="18"/>
        </w:rPr>
        <w:t>策略被附加到交换图书信息的所有操作的一个</w:t>
      </w:r>
      <w:r>
        <w:rPr>
          <w:rStyle w:val="apple-converted-space"/>
          <w:rFonts w:ascii="Arial" w:hAnsi="Arial" w:cs="Arial"/>
          <w:color w:val="000000"/>
          <w:sz w:val="18"/>
          <w:szCs w:val="18"/>
        </w:rPr>
        <w:t> </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中，而</w:t>
      </w:r>
      <w:r>
        <w:rPr>
          <w:rStyle w:val="apple-converted-space"/>
          <w:rFonts w:ascii="Arial" w:hAnsi="Arial" w:cs="Arial"/>
          <w:color w:val="000000"/>
          <w:sz w:val="18"/>
          <w:szCs w:val="18"/>
        </w:rPr>
        <w:t> </w:t>
      </w:r>
      <w:r>
        <w:rPr>
          <w:rStyle w:val="HTML"/>
          <w:rFonts w:ascii="Courier New" w:hAnsi="Courier New" w:cs="Courier New"/>
          <w:color w:val="000000"/>
        </w:rPr>
        <w:t>EncrBody</w:t>
      </w:r>
      <w:r>
        <w:rPr>
          <w:rStyle w:val="apple-converted-space"/>
          <w:rFonts w:ascii="Arial" w:hAnsi="Arial" w:cs="Arial"/>
          <w:color w:val="000000"/>
          <w:sz w:val="18"/>
          <w:szCs w:val="18"/>
        </w:rPr>
        <w:t> </w:t>
      </w:r>
      <w:r>
        <w:rPr>
          <w:rFonts w:ascii="Arial" w:hAnsi="Arial" w:cs="Arial"/>
          <w:color w:val="000000"/>
          <w:sz w:val="18"/>
          <w:szCs w:val="18"/>
        </w:rPr>
        <w:t>策略被附加到包含图书信息的消息中</w:t>
      </w:r>
      <w:r>
        <w:rPr>
          <w:rFonts w:ascii="Arial" w:hAnsi="Arial" w:cs="Arial"/>
          <w:color w:val="000000"/>
          <w:sz w:val="18"/>
          <w:szCs w:val="18"/>
        </w:rPr>
        <w:t xml:space="preserve"> — </w:t>
      </w:r>
      <w:r>
        <w:rPr>
          <w:rFonts w:ascii="Arial" w:hAnsi="Arial" w:cs="Arial"/>
          <w:color w:val="000000"/>
          <w:sz w:val="18"/>
          <w:szCs w:val="18"/>
        </w:rPr>
        <w:t>以至于图书信息总是被加密发送的。</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这是一个很麻烦的策略，因为它需要客户生成一个密钥，并使用请求消息将这个密钥发送到客户端，尽管密钥仅作加密用。</w:t>
      </w:r>
      <w:r>
        <w:rPr>
          <w:rFonts w:ascii="Arial" w:hAnsi="Arial" w:cs="Arial"/>
          <w:color w:val="000000"/>
          <w:sz w:val="18"/>
          <w:szCs w:val="18"/>
        </w:rPr>
        <w:t xml:space="preserve">Axis2 1.5.2 </w:t>
      </w:r>
      <w:r>
        <w:rPr>
          <w:rFonts w:ascii="Arial" w:hAnsi="Arial" w:cs="Arial"/>
          <w:color w:val="000000"/>
          <w:sz w:val="18"/>
          <w:szCs w:val="18"/>
        </w:rPr>
        <w:t>和</w:t>
      </w:r>
      <w:r>
        <w:rPr>
          <w:rFonts w:ascii="Arial" w:hAnsi="Arial" w:cs="Arial"/>
          <w:color w:val="000000"/>
          <w:sz w:val="18"/>
          <w:szCs w:val="18"/>
        </w:rPr>
        <w:t xml:space="preserve"> Metro 2.0.1 </w:t>
      </w:r>
      <w:r>
        <w:rPr>
          <w:rFonts w:ascii="Arial" w:hAnsi="Arial" w:cs="Arial"/>
          <w:color w:val="000000"/>
          <w:sz w:val="18"/>
          <w:szCs w:val="18"/>
        </w:rPr>
        <w:t>都不能完全处理这种情况。</w:t>
      </w:r>
      <w:r>
        <w:rPr>
          <w:rFonts w:ascii="Arial" w:hAnsi="Arial" w:cs="Arial"/>
          <w:color w:val="000000"/>
          <w:sz w:val="18"/>
          <w:szCs w:val="18"/>
        </w:rPr>
        <w:t xml:space="preserve">Axis2 </w:t>
      </w:r>
      <w:r>
        <w:rPr>
          <w:rFonts w:ascii="Arial" w:hAnsi="Arial" w:cs="Arial"/>
          <w:color w:val="000000"/>
          <w:sz w:val="18"/>
          <w:szCs w:val="18"/>
        </w:rPr>
        <w:t>使用</w:t>
      </w:r>
      <w:r>
        <w:rPr>
          <w:rFonts w:ascii="Arial" w:hAnsi="Arial" w:cs="Arial"/>
          <w:color w:val="000000"/>
          <w:sz w:val="18"/>
          <w:szCs w:val="18"/>
        </w:rPr>
        <w:t xml:space="preserve"> WS-Policy 1.5 </w:t>
      </w:r>
      <w:r>
        <w:rPr>
          <w:rFonts w:ascii="Arial" w:hAnsi="Arial" w:cs="Arial"/>
          <w:color w:val="000000"/>
          <w:sz w:val="18"/>
          <w:szCs w:val="18"/>
        </w:rPr>
        <w:t>策略名称空间完全忽略策略组件。当我改为使用提交名称空间时，</w:t>
      </w:r>
      <w:r>
        <w:rPr>
          <w:rFonts w:ascii="Arial" w:hAnsi="Arial" w:cs="Arial"/>
          <w:color w:val="000000"/>
          <w:sz w:val="18"/>
          <w:szCs w:val="18"/>
        </w:rPr>
        <w:t xml:space="preserve">Axis2 </w:t>
      </w:r>
      <w:r>
        <w:rPr>
          <w:rFonts w:ascii="Arial" w:hAnsi="Arial" w:cs="Arial"/>
          <w:color w:val="000000"/>
          <w:sz w:val="18"/>
          <w:szCs w:val="18"/>
        </w:rPr>
        <w:t>在客户端代码中生成一个合理的配置</w:t>
      </w:r>
      <w:r>
        <w:rPr>
          <w:rFonts w:ascii="Arial" w:hAnsi="Arial" w:cs="Arial"/>
          <w:color w:val="000000"/>
          <w:sz w:val="18"/>
          <w:szCs w:val="18"/>
        </w:rPr>
        <w:t xml:space="preserve"> — </w:t>
      </w:r>
      <w:r>
        <w:rPr>
          <w:rFonts w:ascii="Arial" w:hAnsi="Arial" w:cs="Arial"/>
          <w:color w:val="000000"/>
          <w:sz w:val="18"/>
          <w:szCs w:val="18"/>
        </w:rPr>
        <w:t>但是在运行时，在客户端和服务器端同时忽略策略时，运行不安全。</w:t>
      </w:r>
      <w:r>
        <w:rPr>
          <w:rFonts w:ascii="Arial" w:hAnsi="Arial" w:cs="Arial"/>
          <w:color w:val="000000"/>
          <w:sz w:val="18"/>
          <w:szCs w:val="18"/>
        </w:rPr>
        <w:t xml:space="preserve">Metro </w:t>
      </w:r>
      <w:r>
        <w:rPr>
          <w:rFonts w:ascii="Arial" w:hAnsi="Arial" w:cs="Arial"/>
          <w:color w:val="000000"/>
          <w:sz w:val="18"/>
          <w:szCs w:val="18"/>
        </w:rPr>
        <w:t>使用一个</w:t>
      </w:r>
      <w:r>
        <w:rPr>
          <w:rStyle w:val="apple-converted-space"/>
          <w:rFonts w:ascii="Arial" w:hAnsi="Arial" w:cs="Arial"/>
          <w:color w:val="000000"/>
          <w:sz w:val="18"/>
          <w:szCs w:val="18"/>
        </w:rPr>
        <w:t> </w:t>
      </w:r>
      <w:r>
        <w:rPr>
          <w:rStyle w:val="HTML"/>
          <w:rFonts w:ascii="Courier New" w:hAnsi="Courier New" w:cs="Courier New"/>
          <w:color w:val="000000"/>
        </w:rPr>
        <w:t>UsernameToken</w:t>
      </w:r>
      <w:r>
        <w:rPr>
          <w:rStyle w:val="apple-converted-space"/>
          <w:rFonts w:ascii="Arial" w:hAnsi="Arial" w:cs="Arial"/>
          <w:color w:val="000000"/>
          <w:sz w:val="18"/>
          <w:szCs w:val="18"/>
        </w:rPr>
        <w:t> </w:t>
      </w:r>
      <w:r>
        <w:rPr>
          <w:rFonts w:ascii="Arial" w:hAnsi="Arial" w:cs="Arial"/>
          <w:color w:val="000000"/>
          <w:sz w:val="18"/>
          <w:szCs w:val="18"/>
        </w:rPr>
        <w:t>生成一个请求消息，但是没有密钥信息。</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CXF 2.3.0 </w:t>
      </w:r>
      <w:r>
        <w:rPr>
          <w:rFonts w:ascii="Arial" w:hAnsi="Arial" w:cs="Arial"/>
          <w:color w:val="000000"/>
          <w:sz w:val="18"/>
          <w:szCs w:val="18"/>
        </w:rPr>
        <w:t>则表现得很好，可以正确处理策略，但以下两个案例除外。</w:t>
      </w:r>
      <w:r>
        <w:rPr>
          <w:rStyle w:val="HTML"/>
          <w:rFonts w:ascii="Courier New" w:hAnsi="Courier New" w:cs="Courier New"/>
          <w:color w:val="000000"/>
        </w:rPr>
        <w:t>addBook</w:t>
      </w:r>
      <w:r>
        <w:rPr>
          <w:rStyle w:val="apple-converted-space"/>
          <w:rFonts w:ascii="Arial" w:hAnsi="Arial" w:cs="Arial"/>
          <w:color w:val="000000"/>
          <w:sz w:val="18"/>
          <w:szCs w:val="18"/>
        </w:rPr>
        <w:t> </w:t>
      </w:r>
      <w:r>
        <w:rPr>
          <w:rFonts w:ascii="Arial" w:hAnsi="Arial" w:cs="Arial"/>
          <w:color w:val="000000"/>
          <w:sz w:val="18"/>
          <w:szCs w:val="18"/>
        </w:rPr>
        <w:t>操作成功时，响应消息不使用加密。</w:t>
      </w:r>
      <w:r>
        <w:rPr>
          <w:rFonts w:ascii="Arial" w:hAnsi="Arial" w:cs="Arial"/>
          <w:color w:val="000000"/>
          <w:sz w:val="18"/>
          <w:szCs w:val="18"/>
        </w:rPr>
        <w:t xml:space="preserve">CXF </w:t>
      </w:r>
      <w:r>
        <w:rPr>
          <w:rFonts w:ascii="Arial" w:hAnsi="Arial" w:cs="Arial"/>
          <w:color w:val="000000"/>
          <w:sz w:val="18"/>
          <w:szCs w:val="18"/>
        </w:rPr>
        <w:t>服务器可以正确处理这种情况，但是在处理响应时客户端会抛出一个异常。另一个</w:t>
      </w:r>
      <w:r>
        <w:rPr>
          <w:rFonts w:ascii="Arial" w:hAnsi="Arial" w:cs="Arial"/>
          <w:color w:val="000000"/>
          <w:sz w:val="18"/>
          <w:szCs w:val="18"/>
        </w:rPr>
        <w:t xml:space="preserve"> CXF </w:t>
      </w:r>
      <w:r>
        <w:rPr>
          <w:rFonts w:ascii="Arial" w:hAnsi="Arial" w:cs="Arial"/>
          <w:color w:val="000000"/>
          <w:sz w:val="18"/>
          <w:szCs w:val="18"/>
        </w:rPr>
        <w:t>错误也出现在使用</w:t>
      </w:r>
      <w:r>
        <w:rPr>
          <w:rStyle w:val="apple-converted-space"/>
          <w:rFonts w:ascii="Arial" w:hAnsi="Arial" w:cs="Arial"/>
          <w:color w:val="000000"/>
          <w:sz w:val="18"/>
          <w:szCs w:val="18"/>
        </w:rPr>
        <w:t> </w:t>
      </w:r>
      <w:r>
        <w:rPr>
          <w:rStyle w:val="HTML"/>
          <w:rFonts w:ascii="Courier New" w:hAnsi="Courier New" w:cs="Courier New"/>
          <w:color w:val="000000"/>
        </w:rPr>
        <w:t>addBook</w:t>
      </w:r>
      <w:r>
        <w:rPr>
          <w:rStyle w:val="apple-converted-space"/>
          <w:rFonts w:ascii="Arial" w:hAnsi="Arial" w:cs="Arial"/>
          <w:color w:val="000000"/>
          <w:sz w:val="18"/>
          <w:szCs w:val="18"/>
        </w:rPr>
        <w:t> </w:t>
      </w:r>
      <w:r>
        <w:rPr>
          <w:rFonts w:ascii="Arial" w:hAnsi="Arial" w:cs="Arial"/>
          <w:color w:val="000000"/>
          <w:sz w:val="18"/>
          <w:szCs w:val="18"/>
        </w:rPr>
        <w:t>操作时，但这次是在请求失败时，返回的应用程序错误响应应该使用加密，但是</w:t>
      </w:r>
      <w:r>
        <w:rPr>
          <w:rFonts w:ascii="Arial" w:hAnsi="Arial" w:cs="Arial"/>
          <w:color w:val="000000"/>
          <w:sz w:val="18"/>
          <w:szCs w:val="18"/>
        </w:rPr>
        <w:t xml:space="preserve"> CXF </w:t>
      </w:r>
      <w:r>
        <w:rPr>
          <w:rFonts w:ascii="Arial" w:hAnsi="Arial" w:cs="Arial"/>
          <w:color w:val="000000"/>
          <w:sz w:val="18"/>
          <w:szCs w:val="18"/>
        </w:rPr>
        <w:t>服务器发送它时不使用加密，而且客户端也毫无异议地接受了。</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hyperlink r:id="rId18" w:anchor="listing5" w:history="1">
        <w:r>
          <w:rPr>
            <w:rStyle w:val="a4"/>
            <w:rFonts w:ascii="Arial" w:hAnsi="Arial" w:cs="Arial"/>
            <w:color w:val="996699"/>
            <w:sz w:val="18"/>
            <w:szCs w:val="18"/>
          </w:rPr>
          <w:t>清单</w:t>
        </w:r>
        <w:r>
          <w:rPr>
            <w:rStyle w:val="a4"/>
            <w:rFonts w:ascii="Arial" w:hAnsi="Arial" w:cs="Arial"/>
            <w:color w:val="996699"/>
            <w:sz w:val="18"/>
            <w:szCs w:val="18"/>
          </w:rPr>
          <w:t xml:space="preserve"> 5</w:t>
        </w:r>
      </w:hyperlink>
      <w:r>
        <w:rPr>
          <w:rStyle w:val="apple-converted-space"/>
          <w:rFonts w:ascii="Arial" w:hAnsi="Arial" w:cs="Arial"/>
          <w:color w:val="000000"/>
          <w:sz w:val="18"/>
          <w:szCs w:val="18"/>
        </w:rPr>
        <w:t> </w:t>
      </w:r>
      <w:r>
        <w:rPr>
          <w:rFonts w:ascii="Arial" w:hAnsi="Arial" w:cs="Arial"/>
          <w:color w:val="000000"/>
          <w:sz w:val="18"/>
          <w:szCs w:val="18"/>
        </w:rPr>
        <w:t>中的策略演示了选择性使用消息加密，仅加密那些包含订单信息的消息。然而，这个策略使用对称加密。能够使用非对称加密处理同类型的事情就太好了，其中客户端有自己的证书（特别是当您想要签署发送者证书消息时）。清单</w:t>
      </w:r>
      <w:r>
        <w:rPr>
          <w:rFonts w:ascii="Arial" w:hAnsi="Arial" w:cs="Arial"/>
          <w:color w:val="000000"/>
          <w:sz w:val="18"/>
          <w:szCs w:val="18"/>
        </w:rPr>
        <w:t xml:space="preserve"> 6 </w:t>
      </w:r>
      <w:r>
        <w:rPr>
          <w:rFonts w:ascii="Arial" w:hAnsi="Arial" w:cs="Arial"/>
          <w:color w:val="000000"/>
          <w:sz w:val="18"/>
          <w:szCs w:val="18"/>
        </w:rPr>
        <w:t>是专为此设计的示例（在</w:t>
      </w:r>
      <w:r>
        <w:rPr>
          <w:rStyle w:val="apple-converted-space"/>
          <w:rFonts w:ascii="Arial" w:hAnsi="Arial" w:cs="Arial"/>
          <w:color w:val="000000"/>
          <w:sz w:val="18"/>
          <w:szCs w:val="18"/>
        </w:rPr>
        <w:t> </w:t>
      </w:r>
      <w:hyperlink r:id="rId19" w:anchor="download" w:history="1">
        <w:r>
          <w:rPr>
            <w:rStyle w:val="a4"/>
            <w:rFonts w:ascii="Arial" w:hAnsi="Arial" w:cs="Arial"/>
            <w:color w:val="996699"/>
            <w:sz w:val="18"/>
            <w:szCs w:val="18"/>
          </w:rPr>
          <w:t>下载</w:t>
        </w:r>
      </w:hyperlink>
      <w:r>
        <w:rPr>
          <w:rStyle w:val="apple-converted-space"/>
          <w:rFonts w:ascii="Arial" w:hAnsi="Arial" w:cs="Arial"/>
          <w:color w:val="000000"/>
          <w:sz w:val="18"/>
          <w:szCs w:val="18"/>
        </w:rPr>
        <w:t> </w:t>
      </w:r>
      <w:r>
        <w:rPr>
          <w:rFonts w:ascii="Arial" w:hAnsi="Arial" w:cs="Arial"/>
          <w:color w:val="000000"/>
          <w:sz w:val="18"/>
          <w:szCs w:val="18"/>
        </w:rPr>
        <w:t>部分下载</w:t>
      </w:r>
      <w:r>
        <w:rPr>
          <w:rFonts w:ascii="Arial" w:hAnsi="Arial" w:cs="Arial"/>
          <w:color w:val="000000"/>
          <w:sz w:val="18"/>
          <w:szCs w:val="18"/>
        </w:rPr>
        <w:t xml:space="preserve"> effective2.wsdl</w:t>
      </w:r>
      <w:r>
        <w:rPr>
          <w:rFonts w:ascii="Arial" w:hAnsi="Arial" w:cs="Arial"/>
          <w:color w:val="000000"/>
          <w:sz w:val="18"/>
          <w:szCs w:val="18"/>
        </w:rPr>
        <w:t>）。该示例只使用</w:t>
      </w:r>
      <w:r>
        <w:rPr>
          <w:rFonts w:ascii="Arial" w:hAnsi="Arial" w:cs="Arial"/>
          <w:color w:val="000000"/>
          <w:sz w:val="18"/>
          <w:szCs w:val="18"/>
        </w:rPr>
        <w:t xml:space="preserve"> WSDL </w:t>
      </w:r>
      <w:r>
        <w:rPr>
          <w:rFonts w:ascii="Arial" w:hAnsi="Arial" w:cs="Arial"/>
          <w:color w:val="000000"/>
          <w:sz w:val="18"/>
          <w:szCs w:val="18"/>
        </w:rPr>
        <w:t>的两个策略：</w:t>
      </w:r>
    </w:p>
    <w:p w:rsidR="0096529B" w:rsidRDefault="0096529B" w:rsidP="0096529B">
      <w:pPr>
        <w:widowControl/>
        <w:numPr>
          <w:ilvl w:val="0"/>
          <w:numId w:val="3"/>
        </w:numPr>
        <w:shd w:val="clear" w:color="auto" w:fill="FFFFFF"/>
        <w:jc w:val="left"/>
        <w:rPr>
          <w:rFonts w:ascii="Arial" w:hAnsi="Arial" w:cs="Arial"/>
          <w:color w:val="000000"/>
          <w:sz w:val="18"/>
          <w:szCs w:val="18"/>
        </w:rPr>
      </w:pPr>
      <w:r>
        <w:rPr>
          <w:rStyle w:val="HTML"/>
          <w:rFonts w:ascii="Courier New" w:hAnsi="Courier New" w:cs="Courier New"/>
          <w:color w:val="000000"/>
        </w:rPr>
        <w:t>AsymmBinding</w:t>
      </w:r>
      <w:r>
        <w:rPr>
          <w:rFonts w:ascii="Arial" w:hAnsi="Arial" w:cs="Arial"/>
          <w:color w:val="000000"/>
          <w:sz w:val="18"/>
          <w:szCs w:val="18"/>
        </w:rPr>
        <w:t>：需要非对称加密，使用双重证书。</w:t>
      </w:r>
    </w:p>
    <w:p w:rsidR="0096529B" w:rsidRDefault="0096529B" w:rsidP="0096529B">
      <w:pPr>
        <w:widowControl/>
        <w:numPr>
          <w:ilvl w:val="0"/>
          <w:numId w:val="3"/>
        </w:numPr>
        <w:shd w:val="clear" w:color="auto" w:fill="FFFFFF"/>
        <w:jc w:val="left"/>
        <w:rPr>
          <w:rFonts w:ascii="Arial" w:hAnsi="Arial" w:cs="Arial"/>
          <w:color w:val="000000"/>
          <w:sz w:val="18"/>
          <w:szCs w:val="18"/>
        </w:rPr>
      </w:pPr>
      <w:r>
        <w:rPr>
          <w:rStyle w:val="HTML"/>
          <w:rFonts w:ascii="Courier New" w:hAnsi="Courier New" w:cs="Courier New"/>
          <w:color w:val="000000"/>
        </w:rPr>
        <w:t>SignBody</w:t>
      </w:r>
      <w:r>
        <w:rPr>
          <w:rFonts w:ascii="Arial" w:hAnsi="Arial" w:cs="Arial"/>
          <w:color w:val="000000"/>
          <w:sz w:val="18"/>
          <w:szCs w:val="18"/>
        </w:rPr>
        <w:t>：需要消息体签名。</w:t>
      </w:r>
    </w:p>
    <w:p w:rsidR="0096529B" w:rsidRDefault="0096529B" w:rsidP="0096529B">
      <w:pPr>
        <w:rPr>
          <w:rFonts w:ascii="宋体" w:hAnsi="宋体" w:cs="宋体"/>
          <w:sz w:val="24"/>
        </w:rPr>
      </w:pPr>
      <w:r>
        <w:rPr>
          <w:rFonts w:ascii="Simsun" w:hAnsi="Simsun"/>
          <w:color w:val="000000"/>
          <w:sz w:val="27"/>
          <w:szCs w:val="27"/>
        </w:rPr>
        <w:br/>
      </w:r>
      <w:bookmarkStart w:id="14" w:name="listing6"/>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6. </w:t>
      </w:r>
      <w:r>
        <w:rPr>
          <w:rFonts w:ascii="Arial" w:hAnsi="Arial" w:cs="Arial"/>
          <w:b/>
          <w:bCs/>
          <w:color w:val="000000"/>
          <w:szCs w:val="21"/>
          <w:shd w:val="clear" w:color="auto" w:fill="FFFFFF"/>
        </w:rPr>
        <w:t>非对称签署示例</w:t>
      </w:r>
      <w:bookmarkEnd w:id="1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6529B" w:rsidTr="0096529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6529B" w:rsidRDefault="0096529B">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&lt;wsdl:definitions targetNamespace="http://ws.sosnoski.com/library/wsdl"...&gt;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 wsu:Id="AsymmBinding" xmlns:wsp="http://www.w3.org/ns/ws-policy" ...&gt;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&lt;sp:AsymmetricBinding&gt;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 sp:IncludeToken=".../IncludeToken/AlwaysToRecipient"&gt;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&lt;/sp:InitiatorToken&gt;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&lt;sp:RecipientToken&gt;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&lt;sp:X509Token sp:IncludeToken=".../IncludeToken/Never"&gt;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&lt;/sp:X509Token&gt;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&lt;/sp:RecipientToken&gt;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&lt;/sp:AsymmetricBinding&gt;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 wsu:Id="SignBody" xmlns:wsp="http://www.w3.org/ns/ws-policy" ...&gt;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&lt;sp:SignedParts&gt;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&lt;/sp:SignedParts&gt;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&lt;/wsp:Policy&gt;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&lt;wsdl:binding name="LibrarySoapBinding" type="wns:Library"&gt;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name="getBook"&gt;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URI="#AsymmBinding"/&gt;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&lt;wsdlsoap:operation soapAction="urn:getBook"/&gt;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 name="getBookRequest"&gt;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 name="getBookResponse"&gt;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URI="#SignBody"/&gt;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name="getBooksByType"&gt;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URI="#AsymmBinding"/&gt;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&lt;wsdlsoap:operation soapAction="urn:getBooksByType"/&gt;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 name="getBooksByTypeRequest"&gt;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 name="getBooksByTypeResponse"&gt;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URI="#SignBody"/&gt;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&lt;/wsdl:output&gt;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name="getTypes"&gt;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 name="addBook"&gt;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URI="#AsymmBinding"/&gt;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&lt;wsdlsoap:operation soapAction="urn:addBook"/&gt;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 name="addBookRequest"&gt;</w:t>
            </w:r>
          </w:p>
          <w:p w:rsidR="0096529B" w:rsidRDefault="0096529B">
            <w:pPr>
              <w:pStyle w:val="HTML0"/>
              <w:rPr>
                <w:rStyle w:val="a3"/>
                <w:rFonts w:ascii="Lucida Console" w:hAnsi="Lucida Console"/>
                <w:color w:val="000000"/>
                <w:sz w:val="17"/>
                <w:szCs w:val="17"/>
              </w:rPr>
            </w:pPr>
            <w:r>
              <w:rPr>
                <w:rFonts w:ascii="Lucida Console" w:hAnsi="Lucida Console"/>
                <w:color w:val="000000"/>
                <w:sz w:val="17"/>
                <w:szCs w:val="17"/>
              </w:rPr>
              <w:t xml:space="preserve">        </w:t>
            </w:r>
            <w:r>
              <w:rPr>
                <w:rStyle w:val="a3"/>
                <w:rFonts w:ascii="Lucida Console" w:hAnsi="Lucida Console"/>
                <w:color w:val="000000"/>
                <w:sz w:val="17"/>
                <w:szCs w:val="17"/>
              </w:rPr>
              <w:t>&lt;wsp:PolicyReference xmlns:wsp="http://www.w3.org/ns/ws-policy"</w:t>
            </w:r>
          </w:p>
          <w:p w:rsidR="0096529B" w:rsidRDefault="0096529B">
            <w:pPr>
              <w:pStyle w:val="HTML0"/>
              <w:rPr>
                <w:rFonts w:ascii="Lucida Console" w:hAnsi="Lucida Console"/>
                <w:color w:val="000000"/>
                <w:sz w:val="17"/>
                <w:szCs w:val="17"/>
              </w:rPr>
            </w:pPr>
            <w:r>
              <w:rPr>
                <w:rStyle w:val="a3"/>
                <w:rFonts w:ascii="Lucida Console" w:hAnsi="Lucida Console"/>
                <w:color w:val="000000"/>
                <w:sz w:val="17"/>
                <w:szCs w:val="17"/>
              </w:rPr>
              <w:t xml:space="preserve">            URI="#SignBody"/&gt;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&lt;/wsdl:input&gt;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 name="addBookResponse"&gt;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&lt;wsdlsoap:body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&lt;/wsdl:output&gt;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&lt;wsdl:fault name="addDuplicateFault"&gt;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&lt;wsdlsoap:fault name="addDuplicateFault" use="literal"/&gt;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&lt;/wsdl:fault&gt;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&lt;/wsdl:operation&gt;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&lt;/wsdl:binding&gt;</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 xml:space="preserve">  ...</w:t>
            </w:r>
          </w:p>
          <w:p w:rsidR="0096529B" w:rsidRDefault="0096529B">
            <w:pPr>
              <w:pStyle w:val="HTML0"/>
              <w:rPr>
                <w:rFonts w:ascii="Lucida Console" w:hAnsi="Lucida Console"/>
                <w:color w:val="000000"/>
                <w:sz w:val="17"/>
                <w:szCs w:val="17"/>
              </w:rPr>
            </w:pPr>
            <w:r>
              <w:rPr>
                <w:rFonts w:ascii="Lucida Console" w:hAnsi="Lucida Console"/>
                <w:color w:val="000000"/>
                <w:sz w:val="17"/>
                <w:szCs w:val="17"/>
              </w:rPr>
              <w:t>&lt;/wsdl:definitions&gt;</w:t>
            </w:r>
          </w:p>
        </w:tc>
      </w:tr>
    </w:tbl>
    <w:p w:rsidR="0096529B" w:rsidRDefault="0096529B" w:rsidP="0096529B">
      <w:r>
        <w:rPr>
          <w:rFonts w:ascii="Simsun" w:hAnsi="Simsun"/>
          <w:color w:val="000000"/>
          <w:sz w:val="27"/>
          <w:szCs w:val="27"/>
        </w:rPr>
        <w:lastRenderedPageBreak/>
        <w:br/>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hyperlink r:id="rId20" w:anchor="listing6" w:history="1">
        <w:r>
          <w:rPr>
            <w:rStyle w:val="a4"/>
            <w:rFonts w:ascii="Arial" w:hAnsi="Arial" w:cs="Arial"/>
            <w:color w:val="996699"/>
            <w:sz w:val="18"/>
            <w:szCs w:val="18"/>
          </w:rPr>
          <w:t>清单</w:t>
        </w:r>
        <w:r>
          <w:rPr>
            <w:rStyle w:val="a4"/>
            <w:rFonts w:ascii="Arial" w:hAnsi="Arial" w:cs="Arial"/>
            <w:color w:val="996699"/>
            <w:sz w:val="18"/>
            <w:szCs w:val="18"/>
          </w:rPr>
          <w:t xml:space="preserve"> 6</w:t>
        </w:r>
      </w:hyperlink>
      <w:r>
        <w:rPr>
          <w:rStyle w:val="apple-converted-space"/>
          <w:rFonts w:ascii="Arial" w:hAnsi="Arial" w:cs="Arial"/>
          <w:color w:val="000000"/>
          <w:sz w:val="18"/>
          <w:szCs w:val="18"/>
        </w:rPr>
        <w:t> </w:t>
      </w:r>
      <w:r>
        <w:rPr>
          <w:rFonts w:ascii="Arial" w:hAnsi="Arial" w:cs="Arial"/>
          <w:color w:val="000000"/>
          <w:sz w:val="18"/>
          <w:szCs w:val="18"/>
        </w:rPr>
        <w:t>中的示例使用非对称加密技术签署所有消息，提供图书信息。这意味着</w:t>
      </w:r>
      <w:r>
        <w:rPr>
          <w:rStyle w:val="apple-converted-space"/>
          <w:rFonts w:ascii="Arial" w:hAnsi="Arial" w:cs="Arial"/>
          <w:color w:val="000000"/>
          <w:sz w:val="18"/>
          <w:szCs w:val="18"/>
        </w:rPr>
        <w:t> </w:t>
      </w:r>
      <w:r>
        <w:rPr>
          <w:rStyle w:val="HTML"/>
          <w:rFonts w:ascii="Courier New" w:hAnsi="Courier New" w:cs="Courier New"/>
          <w:color w:val="000000"/>
        </w:rPr>
        <w:t>getBook</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getBooksByType</w:t>
      </w:r>
      <w:r>
        <w:rPr>
          <w:rStyle w:val="apple-converted-space"/>
          <w:rFonts w:ascii="Arial" w:hAnsi="Arial" w:cs="Arial"/>
          <w:color w:val="000000"/>
          <w:sz w:val="18"/>
          <w:szCs w:val="18"/>
        </w:rPr>
        <w:t> </w:t>
      </w:r>
      <w:r>
        <w:rPr>
          <w:rFonts w:ascii="Arial" w:hAnsi="Arial" w:cs="Arial"/>
          <w:color w:val="000000"/>
          <w:sz w:val="18"/>
          <w:szCs w:val="18"/>
        </w:rPr>
        <w:t>响应消息应该由服务器签署，而</w:t>
      </w:r>
      <w:r>
        <w:rPr>
          <w:rStyle w:val="apple-converted-space"/>
          <w:rFonts w:ascii="Arial" w:hAnsi="Arial" w:cs="Arial"/>
          <w:color w:val="000000"/>
          <w:sz w:val="18"/>
          <w:szCs w:val="18"/>
        </w:rPr>
        <w:t> </w:t>
      </w:r>
      <w:r>
        <w:rPr>
          <w:rStyle w:val="HTML"/>
          <w:rFonts w:ascii="Courier New" w:hAnsi="Courier New" w:cs="Courier New"/>
          <w:color w:val="000000"/>
        </w:rPr>
        <w:t>addBook</w:t>
      </w:r>
      <w:r>
        <w:rPr>
          <w:rStyle w:val="apple-converted-space"/>
          <w:rFonts w:ascii="Arial" w:hAnsi="Arial" w:cs="Arial"/>
          <w:color w:val="000000"/>
          <w:sz w:val="18"/>
          <w:szCs w:val="18"/>
        </w:rPr>
        <w:t> </w:t>
      </w:r>
      <w:r>
        <w:rPr>
          <w:rFonts w:ascii="Arial" w:hAnsi="Arial" w:cs="Arial"/>
          <w:color w:val="000000"/>
          <w:sz w:val="18"/>
          <w:szCs w:val="18"/>
        </w:rPr>
        <w:t>请求消息应该由客户端签署。因为这是使用非对象加密技术，而每一端有自己的证书和私有密钥，比起</w:t>
      </w:r>
      <w:r>
        <w:rPr>
          <w:rStyle w:val="apple-converted-space"/>
          <w:rFonts w:ascii="Arial" w:hAnsi="Arial" w:cs="Arial"/>
          <w:color w:val="000000"/>
          <w:sz w:val="18"/>
          <w:szCs w:val="18"/>
        </w:rPr>
        <w:t> </w:t>
      </w:r>
      <w:hyperlink r:id="rId21" w:anchor="listing5" w:history="1">
        <w:r>
          <w:rPr>
            <w:rStyle w:val="a4"/>
            <w:rFonts w:ascii="Arial" w:hAnsi="Arial" w:cs="Arial"/>
            <w:color w:val="996699"/>
            <w:sz w:val="18"/>
            <w:szCs w:val="18"/>
          </w:rPr>
          <w:t>清单</w:t>
        </w:r>
        <w:r>
          <w:rPr>
            <w:rStyle w:val="a4"/>
            <w:rFonts w:ascii="Arial" w:hAnsi="Arial" w:cs="Arial"/>
            <w:color w:val="996699"/>
            <w:sz w:val="18"/>
            <w:szCs w:val="18"/>
          </w:rPr>
          <w:t xml:space="preserve"> 5</w:t>
        </w:r>
      </w:hyperlink>
      <w:r>
        <w:rPr>
          <w:rStyle w:val="apple-converted-space"/>
          <w:rFonts w:ascii="Arial" w:hAnsi="Arial" w:cs="Arial"/>
          <w:color w:val="000000"/>
          <w:sz w:val="18"/>
          <w:szCs w:val="18"/>
        </w:rPr>
        <w:t> </w:t>
      </w:r>
      <w:r>
        <w:rPr>
          <w:rFonts w:ascii="Arial" w:hAnsi="Arial" w:cs="Arial"/>
          <w:color w:val="000000"/>
          <w:sz w:val="18"/>
          <w:szCs w:val="18"/>
        </w:rPr>
        <w:t>对称加密技术示例，它处理起来更为简单。</w:t>
      </w:r>
    </w:p>
    <w:p w:rsidR="0096529B" w:rsidRDefault="0096529B" w:rsidP="0096529B">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t>外部策略引用</w:t>
      </w:r>
    </w:p>
    <w:p w:rsidR="0096529B" w:rsidRDefault="0096529B" w:rsidP="0096529B">
      <w:pPr>
        <w:pStyle w:val="a5"/>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外部策略引用不能很好地融入提供的示例结构，但是我想试试看。对于我的测试，我使用两个关系引用，</w:t>
      </w:r>
      <w:r>
        <w:rPr>
          <w:rStyle w:val="HTML"/>
          <w:rFonts w:ascii="Courier New" w:hAnsi="Courier New" w:cs="Courier New"/>
          <w:color w:val="000000"/>
        </w:rPr>
        <w:t>&lt;wsp:PolicyReference xmlns:wsp="http://www.w3.org/ns/ws-policy" URI="./asymm-binding-policy.xml"/&gt;</w:t>
      </w:r>
      <w:r>
        <w:rPr>
          <w:rStyle w:val="apple-converted-space"/>
          <w:rFonts w:ascii="Arial" w:hAnsi="Arial" w:cs="Arial"/>
          <w:color w:val="000000"/>
          <w:sz w:val="16"/>
          <w:szCs w:val="16"/>
        </w:rPr>
        <w:t> </w:t>
      </w:r>
      <w:r>
        <w:rPr>
          <w:rFonts w:ascii="Arial" w:hAnsi="Arial" w:cs="Arial"/>
          <w:color w:val="000000"/>
          <w:sz w:val="16"/>
          <w:szCs w:val="16"/>
        </w:rPr>
        <w:t>形式的关系引用和位于</w:t>
      </w:r>
      <w:r>
        <w:rPr>
          <w:rFonts w:ascii="Arial" w:hAnsi="Arial" w:cs="Arial"/>
          <w:color w:val="000000"/>
          <w:sz w:val="16"/>
          <w:szCs w:val="16"/>
        </w:rPr>
        <w:t xml:space="preserve"> web </w:t>
      </w:r>
      <w:r>
        <w:rPr>
          <w:rFonts w:ascii="Arial" w:hAnsi="Arial" w:cs="Arial"/>
          <w:color w:val="000000"/>
          <w:sz w:val="16"/>
          <w:szCs w:val="16"/>
        </w:rPr>
        <w:t>服务器的绝对</w:t>
      </w:r>
      <w:r>
        <w:rPr>
          <w:rFonts w:ascii="Arial" w:hAnsi="Arial" w:cs="Arial"/>
          <w:color w:val="000000"/>
          <w:sz w:val="16"/>
          <w:szCs w:val="16"/>
        </w:rPr>
        <w:t xml:space="preserve"> URL</w:t>
      </w:r>
      <w:r>
        <w:rPr>
          <w:rFonts w:ascii="Arial" w:hAnsi="Arial" w:cs="Arial"/>
          <w:color w:val="000000"/>
          <w:sz w:val="16"/>
          <w:szCs w:val="16"/>
        </w:rPr>
        <w:t>。</w:t>
      </w:r>
      <w:r>
        <w:rPr>
          <w:rFonts w:ascii="Arial" w:hAnsi="Arial" w:cs="Arial"/>
          <w:color w:val="000000"/>
          <w:sz w:val="16"/>
          <w:szCs w:val="16"/>
        </w:rPr>
        <w:t xml:space="preserve">Axis2 </w:t>
      </w:r>
      <w:r>
        <w:rPr>
          <w:rFonts w:ascii="Arial" w:hAnsi="Arial" w:cs="Arial"/>
          <w:color w:val="000000"/>
          <w:sz w:val="16"/>
          <w:szCs w:val="16"/>
        </w:rPr>
        <w:t>和</w:t>
      </w:r>
      <w:r>
        <w:rPr>
          <w:rFonts w:ascii="Arial" w:hAnsi="Arial" w:cs="Arial"/>
          <w:color w:val="000000"/>
          <w:sz w:val="16"/>
          <w:szCs w:val="16"/>
        </w:rPr>
        <w:t xml:space="preserve"> Metro </w:t>
      </w:r>
      <w:r>
        <w:rPr>
          <w:rFonts w:ascii="Arial" w:hAnsi="Arial" w:cs="Arial"/>
          <w:color w:val="000000"/>
          <w:sz w:val="16"/>
          <w:szCs w:val="16"/>
        </w:rPr>
        <w:t>都不能解决这类策略引用，但它们在</w:t>
      </w:r>
      <w:r>
        <w:rPr>
          <w:rFonts w:ascii="Arial" w:hAnsi="Arial" w:cs="Arial"/>
          <w:color w:val="000000"/>
          <w:sz w:val="16"/>
          <w:szCs w:val="16"/>
        </w:rPr>
        <w:t xml:space="preserve"> CXF </w:t>
      </w:r>
      <w:r>
        <w:rPr>
          <w:rFonts w:ascii="Arial" w:hAnsi="Arial" w:cs="Arial"/>
          <w:color w:val="000000"/>
          <w:sz w:val="16"/>
          <w:szCs w:val="16"/>
        </w:rPr>
        <w:t>上可以正确运行。</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在早期示例中</w:t>
      </w:r>
      <w:r>
        <w:rPr>
          <w:rFonts w:ascii="Arial" w:hAnsi="Arial" w:cs="Arial"/>
          <w:color w:val="000000"/>
          <w:sz w:val="18"/>
          <w:szCs w:val="18"/>
        </w:rPr>
        <w:t xml:space="preserve"> Axis2 </w:t>
      </w:r>
      <w:r>
        <w:rPr>
          <w:rFonts w:ascii="Arial" w:hAnsi="Arial" w:cs="Arial"/>
          <w:color w:val="000000"/>
          <w:sz w:val="18"/>
          <w:szCs w:val="18"/>
        </w:rPr>
        <w:t>同样失败，当我修改提交名称空间时，除了在两端都忽略策略组件，还完全忽略使用</w:t>
      </w:r>
      <w:r>
        <w:rPr>
          <w:rFonts w:ascii="Arial" w:hAnsi="Arial" w:cs="Arial"/>
          <w:color w:val="000000"/>
          <w:sz w:val="18"/>
          <w:szCs w:val="18"/>
        </w:rPr>
        <w:t xml:space="preserve"> WS-Policy 1.5 </w:t>
      </w:r>
      <w:r>
        <w:rPr>
          <w:rFonts w:ascii="Arial" w:hAnsi="Arial" w:cs="Arial"/>
          <w:color w:val="000000"/>
          <w:sz w:val="18"/>
          <w:szCs w:val="18"/>
        </w:rPr>
        <w:t>策略名称空间的策略组件，并生成客户端策略。（对于使用</w:t>
      </w:r>
      <w:r>
        <w:rPr>
          <w:rFonts w:ascii="Arial" w:hAnsi="Arial" w:cs="Arial"/>
          <w:color w:val="000000"/>
          <w:sz w:val="18"/>
          <w:szCs w:val="18"/>
        </w:rPr>
        <w:t xml:space="preserve"> Axis2</w:t>
      </w:r>
      <w:r>
        <w:rPr>
          <w:rStyle w:val="apple-converted-space"/>
          <w:rFonts w:ascii="Arial" w:hAnsi="Arial" w:cs="Arial"/>
          <w:color w:val="000000"/>
          <w:sz w:val="18"/>
          <w:szCs w:val="18"/>
        </w:rPr>
        <w:t> </w:t>
      </w:r>
      <w:r>
        <w:rPr>
          <w:rStyle w:val="a6"/>
          <w:rFonts w:ascii="Arial" w:hAnsi="Arial" w:cs="Arial"/>
          <w:color w:val="000000"/>
          <w:sz w:val="18"/>
          <w:szCs w:val="18"/>
        </w:rPr>
        <w:t>运行</w:t>
      </w:r>
      <w:r>
        <w:rPr>
          <w:rFonts w:ascii="Arial" w:hAnsi="Arial" w:cs="Arial"/>
          <w:color w:val="000000"/>
          <w:sz w:val="18"/>
          <w:szCs w:val="18"/>
        </w:rPr>
        <w:t>的高效策略简单示例，见</w:t>
      </w:r>
      <w:r>
        <w:rPr>
          <w:rFonts w:ascii="Arial" w:hAnsi="Arial" w:cs="Arial"/>
          <w:color w:val="000000"/>
          <w:sz w:val="18"/>
          <w:szCs w:val="18"/>
        </w:rPr>
        <w:t xml:space="preserve"> “</w:t>
      </w:r>
      <w:hyperlink r:id="rId22" w:history="1">
        <w:r>
          <w:rPr>
            <w:rStyle w:val="a4"/>
            <w:rFonts w:ascii="Arial" w:hAnsi="Arial" w:cs="Arial"/>
            <w:color w:val="996699"/>
            <w:sz w:val="18"/>
            <w:szCs w:val="18"/>
          </w:rPr>
          <w:t xml:space="preserve">WS-Security </w:t>
        </w:r>
        <w:r>
          <w:rPr>
            <w:rStyle w:val="a4"/>
            <w:rFonts w:ascii="Arial" w:hAnsi="Arial" w:cs="Arial"/>
            <w:color w:val="996699"/>
            <w:sz w:val="18"/>
            <w:szCs w:val="18"/>
          </w:rPr>
          <w:t>的细粒度使用</w:t>
        </w:r>
      </w:hyperlink>
      <w:r>
        <w:rPr>
          <w:rFonts w:ascii="Arial" w:hAnsi="Arial" w:cs="Arial"/>
          <w:color w:val="000000"/>
          <w:sz w:val="18"/>
          <w:szCs w:val="18"/>
        </w:rPr>
        <w:t>”</w:t>
      </w:r>
      <w:r>
        <w:rPr>
          <w:rFonts w:ascii="Arial" w:hAnsi="Arial" w:cs="Arial"/>
          <w:color w:val="000000"/>
          <w:sz w:val="18"/>
          <w:szCs w:val="18"/>
        </w:rPr>
        <w:t>。）</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Metro </w:t>
      </w:r>
      <w:r>
        <w:rPr>
          <w:rFonts w:ascii="Arial" w:hAnsi="Arial" w:cs="Arial"/>
          <w:color w:val="000000"/>
          <w:sz w:val="18"/>
          <w:szCs w:val="18"/>
        </w:rPr>
        <w:t>不能运行此策略配置，在客户端使用第一个请求抛出一个</w:t>
      </w:r>
      <w:r>
        <w:rPr>
          <w:rStyle w:val="HTML"/>
          <w:rFonts w:ascii="Courier New" w:hAnsi="Courier New" w:cs="Courier New"/>
          <w:color w:val="000000"/>
        </w:rPr>
        <w:t>NullPointerException</w:t>
      </w:r>
      <w:r>
        <w:rPr>
          <w:rFonts w:ascii="Arial" w:hAnsi="Arial" w:cs="Arial"/>
          <w:color w:val="000000"/>
          <w:sz w:val="18"/>
          <w:szCs w:val="18"/>
        </w:rPr>
        <w:t>。经过一番调查，我发现，如果不仅仅在操作和消息层附加策略，在端点层也附加一个策略，那么问题将会变</w:t>
      </w:r>
      <w:r>
        <w:rPr>
          <w:rFonts w:ascii="Arial" w:hAnsi="Arial" w:cs="Arial"/>
          <w:color w:val="000000"/>
          <w:sz w:val="18"/>
          <w:szCs w:val="18"/>
        </w:rPr>
        <w:lastRenderedPageBreak/>
        <w:t>得更糟糕。</w:t>
      </w:r>
      <w:r>
        <w:rPr>
          <w:rFonts w:ascii="Arial" w:hAnsi="Arial" w:cs="Arial"/>
          <w:color w:val="000000"/>
          <w:sz w:val="18"/>
          <w:szCs w:val="18"/>
        </w:rPr>
        <w:t xml:space="preserve">Metro </w:t>
      </w:r>
      <w:r>
        <w:rPr>
          <w:rFonts w:ascii="Arial" w:hAnsi="Arial" w:cs="Arial"/>
          <w:color w:val="000000"/>
          <w:sz w:val="18"/>
          <w:szCs w:val="18"/>
        </w:rPr>
        <w:t>示例包括一个</w:t>
      </w:r>
      <w:r>
        <w:rPr>
          <w:rFonts w:ascii="Arial" w:hAnsi="Arial" w:cs="Arial"/>
          <w:color w:val="000000"/>
          <w:sz w:val="18"/>
          <w:szCs w:val="18"/>
        </w:rPr>
        <w:t xml:space="preserve"> effective3.wsdl</w:t>
      </w:r>
      <w:r>
        <w:rPr>
          <w:rFonts w:ascii="Arial" w:hAnsi="Arial" w:cs="Arial"/>
          <w:color w:val="000000"/>
          <w:sz w:val="18"/>
          <w:szCs w:val="18"/>
        </w:rPr>
        <w:t>，其中有一个来自</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的</w:t>
      </w:r>
      <w:r>
        <w:rPr>
          <w:rStyle w:val="apple-converted-space"/>
          <w:rFonts w:ascii="Arial" w:hAnsi="Arial" w:cs="Arial"/>
          <w:color w:val="000000"/>
          <w:sz w:val="18"/>
          <w:szCs w:val="18"/>
        </w:rPr>
        <w:t> </w:t>
      </w:r>
      <w:r>
        <w:rPr>
          <w:rStyle w:val="HTML"/>
          <w:rFonts w:ascii="Courier New" w:hAnsi="Courier New" w:cs="Courier New"/>
          <w:color w:val="000000"/>
        </w:rPr>
        <w:t>#AsymmBinding</w:t>
      </w:r>
      <w:r>
        <w:rPr>
          <w:rStyle w:val="apple-converted-space"/>
          <w:rFonts w:ascii="Arial" w:hAnsi="Arial" w:cs="Arial"/>
          <w:color w:val="000000"/>
          <w:sz w:val="18"/>
          <w:szCs w:val="18"/>
        </w:rPr>
        <w:t> </w:t>
      </w:r>
      <w:r>
        <w:rPr>
          <w:rFonts w:ascii="Arial" w:hAnsi="Arial" w:cs="Arial"/>
          <w:color w:val="000000"/>
          <w:sz w:val="18"/>
          <w:szCs w:val="18"/>
        </w:rPr>
        <w:t>策略引用，该示例运行没有问题（尽管，在对称案例中像</w:t>
      </w:r>
      <w:r>
        <w:rPr>
          <w:rFonts w:ascii="Arial" w:hAnsi="Arial" w:cs="Arial"/>
          <w:color w:val="000000"/>
          <w:sz w:val="18"/>
          <w:szCs w:val="18"/>
        </w:rPr>
        <w:t xml:space="preserve"> CXF</w:t>
      </w:r>
      <w:r>
        <w:rPr>
          <w:rFonts w:ascii="Arial" w:hAnsi="Arial" w:cs="Arial"/>
          <w:color w:val="000000"/>
          <w:sz w:val="18"/>
          <w:szCs w:val="18"/>
        </w:rPr>
        <w:t>，但是</w:t>
      </w:r>
      <w:r>
        <w:rPr>
          <w:rFonts w:ascii="Arial" w:hAnsi="Arial" w:cs="Arial"/>
          <w:color w:val="000000"/>
          <w:sz w:val="18"/>
          <w:szCs w:val="18"/>
        </w:rPr>
        <w:t xml:space="preserve"> Metro </w:t>
      </w:r>
      <w:r>
        <w:rPr>
          <w:rFonts w:ascii="Arial" w:hAnsi="Arial" w:cs="Arial"/>
          <w:color w:val="000000"/>
          <w:sz w:val="18"/>
          <w:szCs w:val="18"/>
        </w:rPr>
        <w:t>不能应用安全性到应用程序错误响应）。</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使用</w:t>
      </w:r>
      <w:r>
        <w:rPr>
          <w:rStyle w:val="apple-converted-space"/>
          <w:rFonts w:ascii="Arial" w:hAnsi="Arial" w:cs="Arial"/>
          <w:color w:val="000000"/>
          <w:sz w:val="18"/>
          <w:szCs w:val="18"/>
        </w:rPr>
        <w:t> </w:t>
      </w:r>
      <w:hyperlink r:id="rId23" w:anchor="listing6" w:history="1">
        <w:r>
          <w:rPr>
            <w:rStyle w:val="a4"/>
            <w:rFonts w:ascii="Arial" w:hAnsi="Arial" w:cs="Arial"/>
            <w:color w:val="996699"/>
            <w:sz w:val="18"/>
            <w:szCs w:val="18"/>
          </w:rPr>
          <w:t>清单</w:t>
        </w:r>
        <w:r>
          <w:rPr>
            <w:rStyle w:val="a4"/>
            <w:rFonts w:ascii="Arial" w:hAnsi="Arial" w:cs="Arial"/>
            <w:color w:val="996699"/>
            <w:sz w:val="18"/>
            <w:szCs w:val="18"/>
          </w:rPr>
          <w:t xml:space="preserve"> 6</w:t>
        </w:r>
      </w:hyperlink>
      <w:r>
        <w:rPr>
          <w:rStyle w:val="apple-converted-space"/>
          <w:rFonts w:ascii="Arial" w:hAnsi="Arial" w:cs="Arial"/>
          <w:color w:val="000000"/>
          <w:sz w:val="18"/>
          <w:szCs w:val="18"/>
        </w:rPr>
        <w:t> </w:t>
      </w:r>
      <w:r>
        <w:rPr>
          <w:rFonts w:ascii="Arial" w:hAnsi="Arial" w:cs="Arial"/>
          <w:color w:val="000000"/>
          <w:sz w:val="18"/>
          <w:szCs w:val="18"/>
        </w:rPr>
        <w:t>策略配置，</w:t>
      </w:r>
      <w:r>
        <w:rPr>
          <w:rFonts w:ascii="Arial" w:hAnsi="Arial" w:cs="Arial"/>
          <w:color w:val="000000"/>
          <w:sz w:val="18"/>
          <w:szCs w:val="18"/>
        </w:rPr>
        <w:t xml:space="preserve">CXF </w:t>
      </w:r>
      <w:r>
        <w:rPr>
          <w:rFonts w:ascii="Arial" w:hAnsi="Arial" w:cs="Arial"/>
          <w:color w:val="000000"/>
          <w:sz w:val="18"/>
          <w:szCs w:val="18"/>
        </w:rPr>
        <w:t>也可能失败，但是在目前代码中没有轻松的工作环境。在发送</w:t>
      </w:r>
      <w:r>
        <w:rPr>
          <w:rStyle w:val="apple-converted-space"/>
          <w:rFonts w:ascii="Arial" w:hAnsi="Arial" w:cs="Arial"/>
          <w:color w:val="000000"/>
          <w:sz w:val="18"/>
          <w:szCs w:val="18"/>
        </w:rPr>
        <w:t> </w:t>
      </w:r>
      <w:r>
        <w:rPr>
          <w:rStyle w:val="HTML"/>
          <w:rFonts w:ascii="Courier New" w:hAnsi="Courier New" w:cs="Courier New"/>
          <w:color w:val="000000"/>
        </w:rPr>
        <w:t>getBook</w:t>
      </w:r>
      <w:r>
        <w:rPr>
          <w:rStyle w:val="apple-converted-space"/>
          <w:rFonts w:ascii="Arial" w:hAnsi="Arial" w:cs="Arial"/>
          <w:color w:val="000000"/>
          <w:sz w:val="18"/>
          <w:szCs w:val="18"/>
        </w:rPr>
        <w:t> </w:t>
      </w:r>
      <w:r>
        <w:rPr>
          <w:rFonts w:ascii="Arial" w:hAnsi="Arial" w:cs="Arial"/>
          <w:color w:val="000000"/>
          <w:sz w:val="18"/>
          <w:szCs w:val="18"/>
        </w:rPr>
        <w:t>请求消息时，</w:t>
      </w:r>
      <w:r>
        <w:rPr>
          <w:rFonts w:ascii="Arial" w:hAnsi="Arial" w:cs="Arial"/>
          <w:color w:val="000000"/>
          <w:sz w:val="18"/>
          <w:szCs w:val="18"/>
        </w:rPr>
        <w:t xml:space="preserve">CXF </w:t>
      </w:r>
      <w:r>
        <w:rPr>
          <w:rFonts w:ascii="Arial" w:hAnsi="Arial" w:cs="Arial"/>
          <w:color w:val="000000"/>
          <w:sz w:val="18"/>
          <w:szCs w:val="18"/>
        </w:rPr>
        <w:t>客户端代码不能正确生成一个签名，而服务器端代码也在处理请求消息时失败。因此，当</w:t>
      </w:r>
      <w:r>
        <w:rPr>
          <w:rStyle w:val="apple-converted-space"/>
          <w:rFonts w:ascii="Arial" w:hAnsi="Arial" w:cs="Arial"/>
          <w:color w:val="000000"/>
          <w:sz w:val="18"/>
          <w:szCs w:val="18"/>
        </w:rPr>
        <w:t> </w:t>
      </w:r>
      <w:r>
        <w:rPr>
          <w:rStyle w:val="HTML"/>
          <w:rFonts w:ascii="Courier New" w:hAnsi="Courier New" w:cs="Courier New"/>
          <w:color w:val="000000"/>
        </w:rPr>
        <w:t>AsymmetricBinding</w:t>
      </w:r>
      <w:r>
        <w:rPr>
          <w:rStyle w:val="apple-converted-space"/>
          <w:rFonts w:ascii="Arial" w:hAnsi="Arial" w:cs="Arial"/>
          <w:color w:val="000000"/>
          <w:sz w:val="18"/>
          <w:szCs w:val="18"/>
        </w:rPr>
        <w:t> </w:t>
      </w:r>
      <w:r>
        <w:rPr>
          <w:rFonts w:ascii="Arial" w:hAnsi="Arial" w:cs="Arial"/>
          <w:color w:val="000000"/>
          <w:sz w:val="18"/>
          <w:szCs w:val="18"/>
        </w:rPr>
        <w:t>在作用域中时，它和当前</w:t>
      </w:r>
      <w:r>
        <w:rPr>
          <w:rFonts w:ascii="Arial" w:hAnsi="Arial" w:cs="Arial"/>
          <w:color w:val="000000"/>
          <w:sz w:val="18"/>
          <w:szCs w:val="18"/>
        </w:rPr>
        <w:t xml:space="preserve"> CXF </w:t>
      </w:r>
      <w:r>
        <w:rPr>
          <w:rFonts w:ascii="Arial" w:hAnsi="Arial" w:cs="Arial"/>
          <w:color w:val="000000"/>
          <w:sz w:val="18"/>
          <w:szCs w:val="18"/>
        </w:rPr>
        <w:t>代码一样坚持生成签名，即使没有什么需要签署。</w:t>
      </w:r>
    </w:p>
    <w:p w:rsidR="0096529B" w:rsidRDefault="0096529B" w:rsidP="0096529B">
      <w:pPr>
        <w:pStyle w:val="ibm-ind-link"/>
        <w:shd w:val="clear" w:color="auto" w:fill="FFFFFF"/>
        <w:spacing w:before="0" w:beforeAutospacing="0" w:after="0" w:afterAutospacing="0"/>
        <w:jc w:val="right"/>
        <w:rPr>
          <w:rFonts w:ascii="Arial" w:hAnsi="Arial" w:cs="Arial"/>
          <w:color w:val="000000"/>
          <w:sz w:val="18"/>
          <w:szCs w:val="18"/>
        </w:rPr>
      </w:pPr>
      <w:hyperlink r:id="rId24" w:anchor="ibm-pcon" w:history="1">
        <w:r>
          <w:rPr>
            <w:rStyle w:val="a4"/>
            <w:rFonts w:ascii="Arial" w:hAnsi="Arial" w:cs="Arial"/>
            <w:b/>
            <w:bCs/>
            <w:color w:val="996699"/>
            <w:sz w:val="18"/>
            <w:szCs w:val="18"/>
            <w:u w:val="none"/>
          </w:rPr>
          <w:t>回页首</w:t>
        </w:r>
      </w:hyperlink>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bookmarkStart w:id="15" w:name="N103B8"/>
      <w:r>
        <w:rPr>
          <w:rStyle w:val="atitle"/>
          <w:rFonts w:ascii="Arial" w:hAnsi="Arial" w:cs="Arial"/>
          <w:b/>
          <w:bCs/>
          <w:color w:val="000000"/>
          <w:sz w:val="27"/>
          <w:szCs w:val="27"/>
        </w:rPr>
        <w:t>策略包装</w:t>
      </w:r>
      <w:bookmarkEnd w:id="15"/>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WS-Policy </w:t>
      </w:r>
      <w:r>
        <w:rPr>
          <w:rFonts w:ascii="Arial" w:hAnsi="Arial" w:cs="Arial"/>
          <w:color w:val="000000"/>
          <w:sz w:val="18"/>
          <w:szCs w:val="18"/>
        </w:rPr>
        <w:t>定义一个灵活且功能强大的结构，用于表达任何形式的约束。不幸的是，</w:t>
      </w:r>
      <w:r>
        <w:rPr>
          <w:rFonts w:ascii="Arial" w:hAnsi="Arial" w:cs="Arial"/>
          <w:color w:val="000000"/>
          <w:sz w:val="18"/>
          <w:szCs w:val="18"/>
        </w:rPr>
        <w:t xml:space="preserve">web </w:t>
      </w:r>
      <w:r>
        <w:rPr>
          <w:rFonts w:ascii="Arial" w:hAnsi="Arial" w:cs="Arial"/>
          <w:color w:val="000000"/>
          <w:sz w:val="18"/>
          <w:szCs w:val="18"/>
        </w:rPr>
        <w:t>服务栈使用的</w:t>
      </w:r>
      <w:r>
        <w:rPr>
          <w:rFonts w:ascii="Arial" w:hAnsi="Arial" w:cs="Arial"/>
          <w:color w:val="000000"/>
          <w:sz w:val="18"/>
          <w:szCs w:val="18"/>
        </w:rPr>
        <w:t xml:space="preserve"> WS-Policy </w:t>
      </w:r>
      <w:r>
        <w:rPr>
          <w:rFonts w:ascii="Arial" w:hAnsi="Arial" w:cs="Arial"/>
          <w:color w:val="000000"/>
          <w:sz w:val="18"/>
          <w:szCs w:val="18"/>
        </w:rPr>
        <w:t>和</w:t>
      </w:r>
      <w:r>
        <w:rPr>
          <w:rFonts w:ascii="Arial" w:hAnsi="Arial" w:cs="Arial"/>
          <w:color w:val="000000"/>
          <w:sz w:val="18"/>
          <w:szCs w:val="18"/>
        </w:rPr>
        <w:t xml:space="preserve"> WS-SecurityPolicy </w:t>
      </w:r>
      <w:r>
        <w:rPr>
          <w:rFonts w:ascii="Arial" w:hAnsi="Arial" w:cs="Arial"/>
          <w:color w:val="000000"/>
          <w:sz w:val="18"/>
          <w:szCs w:val="18"/>
        </w:rPr>
        <w:t>处理的实施不能实现较大的灵活性。因为缺乏实现支持，</w:t>
      </w:r>
      <w:r>
        <w:rPr>
          <w:rFonts w:ascii="Arial" w:hAnsi="Arial" w:cs="Arial"/>
          <w:color w:val="000000"/>
          <w:sz w:val="18"/>
          <w:szCs w:val="18"/>
        </w:rPr>
        <w:t xml:space="preserve">WS-Policy </w:t>
      </w:r>
      <w:r>
        <w:rPr>
          <w:rFonts w:ascii="Arial" w:hAnsi="Arial" w:cs="Arial"/>
          <w:color w:val="000000"/>
          <w:sz w:val="18"/>
          <w:szCs w:val="18"/>
        </w:rPr>
        <w:t>的其他有用特性不能用于想要同全方位的</w:t>
      </w:r>
      <w:r>
        <w:rPr>
          <w:rFonts w:ascii="Arial" w:hAnsi="Arial" w:cs="Arial"/>
          <w:color w:val="000000"/>
          <w:sz w:val="18"/>
          <w:szCs w:val="18"/>
        </w:rPr>
        <w:t xml:space="preserve"> web </w:t>
      </w:r>
      <w:r>
        <w:rPr>
          <w:rFonts w:ascii="Arial" w:hAnsi="Arial" w:cs="Arial"/>
          <w:color w:val="000000"/>
          <w:sz w:val="18"/>
          <w:szCs w:val="18"/>
        </w:rPr>
        <w:t>服务栈交互的</w:t>
      </w:r>
      <w:r>
        <w:rPr>
          <w:rFonts w:ascii="Arial" w:hAnsi="Arial" w:cs="Arial"/>
          <w:color w:val="000000"/>
          <w:sz w:val="18"/>
          <w:szCs w:val="18"/>
        </w:rPr>
        <w:t xml:space="preserve"> web </w:t>
      </w:r>
      <w:r>
        <w:rPr>
          <w:rFonts w:ascii="Arial" w:hAnsi="Arial" w:cs="Arial"/>
          <w:color w:val="000000"/>
          <w:sz w:val="18"/>
          <w:szCs w:val="18"/>
        </w:rPr>
        <w:t>服务。</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基本高效策略处理，在</w:t>
      </w:r>
      <w:r>
        <w:rPr>
          <w:rFonts w:ascii="Arial" w:hAnsi="Arial" w:cs="Arial"/>
          <w:color w:val="000000"/>
          <w:sz w:val="18"/>
          <w:szCs w:val="18"/>
        </w:rPr>
        <w:t xml:space="preserve"> WSDL </w:t>
      </w:r>
      <w:r>
        <w:rPr>
          <w:rFonts w:ascii="Arial" w:hAnsi="Arial" w:cs="Arial"/>
          <w:color w:val="000000"/>
          <w:sz w:val="18"/>
          <w:szCs w:val="18"/>
        </w:rPr>
        <w:t>服务定义中策略依此添加到不同端点，是一个策略和</w:t>
      </w:r>
      <w:r>
        <w:rPr>
          <w:rFonts w:ascii="Arial" w:hAnsi="Arial" w:cs="Arial"/>
          <w:color w:val="000000"/>
          <w:sz w:val="18"/>
          <w:szCs w:val="18"/>
        </w:rPr>
        <w:t xml:space="preserve"> WSDL </w:t>
      </w:r>
      <w:r>
        <w:rPr>
          <w:rFonts w:ascii="Arial" w:hAnsi="Arial" w:cs="Arial"/>
          <w:color w:val="000000"/>
          <w:sz w:val="18"/>
          <w:szCs w:val="18"/>
        </w:rPr>
        <w:t>设计的核心特性，应该用于适合您的服务。但是这类配置的一个潜在有用特性</w:t>
      </w:r>
      <w:r>
        <w:rPr>
          <w:rFonts w:ascii="Arial" w:hAnsi="Arial" w:cs="Arial"/>
          <w:color w:val="000000"/>
          <w:sz w:val="18"/>
          <w:szCs w:val="18"/>
        </w:rPr>
        <w:t xml:space="preserve"> — </w:t>
      </w:r>
      <w:r>
        <w:rPr>
          <w:rFonts w:ascii="Arial" w:hAnsi="Arial" w:cs="Arial"/>
          <w:color w:val="000000"/>
          <w:sz w:val="18"/>
          <w:szCs w:val="18"/>
        </w:rPr>
        <w:t>可以根据情况选择性地签署和加密消息</w:t>
      </w:r>
      <w:r>
        <w:rPr>
          <w:rFonts w:ascii="Arial" w:hAnsi="Arial" w:cs="Arial"/>
          <w:color w:val="000000"/>
          <w:sz w:val="18"/>
          <w:szCs w:val="18"/>
        </w:rPr>
        <w:t xml:space="preserve"> — </w:t>
      </w:r>
      <w:r>
        <w:rPr>
          <w:rFonts w:ascii="Arial" w:hAnsi="Arial" w:cs="Arial"/>
          <w:color w:val="000000"/>
          <w:sz w:val="18"/>
          <w:szCs w:val="18"/>
        </w:rPr>
        <w:t>不能可靠地进行工作。考虑到这一限制，如果您想要最好的互操作性，目前最好同时在</w:t>
      </w:r>
      <w:r>
        <w:rPr>
          <w:rStyle w:val="apple-converted-space"/>
          <w:rFonts w:ascii="Arial" w:hAnsi="Arial" w:cs="Arial"/>
          <w:color w:val="000000"/>
          <w:sz w:val="18"/>
          <w:szCs w:val="18"/>
        </w:rPr>
        <w:t> </w:t>
      </w:r>
      <w:r>
        <w:rPr>
          <w:rStyle w:val="HTML"/>
          <w:rFonts w:ascii="Courier New" w:hAnsi="Courier New" w:cs="Courier New"/>
          <w:color w:val="000000"/>
        </w:rPr>
        <w:t>&lt;wsdl:binding&gt;</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&lt;wsdl:operation&gt;</w:t>
      </w:r>
      <w:r>
        <w:rPr>
          <w:rStyle w:val="apple-converted-space"/>
          <w:rFonts w:ascii="Arial" w:hAnsi="Arial" w:cs="Arial"/>
          <w:color w:val="000000"/>
          <w:sz w:val="18"/>
          <w:szCs w:val="18"/>
        </w:rPr>
        <w:t> </w:t>
      </w:r>
      <w:r>
        <w:rPr>
          <w:rFonts w:ascii="Arial" w:hAnsi="Arial" w:cs="Arial"/>
          <w:color w:val="000000"/>
          <w:sz w:val="18"/>
          <w:szCs w:val="18"/>
        </w:rPr>
        <w:t>层附加策略。</w:t>
      </w:r>
    </w:p>
    <w:p w:rsidR="0096529B" w:rsidRDefault="0096529B" w:rsidP="0096529B">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外部策略对于</w:t>
      </w:r>
      <w:r>
        <w:rPr>
          <w:rFonts w:ascii="Arial" w:hAnsi="Arial" w:cs="Arial"/>
          <w:color w:val="000000"/>
          <w:sz w:val="18"/>
          <w:szCs w:val="18"/>
        </w:rPr>
        <w:t xml:space="preserve"> SOA </w:t>
      </w:r>
      <w:r>
        <w:rPr>
          <w:rFonts w:ascii="Arial" w:hAnsi="Arial" w:cs="Arial"/>
          <w:color w:val="000000"/>
          <w:sz w:val="18"/>
          <w:szCs w:val="18"/>
        </w:rPr>
        <w:t>类环境是特别有用的，在这类环境中，可以构建一组通用策略，便于整个组织使用，且每个服务可以引用满足其需求的策略。尽管，目前这一特性并不被所有开源</w:t>
      </w:r>
      <w:r>
        <w:rPr>
          <w:rFonts w:ascii="Arial" w:hAnsi="Arial" w:cs="Arial"/>
          <w:color w:val="000000"/>
          <w:sz w:val="18"/>
          <w:szCs w:val="18"/>
        </w:rPr>
        <w:t xml:space="preserve"> Java web </w:t>
      </w:r>
      <w:r>
        <w:rPr>
          <w:rFonts w:ascii="Arial" w:hAnsi="Arial" w:cs="Arial"/>
          <w:color w:val="000000"/>
          <w:sz w:val="18"/>
          <w:szCs w:val="18"/>
        </w:rPr>
        <w:t>服务栈所支持（只有</w:t>
      </w:r>
      <w:r>
        <w:rPr>
          <w:rFonts w:ascii="Arial" w:hAnsi="Arial" w:cs="Arial"/>
          <w:color w:val="000000"/>
          <w:sz w:val="18"/>
          <w:szCs w:val="18"/>
        </w:rPr>
        <w:t xml:space="preserve"> Apache CXF </w:t>
      </w:r>
      <w:r>
        <w:rPr>
          <w:rFonts w:ascii="Arial" w:hAnsi="Arial" w:cs="Arial"/>
          <w:color w:val="000000"/>
          <w:sz w:val="18"/>
          <w:szCs w:val="18"/>
        </w:rPr>
        <w:t>可以正确处理），大型组织可能想要使用这一特性，且限制</w:t>
      </w:r>
      <w:r>
        <w:rPr>
          <w:rFonts w:ascii="Arial" w:hAnsi="Arial" w:cs="Arial"/>
          <w:color w:val="000000"/>
          <w:sz w:val="18"/>
          <w:szCs w:val="18"/>
        </w:rPr>
        <w:t xml:space="preserve"> web </w:t>
      </w:r>
      <w:r>
        <w:rPr>
          <w:rFonts w:ascii="Arial" w:hAnsi="Arial" w:cs="Arial"/>
          <w:color w:val="000000"/>
          <w:sz w:val="18"/>
          <w:szCs w:val="18"/>
        </w:rPr>
        <w:t>服务实现来使用一个支持它的栈（不论开源还是商业）。通过其他方法您也可能达到同样的效果，比如通过使用</w:t>
      </w:r>
      <w:r>
        <w:rPr>
          <w:rFonts w:ascii="Arial" w:hAnsi="Arial" w:cs="Arial"/>
          <w:color w:val="000000"/>
          <w:sz w:val="18"/>
          <w:szCs w:val="18"/>
        </w:rPr>
        <w:t xml:space="preserve"> WSDL</w:t>
      </w:r>
      <w:r>
        <w:rPr>
          <w:rFonts w:ascii="Arial" w:hAnsi="Arial" w:cs="Arial"/>
          <w:color w:val="000000"/>
          <w:sz w:val="18"/>
          <w:szCs w:val="18"/>
        </w:rPr>
        <w:t>。</w:t>
      </w:r>
    </w:p>
    <w:p w:rsidR="00406A61" w:rsidRPr="0096529B" w:rsidRDefault="00406A61">
      <w:pPr>
        <w:rPr>
          <w:rFonts w:hint="eastAsia"/>
        </w:rPr>
      </w:pPr>
      <w:bookmarkStart w:id="16" w:name="_GoBack"/>
      <w:bookmarkEnd w:id="16"/>
    </w:p>
    <w:sectPr w:rsidR="00406A61" w:rsidRPr="00965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40F4"/>
    <w:multiLevelType w:val="multilevel"/>
    <w:tmpl w:val="2A1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25C4C"/>
    <w:multiLevelType w:val="multilevel"/>
    <w:tmpl w:val="1214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B0786D"/>
    <w:multiLevelType w:val="multilevel"/>
    <w:tmpl w:val="8BA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A8"/>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34AAC"/>
    <w:rsid w:val="0034549A"/>
    <w:rsid w:val="003B39FC"/>
    <w:rsid w:val="003D69D4"/>
    <w:rsid w:val="003E1765"/>
    <w:rsid w:val="003F2FAC"/>
    <w:rsid w:val="003F4333"/>
    <w:rsid w:val="0040380D"/>
    <w:rsid w:val="00406A61"/>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6529B"/>
    <w:rsid w:val="00992F9D"/>
    <w:rsid w:val="009A0621"/>
    <w:rsid w:val="009B017D"/>
    <w:rsid w:val="009B184D"/>
    <w:rsid w:val="009B1A0B"/>
    <w:rsid w:val="009B7958"/>
    <w:rsid w:val="009E49FA"/>
    <w:rsid w:val="00A25448"/>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22A8"/>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4549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9652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549A"/>
    <w:rPr>
      <w:rFonts w:ascii="宋体" w:hAnsi="宋体" w:cs="宋体"/>
      <w:b/>
      <w:bCs/>
      <w:kern w:val="36"/>
      <w:sz w:val="48"/>
      <w:szCs w:val="48"/>
    </w:rPr>
  </w:style>
  <w:style w:type="character" w:styleId="a3">
    <w:name w:val="Strong"/>
    <w:basedOn w:val="a0"/>
    <w:uiPriority w:val="22"/>
    <w:qFormat/>
    <w:rsid w:val="00406A61"/>
    <w:rPr>
      <w:b/>
      <w:bCs/>
    </w:rPr>
  </w:style>
  <w:style w:type="character" w:styleId="a4">
    <w:name w:val="Hyperlink"/>
    <w:basedOn w:val="a0"/>
    <w:uiPriority w:val="99"/>
    <w:unhideWhenUsed/>
    <w:rsid w:val="00406A61"/>
    <w:rPr>
      <w:color w:val="0000FF"/>
      <w:u w:val="single"/>
    </w:rPr>
  </w:style>
  <w:style w:type="character" w:customStyle="1" w:styleId="apple-converted-space">
    <w:name w:val="apple-converted-space"/>
    <w:basedOn w:val="a0"/>
    <w:rsid w:val="00406A61"/>
  </w:style>
  <w:style w:type="character" w:customStyle="1" w:styleId="2Char">
    <w:name w:val="标题 2 Char"/>
    <w:basedOn w:val="a0"/>
    <w:link w:val="2"/>
    <w:semiHidden/>
    <w:rsid w:val="0096529B"/>
    <w:rPr>
      <w:rFonts w:asciiTheme="majorHAnsi" w:eastAsiaTheme="majorEastAsia" w:hAnsiTheme="majorHAnsi" w:cstheme="majorBidi"/>
      <w:b/>
      <w:bCs/>
      <w:kern w:val="2"/>
      <w:sz w:val="32"/>
      <w:szCs w:val="32"/>
    </w:rPr>
  </w:style>
  <w:style w:type="paragraph" w:styleId="a5">
    <w:name w:val="Normal (Web)"/>
    <w:basedOn w:val="a"/>
    <w:uiPriority w:val="99"/>
    <w:unhideWhenUsed/>
    <w:rsid w:val="0096529B"/>
    <w:pPr>
      <w:widowControl/>
      <w:spacing w:before="100" w:beforeAutospacing="1" w:after="100" w:afterAutospacing="1"/>
      <w:jc w:val="left"/>
    </w:pPr>
    <w:rPr>
      <w:rFonts w:ascii="宋体" w:hAnsi="宋体" w:cs="宋体"/>
      <w:kern w:val="0"/>
      <w:sz w:val="24"/>
    </w:rPr>
  </w:style>
  <w:style w:type="character" w:styleId="a6">
    <w:name w:val="Emphasis"/>
    <w:basedOn w:val="a0"/>
    <w:uiPriority w:val="20"/>
    <w:qFormat/>
    <w:rsid w:val="0096529B"/>
    <w:rPr>
      <w:i/>
      <w:iCs/>
    </w:rPr>
  </w:style>
  <w:style w:type="character" w:customStyle="1" w:styleId="atitle">
    <w:name w:val="atitle"/>
    <w:basedOn w:val="a0"/>
    <w:rsid w:val="0096529B"/>
  </w:style>
  <w:style w:type="character" w:styleId="HTML">
    <w:name w:val="HTML Code"/>
    <w:basedOn w:val="a0"/>
    <w:uiPriority w:val="99"/>
    <w:unhideWhenUsed/>
    <w:rsid w:val="0096529B"/>
    <w:rPr>
      <w:rFonts w:ascii="宋体" w:eastAsia="宋体" w:hAnsi="宋体" w:cs="宋体"/>
      <w:sz w:val="24"/>
      <w:szCs w:val="24"/>
    </w:rPr>
  </w:style>
  <w:style w:type="character" w:customStyle="1" w:styleId="smalltitle">
    <w:name w:val="smalltitle"/>
    <w:basedOn w:val="a0"/>
    <w:rsid w:val="0096529B"/>
  </w:style>
  <w:style w:type="paragraph" w:styleId="HTML0">
    <w:name w:val="HTML Preformatted"/>
    <w:basedOn w:val="a"/>
    <w:link w:val="HTMLChar"/>
    <w:uiPriority w:val="99"/>
    <w:unhideWhenUsed/>
    <w:rsid w:val="009652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96529B"/>
    <w:rPr>
      <w:rFonts w:ascii="宋体" w:hAnsi="宋体" w:cs="宋体"/>
      <w:sz w:val="24"/>
      <w:szCs w:val="24"/>
    </w:rPr>
  </w:style>
  <w:style w:type="paragraph" w:customStyle="1" w:styleId="ibm-ind-link">
    <w:name w:val="ibm-ind-link"/>
    <w:basedOn w:val="a"/>
    <w:rsid w:val="0096529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4549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9652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549A"/>
    <w:rPr>
      <w:rFonts w:ascii="宋体" w:hAnsi="宋体" w:cs="宋体"/>
      <w:b/>
      <w:bCs/>
      <w:kern w:val="36"/>
      <w:sz w:val="48"/>
      <w:szCs w:val="48"/>
    </w:rPr>
  </w:style>
  <w:style w:type="character" w:styleId="a3">
    <w:name w:val="Strong"/>
    <w:basedOn w:val="a0"/>
    <w:uiPriority w:val="22"/>
    <w:qFormat/>
    <w:rsid w:val="00406A61"/>
    <w:rPr>
      <w:b/>
      <w:bCs/>
    </w:rPr>
  </w:style>
  <w:style w:type="character" w:styleId="a4">
    <w:name w:val="Hyperlink"/>
    <w:basedOn w:val="a0"/>
    <w:uiPriority w:val="99"/>
    <w:unhideWhenUsed/>
    <w:rsid w:val="00406A61"/>
    <w:rPr>
      <w:color w:val="0000FF"/>
      <w:u w:val="single"/>
    </w:rPr>
  </w:style>
  <w:style w:type="character" w:customStyle="1" w:styleId="apple-converted-space">
    <w:name w:val="apple-converted-space"/>
    <w:basedOn w:val="a0"/>
    <w:rsid w:val="00406A61"/>
  </w:style>
  <w:style w:type="character" w:customStyle="1" w:styleId="2Char">
    <w:name w:val="标题 2 Char"/>
    <w:basedOn w:val="a0"/>
    <w:link w:val="2"/>
    <w:semiHidden/>
    <w:rsid w:val="0096529B"/>
    <w:rPr>
      <w:rFonts w:asciiTheme="majorHAnsi" w:eastAsiaTheme="majorEastAsia" w:hAnsiTheme="majorHAnsi" w:cstheme="majorBidi"/>
      <w:b/>
      <w:bCs/>
      <w:kern w:val="2"/>
      <w:sz w:val="32"/>
      <w:szCs w:val="32"/>
    </w:rPr>
  </w:style>
  <w:style w:type="paragraph" w:styleId="a5">
    <w:name w:val="Normal (Web)"/>
    <w:basedOn w:val="a"/>
    <w:uiPriority w:val="99"/>
    <w:unhideWhenUsed/>
    <w:rsid w:val="0096529B"/>
    <w:pPr>
      <w:widowControl/>
      <w:spacing w:before="100" w:beforeAutospacing="1" w:after="100" w:afterAutospacing="1"/>
      <w:jc w:val="left"/>
    </w:pPr>
    <w:rPr>
      <w:rFonts w:ascii="宋体" w:hAnsi="宋体" w:cs="宋体"/>
      <w:kern w:val="0"/>
      <w:sz w:val="24"/>
    </w:rPr>
  </w:style>
  <w:style w:type="character" w:styleId="a6">
    <w:name w:val="Emphasis"/>
    <w:basedOn w:val="a0"/>
    <w:uiPriority w:val="20"/>
    <w:qFormat/>
    <w:rsid w:val="0096529B"/>
    <w:rPr>
      <w:i/>
      <w:iCs/>
    </w:rPr>
  </w:style>
  <w:style w:type="character" w:customStyle="1" w:styleId="atitle">
    <w:name w:val="atitle"/>
    <w:basedOn w:val="a0"/>
    <w:rsid w:val="0096529B"/>
  </w:style>
  <w:style w:type="character" w:styleId="HTML">
    <w:name w:val="HTML Code"/>
    <w:basedOn w:val="a0"/>
    <w:uiPriority w:val="99"/>
    <w:unhideWhenUsed/>
    <w:rsid w:val="0096529B"/>
    <w:rPr>
      <w:rFonts w:ascii="宋体" w:eastAsia="宋体" w:hAnsi="宋体" w:cs="宋体"/>
      <w:sz w:val="24"/>
      <w:szCs w:val="24"/>
    </w:rPr>
  </w:style>
  <w:style w:type="character" w:customStyle="1" w:styleId="smalltitle">
    <w:name w:val="smalltitle"/>
    <w:basedOn w:val="a0"/>
    <w:rsid w:val="0096529B"/>
  </w:style>
  <w:style w:type="paragraph" w:styleId="HTML0">
    <w:name w:val="HTML Preformatted"/>
    <w:basedOn w:val="a"/>
    <w:link w:val="HTMLChar"/>
    <w:uiPriority w:val="99"/>
    <w:unhideWhenUsed/>
    <w:rsid w:val="009652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96529B"/>
    <w:rPr>
      <w:rFonts w:ascii="宋体" w:hAnsi="宋体" w:cs="宋体"/>
      <w:sz w:val="24"/>
      <w:szCs w:val="24"/>
    </w:rPr>
  </w:style>
  <w:style w:type="paragraph" w:customStyle="1" w:styleId="ibm-ind-link">
    <w:name w:val="ibm-ind-link"/>
    <w:basedOn w:val="a"/>
    <w:rsid w:val="0096529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543015">
      <w:bodyDiv w:val="1"/>
      <w:marLeft w:val="0"/>
      <w:marRight w:val="0"/>
      <w:marTop w:val="0"/>
      <w:marBottom w:val="0"/>
      <w:divBdr>
        <w:top w:val="none" w:sz="0" w:space="0" w:color="auto"/>
        <w:left w:val="none" w:sz="0" w:space="0" w:color="auto"/>
        <w:bottom w:val="none" w:sz="0" w:space="0" w:color="auto"/>
        <w:right w:val="none" w:sz="0" w:space="0" w:color="auto"/>
      </w:divBdr>
      <w:divsChild>
        <w:div w:id="411854369">
          <w:marLeft w:val="150"/>
          <w:marRight w:val="0"/>
          <w:marTop w:val="0"/>
          <w:marBottom w:val="288"/>
          <w:divBdr>
            <w:top w:val="none" w:sz="0" w:space="0" w:color="auto"/>
            <w:left w:val="none" w:sz="0" w:space="0" w:color="auto"/>
            <w:bottom w:val="none" w:sz="0" w:space="0" w:color="auto"/>
            <w:right w:val="none" w:sz="0" w:space="0" w:color="auto"/>
          </w:divBdr>
          <w:divsChild>
            <w:div w:id="644358987">
              <w:marLeft w:val="0"/>
              <w:marRight w:val="0"/>
              <w:marTop w:val="0"/>
              <w:marBottom w:val="0"/>
              <w:divBdr>
                <w:top w:val="none" w:sz="0" w:space="0" w:color="auto"/>
                <w:left w:val="single" w:sz="6" w:space="4" w:color="CCCCCC"/>
                <w:bottom w:val="single" w:sz="6" w:space="4" w:color="CCCCCC"/>
                <w:right w:val="single" w:sz="6" w:space="4" w:color="CCCCCC"/>
              </w:divBdr>
            </w:div>
          </w:divsChild>
        </w:div>
        <w:div w:id="1434283793">
          <w:marLeft w:val="150"/>
          <w:marRight w:val="0"/>
          <w:marTop w:val="0"/>
          <w:marBottom w:val="288"/>
          <w:divBdr>
            <w:top w:val="none" w:sz="0" w:space="0" w:color="auto"/>
            <w:left w:val="none" w:sz="0" w:space="0" w:color="auto"/>
            <w:bottom w:val="none" w:sz="0" w:space="0" w:color="auto"/>
            <w:right w:val="none" w:sz="0" w:space="0" w:color="auto"/>
          </w:divBdr>
          <w:divsChild>
            <w:div w:id="418020570">
              <w:marLeft w:val="0"/>
              <w:marRight w:val="0"/>
              <w:marTop w:val="0"/>
              <w:marBottom w:val="0"/>
              <w:divBdr>
                <w:top w:val="none" w:sz="0" w:space="0" w:color="auto"/>
                <w:left w:val="single" w:sz="6" w:space="4" w:color="CCCCCC"/>
                <w:bottom w:val="single" w:sz="6" w:space="4" w:color="CCCCCC"/>
                <w:right w:val="single" w:sz="6" w:space="4" w:color="CCCCCC"/>
              </w:divBdr>
            </w:div>
          </w:divsChild>
        </w:div>
        <w:div w:id="305623667">
          <w:marLeft w:val="150"/>
          <w:marRight w:val="0"/>
          <w:marTop w:val="0"/>
          <w:marBottom w:val="288"/>
          <w:divBdr>
            <w:top w:val="none" w:sz="0" w:space="0" w:color="auto"/>
            <w:left w:val="none" w:sz="0" w:space="0" w:color="auto"/>
            <w:bottom w:val="none" w:sz="0" w:space="0" w:color="auto"/>
            <w:right w:val="none" w:sz="0" w:space="0" w:color="auto"/>
          </w:divBdr>
          <w:divsChild>
            <w:div w:id="1548031745">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 w:id="18672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ws18/index.html" TargetMode="External"/><Relationship Id="rId13" Type="http://schemas.openxmlformats.org/officeDocument/2006/relationships/hyperlink" Target="http://www.ibm.com/developerworks/cn/java/j-jws18/index.html" TargetMode="External"/><Relationship Id="rId18" Type="http://schemas.openxmlformats.org/officeDocument/2006/relationships/hyperlink" Target="http://www.ibm.com/developerworks/cn/java/j-jws18/index.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ibm.com/developerworks/cn/java/j-jws18/index.html" TargetMode="External"/><Relationship Id="rId7" Type="http://schemas.openxmlformats.org/officeDocument/2006/relationships/hyperlink" Target="http://www.ibm.com/developerworks/cn/java/j-jws/" TargetMode="External"/><Relationship Id="rId12" Type="http://schemas.openxmlformats.org/officeDocument/2006/relationships/hyperlink" Target="http://www.ibm.com/developerworks/cn/java/j-jws18/index.html" TargetMode="External"/><Relationship Id="rId17" Type="http://schemas.openxmlformats.org/officeDocument/2006/relationships/hyperlink" Target="http://www.ibm.com/developerworks/cn/java/j-jws18/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bm.com/developerworks/cn/java/j-jws18/index.html" TargetMode="External"/><Relationship Id="rId20" Type="http://schemas.openxmlformats.org/officeDocument/2006/relationships/hyperlink" Target="http://www.ibm.com/developerworks/cn/java/j-jws18/index.html" TargetMode="External"/><Relationship Id="rId1" Type="http://schemas.openxmlformats.org/officeDocument/2006/relationships/numbering" Target="numbering.xml"/><Relationship Id="rId6" Type="http://schemas.openxmlformats.org/officeDocument/2006/relationships/hyperlink" Target="http://www.ibm.com/developerworks/cn/java/j-jws/" TargetMode="External"/><Relationship Id="rId11" Type="http://schemas.openxmlformats.org/officeDocument/2006/relationships/hyperlink" Target="http://www.ibm.com/developerworks/cn/java/j-jws18/index.html" TargetMode="External"/><Relationship Id="rId24" Type="http://schemas.openxmlformats.org/officeDocument/2006/relationships/hyperlink" Target="http://www.ibm.com/developerworks/cn/java/j-jws18/index.html" TargetMode="External"/><Relationship Id="rId5" Type="http://schemas.openxmlformats.org/officeDocument/2006/relationships/webSettings" Target="webSettings.xml"/><Relationship Id="rId15" Type="http://schemas.openxmlformats.org/officeDocument/2006/relationships/hyperlink" Target="http://www.ibm.com/developerworks/cn/java/j-jws18/index.html" TargetMode="External"/><Relationship Id="rId23" Type="http://schemas.openxmlformats.org/officeDocument/2006/relationships/hyperlink" Target="http://www.ibm.com/developerworks/cn/java/j-jws18/index.html" TargetMode="External"/><Relationship Id="rId10" Type="http://schemas.openxmlformats.org/officeDocument/2006/relationships/hyperlink" Target="http://www.ibm.com/developerworks/cn/java/j-jws18/index.html" TargetMode="External"/><Relationship Id="rId19" Type="http://schemas.openxmlformats.org/officeDocument/2006/relationships/hyperlink" Target="http://www.ibm.com/developerworks/cn/java/j-jws18/index.html" TargetMode="External"/><Relationship Id="rId4" Type="http://schemas.openxmlformats.org/officeDocument/2006/relationships/settings" Target="settings.xml"/><Relationship Id="rId9" Type="http://schemas.openxmlformats.org/officeDocument/2006/relationships/hyperlink" Target="http://www.ibm.com/developerworks/cn/java/j-jws18/index.html" TargetMode="External"/><Relationship Id="rId14" Type="http://schemas.openxmlformats.org/officeDocument/2006/relationships/hyperlink" Target="http://www.ibm.com/developerworks/cn/java/j-jws18/index.html" TargetMode="External"/><Relationship Id="rId22" Type="http://schemas.openxmlformats.org/officeDocument/2006/relationships/hyperlink" Target="http://www.ibm.com/developerworks/cn/java/j-jws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2730</Words>
  <Characters>15567</Characters>
  <Application>Microsoft Office Word</Application>
  <DocSecurity>0</DocSecurity>
  <Lines>129</Lines>
  <Paragraphs>36</Paragraphs>
  <ScaleCrop>false</ScaleCrop>
  <Company>Newegg</Company>
  <LinksUpToDate>false</LinksUpToDate>
  <CharactersWithSpaces>18261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2012-04-17T04:51:00Z</dcterms:created>
  <dcterms:modified xsi:type="dcterms:W3CDTF">2012-04-17T04:52:00Z</dcterms:modified>
</cp:coreProperties>
</file>