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1) Регистрация всех членов команды</w:t>
      </w:r>
      <w:r>
        <w:rPr>
          <w:b/>
          <w:bCs/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36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931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243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6.6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14:ligatures w14:val="none"/>
        </w:rPr>
      </w:r>
      <w:r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b/>
          <w:bCs/>
        </w:rPr>
        <w:t xml:space="preserve">2) Распределение ролей на проекте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t xml:space="preserve">«студент №1»</w:t>
      </w:r>
      <w:r>
        <w:rPr>
          <w:highlight w:val="none"/>
          <w14:ligatures w14:val="none"/>
        </w:rPr>
        <w:t xml:space="preserve"> – bfyd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t xml:space="preserve">«студент №2» – zhigann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3) Создание совместного репозитория (выполняет студент №1)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4) Выполнение задания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449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955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74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16.1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Этап 1 (подготовительный).</w:t>
      </w:r>
      <w:r>
        <w:rPr>
          <w:b/>
          <w:bCs/>
          <w:highlight w:val="none"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</w:rPr>
      </w:r>
      <w:r>
        <w:t xml:space="preserve">- создали локальный репозиторий и инициализировали его;  связали созданный репозиторий с удаленным (FinalWork); - убедились в том, что привязка прошла успешно, выполнив соответствующую команду; </w:t>
      </w:r>
      <w:r>
        <w:rPr>
          <w:b/>
          <w:bCs/>
        </w:rPr>
        <w:t xml:space="preserve">  </w:t>
      </w:r>
      <w:r>
        <w:rPr>
          <w:b/>
          <w:bCs/>
          <w:highlight w:val="none"/>
        </w:rPr>
      </w:r>
      <w:r/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3209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130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53050" cy="320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1.50pt;height:252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Жиганов Никита</cp:lastModifiedBy>
  <cp:revision>2</cp:revision>
  <dcterms:modified xsi:type="dcterms:W3CDTF">2024-03-25T09:12:11Z</dcterms:modified>
</cp:coreProperties>
</file>