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102"/>
    <w:p>
      <w:pPr>
        <w:pStyle w:val="Heading1"/>
      </w:pPr>
      <w:r>
        <w:t xml:space="preserve">lind-go</w:t>
      </w:r>
    </w:p>
    <w:p>
      <w:pPr>
        <w:pStyle w:val="FirstParagraph"/>
      </w:pPr>
      <w:r>
        <w:t xml:space="preserve">对go语言的学习</w:t>
      </w:r>
    </w:p>
    <w:bookmarkEnd w:id="20"/>
    <w:bookmarkStart w:id="24" w:name="header-n105"/>
    <w:p>
      <w:pPr>
        <w:pStyle w:val="Heading1"/>
      </w:pPr>
      <w:r>
        <w:t xml:space="preserve">基础知识</w:t>
      </w:r>
    </w:p>
    <w:p>
      <w:pPr>
        <w:pStyle w:val="FirstParagraph"/>
      </w:pPr>
      <w:r>
        <w:t xml:space="preserve">Go（又称 Golang）是 Google 的 Robert Griesemer，Rob Pike 及 Ken Thompson 开发的一种计算机编程语言语言。</w:t>
      </w:r>
      <w:r>
        <w:br/>
      </w:r>
      <w:r>
        <w:rPr>
          <w:bCs/>
          <w:b/>
        </w:rPr>
        <w:t xml:space="preserve">设计初衷</w:t>
      </w:r>
      <w:r>
        <w:br/>
      </w:r>
      <w:r>
        <w:t xml:space="preserve">Go语言是谷歌推出的一种的编程语言，可以在不损失应用程序性能的情况下降低代码的复杂性。谷歌首席软件工程师罗布派克(Rob Pike)说：我们之所以开发Go，是因为过去10多年间软件开发的难度令人沮丧。派克表示，和今天的C++或C一样，Go是一种系统语言。他解释道，"使用它可以进行快速开发，同时它还是一个真正的编译语言，我们之所以现在将其开源，原因是我们认为它已经非常有用和强大。"</w:t>
      </w:r>
    </w:p>
    <w:p>
      <w:pPr>
        <w:numPr>
          <w:ilvl w:val="0"/>
          <w:numId w:val="1001"/>
        </w:numPr>
      </w:pPr>
      <w:r>
        <w:t xml:space="preserve">计算机硬件技术更新频繁，性能提高很快。目前主流的编程语言发展明显落后于硬件，不能合理利用多核多CPU的优势提升软件系统性能。</w:t>
      </w:r>
    </w:p>
    <w:p>
      <w:pPr>
        <w:numPr>
          <w:ilvl w:val="0"/>
          <w:numId w:val="1001"/>
        </w:numPr>
      </w:pPr>
      <w:r>
        <w:t xml:space="preserve">软件系统复杂度越来越高，维护成本越来越高，目前缺乏一个足够简洁高效的编程语言。</w:t>
      </w:r>
    </w:p>
    <w:p>
      <w:pPr>
        <w:numPr>
          <w:ilvl w:val="0"/>
          <w:numId w:val="1001"/>
        </w:numPr>
      </w:pPr>
      <w:r>
        <w:t xml:space="preserve">企业运行维护很多c/c++的项目，c/c++程序运行速度虽然很快，但是编译速度确很慢，同时还存在内存泄漏的一系列的困扰需要解决。</w:t>
      </w:r>
    </w:p>
    <w:p>
      <w:pPr>
        <w:pStyle w:val="FirstParagraph"/>
      </w:pPr>
      <w:r>
        <w:rPr>
          <w:bCs/>
          <w:b/>
        </w:rPr>
        <w:t xml:space="preserve">应用领域</w:t>
      </w:r>
    </w:p>
    <w:p>
      <w:pPr>
        <w:pStyle w:val="BodyText"/>
      </w:pPr>
      <w:r>
        <w:drawing>
          <wp:inline>
            <wp:extent cx="5334000" cy="4508026"/>
            <wp:effectExtent b="0" l="0" r="0" t="0"/>
            <wp:docPr descr="" title="fig:" id="22" name="Picture"/>
            <a:graphic>
              <a:graphicData uri="http://schemas.openxmlformats.org/drawingml/2006/picture">
                <pic:pic>
                  <pic:nvPicPr>
                    <pic:cNvPr descr="D:\github\lind-go\assets\Sample 1.    HelloWorld.twinproj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8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数据类型</w:t>
      </w:r>
    </w:p>
    <w:p>
      <w:pPr>
        <w:numPr>
          <w:ilvl w:val="0"/>
          <w:numId w:val="1002"/>
        </w:numPr>
      </w:pPr>
      <w:r>
        <w:t xml:space="preserve">int :有符号的整数类型:具体占几个字节要看操作系统的分配:不过至少分配给32位。</w:t>
      </w:r>
    </w:p>
    <w:p>
      <w:pPr>
        <w:numPr>
          <w:ilvl w:val="0"/>
          <w:numId w:val="1002"/>
        </w:numPr>
      </w:pPr>
      <w:r>
        <w:t xml:space="preserve">uint:非负整数类型:具体占几个字节要看操作系统的分配:不过至少分配给32位。</w:t>
      </w:r>
    </w:p>
    <w:p>
      <w:pPr>
        <w:numPr>
          <w:ilvl w:val="0"/>
          <w:numId w:val="1002"/>
        </w:numPr>
      </w:pPr>
      <w:r>
        <w:t xml:space="preserve">int8:有符号的整数类型:占8位bit:1个字节。范围从负的2的8次方到正的2的8次方减1。</w:t>
      </w:r>
    </w:p>
    <w:p>
      <w:pPr>
        <w:numPr>
          <w:ilvl w:val="0"/>
          <w:numId w:val="1002"/>
        </w:numPr>
      </w:pPr>
      <w:r>
        <w:t xml:space="preserve">int16:有符号的整数类型:占16位bit:2个字节。范围从负的2的16次方到正的2的16次方减1。</w:t>
      </w:r>
    </w:p>
    <w:p>
      <w:pPr>
        <w:numPr>
          <w:ilvl w:val="0"/>
          <w:numId w:val="1002"/>
        </w:numPr>
      </w:pPr>
      <w:r>
        <w:t xml:space="preserve">int32:有符号的整数类型:占32位bit:4个字节。范围从负的2的32次方到正的2的32次方减1。</w:t>
      </w:r>
    </w:p>
    <w:p>
      <w:pPr>
        <w:numPr>
          <w:ilvl w:val="0"/>
          <w:numId w:val="1002"/>
        </w:numPr>
      </w:pPr>
      <w:r>
        <w:t xml:space="preserve">int64:有符号的整数类型:占64位bit:8个字节。范围从负的2的64次方到正的2的64次方减1。</w:t>
      </w:r>
    </w:p>
    <w:p>
      <w:pPr>
        <w:numPr>
          <w:ilvl w:val="0"/>
          <w:numId w:val="1002"/>
        </w:numPr>
      </w:pPr>
      <w:r>
        <w:t xml:space="preserve">uint8:无符号的正整数类型:占8位:从0到2的9次方减1.也就是0到255.</w:t>
      </w:r>
    </w:p>
    <w:p>
      <w:pPr>
        <w:numPr>
          <w:ilvl w:val="0"/>
          <w:numId w:val="1002"/>
        </w:numPr>
      </w:pPr>
      <w:r>
        <w:t xml:space="preserve">uint16:无符号的正整数类型:占16位:从0到2的8次方减1.</w:t>
      </w:r>
    </w:p>
    <w:p>
      <w:pPr>
        <w:numPr>
          <w:ilvl w:val="0"/>
          <w:numId w:val="1002"/>
        </w:numPr>
      </w:pPr>
      <w:r>
        <w:t xml:space="preserve">uint32:无符号的正整数类型:占32位:从0到2的32次方减1.</w:t>
      </w:r>
    </w:p>
    <w:p>
      <w:pPr>
        <w:numPr>
          <w:ilvl w:val="0"/>
          <w:numId w:val="1002"/>
        </w:numPr>
      </w:pPr>
      <w:r>
        <w:t xml:space="preserve">uint64:无符号的正整数类型:占64位:从0到2的64次方减1.</w:t>
      </w:r>
    </w:p>
    <w:p>
      <w:pPr>
        <w:numPr>
          <w:ilvl w:val="0"/>
          <w:numId w:val="1002"/>
        </w:numPr>
      </w:pPr>
      <w:r>
        <w:t xml:space="preserve">uintptr:无符号的储存指针位置的类型。也就是所谓的地址类型。</w:t>
      </w:r>
    </w:p>
    <w:p>
      <w:pPr>
        <w:numPr>
          <w:ilvl w:val="0"/>
          <w:numId w:val="1002"/>
        </w:numPr>
      </w:pPr>
      <w:r>
        <w:t xml:space="preserve">rune :等于int32:这里是经常指文字符。</w:t>
      </w:r>
    </w:p>
    <w:p>
      <w:pPr>
        <w:numPr>
          <w:ilvl w:val="0"/>
          <w:numId w:val="1002"/>
        </w:numPr>
      </w:pPr>
      <w:r>
        <w:t xml:space="preserve">byte:等于uint8:这里专门指字节符</w:t>
      </w:r>
    </w:p>
    <w:p>
      <w:pPr>
        <w:numPr>
          <w:ilvl w:val="0"/>
          <w:numId w:val="1002"/>
        </w:numPr>
      </w:pPr>
      <w:r>
        <w:t xml:space="preserve">string:字符串:通常是一个切片类型:数组内部使用rune</w:t>
      </w:r>
    </w:p>
    <w:p>
      <w:pPr>
        <w:numPr>
          <w:ilvl w:val="0"/>
          <w:numId w:val="1002"/>
        </w:numPr>
      </w:pPr>
      <w:r>
        <w:t xml:space="preserve">float32:浮点型:包括正负小数:IEEE-754 32位的集合</w:t>
      </w:r>
    </w:p>
    <w:p>
      <w:pPr>
        <w:numPr>
          <w:ilvl w:val="0"/>
          <w:numId w:val="1002"/>
        </w:numPr>
      </w:pPr>
      <w:r>
        <w:t xml:space="preserve">float64:浮点型:包括正负小数:IEEE-754 64位的集合</w:t>
      </w:r>
    </w:p>
    <w:p>
      <w:pPr>
        <w:numPr>
          <w:ilvl w:val="0"/>
          <w:numId w:val="1002"/>
        </w:numPr>
      </w:pPr>
      <w:r>
        <w:t xml:space="preserve">complex64:复数:实部和虚部是float32</w:t>
      </w:r>
    </w:p>
    <w:p>
      <w:pPr>
        <w:numPr>
          <w:ilvl w:val="0"/>
          <w:numId w:val="1002"/>
        </w:numPr>
      </w:pPr>
      <w:r>
        <w:t xml:space="preserve">complex128:复数:实部和虚部都是float64</w:t>
      </w:r>
    </w:p>
    <w:p>
      <w:pPr>
        <w:numPr>
          <w:ilvl w:val="0"/>
          <w:numId w:val="1002"/>
        </w:numPr>
      </w:pPr>
      <w:r>
        <w:t xml:space="preserve">error:错误类型,真实的类型是一个接口。</w:t>
      </w:r>
    </w:p>
    <w:p>
      <w:pPr>
        <w:numPr>
          <w:ilvl w:val="0"/>
          <w:numId w:val="1002"/>
        </w:numPr>
      </w:pPr>
      <w:r>
        <w:t xml:space="preserve">bool:布尔类型</w:t>
      </w:r>
    </w:p>
    <w:p>
      <w:pPr>
        <w:pStyle w:val="FirstParagraph"/>
      </w:pPr>
      <w:r>
        <w:rPr>
          <w:bCs/>
          <w:b/>
        </w:rPr>
        <w:t xml:space="preserve">基础组件分为以下几种</w:t>
      </w:r>
    </w:p>
    <w:p>
      <w:pPr>
        <w:numPr>
          <w:ilvl w:val="0"/>
          <w:numId w:val="1003"/>
        </w:numPr>
      </w:pPr>
      <w:r>
        <w:t xml:space="preserve">引用类型</w:t>
      </w:r>
    </w:p>
    <w:p>
      <w:pPr>
        <w:numPr>
          <w:ilvl w:val="1"/>
          <w:numId w:val="1004"/>
        </w:numPr>
      </w:pPr>
      <w:r>
        <w:t xml:space="preserve">slice</w:t>
      </w:r>
    </w:p>
    <w:p>
      <w:pPr>
        <w:numPr>
          <w:ilvl w:val="1"/>
          <w:numId w:val="1004"/>
        </w:numPr>
      </w:pPr>
      <w:r>
        <w:t xml:space="preserve">interface</w:t>
      </w:r>
    </w:p>
    <w:p>
      <w:pPr>
        <w:numPr>
          <w:ilvl w:val="1"/>
          <w:numId w:val="1004"/>
        </w:numPr>
      </w:pPr>
      <w:r>
        <w:t xml:space="preserve">chan</w:t>
      </w:r>
    </w:p>
    <w:p>
      <w:pPr>
        <w:numPr>
          <w:ilvl w:val="1"/>
          <w:numId w:val="1004"/>
        </w:numPr>
      </w:pPr>
      <w:r>
        <w:t xml:space="preserve">map</w:t>
      </w:r>
    </w:p>
    <w:p>
      <w:pPr>
        <w:numPr>
          <w:ilvl w:val="0"/>
          <w:numId w:val="1003"/>
        </w:numPr>
      </w:pPr>
      <w:r>
        <w:t xml:space="preserve">非引用类型</w:t>
      </w:r>
    </w:p>
    <w:p>
      <w:pPr>
        <w:numPr>
          <w:ilvl w:val="1"/>
          <w:numId w:val="1005"/>
        </w:numPr>
      </w:pPr>
      <w:r>
        <w:t xml:space="preserve">array</w:t>
      </w:r>
    </w:p>
    <w:p>
      <w:pPr>
        <w:numPr>
          <w:ilvl w:val="1"/>
          <w:numId w:val="1005"/>
        </w:numPr>
      </w:pPr>
      <w:r>
        <w:t xml:space="preserve">func</w:t>
      </w:r>
    </w:p>
    <w:p>
      <w:pPr>
        <w:numPr>
          <w:ilvl w:val="1"/>
          <w:numId w:val="1005"/>
        </w:numPr>
      </w:pPr>
      <w:r>
        <w:t xml:space="preserve">struct</w:t>
      </w:r>
    </w:p>
    <w:p>
      <w:pPr>
        <w:pStyle w:val="FirstParagraph"/>
      </w:pPr>
      <w:r>
        <w:rPr>
          <w:bCs/>
          <w:b/>
        </w:rPr>
        <w:t xml:space="preserve">声明包和引用包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NormalTok"/>
        </w:rPr>
        <w:t xml:space="preserve"> main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br/>
      </w:r>
      <w:r>
        <w:rPr>
          <w:rStyle w:val="StringTok"/>
        </w:rPr>
        <w:t xml:space="preserve">"fmt"</w:t>
      </w:r>
      <w:r>
        <w:br/>
      </w:r>
      <w:r>
        <w:rPr>
          <w:rStyle w:val="StringTok"/>
        </w:rPr>
        <w:t xml:space="preserve">"lind-go/common"</w:t>
      </w:r>
      <w:r>
        <w:br/>
      </w:r>
      <w:r>
        <w:rPr>
          <w:rStyle w:val="CommentTok"/>
        </w:rPr>
        <w:t xml:space="preserve">//自定义的本项目的包</w:t>
      </w:r>
      <w:r>
        <w:br/>
      </w:r>
      <w:r>
        <w:rPr>
          <w:rStyle w:val="NormalTok"/>
        </w:rPr>
        <w:t xml:space="preserve">_ </w:t>
      </w:r>
      <w:r>
        <w:rPr>
          <w:rStyle w:val="StringTok"/>
        </w:rPr>
        <w:t xml:space="preserve">"lind-go/common"</w:t>
      </w:r>
      <w:r>
        <w:br/>
      </w:r>
      <w:r>
        <w:rPr>
          <w:rStyle w:val="Operator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赋值符号</w:t>
      </w:r>
    </w:p>
    <w:p>
      <w:pPr>
        <w:pStyle w:val="SourceCode"/>
      </w:pPr>
      <w:r>
        <w:rPr>
          <w:rStyle w:val="VerbatimChar"/>
        </w:rPr>
        <w:t xml:space="preserve">var a</w:t>
      </w:r>
      <w:r>
        <w:br/>
      </w:r>
      <w:r>
        <w:rPr>
          <w:rStyle w:val="VerbatimChar"/>
        </w:rPr>
        <w:t xml:space="preserve">b :=</w:t>
      </w:r>
    </w:p>
    <w:p>
      <w:pPr>
        <w:pStyle w:val="FirstParagraph"/>
      </w:pPr>
      <w:r>
        <w:t xml:space="preserve">其中var 这种方式不论是局部还是全局变量都可以使用，但是后者也就是:=只有局部变量可以使用。也就是只有函数内部才能使用。</w:t>
      </w:r>
      <w:r>
        <w:br/>
      </w:r>
      <w:r>
        <w:t xml:space="preserve">并且，var后面的变量后面的类型是可以省略的，省略后，go会在编译过程中自动判断。所以如果不省略就是长这样 var a int 。</w:t>
      </w:r>
      <w:r>
        <w:br/>
      </w:r>
      <w:r>
        <w:rPr>
          <w:bCs/>
          <w:b/>
        </w:rPr>
        <w:t xml:space="preserve">数组的初始化</w:t>
      </w:r>
    </w:p>
    <w:p>
      <w:pPr>
        <w:pStyle w:val="SourceCode"/>
      </w:pPr>
      <w:r>
        <w:rPr>
          <w:rStyle w:val="CommentTok"/>
        </w:rPr>
        <w:t xml:space="preserve">// 初始化的方式1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]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{}</w:t>
      </w:r>
      <w:r>
        <w:br/>
      </w:r>
      <w:r>
        <w:rPr>
          <w:rStyle w:val="CommentTok"/>
        </w:rPr>
        <w:t xml:space="preserve">// 初始化的方式2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]</w:t>
      </w:r>
      <w:r>
        <w:rPr>
          <w:rStyle w:val="DataTypeTok"/>
        </w:rPr>
        <w:t xml:space="preserve">string</w:t>
      </w:r>
      <w:r>
        <w:br/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"3"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"4"</w:t>
      </w:r>
      <w:r>
        <w:br/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"5"</w:t>
      </w:r>
    </w:p>
    <w:bookmarkEnd w:id="24"/>
    <w:bookmarkStart w:id="25" w:name="header-n186"/>
    <w:p>
      <w:pPr>
        <w:pStyle w:val="Heading1"/>
      </w:pPr>
      <w:r>
        <w:t xml:space="preserve">常量、接口和结构体</w:t>
      </w:r>
    </w:p>
    <w:p>
      <w:pPr>
        <w:pStyle w:val="FirstParagraph"/>
      </w:pPr>
      <w:r>
        <w:t xml:space="preserve">Go语言中没有“类”的概念:也不支持像继承这种面向对象的概念。但是Go 语言的结构体与“类”都是复合结构体:而且Go 语言中结构体的组合方式比面向对象具有更高的扩展性和灵活性。</w:t>
      </w:r>
      <w:r>
        <w:br/>
      </w:r>
      <w:r>
        <w:rPr>
          <w:bCs/>
          <w:b/>
        </w:rPr>
        <w:t xml:space="preserve">结构体的定义和初始化</w:t>
      </w:r>
    </w:p>
    <w:p>
      <w:pPr>
        <w:pStyle w:val="SourceCode"/>
      </w:pPr>
      <w:r>
        <w:rPr>
          <w:rStyle w:val="NormalTok"/>
        </w:rPr>
        <w:t xml:space="preserve">结构体定义</w:t>
      </w:r>
      <w:r>
        <w:rPr>
          <w:rStyle w:val="OperatorTok"/>
        </w:rPr>
        <w:t xml:space="preserve">:</w:t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identifier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field1 type1</w:t>
      </w:r>
      <w:r>
        <w:br/>
      </w:r>
      <w:r>
        <w:rPr>
          <w:rStyle w:val="NormalTok"/>
        </w:rPr>
        <w:t xml:space="preserve">field2 type2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结构体实例创建</w:t>
      </w:r>
      <w:r>
        <w:br/>
      </w:r>
      <w:r>
        <w:rPr>
          <w:rStyle w:val="NormalTok"/>
        </w:rPr>
        <w:t xml:space="preserve">s1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new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//第一种方式</w:t>
      </w:r>
      <w:r>
        <w:br/>
      </w:r>
      <w:r>
        <w:rPr>
          <w:rStyle w:val="NormalTok"/>
        </w:rPr>
        <w:t xml:space="preserve">s2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Student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“james”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//第二种方式</w:t>
      </w:r>
      <w:r>
        <w:br/>
      </w:r>
      <w:r>
        <w:rPr>
          <w:rStyle w:val="NormalTok"/>
        </w:rPr>
        <w:t xml:space="preserve">s3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Student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//第三种方式</w:t>
      </w:r>
      <w:r>
        <w:br/>
      </w:r>
      <w:r>
        <w:rPr>
          <w:rStyle w:val="Normal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“LeBron”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OperatorTok"/>
        </w:rPr>
        <w:t xml:space="preserve">,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common文件夹定义常量</w:t>
      </w:r>
    </w:p>
    <w:p>
      <w:pPr>
        <w:pStyle w:val="BlockText"/>
      </w:pPr>
      <w:r>
        <w:t xml:space="preserve">当前目录的common子目录下建立Info.go文件:内容如下: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NormalTok"/>
        </w:rPr>
        <w:t xml:space="preserve"> common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	Name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"lind"</w:t>
      </w:r>
      <w:r>
        <w:br/>
      </w:r>
      <w:r>
        <w:rPr>
          <w:rStyle w:val="NormalTok"/>
        </w:rPr>
        <w:t xml:space="preserve">	Title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"go语言"</w:t>
      </w:r>
      <w:r>
        <w:br/>
      </w:r>
      <w:r>
        <w:rPr>
          <w:rStyle w:val="Operator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接口定义</w:t>
      </w:r>
    </w:p>
    <w:p>
      <w:pPr>
        <w:pStyle w:val="SourceCode"/>
      </w:pPr>
      <w:r>
        <w:rPr>
          <w:rStyle w:val="CommentTok"/>
        </w:rPr>
        <w:t xml:space="preserve">// 接口定义</w:t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Usb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Start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Stop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结构体实现接口</w:t>
      </w:r>
    </w:p>
    <w:p>
      <w:pPr>
        <w:pStyle w:val="SourceCode"/>
      </w:pPr>
      <w:r>
        <w:rPr>
          <w:rStyle w:val="CommentTok"/>
        </w:rPr>
        <w:t xml:space="preserve">// Mp3 将接口两个方法都实现了</w:t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Mp3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Name </w:t>
      </w:r>
      <w:r>
        <w:rPr>
          <w:rStyle w:val="DataTypeTok"/>
        </w:rPr>
        <w:t xml:space="preserve">string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Mp3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"start working"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Mp3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Stop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"stop work"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**定义一个使用接口的结构:它的方法参数是接口Usb的实例对象</w:t>
      </w:r>
    </w:p>
    <w:p>
      <w:pPr>
        <w:pStyle w:val="SourceCode"/>
      </w:pPr>
      <w:r>
        <w:rPr>
          <w:rStyle w:val="CommentTok"/>
        </w:rPr>
        <w:t xml:space="preserve">// 定义使用者的结构体</w:t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Computer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Name </w:t>
      </w:r>
      <w:r>
        <w:rPr>
          <w:rStyle w:val="DataTypeTok"/>
        </w:rPr>
        <w:t xml:space="preserve">string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Working方法接收Usb接口对象:然后调用它的两个方法</w:t>
      </w:r>
      <w:r>
        <w:br/>
      </w:r>
      <w:r>
        <w:rPr>
          <w:rStyle w:val="KeywordTok"/>
        </w:rPr>
        <w:t xml:space="preserve">func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Computer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Working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u Usb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u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	u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Stop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**在main方法中使用它:程序启动时执行</w:t>
      </w:r>
    </w:p>
    <w:p>
      <w:pPr>
        <w:pStyle w:val="SourceCode"/>
      </w:pPr>
      <w:r>
        <w:rPr>
          <w:rStyle w:val="KeywordTok"/>
        </w:rPr>
        <w:t xml:space="preserve">func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	fmt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"auth:%s"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common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	mp3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Mp3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"mp3"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computer </w:t>
      </w:r>
      <w:r>
        <w:rPr>
          <w:rStyle w:val="OperatorTok"/>
        </w:rPr>
        <w:t xml:space="preserve">:=</w:t>
      </w:r>
      <w:r>
        <w:rPr>
          <w:rStyle w:val="NormalTok"/>
        </w:rPr>
        <w:t xml:space="preserve"> Computer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"computer"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	computer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Working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mp3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}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2023-04-25T05:47:03Z</dcterms:created>
  <dcterms:modified xsi:type="dcterms:W3CDTF">2023-04-25T05:47:03Z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