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59"/>
      </w:tblGrid>
      <w:tr w:rsidR="001F4155" w:rsidRPr="006316E0" w:rsidTr="003177CC">
        <w:trPr>
          <w:tblCellSpacing w:w="15" w:type="dxa"/>
        </w:trPr>
        <w:tc>
          <w:tcPr>
            <w:tcW w:w="9199" w:type="dxa"/>
            <w:vAlign w:val="center"/>
            <w:hideMark/>
          </w:tcPr>
          <w:p w:rsidR="001F4155" w:rsidRPr="006316E0" w:rsidRDefault="001F4155" w:rsidP="00317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b/>
                <w:bCs/>
                <w:color w:val="565656"/>
                <w:sz w:val="26"/>
                <w:szCs w:val="26"/>
                <w:lang w:val="en-US" w:eastAsia="en-US"/>
              </w:rPr>
            </w:pPr>
            <w:r w:rsidRPr="006316E0">
              <w:rPr>
                <w:b/>
                <w:bCs/>
                <w:color w:val="565656"/>
                <w:sz w:val="26"/>
                <w:szCs w:val="26"/>
                <w:lang w:val="en-US" w:eastAsia="en-US"/>
              </w:rPr>
              <w:t>ДЕКЛАРАЦИЯ</w:t>
            </w:r>
          </w:p>
          <w:p w:rsidR="001F4155" w:rsidRDefault="001F4155" w:rsidP="00317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b/>
                <w:bCs/>
                <w:color w:val="565656"/>
                <w:sz w:val="26"/>
                <w:szCs w:val="26"/>
                <w:lang w:eastAsia="en-US"/>
              </w:rPr>
            </w:pPr>
            <w:r w:rsidRPr="006316E0">
              <w:rPr>
                <w:b/>
                <w:bCs/>
                <w:color w:val="565656"/>
                <w:sz w:val="26"/>
                <w:szCs w:val="26"/>
                <w:lang w:val="en-US" w:eastAsia="en-US"/>
              </w:rPr>
              <w:t xml:space="preserve">по </w:t>
            </w:r>
            <w:hyperlink r:id="rId6" w:anchor="p41172741" w:history="1">
              <w:r w:rsidRPr="006316E0">
                <w:rPr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чл. 14, ал. 1, т. 3</w:t>
              </w:r>
            </w:hyperlink>
          </w:p>
          <w:p w:rsidR="001F4155" w:rsidRPr="006316E0" w:rsidRDefault="001F4155" w:rsidP="00317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b/>
                <w:bCs/>
                <w:color w:val="565656"/>
                <w:sz w:val="26"/>
                <w:szCs w:val="26"/>
                <w:lang w:eastAsia="en-US"/>
              </w:rPr>
            </w:pPr>
          </w:p>
          <w:p w:rsidR="001F4155" w:rsidRPr="006316E0" w:rsidRDefault="001F4155" w:rsidP="00317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b/>
                <w:bCs/>
                <w:color w:val="565656"/>
                <w:sz w:val="26"/>
                <w:szCs w:val="26"/>
                <w:lang w:val="en-US" w:eastAsia="en-US"/>
              </w:rPr>
            </w:pPr>
            <w:r w:rsidRPr="006316E0">
              <w:rPr>
                <w:b/>
                <w:bCs/>
                <w:color w:val="565656"/>
                <w:sz w:val="26"/>
                <w:szCs w:val="26"/>
                <w:lang w:val="en-US" w:eastAsia="en-US"/>
              </w:rPr>
              <w:t>от</w:t>
            </w:r>
            <w:bookmarkStart w:id="0" w:name="_GoBack"/>
            <w:bookmarkEnd w:id="0"/>
            <w:r w:rsidRPr="006316E0">
              <w:rPr>
                <w:b/>
                <w:bCs/>
                <w:color w:val="565656"/>
                <w:sz w:val="26"/>
                <w:szCs w:val="26"/>
                <w:lang w:val="en-US" w:eastAsia="en-US"/>
              </w:rPr>
              <w:t xml:space="preserve"> Наредбата за реда и условията за водене на регистър на лицата,</w:t>
            </w:r>
          </w:p>
          <w:p w:rsidR="001F4155" w:rsidRPr="006316E0" w:rsidRDefault="001F4155" w:rsidP="00317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b/>
                <w:bCs/>
                <w:color w:val="565656"/>
                <w:sz w:val="26"/>
                <w:szCs w:val="26"/>
                <w:lang w:val="en-US" w:eastAsia="en-US"/>
              </w:rPr>
            </w:pPr>
            <w:r w:rsidRPr="006316E0">
              <w:rPr>
                <w:b/>
                <w:bCs/>
                <w:color w:val="565656"/>
                <w:sz w:val="26"/>
                <w:szCs w:val="26"/>
                <w:lang w:val="en-US" w:eastAsia="en-US"/>
              </w:rPr>
              <w:t>осъществяващи икономически дейности, свързани с нефт и продукти от</w:t>
            </w:r>
          </w:p>
          <w:p w:rsidR="001F4155" w:rsidRPr="006316E0" w:rsidRDefault="001F4155" w:rsidP="00317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935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color w:val="565656"/>
                <w:sz w:val="26"/>
                <w:szCs w:val="26"/>
                <w:lang w:val="en-US" w:eastAsia="en-US"/>
              </w:rPr>
            </w:pPr>
            <w:r w:rsidRPr="006316E0">
              <w:rPr>
                <w:b/>
                <w:bCs/>
                <w:color w:val="565656"/>
                <w:sz w:val="26"/>
                <w:szCs w:val="26"/>
                <w:lang w:val="en-US" w:eastAsia="en-US"/>
              </w:rPr>
              <w:t>нефтен произход</w:t>
            </w:r>
          </w:p>
        </w:tc>
      </w:tr>
    </w:tbl>
    <w:p w:rsidR="001F4155" w:rsidRPr="006316E0" w:rsidRDefault="001F4155" w:rsidP="001F4155">
      <w:pPr>
        <w:tabs>
          <w:tab w:val="left" w:pos="9356"/>
        </w:tabs>
        <w:rPr>
          <w:sz w:val="26"/>
          <w:szCs w:val="26"/>
          <w:lang w:eastAsia="en-US"/>
        </w:rPr>
      </w:pPr>
      <w:bookmarkStart w:id="1" w:name="p41186470"/>
      <w:bookmarkEnd w:id="1"/>
      <w:r w:rsidRPr="006316E0">
        <w:rPr>
          <w:sz w:val="26"/>
          <w:szCs w:val="26"/>
          <w:lang w:eastAsia="en-US"/>
        </w:rPr>
        <w:t> </w:t>
      </w:r>
    </w:p>
    <w:p w:rsidR="001F4155" w:rsidRDefault="001F4155" w:rsidP="004B14D6">
      <w:pPr>
        <w:pStyle w:val="a8"/>
        <w:jc w:val="both"/>
      </w:pPr>
      <w:r w:rsidRPr="00211C2D">
        <w:t>Долуподписан</w:t>
      </w:r>
      <w:r>
        <w:t xml:space="preserve">ата </w:t>
      </w:r>
      <w:r w:rsidRPr="00211C2D">
        <w:t xml:space="preserve">Мария Кади, </w:t>
      </w:r>
      <w:r>
        <w:t xml:space="preserve">дата на раждане ЕГН: </w:t>
      </w:r>
      <w:r>
        <w:rPr>
          <w:lang w:val="en-US"/>
        </w:rPr>
        <w:t>09.04.1972</w:t>
      </w:r>
      <w:r w:rsidR="004F1EA4">
        <w:t xml:space="preserve"> </w:t>
      </w:r>
      <w:r>
        <w:t xml:space="preserve">г., притежаваща документ за самоличност: </w:t>
      </w:r>
      <w:r>
        <w:rPr>
          <w:lang w:val="en-US"/>
        </w:rPr>
        <w:t xml:space="preserve">N </w:t>
      </w:r>
      <w:r>
        <w:t>К00050970, изд.16.11.2011г , издаден в Реп</w:t>
      </w:r>
      <w:r w:rsidR="004A1C53">
        <w:t>ублика Кипър, с постоянен адрес</w:t>
      </w:r>
      <w:r>
        <w:t>: Република</w:t>
      </w:r>
      <w:r>
        <w:rPr>
          <w:lang w:val="en-US"/>
        </w:rPr>
        <w:t xml:space="preserve"> K</w:t>
      </w:r>
      <w:r>
        <w:t>ипър</w:t>
      </w:r>
      <w:r w:rsidRPr="00DB0A0F">
        <w:rPr>
          <w:lang w:val="en-US"/>
        </w:rPr>
        <w:t xml:space="preserve"> </w:t>
      </w:r>
      <w:r w:rsidRPr="00211C2D">
        <w:rPr>
          <w:lang w:val="en-US"/>
        </w:rPr>
        <w:t xml:space="preserve">Larnaca, Athiainou, 25 Martiou  </w:t>
      </w:r>
      <w:r w:rsidRPr="00211C2D">
        <w:t>№</w:t>
      </w:r>
      <w:r w:rsidRPr="00211C2D">
        <w:rPr>
          <w:lang w:val="en-US"/>
        </w:rPr>
        <w:t xml:space="preserve"> 49,</w:t>
      </w:r>
      <w:r w:rsidR="004A1C53">
        <w:t xml:space="preserve"> </w:t>
      </w:r>
      <w:r>
        <w:t xml:space="preserve">Гражданство: </w:t>
      </w:r>
      <w:r w:rsidRPr="00D41A1B">
        <w:t>Република Kипър</w:t>
      </w:r>
      <w:r>
        <w:t>,</w:t>
      </w:r>
    </w:p>
    <w:p w:rsidR="001F4155" w:rsidRPr="00211C2D" w:rsidRDefault="001F4155" w:rsidP="008034F3">
      <w:pPr>
        <w:pStyle w:val="a8"/>
        <w:jc w:val="both"/>
        <w:rPr>
          <w:bCs/>
        </w:rPr>
      </w:pPr>
      <w:r>
        <w:t xml:space="preserve">действаща </w:t>
      </w:r>
      <w:r w:rsidRPr="00211C2D">
        <w:t xml:space="preserve">в качеството си на </w:t>
      </w:r>
      <w:r>
        <w:t xml:space="preserve">законен представител </w:t>
      </w:r>
      <w:r w:rsidRPr="00211C2D">
        <w:t xml:space="preserve"> на Лифонд Инвестмънтс Лимитид, компания надлежно регистирана според законите на Република Кипър, </w:t>
      </w:r>
      <w:r>
        <w:t xml:space="preserve">вписано в Министерството на енергетика, търговия и индустрия, Департамент на Регистратора  на Дружествата и офисиален департамент по приходите в Никозия, Кипър, </w:t>
      </w:r>
      <w:r w:rsidRPr="00211C2D">
        <w:t xml:space="preserve">с </w:t>
      </w:r>
      <w:r>
        <w:t>р</w:t>
      </w:r>
      <w:r w:rsidRPr="00211C2D">
        <w:t>егистрационен номер НЕ</w:t>
      </w:r>
      <w:r w:rsidR="00306F4E">
        <w:t xml:space="preserve"> </w:t>
      </w:r>
      <w:r w:rsidRPr="00211C2D">
        <w:t xml:space="preserve">332787, с адрес </w:t>
      </w:r>
      <w:r w:rsidRPr="00211C2D">
        <w:rPr>
          <w:lang w:val="en-US"/>
        </w:rPr>
        <w:t xml:space="preserve">Larnaca, Athiainou, 25 Martiou </w:t>
      </w:r>
      <w:r w:rsidRPr="00211C2D">
        <w:t>№</w:t>
      </w:r>
      <w:r w:rsidRPr="00211C2D">
        <w:rPr>
          <w:lang w:val="en-US"/>
        </w:rPr>
        <w:t xml:space="preserve"> 49, </w:t>
      </w:r>
      <w:r w:rsidRPr="00211C2D">
        <w:t>едноличен собственик на капитала на „ТИБИЕЛ” ЕООД,</w:t>
      </w:r>
      <w:r w:rsidRPr="00211C2D">
        <w:rPr>
          <w:i/>
          <w:iCs/>
        </w:rPr>
        <w:t xml:space="preserve"> </w:t>
      </w:r>
      <w:r w:rsidRPr="00211C2D">
        <w:rPr>
          <w:iCs/>
        </w:rPr>
        <w:t xml:space="preserve">с </w:t>
      </w:r>
      <w:r w:rsidRPr="00211C2D">
        <w:t xml:space="preserve">ЕИК 106588084, със седалище и адрес на управление: </w:t>
      </w:r>
      <w:r w:rsidRPr="00211C2D">
        <w:rPr>
          <w:bCs/>
        </w:rPr>
        <w:t xml:space="preserve">Държава България, Област Перник, Община Перник; Населено място гр.Перник, ПК 2303, Площад Свети Иван </w:t>
      </w:r>
      <w:r>
        <w:rPr>
          <w:bCs/>
        </w:rPr>
        <w:t xml:space="preserve">Рилски </w:t>
      </w:r>
      <w:r w:rsidRPr="00211C2D">
        <w:rPr>
          <w:bCs/>
        </w:rPr>
        <w:t>№ 1</w:t>
      </w:r>
      <w:r w:rsidRPr="00211C2D">
        <w:t>,</w:t>
      </w:r>
    </w:p>
    <w:p w:rsidR="001F4155" w:rsidRDefault="001F4155" w:rsidP="008034F3">
      <w:pPr>
        <w:jc w:val="both"/>
        <w:rPr>
          <w:sz w:val="16"/>
          <w:szCs w:val="16"/>
        </w:rPr>
      </w:pPr>
    </w:p>
    <w:p w:rsidR="001F4155" w:rsidRDefault="001F4155" w:rsidP="0080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both"/>
        <w:rPr>
          <w:color w:val="000000" w:themeColor="text1"/>
        </w:rPr>
      </w:pPr>
      <w:r w:rsidRPr="00FE2E36">
        <w:rPr>
          <w:color w:val="000000" w:themeColor="text1"/>
          <w:lang w:val="en-US"/>
        </w:rPr>
        <w:t xml:space="preserve">ДЕКЛАРИРАМ, </w:t>
      </w:r>
    </w:p>
    <w:p w:rsidR="001F4155" w:rsidRPr="00A47542" w:rsidRDefault="001F4155" w:rsidP="0080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both"/>
        <w:rPr>
          <w:color w:val="000000" w:themeColor="text1"/>
        </w:rPr>
      </w:pPr>
    </w:p>
    <w:p w:rsidR="001F4155" w:rsidRPr="00A47542" w:rsidRDefault="001F4155" w:rsidP="0080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both"/>
        <w:rPr>
          <w:color w:val="000000" w:themeColor="text1"/>
        </w:rPr>
      </w:pPr>
      <w:r w:rsidRPr="00FE2E36">
        <w:rPr>
          <w:color w:val="000000" w:themeColor="text1"/>
          <w:lang w:val="en-US"/>
        </w:rPr>
        <w:t>Че</w:t>
      </w:r>
      <w:r>
        <w:rPr>
          <w:color w:val="000000" w:themeColor="text1"/>
        </w:rPr>
        <w:t xml:space="preserve"> </w:t>
      </w:r>
      <w:r w:rsidRPr="00FE2E36">
        <w:rPr>
          <w:color w:val="000000" w:themeColor="text1"/>
          <w:lang w:val="en-US"/>
        </w:rPr>
        <w:t>съм запознат</w:t>
      </w:r>
      <w:r>
        <w:rPr>
          <w:color w:val="000000" w:themeColor="text1"/>
        </w:rPr>
        <w:t>а</w:t>
      </w:r>
      <w:r w:rsidRPr="00FE2E36">
        <w:rPr>
          <w:color w:val="000000" w:themeColor="text1"/>
          <w:lang w:val="en-US"/>
        </w:rPr>
        <w:t xml:space="preserve"> с разпоредбите на</w:t>
      </w:r>
      <w:r>
        <w:rPr>
          <w:color w:val="000000" w:themeColor="text1"/>
        </w:rPr>
        <w:t xml:space="preserve"> </w:t>
      </w:r>
      <w:hyperlink r:id="rId7" w:anchor="p41172741" w:history="1">
        <w:r w:rsidRPr="00987DAE">
          <w:rPr>
            <w:color w:val="000000" w:themeColor="text1"/>
            <w:lang w:val="en-US"/>
          </w:rPr>
          <w:t>чл. 14, ал. 1, т. 3</w:t>
        </w:r>
      </w:hyperlink>
      <w:r w:rsidRPr="00FE2E36">
        <w:rPr>
          <w:color w:val="000000" w:themeColor="text1"/>
          <w:lang w:val="en-US"/>
        </w:rPr>
        <w:t xml:space="preserve"> от Наредбата за реда и</w:t>
      </w:r>
      <w:r>
        <w:rPr>
          <w:color w:val="000000" w:themeColor="text1"/>
        </w:rPr>
        <w:t xml:space="preserve"> </w:t>
      </w:r>
      <w:r w:rsidRPr="00FE2E36">
        <w:rPr>
          <w:color w:val="000000" w:themeColor="text1"/>
          <w:lang w:val="en-US"/>
        </w:rPr>
        <w:t>условията за водене на регистър</w:t>
      </w:r>
      <w:r>
        <w:rPr>
          <w:color w:val="000000" w:themeColor="text1"/>
          <w:lang w:val="en-US"/>
        </w:rPr>
        <w:t xml:space="preserve"> </w:t>
      </w:r>
      <w:r w:rsidRPr="00FE2E36">
        <w:rPr>
          <w:color w:val="000000" w:themeColor="text1"/>
          <w:lang w:val="en-US"/>
        </w:rPr>
        <w:t xml:space="preserve">на лицата, осъществяващи икономически дейности, </w:t>
      </w:r>
      <w:r w:rsidRPr="00197A10">
        <w:rPr>
          <w:color w:val="000000" w:themeColor="text1"/>
          <w:lang w:val="en-US"/>
        </w:rPr>
        <w:t>свързани с нефт и продукти от нефтен</w:t>
      </w:r>
      <w:r>
        <w:rPr>
          <w:color w:val="000000" w:themeColor="text1"/>
        </w:rPr>
        <w:t xml:space="preserve"> </w:t>
      </w:r>
      <w:r w:rsidRPr="00197A10">
        <w:rPr>
          <w:color w:val="000000" w:themeColor="text1"/>
          <w:lang w:val="en-US"/>
        </w:rPr>
        <w:t>произход</w:t>
      </w:r>
      <w:r w:rsidRPr="00197A10">
        <w:rPr>
          <w:color w:val="565656"/>
          <w:lang w:val="en-US"/>
        </w:rPr>
        <w:t xml:space="preserve"> </w:t>
      </w:r>
      <w:r w:rsidRPr="00FE2E36">
        <w:rPr>
          <w:lang w:val="en-US"/>
        </w:rPr>
        <w:t>и</w:t>
      </w:r>
      <w:r w:rsidR="00485A86">
        <w:rPr>
          <w:color w:val="565656"/>
        </w:rPr>
        <w:t>:</w:t>
      </w:r>
    </w:p>
    <w:p w:rsidR="001F4155" w:rsidRPr="009835F8" w:rsidRDefault="001F4155" w:rsidP="0080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both"/>
        <w:rPr>
          <w:b/>
          <w:color w:val="565656"/>
        </w:rPr>
      </w:pPr>
    </w:p>
    <w:p w:rsidR="001F4155" w:rsidRPr="00FE2E36" w:rsidRDefault="001F4155" w:rsidP="0080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both"/>
        <w:rPr>
          <w:lang w:val="en-US"/>
        </w:rPr>
      </w:pPr>
      <w:r>
        <w:t xml:space="preserve">1. </w:t>
      </w:r>
      <w:r w:rsidRPr="00211C2D">
        <w:t>Лифонд Инвестмънтс Лимитид</w:t>
      </w:r>
      <w:r>
        <w:t xml:space="preserve"> не е</w:t>
      </w:r>
      <w:r w:rsidRPr="00FE2E36">
        <w:rPr>
          <w:lang w:val="en-US"/>
        </w:rPr>
        <w:t xml:space="preserve"> или не </w:t>
      </w:r>
      <w:r>
        <w:t>б</w:t>
      </w:r>
      <w:r w:rsidRPr="00FE2E36">
        <w:rPr>
          <w:lang w:val="en-US"/>
        </w:rPr>
        <w:t>ил</w:t>
      </w:r>
      <w:r>
        <w:t>о</w:t>
      </w:r>
      <w:r w:rsidRPr="00FE2E36">
        <w:rPr>
          <w:lang w:val="en-US"/>
        </w:rPr>
        <w:t xml:space="preserve"> член на управителен или контролен орган или</w:t>
      </w:r>
      <w:r>
        <w:t xml:space="preserve"> </w:t>
      </w:r>
      <w:r w:rsidRPr="00FE2E36">
        <w:rPr>
          <w:lang w:val="en-US"/>
        </w:rPr>
        <w:t xml:space="preserve">неограничено отговорен съдружник в дружество, прекратено поради </w:t>
      </w:r>
      <w:r>
        <w:t>н</w:t>
      </w:r>
      <w:r w:rsidRPr="00FE2E36">
        <w:rPr>
          <w:lang w:val="en-US"/>
        </w:rPr>
        <w:t>есъстоятелност,</w:t>
      </w:r>
      <w:r>
        <w:t xml:space="preserve"> </w:t>
      </w:r>
      <w:r w:rsidRPr="00FE2E36">
        <w:rPr>
          <w:lang w:val="en-US"/>
        </w:rPr>
        <w:t>ако са останали неудовлетворени кредитори.</w:t>
      </w:r>
    </w:p>
    <w:p w:rsidR="001F4155" w:rsidRPr="00FE2E36" w:rsidRDefault="001F4155" w:rsidP="008034F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both"/>
        <w:rPr>
          <w:lang w:eastAsia="en-US"/>
        </w:rPr>
      </w:pPr>
    </w:p>
    <w:p w:rsidR="001F4155" w:rsidRDefault="001F4155" w:rsidP="0080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both"/>
      </w:pPr>
      <w:r>
        <w:t xml:space="preserve">2. </w:t>
      </w:r>
      <w:r w:rsidRPr="00211C2D">
        <w:t>Лифонд Инвестмънтс Лимитид</w:t>
      </w:r>
      <w:r w:rsidRPr="00FE2E36">
        <w:rPr>
          <w:lang w:val="en-US"/>
        </w:rPr>
        <w:t xml:space="preserve"> </w:t>
      </w:r>
      <w:r>
        <w:t xml:space="preserve">не е </w:t>
      </w:r>
      <w:r w:rsidRPr="00FE2E36">
        <w:rPr>
          <w:lang w:val="en-US"/>
        </w:rPr>
        <w:t>бил</w:t>
      </w:r>
      <w:r>
        <w:t>о</w:t>
      </w:r>
      <w:r w:rsidRPr="00FE2E36">
        <w:rPr>
          <w:lang w:val="en-US"/>
        </w:rPr>
        <w:t xml:space="preserve"> собственик или член на ръководен или надзорен орган в дружество,</w:t>
      </w:r>
      <w:r w:rsidR="00CB203D">
        <w:t xml:space="preserve"> </w:t>
      </w:r>
      <w:r w:rsidRPr="00FE2E36">
        <w:rPr>
          <w:lang w:val="en-US"/>
        </w:rPr>
        <w:t>което към момента на подаване на заявлението за регистрация и/или през</w:t>
      </w:r>
      <w:r>
        <w:t xml:space="preserve"> </w:t>
      </w:r>
      <w:r w:rsidRPr="00FE2E36">
        <w:rPr>
          <w:lang w:val="en-US"/>
        </w:rPr>
        <w:t>предходната година има неизпълнени задължения за създаване или съхраняване на</w:t>
      </w:r>
      <w:r>
        <w:t xml:space="preserve"> </w:t>
      </w:r>
      <w:r w:rsidRPr="00FE2E36">
        <w:rPr>
          <w:lang w:val="en-US"/>
        </w:rPr>
        <w:t xml:space="preserve">индивидуално определените му нива на запаси по </w:t>
      </w:r>
      <w:hyperlink r:id="rId8" w:history="1">
        <w:r w:rsidRPr="00987DAE">
          <w:rPr>
            <w:lang w:val="en-US"/>
          </w:rPr>
          <w:t>Закона за запасите от нефт и</w:t>
        </w:r>
        <w:r w:rsidRPr="00987DAE">
          <w:t xml:space="preserve"> </w:t>
        </w:r>
        <w:r w:rsidRPr="00987DAE">
          <w:rPr>
            <w:lang w:val="en-US"/>
          </w:rPr>
          <w:t>нефтопродукти</w:t>
        </w:r>
      </w:hyperlink>
      <w:r w:rsidRPr="00FE2E36">
        <w:rPr>
          <w:lang w:val="en-US"/>
        </w:rPr>
        <w:t>, установено с влязло в сила наказателно постановление.</w:t>
      </w:r>
    </w:p>
    <w:p w:rsidR="001F4155" w:rsidRPr="00A47542" w:rsidRDefault="001F4155" w:rsidP="0080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8"/>
      </w:tblGrid>
      <w:tr w:rsidR="001F4155" w:rsidRPr="006316E0" w:rsidTr="003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155" w:rsidRPr="001F4155" w:rsidRDefault="001F4155" w:rsidP="00803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both"/>
              <w:rPr>
                <w:color w:val="565656"/>
                <w:sz w:val="26"/>
                <w:szCs w:val="26"/>
                <w:lang w:val="en-US" w:eastAsia="en-US"/>
              </w:rPr>
            </w:pPr>
            <w:r w:rsidRPr="001F4155">
              <w:rPr>
                <w:color w:val="000000" w:themeColor="text1"/>
                <w:sz w:val="26"/>
                <w:szCs w:val="26"/>
                <w:lang w:val="en-US" w:eastAsia="en-US"/>
              </w:rPr>
              <w:t xml:space="preserve">Известна ми е наказателната отговорност по </w:t>
            </w:r>
            <w:hyperlink r:id="rId9" w:anchor="p27695556" w:history="1">
              <w:r w:rsidRPr="004B14D6">
                <w:rPr>
                  <w:color w:val="000000" w:themeColor="text1"/>
                  <w:sz w:val="26"/>
                  <w:szCs w:val="26"/>
                  <w:lang w:val="en-US" w:eastAsia="en-US"/>
                </w:rPr>
                <w:t>чл. 313 от Наказателния кодекс</w:t>
              </w:r>
            </w:hyperlink>
            <w:r w:rsidRPr="001F4155">
              <w:rPr>
                <w:color w:val="565656"/>
                <w:sz w:val="26"/>
                <w:szCs w:val="26"/>
                <w:lang w:val="en-US" w:eastAsia="en-US"/>
              </w:rPr>
              <w:t>.</w:t>
            </w:r>
          </w:p>
        </w:tc>
      </w:tr>
      <w:tr w:rsidR="001F4155" w:rsidRPr="006316E0" w:rsidTr="003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155" w:rsidRDefault="001F4155" w:rsidP="00317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jc w:val="center"/>
              <w:rPr>
                <w:color w:val="565656"/>
                <w:sz w:val="26"/>
                <w:szCs w:val="26"/>
                <w:lang w:eastAsia="en-US"/>
              </w:rPr>
            </w:pPr>
          </w:p>
          <w:p w:rsidR="001F4155" w:rsidRPr="001F4155" w:rsidRDefault="001F4155" w:rsidP="00317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3" w:lineRule="atLeast"/>
              <w:rPr>
                <w:color w:val="000000" w:themeColor="text1"/>
                <w:sz w:val="26"/>
                <w:szCs w:val="26"/>
                <w:lang w:eastAsia="en-US"/>
              </w:rPr>
            </w:pPr>
            <w:r w:rsidRPr="001F4155">
              <w:rPr>
                <w:color w:val="000000" w:themeColor="text1"/>
                <w:sz w:val="26"/>
                <w:szCs w:val="26"/>
                <w:lang w:eastAsia="en-US"/>
              </w:rPr>
              <w:t>Дата…………….г.                                    Декларатор:………………………</w:t>
            </w:r>
          </w:p>
        </w:tc>
      </w:tr>
    </w:tbl>
    <w:p w:rsidR="00A836D0" w:rsidRDefault="00A836D0" w:rsidP="005A611B"/>
    <w:sectPr w:rsidR="00A836D0" w:rsidSect="00A836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698" w:rsidRDefault="00BE4698" w:rsidP="00C6514D">
      <w:r>
        <w:separator/>
      </w:r>
    </w:p>
  </w:endnote>
  <w:endnote w:type="continuationSeparator" w:id="0">
    <w:p w:rsidR="00BE4698" w:rsidRDefault="00BE4698" w:rsidP="00C65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698" w:rsidRDefault="00BE4698" w:rsidP="00C6514D">
      <w:r>
        <w:separator/>
      </w:r>
    </w:p>
  </w:footnote>
  <w:footnote w:type="continuationSeparator" w:id="0">
    <w:p w:rsidR="00BE4698" w:rsidRDefault="00BE4698" w:rsidP="00C65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 w:grammar="clean"/>
  <w:attachedTemplate r:id="rId1"/>
  <w:stylePaneFormatFilter w:val="3F01"/>
  <w:defaultTabStop w:val="708"/>
  <w:hyphenationZone w:val="425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B18C1"/>
    <w:rsid w:val="000B18C1"/>
    <w:rsid w:val="001F4155"/>
    <w:rsid w:val="002E2BD3"/>
    <w:rsid w:val="00306F4E"/>
    <w:rsid w:val="00485A86"/>
    <w:rsid w:val="004A1C53"/>
    <w:rsid w:val="004B14D6"/>
    <w:rsid w:val="004F1EA4"/>
    <w:rsid w:val="005A611B"/>
    <w:rsid w:val="00776FB9"/>
    <w:rsid w:val="008034F3"/>
    <w:rsid w:val="00987DAE"/>
    <w:rsid w:val="00A836D0"/>
    <w:rsid w:val="00AB24D8"/>
    <w:rsid w:val="00BE4698"/>
    <w:rsid w:val="00C6514D"/>
    <w:rsid w:val="00CB203D"/>
    <w:rsid w:val="00D5274D"/>
    <w:rsid w:val="00D720CC"/>
    <w:rsid w:val="00F7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15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514D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rsid w:val="00C6514D"/>
    <w:rPr>
      <w:sz w:val="24"/>
      <w:szCs w:val="24"/>
    </w:rPr>
  </w:style>
  <w:style w:type="paragraph" w:styleId="a5">
    <w:name w:val="footer"/>
    <w:basedOn w:val="a"/>
    <w:link w:val="a6"/>
    <w:rsid w:val="00C6514D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rsid w:val="00C6514D"/>
    <w:rPr>
      <w:sz w:val="24"/>
      <w:szCs w:val="24"/>
    </w:rPr>
  </w:style>
  <w:style w:type="paragraph" w:styleId="a7">
    <w:name w:val="List Paragraph"/>
    <w:basedOn w:val="a"/>
    <w:uiPriority w:val="34"/>
    <w:qFormat/>
    <w:rsid w:val="001F4155"/>
    <w:pPr>
      <w:ind w:left="720"/>
      <w:contextualSpacing/>
    </w:pPr>
  </w:style>
  <w:style w:type="paragraph" w:styleId="a8">
    <w:name w:val="Normal (Web)"/>
    <w:basedOn w:val="a"/>
    <w:rsid w:val="001F415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pis.bg/p.php?i=761516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eb.apis.bg/p.php?i=405257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eb.apis.bg/p.php?i=4052570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eb.apis.bg/p.php?i=490430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26\Office%20Word%202003%20Look.dotx" TargetMode="External"/></Relationships>
</file>

<file path=word/theme/theme1.xml><?xml version="1.0" encoding="utf-8"?>
<a:theme xmlns:a="http://schemas.openxmlformats.org/drawingml/2006/main" name="Office тема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2019-11-27T09:39:00Z</dcterms:created>
  <dcterms:modified xsi:type="dcterms:W3CDTF">2019-11-27T09:39:00Z</dcterms:modified>
</cp:coreProperties>
</file>