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60" w:rsidRPr="00A12C03" w:rsidRDefault="00D67A60" w:rsidP="00D67A60">
      <w:pPr>
        <w:pStyle w:val="1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>П Р О Т О К О Л</w:t>
      </w:r>
    </w:p>
    <w:p w:rsidR="00D67A60" w:rsidRPr="00A12C03" w:rsidRDefault="00D67A60" w:rsidP="00D67A60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C03">
        <w:rPr>
          <w:rFonts w:ascii="Times New Roman" w:hAnsi="Times New Roman" w:cs="Times New Roman"/>
          <w:b/>
          <w:sz w:val="24"/>
          <w:szCs w:val="24"/>
        </w:rPr>
        <w:t>ЗА ВЗАИМНО ПРИХВАЩАНЕ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45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 xml:space="preserve"> Днес 3</w:t>
      </w:r>
      <w:r w:rsidR="00383CAC" w:rsidRPr="00A12C03">
        <w:rPr>
          <w:rFonts w:ascii="Times New Roman" w:hAnsi="Times New Roman" w:cs="Times New Roman"/>
          <w:sz w:val="24"/>
          <w:szCs w:val="24"/>
        </w:rPr>
        <w:t>1</w:t>
      </w:r>
      <w:r w:rsidRPr="00A12C03">
        <w:rPr>
          <w:rFonts w:ascii="Times New Roman" w:hAnsi="Times New Roman" w:cs="Times New Roman"/>
          <w:sz w:val="24"/>
          <w:szCs w:val="24"/>
        </w:rPr>
        <w:t>.0</w:t>
      </w:r>
      <w:r w:rsidR="00383CAC" w:rsidRPr="00A12C03">
        <w:rPr>
          <w:rFonts w:ascii="Times New Roman" w:hAnsi="Times New Roman" w:cs="Times New Roman"/>
          <w:sz w:val="24"/>
          <w:szCs w:val="24"/>
        </w:rPr>
        <w:t>5</w:t>
      </w:r>
      <w:r w:rsidRPr="00A12C03">
        <w:rPr>
          <w:rFonts w:ascii="Times New Roman" w:hAnsi="Times New Roman" w:cs="Times New Roman"/>
          <w:sz w:val="24"/>
          <w:szCs w:val="24"/>
        </w:rPr>
        <w:t xml:space="preserve">.2020 година , </w:t>
      </w:r>
    </w:p>
    <w:p w:rsid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45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 xml:space="preserve"> </w:t>
      </w:r>
      <w:r w:rsidRPr="00A12C03">
        <w:rPr>
          <w:rFonts w:ascii="Times New Roman" w:hAnsi="Times New Roman" w:cs="Times New Roman"/>
          <w:b/>
          <w:sz w:val="24"/>
          <w:szCs w:val="24"/>
        </w:rPr>
        <w:t>ТИБИЕЛ ЕООД  ЕИК 106588</w:t>
      </w:r>
      <w:r w:rsidRPr="00A12C03">
        <w:rPr>
          <w:rFonts w:ascii="Times New Roman" w:hAnsi="Times New Roman" w:cs="Times New Roman"/>
          <w:b/>
          <w:sz w:val="24"/>
          <w:szCs w:val="24"/>
          <w:lang w:val="ru-RU"/>
        </w:rPr>
        <w:t>084</w:t>
      </w:r>
      <w:r w:rsidRPr="00A12C03">
        <w:rPr>
          <w:rFonts w:ascii="Times New Roman" w:hAnsi="Times New Roman" w:cs="Times New Roman"/>
          <w:sz w:val="24"/>
          <w:szCs w:val="24"/>
        </w:rPr>
        <w:t xml:space="preserve"> , гр. Перник, пл.Св.Ив.Рилски№1 - представлявано от ДИМИТЪР  ЙОРДАНОВ ИВАНОВ – Управител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45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A12C03" w:rsidRDefault="00D67A60" w:rsidP="00D67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b/>
          <w:sz w:val="24"/>
          <w:szCs w:val="24"/>
        </w:rPr>
        <w:t xml:space="preserve">МИНА </w:t>
      </w:r>
      <w:r w:rsidR="00383CAC" w:rsidRPr="00A12C03">
        <w:rPr>
          <w:rFonts w:ascii="Times New Roman" w:hAnsi="Times New Roman" w:cs="Times New Roman"/>
          <w:b/>
          <w:sz w:val="24"/>
          <w:szCs w:val="24"/>
        </w:rPr>
        <w:t xml:space="preserve">СТАНЯНЦИ </w:t>
      </w:r>
      <w:r w:rsidRPr="00A12C03">
        <w:rPr>
          <w:rFonts w:ascii="Times New Roman" w:hAnsi="Times New Roman" w:cs="Times New Roman"/>
          <w:b/>
          <w:sz w:val="24"/>
          <w:szCs w:val="24"/>
        </w:rPr>
        <w:t xml:space="preserve"> АД    ЕИК 12201</w:t>
      </w:r>
      <w:r w:rsidR="00383CAC" w:rsidRPr="00A12C03">
        <w:rPr>
          <w:rFonts w:ascii="Times New Roman" w:hAnsi="Times New Roman" w:cs="Times New Roman"/>
          <w:b/>
          <w:sz w:val="24"/>
          <w:szCs w:val="24"/>
        </w:rPr>
        <w:t>3567</w:t>
      </w:r>
      <w:r w:rsidRPr="00A12C03">
        <w:rPr>
          <w:rFonts w:ascii="Times New Roman" w:hAnsi="Times New Roman" w:cs="Times New Roman"/>
          <w:sz w:val="24"/>
          <w:szCs w:val="24"/>
        </w:rPr>
        <w:t xml:space="preserve">,  със седалище и адрес на управление: </w:t>
      </w:r>
      <w:r w:rsidR="00383CAC" w:rsidRPr="00A12C03">
        <w:rPr>
          <w:rFonts w:ascii="Times New Roman" w:hAnsi="Times New Roman" w:cs="Times New Roman"/>
          <w:sz w:val="24"/>
          <w:szCs w:val="24"/>
        </w:rPr>
        <w:t>гр. София</w:t>
      </w:r>
      <w:r w:rsidRPr="00A12C03">
        <w:rPr>
          <w:rFonts w:ascii="Times New Roman" w:hAnsi="Times New Roman" w:cs="Times New Roman"/>
          <w:sz w:val="24"/>
          <w:szCs w:val="24"/>
        </w:rPr>
        <w:t>,</w:t>
      </w:r>
      <w:r w:rsidR="00383CAC" w:rsidRPr="00A12C03">
        <w:rPr>
          <w:rFonts w:ascii="Times New Roman" w:hAnsi="Times New Roman" w:cs="Times New Roman"/>
          <w:sz w:val="24"/>
          <w:szCs w:val="24"/>
        </w:rPr>
        <w:t xml:space="preserve">район </w:t>
      </w:r>
      <w:proofErr w:type="spellStart"/>
      <w:r w:rsidR="00383CAC" w:rsidRPr="00A12C03">
        <w:rPr>
          <w:rFonts w:ascii="Times New Roman" w:hAnsi="Times New Roman" w:cs="Times New Roman"/>
          <w:sz w:val="24"/>
          <w:szCs w:val="24"/>
        </w:rPr>
        <w:t>сердика</w:t>
      </w:r>
      <w:proofErr w:type="spellEnd"/>
      <w:r w:rsidR="00383CAC" w:rsidRPr="00A12C03">
        <w:rPr>
          <w:rFonts w:ascii="Times New Roman" w:hAnsi="Times New Roman" w:cs="Times New Roman"/>
          <w:sz w:val="24"/>
          <w:szCs w:val="24"/>
        </w:rPr>
        <w:t>, ул. Козлодуй, № 2В вх.Б ет.1 ап.1</w:t>
      </w:r>
      <w:r w:rsidRPr="00A12C03">
        <w:rPr>
          <w:rFonts w:ascii="Times New Roman" w:hAnsi="Times New Roman" w:cs="Times New Roman"/>
          <w:sz w:val="24"/>
          <w:szCs w:val="24"/>
        </w:rPr>
        <w:t xml:space="preserve"> представлявано от</w:t>
      </w:r>
      <w:r w:rsidR="00383CAC" w:rsidRPr="00A12C03">
        <w:rPr>
          <w:rFonts w:ascii="Times New Roman" w:hAnsi="Times New Roman" w:cs="Times New Roman"/>
          <w:sz w:val="24"/>
          <w:szCs w:val="24"/>
        </w:rPr>
        <w:t xml:space="preserve"> инж.ВАСКО НИКОЛАЕВ МАРКОВ</w:t>
      </w:r>
      <w:r w:rsidRPr="00A12C03">
        <w:rPr>
          <w:rFonts w:ascii="Times New Roman" w:hAnsi="Times New Roman" w:cs="Times New Roman"/>
          <w:sz w:val="24"/>
          <w:szCs w:val="24"/>
        </w:rPr>
        <w:t xml:space="preserve"> – изпълнителен директор,</w:t>
      </w:r>
    </w:p>
    <w:p w:rsidR="00D67A60" w:rsidRPr="00A12C03" w:rsidRDefault="00D67A60" w:rsidP="00D67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>се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ind w:left="-567" w:right="-45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C03">
        <w:rPr>
          <w:rFonts w:ascii="Times New Roman" w:hAnsi="Times New Roman" w:cs="Times New Roman"/>
          <w:b/>
          <w:sz w:val="24"/>
          <w:szCs w:val="24"/>
        </w:rPr>
        <w:t>СПОРАЗУМЯХА: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ind w:left="-567" w:right="-45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>Да извършат прихващане на съществуващи вземания и задължения, както следва: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ind w:right="-45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b/>
          <w:sz w:val="24"/>
          <w:szCs w:val="24"/>
        </w:rPr>
        <w:t xml:space="preserve">ТИБИЕЛ ЕООД </w:t>
      </w:r>
      <w:r w:rsidRPr="00A12C03">
        <w:rPr>
          <w:rFonts w:ascii="Times New Roman" w:hAnsi="Times New Roman" w:cs="Times New Roman"/>
          <w:sz w:val="24"/>
          <w:szCs w:val="24"/>
        </w:rPr>
        <w:t xml:space="preserve">  има задължение към МИНА </w:t>
      </w:r>
      <w:r w:rsidR="00383CAC" w:rsidRPr="00A12C03">
        <w:rPr>
          <w:rFonts w:ascii="Times New Roman" w:hAnsi="Times New Roman" w:cs="Times New Roman"/>
          <w:sz w:val="24"/>
          <w:szCs w:val="24"/>
        </w:rPr>
        <w:t>СТАНЯНЦИ</w:t>
      </w:r>
      <w:r w:rsidRPr="00A12C03">
        <w:rPr>
          <w:rFonts w:ascii="Times New Roman" w:hAnsi="Times New Roman" w:cs="Times New Roman"/>
          <w:sz w:val="24"/>
          <w:szCs w:val="24"/>
        </w:rPr>
        <w:t xml:space="preserve">Г АД , в размер на </w:t>
      </w:r>
      <w:r w:rsidR="00383CAC" w:rsidRPr="00A12C03">
        <w:rPr>
          <w:rFonts w:ascii="Times New Roman" w:hAnsi="Times New Roman" w:cs="Times New Roman"/>
          <w:sz w:val="24"/>
          <w:szCs w:val="24"/>
        </w:rPr>
        <w:t>171 226.05</w:t>
      </w:r>
      <w:r w:rsidRPr="00A12C03">
        <w:rPr>
          <w:rFonts w:ascii="Times New Roman" w:hAnsi="Times New Roman" w:cs="Times New Roman"/>
          <w:sz w:val="24"/>
          <w:szCs w:val="24"/>
        </w:rPr>
        <w:t xml:space="preserve"> лева </w:t>
      </w:r>
      <w:r w:rsidR="00383CAC" w:rsidRPr="00A12C03">
        <w:rPr>
          <w:rFonts w:ascii="Times New Roman" w:hAnsi="Times New Roman" w:cs="Times New Roman"/>
          <w:sz w:val="24"/>
          <w:szCs w:val="24"/>
        </w:rPr>
        <w:t xml:space="preserve">, в това число </w:t>
      </w:r>
      <w:r w:rsidRPr="00A12C03">
        <w:rPr>
          <w:rFonts w:ascii="Times New Roman" w:hAnsi="Times New Roman" w:cs="Times New Roman"/>
          <w:sz w:val="24"/>
          <w:szCs w:val="24"/>
        </w:rPr>
        <w:t xml:space="preserve"> по издадените фактури </w:t>
      </w:r>
      <w:r w:rsidR="00383CAC" w:rsidRPr="00A12C03">
        <w:rPr>
          <w:rFonts w:ascii="Times New Roman" w:hAnsi="Times New Roman" w:cs="Times New Roman"/>
          <w:sz w:val="24"/>
          <w:szCs w:val="24"/>
        </w:rPr>
        <w:t xml:space="preserve"> 141 751.02 лева / Съгласно Приложение  №  : 1</w:t>
      </w:r>
      <w:r w:rsidR="00A12C03">
        <w:rPr>
          <w:rFonts w:ascii="Times New Roman" w:hAnsi="Times New Roman" w:cs="Times New Roman"/>
          <w:sz w:val="24"/>
          <w:szCs w:val="24"/>
        </w:rPr>
        <w:t xml:space="preserve"> </w:t>
      </w:r>
      <w:r w:rsidR="00383CAC" w:rsidRPr="00A12C03">
        <w:rPr>
          <w:rFonts w:ascii="Times New Roman" w:hAnsi="Times New Roman" w:cs="Times New Roman"/>
          <w:sz w:val="24"/>
          <w:szCs w:val="24"/>
        </w:rPr>
        <w:t xml:space="preserve">/ и 29 455.03 лева за лихви по получен </w:t>
      </w:r>
      <w:r w:rsidR="00A12C03">
        <w:rPr>
          <w:rFonts w:ascii="Times New Roman" w:hAnsi="Times New Roman" w:cs="Times New Roman"/>
          <w:sz w:val="24"/>
          <w:szCs w:val="24"/>
        </w:rPr>
        <w:t>заем</w:t>
      </w:r>
      <w:r w:rsidR="00383CAC" w:rsidRPr="00A12C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b/>
          <w:sz w:val="24"/>
          <w:szCs w:val="24"/>
        </w:rPr>
        <w:t xml:space="preserve">МИНА </w:t>
      </w:r>
      <w:r w:rsidR="00383CAC" w:rsidRPr="00A12C03">
        <w:rPr>
          <w:rFonts w:ascii="Times New Roman" w:hAnsi="Times New Roman" w:cs="Times New Roman"/>
          <w:b/>
          <w:sz w:val="24"/>
          <w:szCs w:val="24"/>
        </w:rPr>
        <w:t>СТАНЯНЦИ</w:t>
      </w:r>
      <w:r w:rsidRPr="00A12C03">
        <w:rPr>
          <w:rFonts w:ascii="Times New Roman" w:hAnsi="Times New Roman" w:cs="Times New Roman"/>
          <w:b/>
          <w:sz w:val="24"/>
          <w:szCs w:val="24"/>
        </w:rPr>
        <w:t xml:space="preserve"> АД   </w:t>
      </w:r>
      <w:r w:rsidRPr="00A12C03">
        <w:rPr>
          <w:rFonts w:ascii="Times New Roman" w:hAnsi="Times New Roman" w:cs="Times New Roman"/>
          <w:sz w:val="24"/>
          <w:szCs w:val="24"/>
        </w:rPr>
        <w:t xml:space="preserve"> има задължение към  ТИБИЕЛ ЕООД   в размер на </w:t>
      </w:r>
      <w:r w:rsidR="00A12C03" w:rsidRPr="00A12C03">
        <w:rPr>
          <w:rFonts w:ascii="Times New Roman" w:hAnsi="Times New Roman" w:cs="Times New Roman"/>
          <w:sz w:val="24"/>
          <w:szCs w:val="24"/>
        </w:rPr>
        <w:t>275 247.02 по издадени фактури съгласно Приложение № 2</w:t>
      </w:r>
      <w:r w:rsidRPr="00A12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C03" w:rsidRP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 xml:space="preserve">Страните да извършат прихващане в размер на </w:t>
      </w:r>
      <w:r w:rsidR="00A12C03" w:rsidRPr="00A12C03">
        <w:rPr>
          <w:rFonts w:ascii="Times New Roman" w:hAnsi="Times New Roman" w:cs="Times New Roman"/>
          <w:b/>
          <w:sz w:val="24"/>
          <w:szCs w:val="24"/>
        </w:rPr>
        <w:t>171 </w:t>
      </w:r>
      <w:r w:rsidR="00A12C03">
        <w:rPr>
          <w:rFonts w:ascii="Times New Roman" w:hAnsi="Times New Roman" w:cs="Times New Roman"/>
          <w:b/>
          <w:sz w:val="24"/>
          <w:szCs w:val="24"/>
        </w:rPr>
        <w:t>20</w:t>
      </w:r>
      <w:r w:rsidR="00A12C03" w:rsidRPr="00A12C03">
        <w:rPr>
          <w:rFonts w:ascii="Times New Roman" w:hAnsi="Times New Roman" w:cs="Times New Roman"/>
          <w:b/>
          <w:sz w:val="24"/>
          <w:szCs w:val="24"/>
        </w:rPr>
        <w:t xml:space="preserve">6.05 лева </w:t>
      </w:r>
      <w:r w:rsidRPr="00A12C03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A12C03" w:rsidRPr="00A12C03">
        <w:rPr>
          <w:rFonts w:ascii="Times New Roman" w:hAnsi="Times New Roman" w:cs="Times New Roman"/>
          <w:b/>
          <w:sz w:val="24"/>
          <w:szCs w:val="24"/>
        </w:rPr>
        <w:t>Сто седемдесет и една хиляда двеста и шест лева и пет стотинки/</w:t>
      </w:r>
      <w:r w:rsidRPr="00A12C03">
        <w:rPr>
          <w:rFonts w:ascii="Times New Roman" w:hAnsi="Times New Roman" w:cs="Times New Roman"/>
          <w:b/>
          <w:sz w:val="24"/>
          <w:szCs w:val="24"/>
        </w:rPr>
        <w:t>.</w:t>
      </w:r>
      <w:r w:rsidRPr="00A12C0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12C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2C03" w:rsidRP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>Счетоводствата на двете дружествата следва да  извършат съответните счетоводни записвания към 31.0</w:t>
      </w:r>
      <w:r w:rsidR="00A12C03" w:rsidRPr="00A12C03">
        <w:rPr>
          <w:rFonts w:ascii="Times New Roman" w:hAnsi="Times New Roman" w:cs="Times New Roman"/>
          <w:sz w:val="24"/>
          <w:szCs w:val="24"/>
        </w:rPr>
        <w:t>5</w:t>
      </w:r>
      <w:r w:rsidRPr="00A12C03">
        <w:rPr>
          <w:rFonts w:ascii="Times New Roman" w:hAnsi="Times New Roman" w:cs="Times New Roman"/>
          <w:sz w:val="24"/>
          <w:szCs w:val="24"/>
        </w:rPr>
        <w:t>.20</w:t>
      </w:r>
      <w:r w:rsidRPr="00A12C0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A12C03">
        <w:rPr>
          <w:rFonts w:ascii="Times New Roman" w:hAnsi="Times New Roman" w:cs="Times New Roman"/>
          <w:sz w:val="24"/>
          <w:szCs w:val="24"/>
        </w:rPr>
        <w:t>г. за уеднаквяване и правилно закриване на партидите.</w:t>
      </w:r>
    </w:p>
    <w:p w:rsidR="00D67A60" w:rsidRPr="00A12C03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 xml:space="preserve"> След прихващането МИНА </w:t>
      </w:r>
      <w:r w:rsidR="00A12C03" w:rsidRPr="00A12C03">
        <w:rPr>
          <w:rFonts w:ascii="Times New Roman" w:hAnsi="Times New Roman" w:cs="Times New Roman"/>
          <w:sz w:val="24"/>
          <w:szCs w:val="24"/>
        </w:rPr>
        <w:t>СТАНЯНЦИ АД</w:t>
      </w:r>
      <w:r w:rsidRPr="00A12C03">
        <w:rPr>
          <w:rFonts w:ascii="Times New Roman" w:hAnsi="Times New Roman" w:cs="Times New Roman"/>
          <w:sz w:val="24"/>
          <w:szCs w:val="24"/>
        </w:rPr>
        <w:t xml:space="preserve"> ще дължи на ТИБИЕЛ ЕООД сума в размер : </w:t>
      </w:r>
      <w:r w:rsidR="00A12C03" w:rsidRPr="00A12C03">
        <w:rPr>
          <w:rFonts w:ascii="Times New Roman" w:hAnsi="Times New Roman" w:cs="Times New Roman"/>
          <w:sz w:val="24"/>
          <w:szCs w:val="24"/>
        </w:rPr>
        <w:t>104 0</w:t>
      </w:r>
      <w:r w:rsidR="00A12C03">
        <w:rPr>
          <w:rFonts w:ascii="Times New Roman" w:hAnsi="Times New Roman" w:cs="Times New Roman"/>
          <w:sz w:val="24"/>
          <w:szCs w:val="24"/>
        </w:rPr>
        <w:t>4</w:t>
      </w:r>
      <w:r w:rsidR="00A12C03" w:rsidRPr="00A12C03">
        <w:rPr>
          <w:rFonts w:ascii="Times New Roman" w:hAnsi="Times New Roman" w:cs="Times New Roman"/>
          <w:sz w:val="24"/>
          <w:szCs w:val="24"/>
        </w:rPr>
        <w:t>0.97</w:t>
      </w:r>
      <w:r w:rsidRPr="00A12C03">
        <w:rPr>
          <w:rFonts w:ascii="Times New Roman" w:hAnsi="Times New Roman" w:cs="Times New Roman"/>
          <w:sz w:val="24"/>
          <w:szCs w:val="24"/>
        </w:rPr>
        <w:t xml:space="preserve"> лв.</w:t>
      </w:r>
    </w:p>
    <w:p w:rsidR="00D67A60" w:rsidRDefault="00D67A60" w:rsidP="00D67A60">
      <w:pPr>
        <w:widowControl w:val="0"/>
        <w:autoSpaceDE w:val="0"/>
        <w:autoSpaceDN w:val="0"/>
        <w:adjustRightInd w:val="0"/>
        <w:spacing w:line="240" w:lineRule="auto"/>
        <w:ind w:left="-4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C03">
        <w:rPr>
          <w:rFonts w:ascii="Times New Roman" w:hAnsi="Times New Roman" w:cs="Times New Roman"/>
          <w:sz w:val="24"/>
          <w:szCs w:val="24"/>
        </w:rPr>
        <w:t>Настоящия</w:t>
      </w:r>
      <w:r w:rsidR="00A12C03" w:rsidRPr="00A12C03">
        <w:rPr>
          <w:rFonts w:ascii="Times New Roman" w:hAnsi="Times New Roman" w:cs="Times New Roman"/>
          <w:sz w:val="24"/>
          <w:szCs w:val="24"/>
        </w:rPr>
        <w:t>т</w:t>
      </w:r>
      <w:r w:rsidRPr="00A12C03">
        <w:rPr>
          <w:rFonts w:ascii="Times New Roman" w:hAnsi="Times New Roman" w:cs="Times New Roman"/>
          <w:sz w:val="24"/>
          <w:szCs w:val="24"/>
        </w:rPr>
        <w:t xml:space="preserve"> протокол се изготви в два екземпляра, по един за всяка от страните.</w:t>
      </w:r>
    </w:p>
    <w:p w:rsidR="00A12C03" w:rsidRDefault="00A12C03" w:rsidP="00D67A60">
      <w:pPr>
        <w:widowControl w:val="0"/>
        <w:autoSpaceDE w:val="0"/>
        <w:autoSpaceDN w:val="0"/>
        <w:adjustRightInd w:val="0"/>
        <w:spacing w:line="240" w:lineRule="auto"/>
        <w:ind w:left="-45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12C03" w:rsidRPr="00A12C03" w:rsidRDefault="00A12C03" w:rsidP="00D67A60">
      <w:pPr>
        <w:widowControl w:val="0"/>
        <w:autoSpaceDE w:val="0"/>
        <w:autoSpaceDN w:val="0"/>
        <w:adjustRightInd w:val="0"/>
        <w:spacing w:line="240" w:lineRule="auto"/>
        <w:ind w:left="-45"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pct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171"/>
        <w:gridCol w:w="4256"/>
      </w:tblGrid>
      <w:tr w:rsidR="00D67A60" w:rsidRPr="00A12C03" w:rsidTr="00D67A60">
        <w:trPr>
          <w:trHeight w:hRule="exact" w:val="567"/>
          <w:tblCellSpacing w:w="0" w:type="dxa"/>
          <w:jc w:val="center"/>
        </w:trPr>
        <w:tc>
          <w:tcPr>
            <w:tcW w:w="4171" w:type="dxa"/>
            <w:vAlign w:val="center"/>
          </w:tcPr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ТИБИЕЛ ЕООД  </w:t>
            </w:r>
          </w:p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  <w:vAlign w:val="center"/>
          </w:tcPr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МИНА </w:t>
            </w:r>
            <w:r w:rsidR="00A12C03" w:rsidRPr="00A12C03">
              <w:rPr>
                <w:rFonts w:ascii="Times New Roman" w:hAnsi="Times New Roman" w:cs="Times New Roman"/>
                <w:sz w:val="24"/>
                <w:szCs w:val="24"/>
              </w:rPr>
              <w:t>СТАНЯНЦИ</w:t>
            </w: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 АД</w:t>
            </w:r>
          </w:p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60" w:rsidRPr="00A12C03" w:rsidTr="00D67A60">
        <w:trPr>
          <w:tblCellSpacing w:w="0" w:type="dxa"/>
          <w:jc w:val="center"/>
        </w:trPr>
        <w:tc>
          <w:tcPr>
            <w:tcW w:w="4171" w:type="dxa"/>
            <w:vAlign w:val="center"/>
          </w:tcPr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УПРАВИТЕЛ :. . . . . . . . . . . . . . . </w:t>
            </w:r>
          </w:p>
        </w:tc>
        <w:tc>
          <w:tcPr>
            <w:tcW w:w="4256" w:type="dxa"/>
            <w:vAlign w:val="center"/>
          </w:tcPr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>ИЗП. ДИРЕКТОР : . . . . . . . . . . . . . . .</w:t>
            </w:r>
          </w:p>
        </w:tc>
      </w:tr>
      <w:tr w:rsidR="00D67A60" w:rsidRPr="00A12C03" w:rsidTr="00D67A60">
        <w:trPr>
          <w:tblCellSpacing w:w="0" w:type="dxa"/>
          <w:jc w:val="center"/>
        </w:trPr>
        <w:tc>
          <w:tcPr>
            <w:tcW w:w="4171" w:type="dxa"/>
            <w:vAlign w:val="center"/>
          </w:tcPr>
          <w:p w:rsidR="00D67A60" w:rsidRPr="00A12C03" w:rsidRDefault="00D67A60" w:rsidP="00F02724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(ДИМИТЪР ИВАНОВ ) </w:t>
            </w:r>
          </w:p>
        </w:tc>
        <w:tc>
          <w:tcPr>
            <w:tcW w:w="4256" w:type="dxa"/>
            <w:vAlign w:val="center"/>
          </w:tcPr>
          <w:p w:rsidR="00D67A60" w:rsidRPr="00A12C03" w:rsidRDefault="00D67A60" w:rsidP="00A12C03">
            <w:pPr>
              <w:widowControl w:val="0"/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(</w:t>
            </w:r>
            <w:r w:rsidR="00A12C03" w:rsidRPr="00A12C03">
              <w:rPr>
                <w:rFonts w:ascii="Times New Roman" w:hAnsi="Times New Roman" w:cs="Times New Roman"/>
                <w:sz w:val="24"/>
                <w:szCs w:val="24"/>
              </w:rPr>
              <w:t xml:space="preserve"> инж. ВАСКО МАРКОВ</w:t>
            </w:r>
            <w:r w:rsidRPr="00A12C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451D6" w:rsidRDefault="002451D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2451D6" w:rsidSect="00D67A60">
      <w:pgSz w:w="11906" w:h="16838"/>
      <w:pgMar w:top="851" w:right="1418" w:bottom="851" w:left="1418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475" w:rsidRDefault="00415475" w:rsidP="002451D6">
      <w:pPr>
        <w:spacing w:after="0" w:line="240" w:lineRule="auto"/>
      </w:pPr>
      <w:r>
        <w:separator/>
      </w:r>
    </w:p>
  </w:endnote>
  <w:endnote w:type="continuationSeparator" w:id="0">
    <w:p w:rsidR="00415475" w:rsidRDefault="00415475" w:rsidP="0024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475" w:rsidRDefault="00415475" w:rsidP="002451D6">
      <w:pPr>
        <w:spacing w:after="0" w:line="240" w:lineRule="auto"/>
      </w:pPr>
      <w:r>
        <w:separator/>
      </w:r>
    </w:p>
  </w:footnote>
  <w:footnote w:type="continuationSeparator" w:id="0">
    <w:p w:rsidR="00415475" w:rsidRDefault="00415475" w:rsidP="00245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451D6"/>
    <w:rsid w:val="001129CF"/>
    <w:rsid w:val="002451D6"/>
    <w:rsid w:val="002720D0"/>
    <w:rsid w:val="00383CAC"/>
    <w:rsid w:val="00415475"/>
    <w:rsid w:val="004E59F7"/>
    <w:rsid w:val="00A12C03"/>
    <w:rsid w:val="00AC7CE3"/>
    <w:rsid w:val="00CD1095"/>
    <w:rsid w:val="00D6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E3"/>
  </w:style>
  <w:style w:type="paragraph" w:styleId="1">
    <w:name w:val="heading 1"/>
    <w:basedOn w:val="normal"/>
    <w:next w:val="normal"/>
    <w:rsid w:val="002451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451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451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451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451D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451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451D6"/>
  </w:style>
  <w:style w:type="table" w:customStyle="1" w:styleId="TableNormal">
    <w:name w:val="Table Normal"/>
    <w:rsid w:val="002451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451D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451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</vt:i4>
      </vt:variant>
    </vt:vector>
  </HeadingPairs>
  <TitlesOfParts>
    <vt:vector size="2" baseType="lpstr">
      <vt:lpstr/>
      <vt:lpstr>П Р О Т О К О Л</vt:lpstr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TBL</dc:creator>
  <cp:lastModifiedBy>user</cp:lastModifiedBy>
  <cp:revision>2</cp:revision>
  <dcterms:created xsi:type="dcterms:W3CDTF">2020-06-01T07:15:00Z</dcterms:created>
  <dcterms:modified xsi:type="dcterms:W3CDTF">2020-06-01T07:15:00Z</dcterms:modified>
</cp:coreProperties>
</file>