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6A" w:rsidRPr="00E268B8" w:rsidRDefault="00316C6A" w:rsidP="00316C6A">
      <w:pPr>
        <w:jc w:val="center"/>
        <w:rPr>
          <w:b/>
          <w:i/>
          <w:sz w:val="28"/>
        </w:rPr>
      </w:pPr>
      <w:bookmarkStart w:id="0" w:name="_GoBack"/>
      <w:bookmarkEnd w:id="0"/>
      <w:r w:rsidRPr="00316C6A">
        <w:rPr>
          <w:b/>
          <w:i/>
          <w:sz w:val="28"/>
        </w:rPr>
        <w:t xml:space="preserve">Описание на генерирания </w:t>
      </w:r>
      <w:r w:rsidRPr="00316C6A">
        <w:rPr>
          <w:b/>
          <w:i/>
          <w:sz w:val="36"/>
          <w:lang w:val="en-US"/>
        </w:rPr>
        <w:t xml:space="preserve">txt </w:t>
      </w:r>
      <w:r w:rsidRPr="00316C6A">
        <w:rPr>
          <w:b/>
          <w:i/>
          <w:sz w:val="28"/>
        </w:rPr>
        <w:t xml:space="preserve">от </w:t>
      </w:r>
      <w:r w:rsidRPr="00316C6A">
        <w:rPr>
          <w:b/>
          <w:i/>
          <w:sz w:val="28"/>
          <w:lang w:val="en-US"/>
        </w:rPr>
        <w:t>Payroll_excel_macros</w:t>
      </w:r>
      <w:r w:rsidR="00E268B8">
        <w:rPr>
          <w:b/>
          <w:i/>
          <w:sz w:val="28"/>
        </w:rPr>
        <w:t xml:space="preserve"> файл</w:t>
      </w:r>
    </w:p>
    <w:p w:rsidR="00E268B8" w:rsidRPr="00E81DC6" w:rsidRDefault="00E268B8" w:rsidP="00E268B8">
      <w:pPr>
        <w:rPr>
          <w:rFonts w:cs="Arial"/>
          <w:lang w:val="ru-RU"/>
        </w:rPr>
      </w:pPr>
      <w:r w:rsidRPr="00E81DC6">
        <w:rPr>
          <w:rFonts w:cs="Arial"/>
          <w:lang w:val="ru-RU"/>
        </w:rPr>
        <w:t>Първи ред на файла (дължина 144 байта):</w:t>
      </w:r>
    </w:p>
    <w:p w:rsidR="00E268B8" w:rsidRDefault="00E268B8" w:rsidP="00E268B8">
      <w:pPr>
        <w:pStyle w:val="BodyText"/>
        <w:rPr>
          <w:rFonts w:ascii="Tahoma" w:hAnsi="Tahoma"/>
          <w:sz w:val="18"/>
          <w:lang w:val="bg-BG"/>
        </w:rPr>
      </w:pPr>
    </w:p>
    <w:tbl>
      <w:tblPr>
        <w:tblW w:w="0" w:type="auto"/>
        <w:jc w:val="center"/>
        <w:tblInd w:w="6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5"/>
        <w:gridCol w:w="1267"/>
        <w:gridCol w:w="4885"/>
      </w:tblGrid>
      <w:tr w:rsidR="00E268B8" w:rsidTr="00201B4C">
        <w:trPr>
          <w:jc w:val="center"/>
        </w:trPr>
        <w:tc>
          <w:tcPr>
            <w:tcW w:w="1445" w:type="dxa"/>
            <w:shd w:val="pct30" w:color="000000" w:fill="FFFFFF"/>
          </w:tcPr>
          <w:p w:rsidR="00E268B8" w:rsidRDefault="00E268B8" w:rsidP="00201B4C">
            <w:pPr>
              <w:jc w:val="right"/>
              <w:rPr>
                <w:rFonts w:ascii="Tahoma" w:hAnsi="Tahoma"/>
                <w:b/>
                <w:color w:val="FFFFFF"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Позиция при FIX формат</w:t>
            </w:r>
          </w:p>
        </w:tc>
        <w:tc>
          <w:tcPr>
            <w:tcW w:w="1267" w:type="dxa"/>
            <w:shd w:val="pct30" w:color="000000" w:fill="FFFFFF"/>
          </w:tcPr>
          <w:p w:rsidR="00E268B8" w:rsidRDefault="00E268B8" w:rsidP="00201B4C">
            <w:pPr>
              <w:jc w:val="right"/>
              <w:rPr>
                <w:rFonts w:ascii="Tahoma" w:hAnsi="Tahoma"/>
                <w:b/>
                <w:color w:val="FFFFFF"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Дължина</w:t>
            </w:r>
          </w:p>
        </w:tc>
        <w:tc>
          <w:tcPr>
            <w:tcW w:w="4885" w:type="dxa"/>
            <w:shd w:val="pct30" w:color="000000" w:fill="FFFFFF"/>
          </w:tcPr>
          <w:p w:rsidR="00E268B8" w:rsidRDefault="00E268B8" w:rsidP="00201B4C">
            <w:pPr>
              <w:rPr>
                <w:rFonts w:ascii="Tahoma" w:hAnsi="Tahoma"/>
                <w:b/>
                <w:color w:val="FFFFFF"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Наименование</w:t>
            </w:r>
          </w:p>
        </w:tc>
      </w:tr>
      <w:tr w:rsidR="00E268B8" w:rsidRPr="009A7F83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</w:t>
            </w:r>
          </w:p>
        </w:tc>
        <w:tc>
          <w:tcPr>
            <w:tcW w:w="4885" w:type="dxa"/>
          </w:tcPr>
          <w:p w:rsidR="00E268B8" w:rsidRPr="00E23748" w:rsidRDefault="00E268B8" w:rsidP="00201B4C">
            <w:pPr>
              <w:rPr>
                <w:rFonts w:ascii="Tahoma" w:hAnsi="Tahoma"/>
                <w:sz w:val="18"/>
                <w:lang w:val="ru-RU"/>
              </w:rPr>
            </w:pPr>
            <w:r>
              <w:rPr>
                <w:rFonts w:ascii="Tahoma" w:hAnsi="Tahoma"/>
                <w:sz w:val="18"/>
              </w:rPr>
              <w:t xml:space="preserve">Формат на файла </w:t>
            </w:r>
            <w:r w:rsidRPr="00E23748">
              <w:rPr>
                <w:rFonts w:ascii="Tahoma" w:hAnsi="Tahoma"/>
                <w:sz w:val="18"/>
                <w:lang w:val="ru-RU"/>
              </w:rPr>
              <w:t>(</w:t>
            </w:r>
            <w:r>
              <w:rPr>
                <w:rFonts w:ascii="Tahoma" w:hAnsi="Tahoma"/>
                <w:sz w:val="18"/>
              </w:rPr>
              <w:t>FIX</w:t>
            </w:r>
            <w:r w:rsidRPr="00E23748">
              <w:rPr>
                <w:rFonts w:ascii="Tahoma" w:hAnsi="Tahoma"/>
                <w:sz w:val="18"/>
                <w:lang w:val="ru-RU"/>
              </w:rPr>
              <w:t xml:space="preserve">, </w:t>
            </w:r>
            <w:r>
              <w:rPr>
                <w:rFonts w:ascii="Tahoma" w:hAnsi="Tahoma"/>
                <w:sz w:val="18"/>
              </w:rPr>
              <w:t>CSV</w:t>
            </w:r>
            <w:r w:rsidRPr="00E23748">
              <w:rPr>
                <w:rFonts w:ascii="Tahoma" w:hAnsi="Tahoma"/>
                <w:sz w:val="18"/>
                <w:lang w:val="ru-RU"/>
              </w:rPr>
              <w:t xml:space="preserve"> – с </w:t>
            </w:r>
            <w:r>
              <w:rPr>
                <w:rFonts w:ascii="Tahoma" w:hAnsi="Tahoma"/>
                <w:sz w:val="18"/>
              </w:rPr>
              <w:t>разделител “;” опционно затворен в "</w:t>
            </w:r>
            <w:r w:rsidRPr="00E23748">
              <w:rPr>
                <w:rFonts w:ascii="Tahoma" w:hAnsi="Tahoma"/>
                <w:sz w:val="18"/>
                <w:lang w:val="ru-RU"/>
              </w:rPr>
              <w:t>)</w:t>
            </w:r>
          </w:p>
        </w:tc>
      </w:tr>
      <w:tr w:rsidR="00E268B8" w:rsidRPr="009A7F83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</w:t>
            </w:r>
          </w:p>
        </w:tc>
        <w:tc>
          <w:tcPr>
            <w:tcW w:w="4885" w:type="dxa"/>
          </w:tcPr>
          <w:p w:rsidR="00E268B8" w:rsidRPr="00E23748" w:rsidRDefault="00E268B8" w:rsidP="00201B4C">
            <w:pPr>
              <w:rPr>
                <w:rFonts w:ascii="Tahoma" w:hAnsi="Tahoma"/>
                <w:sz w:val="18"/>
                <w:lang w:val="ru-RU"/>
              </w:rPr>
            </w:pPr>
            <w:r>
              <w:rPr>
                <w:rFonts w:ascii="Tahoma" w:hAnsi="Tahoma"/>
                <w:sz w:val="18"/>
              </w:rPr>
              <w:t>Кодова табл. на кирилицата ( DOS, WIN, UNX</w:t>
            </w:r>
            <w:r w:rsidRPr="00510D21">
              <w:rPr>
                <w:rFonts w:ascii="Tahoma" w:hAnsi="Tahoma"/>
                <w:sz w:val="18"/>
                <w:lang w:val="ru-RU"/>
              </w:rPr>
              <w:t xml:space="preserve">, </w:t>
            </w:r>
            <w:r>
              <w:rPr>
                <w:rFonts w:ascii="Tahoma" w:hAnsi="Tahoma"/>
                <w:sz w:val="18"/>
              </w:rPr>
              <w:t>UTF)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</w:t>
            </w:r>
          </w:p>
        </w:tc>
        <w:tc>
          <w:tcPr>
            <w:tcW w:w="4885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константа “BULBANK”</w:t>
            </w:r>
          </w:p>
        </w:tc>
      </w:tr>
      <w:tr w:rsidR="00E268B8" w:rsidRPr="009A7F83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17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</w:t>
            </w:r>
          </w:p>
        </w:tc>
        <w:tc>
          <w:tcPr>
            <w:tcW w:w="4885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Дата на писмото DD/MM</w:t>
            </w:r>
            <w:r w:rsidRPr="00E23748">
              <w:rPr>
                <w:rFonts w:ascii="Tahoma" w:hAnsi="Tahoma"/>
                <w:sz w:val="18"/>
                <w:lang w:val="ru-RU"/>
              </w:rPr>
              <w:t>/</w:t>
            </w:r>
            <w:r>
              <w:rPr>
                <w:rFonts w:ascii="Tahoma" w:hAnsi="Tahoma"/>
                <w:sz w:val="18"/>
              </w:rPr>
              <w:t>YYYY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28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12</w:t>
            </w:r>
          </w:p>
        </w:tc>
        <w:tc>
          <w:tcPr>
            <w:tcW w:w="4885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 xml:space="preserve">Клиентска референция </w:t>
            </w:r>
            <w:r w:rsidRPr="00E268B8">
              <w:rPr>
                <w:rFonts w:ascii="Tahoma" w:hAnsi="Tahoma"/>
                <w:sz w:val="18"/>
              </w:rPr>
              <w:t>(Изх. №)</w:t>
            </w:r>
          </w:p>
        </w:tc>
      </w:tr>
      <w:tr w:rsidR="00E268B8" w:rsidRPr="009A7F83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41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</w:t>
            </w:r>
          </w:p>
        </w:tc>
        <w:tc>
          <w:tcPr>
            <w:tcW w:w="4885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Дата на плащане DD/MM</w:t>
            </w:r>
            <w:r w:rsidRPr="00E23748">
              <w:rPr>
                <w:rFonts w:ascii="Tahoma" w:hAnsi="Tahoma"/>
                <w:sz w:val="18"/>
                <w:lang w:val="ru-RU"/>
              </w:rPr>
              <w:t>/</w:t>
            </w:r>
            <w:r>
              <w:rPr>
                <w:rFonts w:ascii="Tahoma" w:hAnsi="Tahoma"/>
                <w:sz w:val="18"/>
              </w:rPr>
              <w:t>YYYY</w:t>
            </w:r>
          </w:p>
        </w:tc>
      </w:tr>
      <w:tr w:rsidR="00E268B8" w:rsidRPr="009A7F83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52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</w:t>
            </w:r>
          </w:p>
        </w:tc>
        <w:tc>
          <w:tcPr>
            <w:tcW w:w="4885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Крайна дата на плащане DD/MM</w:t>
            </w:r>
            <w:r w:rsidRPr="00E23748">
              <w:rPr>
                <w:rFonts w:ascii="Tahoma" w:hAnsi="Tahoma"/>
                <w:sz w:val="18"/>
                <w:lang w:val="ru-RU"/>
              </w:rPr>
              <w:t>/</w:t>
            </w:r>
            <w:r>
              <w:rPr>
                <w:rFonts w:ascii="Tahoma" w:hAnsi="Tahoma"/>
                <w:sz w:val="18"/>
              </w:rPr>
              <w:t>YYYY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63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</w:t>
            </w:r>
          </w:p>
        </w:tc>
        <w:tc>
          <w:tcPr>
            <w:tcW w:w="4885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Брой детайлни записи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69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12</w:t>
            </w:r>
          </w:p>
        </w:tc>
        <w:tc>
          <w:tcPr>
            <w:tcW w:w="4885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Обща сума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82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22</w:t>
            </w:r>
          </w:p>
        </w:tc>
        <w:tc>
          <w:tcPr>
            <w:tcW w:w="4885" w:type="dxa"/>
          </w:tcPr>
          <w:p w:rsidR="00E268B8" w:rsidRPr="00E2374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IBAN на клиента /</w:t>
            </w:r>
            <w:r w:rsidRPr="00DA0E5E">
              <w:rPr>
                <w:rFonts w:ascii="Tahoma" w:hAnsi="Tahoma"/>
                <w:sz w:val="18"/>
              </w:rPr>
              <w:t>ISO 13616:1997</w:t>
            </w:r>
            <w:r>
              <w:rPr>
                <w:rFonts w:ascii="Tahoma" w:hAnsi="Tahoma"/>
                <w:sz w:val="18"/>
              </w:rPr>
              <w:t>/</w:t>
            </w:r>
          </w:p>
        </w:tc>
      </w:tr>
      <w:tr w:rsidR="00E268B8" w:rsidRPr="009A7F83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105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</w:t>
            </w:r>
          </w:p>
        </w:tc>
        <w:tc>
          <w:tcPr>
            <w:tcW w:w="4885" w:type="dxa"/>
          </w:tcPr>
          <w:p w:rsidR="00E268B8" w:rsidRPr="00CC726C" w:rsidRDefault="00E268B8" w:rsidP="00201B4C">
            <w:pPr>
              <w:rPr>
                <w:rFonts w:ascii="Tahoma" w:hAnsi="Tahoma"/>
                <w:sz w:val="18"/>
                <w:lang w:val="ru-RU"/>
              </w:rPr>
            </w:pPr>
            <w:r>
              <w:rPr>
                <w:rFonts w:ascii="Tahoma" w:hAnsi="Tahoma"/>
                <w:sz w:val="18"/>
              </w:rPr>
              <w:t xml:space="preserve">Буквен код валута („ISO </w:t>
            </w:r>
            <w:r w:rsidRPr="00F174CB">
              <w:rPr>
                <w:rFonts w:ascii="Tahoma" w:hAnsi="Tahoma"/>
                <w:sz w:val="18"/>
                <w:lang w:val="ru-RU"/>
              </w:rPr>
              <w:t>4217</w:t>
            </w:r>
            <w:r>
              <w:rPr>
                <w:rFonts w:ascii="Tahoma" w:hAnsi="Tahoma"/>
                <w:sz w:val="18"/>
              </w:rPr>
              <w:t>”)</w:t>
            </w:r>
            <w:r w:rsidRPr="00CC726C">
              <w:rPr>
                <w:rFonts w:ascii="Tahoma" w:hAnsi="Tahoma"/>
                <w:sz w:val="18"/>
                <w:lang w:val="ru-RU"/>
              </w:rPr>
              <w:t xml:space="preserve"> /</w:t>
            </w:r>
            <w:r>
              <w:rPr>
                <w:rFonts w:ascii="Tahoma" w:hAnsi="Tahoma"/>
                <w:sz w:val="18"/>
              </w:rPr>
              <w:t>незадължително</w:t>
            </w:r>
            <w:r w:rsidRPr="00CC726C">
              <w:rPr>
                <w:rFonts w:ascii="Tahoma" w:hAnsi="Tahoma"/>
                <w:sz w:val="18"/>
                <w:lang w:val="ru-RU"/>
              </w:rPr>
              <w:t>/</w:t>
            </w:r>
            <w:r>
              <w:rPr>
                <w:rFonts w:ascii="Tahoma" w:hAnsi="Tahoma"/>
                <w:sz w:val="18"/>
                <w:lang w:val="ru-RU"/>
              </w:rPr>
              <w:t xml:space="preserve">. Ако не е въведен се подразбира </w:t>
            </w:r>
            <w:r w:rsidRPr="00CC726C">
              <w:rPr>
                <w:rFonts w:ascii="Tahoma" w:hAnsi="Tahoma"/>
                <w:sz w:val="18"/>
                <w:lang w:val="ru-RU"/>
              </w:rPr>
              <w:t>“</w:t>
            </w:r>
            <w:r>
              <w:rPr>
                <w:rFonts w:ascii="Tahoma" w:hAnsi="Tahoma"/>
                <w:sz w:val="18"/>
              </w:rPr>
              <w:t>BGN</w:t>
            </w:r>
            <w:r w:rsidRPr="00CC726C">
              <w:rPr>
                <w:rFonts w:ascii="Tahoma" w:hAnsi="Tahoma"/>
                <w:sz w:val="18"/>
                <w:lang w:val="ru-RU"/>
              </w:rPr>
              <w:t>”.</w:t>
            </w:r>
          </w:p>
        </w:tc>
      </w:tr>
      <w:tr w:rsidR="00E268B8" w:rsidRPr="00CC726C" w:rsidTr="00201B4C">
        <w:trPr>
          <w:jc w:val="center"/>
        </w:trPr>
        <w:tc>
          <w:tcPr>
            <w:tcW w:w="1445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 w:rsidRPr="00CC726C">
              <w:rPr>
                <w:rFonts w:ascii="Tahoma" w:hAnsi="Tahoma"/>
                <w:sz w:val="18"/>
                <w:lang w:val="ru-RU"/>
              </w:rPr>
              <w:t>109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35</w:t>
            </w:r>
          </w:p>
        </w:tc>
        <w:tc>
          <w:tcPr>
            <w:tcW w:w="4885" w:type="dxa"/>
          </w:tcPr>
          <w:p w:rsidR="00E268B8" w:rsidRPr="00CC726C" w:rsidRDefault="00E268B8" w:rsidP="00201B4C">
            <w:pPr>
              <w:rPr>
                <w:rFonts w:ascii="Tahoma" w:hAnsi="Tahoma"/>
                <w:sz w:val="18"/>
                <w:lang w:val="ru-RU"/>
              </w:rPr>
            </w:pPr>
            <w:r>
              <w:rPr>
                <w:rFonts w:ascii="Tahoma" w:hAnsi="Tahoma"/>
                <w:sz w:val="18"/>
              </w:rPr>
              <w:t>Основание за плащане / незадължително/</w:t>
            </w:r>
          </w:p>
        </w:tc>
      </w:tr>
    </w:tbl>
    <w:p w:rsidR="00655D3C" w:rsidRPr="00655D3C" w:rsidRDefault="00655D3C" w:rsidP="00655D3C">
      <w:pPr>
        <w:spacing w:after="0"/>
      </w:pPr>
      <w:r w:rsidRPr="00655D3C">
        <w:t>Пример:</w:t>
      </w:r>
    </w:p>
    <w:p w:rsidR="00655D3C" w:rsidRDefault="00655D3C">
      <w:pPr>
        <w:rPr>
          <w:color w:val="FF0000"/>
        </w:rPr>
      </w:pPr>
      <w:r w:rsidRPr="00655D3C">
        <w:rPr>
          <w:color w:val="FF0000"/>
          <w:lang w:val="en-US"/>
        </w:rPr>
        <w:t xml:space="preserve">FIX WIN BULBANK </w:t>
      </w:r>
      <w:r w:rsidRPr="00655D3C">
        <w:rPr>
          <w:lang w:val="en-US"/>
        </w:rPr>
        <w:t>24/11/2013 9/ 25.11.11  25/11/2013 26/11/2013 00001 501          BG88UNCR7000</w:t>
      </w:r>
      <w:r w:rsidR="005D7D9B">
        <w:rPr>
          <w:lang w:val="en-US"/>
        </w:rPr>
        <w:t>1023456789</w:t>
      </w:r>
      <w:r w:rsidRPr="00655D3C">
        <w:rPr>
          <w:lang w:val="en-US"/>
        </w:rPr>
        <w:t xml:space="preserve"> BGN ОПИСАНИЕ                           </w:t>
      </w:r>
    </w:p>
    <w:p w:rsidR="0011017E" w:rsidRDefault="00E268B8" w:rsidP="00E268B8">
      <w:pPr>
        <w:spacing w:line="240" w:lineRule="auto"/>
        <w:rPr>
          <w:color w:val="FF0000"/>
        </w:rPr>
      </w:pPr>
      <w:r>
        <w:t>Винаги</w:t>
      </w:r>
      <w:r w:rsidR="0011017E">
        <w:t xml:space="preserve"> започва с текста в </w:t>
      </w:r>
      <w:r w:rsidR="0011017E" w:rsidRPr="0011017E">
        <w:rPr>
          <w:color w:val="FF0000"/>
        </w:rPr>
        <w:t>цвят</w:t>
      </w:r>
    </w:p>
    <w:p w:rsidR="0011017E" w:rsidRDefault="0011017E" w:rsidP="0011017E">
      <w:pPr>
        <w:spacing w:after="0" w:line="240" w:lineRule="auto"/>
      </w:pPr>
      <w:r w:rsidRPr="0011017E">
        <w:t>После е</w:t>
      </w:r>
      <w:r>
        <w:t xml:space="preserve"> следната информация</w:t>
      </w:r>
      <w:r w:rsidR="00316C6A">
        <w:t xml:space="preserve"> с разделител интервал</w:t>
      </w:r>
      <w:r>
        <w:t>:</w:t>
      </w:r>
    </w:p>
    <w:p w:rsidR="0011017E" w:rsidRDefault="0011017E" w:rsidP="0011017E">
      <w:pPr>
        <w:spacing w:after="0" w:line="240" w:lineRule="auto"/>
      </w:pPr>
      <w:r>
        <w:t>(интервал)</w:t>
      </w:r>
    </w:p>
    <w:p w:rsidR="0011017E" w:rsidRDefault="0011017E" w:rsidP="0011017E">
      <w:pPr>
        <w:spacing w:after="0" w:line="240" w:lineRule="auto"/>
      </w:pPr>
      <w:r w:rsidRPr="0011017E">
        <w:t>Дата на писмото</w:t>
      </w:r>
      <w:r w:rsidR="00316C6A">
        <w:t xml:space="preserve"> (10 символа)</w:t>
      </w:r>
    </w:p>
    <w:p w:rsidR="0011017E" w:rsidRDefault="0011017E" w:rsidP="0011017E">
      <w:pPr>
        <w:spacing w:after="0" w:line="240" w:lineRule="auto"/>
      </w:pPr>
      <w:r>
        <w:t>(интервал)</w:t>
      </w:r>
    </w:p>
    <w:p w:rsidR="0011017E" w:rsidRDefault="0011017E" w:rsidP="0011017E">
      <w:pPr>
        <w:spacing w:after="0" w:line="240" w:lineRule="auto"/>
      </w:pPr>
      <w:r w:rsidRPr="0011017E">
        <w:t>Референция (Изх. №)</w:t>
      </w:r>
      <w:r w:rsidR="00316C6A">
        <w:t xml:space="preserve"> (12 символа)</w:t>
      </w:r>
    </w:p>
    <w:p w:rsidR="0011017E" w:rsidRDefault="0011017E" w:rsidP="0011017E">
      <w:pPr>
        <w:spacing w:after="0" w:line="240" w:lineRule="auto"/>
      </w:pPr>
      <w:r>
        <w:t>(интервал</w:t>
      </w:r>
      <w:r w:rsidR="00316C6A">
        <w:t>)</w:t>
      </w:r>
    </w:p>
    <w:p w:rsidR="0011017E" w:rsidRDefault="0011017E" w:rsidP="0011017E">
      <w:pPr>
        <w:spacing w:after="0"/>
      </w:pPr>
      <w:r w:rsidRPr="0011017E">
        <w:t>Дата на плащане</w:t>
      </w:r>
      <w:r w:rsidR="00316C6A">
        <w:t xml:space="preserve"> (10 символа)</w:t>
      </w:r>
    </w:p>
    <w:p w:rsidR="0011017E" w:rsidRDefault="0011017E" w:rsidP="0011017E">
      <w:pPr>
        <w:spacing w:after="0"/>
      </w:pPr>
      <w:r>
        <w:t>(интервал)</w:t>
      </w:r>
    </w:p>
    <w:p w:rsidR="0011017E" w:rsidRDefault="0011017E" w:rsidP="0011017E">
      <w:pPr>
        <w:spacing w:after="0"/>
      </w:pPr>
      <w:r w:rsidRPr="0011017E">
        <w:t>Крайна дата на плащане</w:t>
      </w:r>
      <w:r w:rsidR="00316C6A">
        <w:t xml:space="preserve"> (10 символа)</w:t>
      </w:r>
    </w:p>
    <w:p w:rsidR="0011017E" w:rsidRDefault="0011017E" w:rsidP="0011017E">
      <w:pPr>
        <w:spacing w:after="0"/>
      </w:pPr>
      <w:r>
        <w:t>(интервал)</w:t>
      </w:r>
    </w:p>
    <w:p w:rsidR="0011017E" w:rsidRDefault="0011017E" w:rsidP="0011017E">
      <w:pPr>
        <w:spacing w:after="0"/>
      </w:pPr>
      <w:r>
        <w:t>Брой на плащанията (</w:t>
      </w:r>
      <w:r w:rsidR="00316C6A">
        <w:t xml:space="preserve">5 </w:t>
      </w:r>
      <w:r>
        <w:t>символа)</w:t>
      </w:r>
    </w:p>
    <w:p w:rsidR="0011017E" w:rsidRDefault="0011017E" w:rsidP="0011017E">
      <w:pPr>
        <w:spacing w:after="0"/>
      </w:pPr>
      <w:r>
        <w:t>(интервал)</w:t>
      </w:r>
    </w:p>
    <w:p w:rsidR="0011017E" w:rsidRDefault="0011017E" w:rsidP="001101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bg-BG"/>
        </w:rPr>
      </w:pPr>
      <w:r w:rsidRPr="0011017E">
        <w:rPr>
          <w:rFonts w:ascii="Arial" w:eastAsia="Times New Roman" w:hAnsi="Arial" w:cs="Arial"/>
          <w:sz w:val="20"/>
          <w:szCs w:val="20"/>
          <w:lang w:eastAsia="bg-BG"/>
        </w:rPr>
        <w:t>Обща сума</w:t>
      </w:r>
      <w:r w:rsidR="00316C6A">
        <w:rPr>
          <w:rFonts w:ascii="Arial" w:eastAsia="Times New Roman" w:hAnsi="Arial" w:cs="Arial"/>
          <w:sz w:val="20"/>
          <w:szCs w:val="20"/>
          <w:lang w:eastAsia="bg-BG"/>
        </w:rPr>
        <w:t xml:space="preserve"> на плащанията(12 символа като е позиционирана от ляво надясно и се допълва с интервали от дясно)</w:t>
      </w:r>
    </w:p>
    <w:p w:rsidR="00316C6A" w:rsidRPr="0011017E" w:rsidRDefault="00316C6A" w:rsidP="001101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bg-BG"/>
        </w:rPr>
      </w:pPr>
      <w:r>
        <w:lastRenderedPageBreak/>
        <w:t>(интервал)</w:t>
      </w:r>
    </w:p>
    <w:p w:rsidR="0011017E" w:rsidRDefault="0011017E" w:rsidP="001101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bg-BG"/>
        </w:rPr>
      </w:pPr>
      <w:r w:rsidRPr="0011017E">
        <w:rPr>
          <w:rFonts w:ascii="Arial" w:eastAsia="Times New Roman" w:hAnsi="Arial" w:cs="Arial"/>
          <w:sz w:val="20"/>
          <w:szCs w:val="20"/>
          <w:lang w:eastAsia="bg-BG"/>
        </w:rPr>
        <w:t xml:space="preserve">Фирмена сметка </w:t>
      </w:r>
      <w:r w:rsidR="00316C6A">
        <w:rPr>
          <w:rFonts w:ascii="Arial" w:eastAsia="Times New Roman" w:hAnsi="Arial" w:cs="Arial"/>
          <w:sz w:val="20"/>
          <w:szCs w:val="20"/>
          <w:lang w:eastAsia="bg-BG"/>
        </w:rPr>
        <w:t>(22 символа)</w:t>
      </w:r>
    </w:p>
    <w:p w:rsidR="00316C6A" w:rsidRPr="0011017E" w:rsidRDefault="00316C6A" w:rsidP="001101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bg-BG"/>
        </w:rPr>
      </w:pPr>
      <w:r>
        <w:t>(интервал)</w:t>
      </w:r>
    </w:p>
    <w:p w:rsidR="0011017E" w:rsidRDefault="0011017E" w:rsidP="001101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bg-BG"/>
        </w:rPr>
      </w:pPr>
      <w:r w:rsidRPr="0011017E">
        <w:rPr>
          <w:rFonts w:ascii="Arial" w:eastAsia="Times New Roman" w:hAnsi="Arial" w:cs="Arial"/>
          <w:sz w:val="20"/>
          <w:szCs w:val="20"/>
          <w:lang w:eastAsia="bg-BG"/>
        </w:rPr>
        <w:t>Код Валута</w:t>
      </w:r>
      <w:r w:rsidR="00316C6A">
        <w:rPr>
          <w:rFonts w:ascii="Arial" w:eastAsia="Times New Roman" w:hAnsi="Arial" w:cs="Arial"/>
          <w:sz w:val="20"/>
          <w:szCs w:val="20"/>
          <w:lang w:eastAsia="bg-BG"/>
        </w:rPr>
        <w:t xml:space="preserve"> (3 символа)</w:t>
      </w:r>
    </w:p>
    <w:p w:rsidR="00316C6A" w:rsidRPr="0011017E" w:rsidRDefault="00316C6A" w:rsidP="001101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bg-BG"/>
        </w:rPr>
      </w:pPr>
      <w:r>
        <w:t>(интервал)</w:t>
      </w:r>
    </w:p>
    <w:p w:rsidR="0011017E" w:rsidRPr="0011017E" w:rsidRDefault="00316C6A" w:rsidP="001101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bg-BG"/>
        </w:rPr>
      </w:pPr>
      <w:r>
        <w:rPr>
          <w:rFonts w:ascii="Arial" w:eastAsia="Times New Roman" w:hAnsi="Arial" w:cs="Arial"/>
          <w:sz w:val="20"/>
          <w:szCs w:val="20"/>
          <w:lang w:eastAsia="bg-BG"/>
        </w:rPr>
        <w:t>Основание за плащанията(35 символа)</w:t>
      </w:r>
    </w:p>
    <w:p w:rsidR="0011017E" w:rsidRDefault="0011017E" w:rsidP="0011017E">
      <w:pPr>
        <w:spacing w:after="0"/>
      </w:pPr>
    </w:p>
    <w:p w:rsidR="0011017E" w:rsidRDefault="00316C6A" w:rsidP="0011017E">
      <w:pPr>
        <w:spacing w:after="0"/>
        <w:rPr>
          <w:b/>
          <w:i/>
          <w:lang w:val="en-US"/>
        </w:rPr>
      </w:pPr>
      <w:r w:rsidRPr="00316C6A">
        <w:rPr>
          <w:b/>
          <w:i/>
        </w:rPr>
        <w:t>Втори и съответно всички други следващи редове:</w:t>
      </w:r>
    </w:p>
    <w:p w:rsidR="00E268B8" w:rsidRDefault="00E268B8" w:rsidP="00E268B8">
      <w:pPr>
        <w:rPr>
          <w:rFonts w:ascii="Tahoma" w:hAnsi="Tahoma"/>
          <w:sz w:val="18"/>
        </w:rPr>
      </w:pPr>
      <w:r>
        <w:rPr>
          <w:rFonts w:ascii="Tahoma" w:hAnsi="Tahoma"/>
          <w:sz w:val="18"/>
        </w:rPr>
        <w:t xml:space="preserve">(дължина </w:t>
      </w:r>
      <w:r w:rsidRPr="00CC726C">
        <w:rPr>
          <w:rFonts w:ascii="Tahoma" w:hAnsi="Tahoma"/>
          <w:sz w:val="18"/>
          <w:lang w:val="ru-RU"/>
        </w:rPr>
        <w:t>163</w:t>
      </w:r>
      <w:r>
        <w:rPr>
          <w:rFonts w:ascii="Tahoma" w:hAnsi="Tahoma"/>
          <w:sz w:val="18"/>
        </w:rPr>
        <w:t xml:space="preserve"> байта):</w:t>
      </w:r>
    </w:p>
    <w:p w:rsidR="00E268B8" w:rsidRDefault="00E268B8" w:rsidP="00E268B8">
      <w:pPr>
        <w:rPr>
          <w:rFonts w:ascii="Tahoma" w:hAnsi="Tahoma"/>
          <w:b/>
          <w:sz w:val="18"/>
        </w:rPr>
      </w:pPr>
    </w:p>
    <w:tbl>
      <w:tblPr>
        <w:tblW w:w="0" w:type="auto"/>
        <w:jc w:val="center"/>
        <w:tblInd w:w="6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5"/>
        <w:gridCol w:w="1267"/>
        <w:gridCol w:w="4894"/>
      </w:tblGrid>
      <w:tr w:rsidR="00E268B8" w:rsidTr="00201B4C">
        <w:trPr>
          <w:jc w:val="center"/>
        </w:trPr>
        <w:tc>
          <w:tcPr>
            <w:tcW w:w="1445" w:type="dxa"/>
            <w:tcBorders>
              <w:bottom w:val="nil"/>
            </w:tcBorders>
            <w:shd w:val="pct30" w:color="000000" w:fill="FFFFFF"/>
          </w:tcPr>
          <w:p w:rsidR="00E268B8" w:rsidRPr="00CC726C" w:rsidRDefault="00E268B8" w:rsidP="00201B4C">
            <w:pPr>
              <w:jc w:val="right"/>
              <w:rPr>
                <w:rFonts w:ascii="Tahoma" w:hAnsi="Tahoma"/>
                <w:b/>
                <w:color w:val="FFFFFF"/>
                <w:sz w:val="18"/>
                <w:lang w:val="ru-RU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Позиция при FIX формат</w:t>
            </w:r>
          </w:p>
        </w:tc>
        <w:tc>
          <w:tcPr>
            <w:tcW w:w="1267" w:type="dxa"/>
            <w:tcBorders>
              <w:bottom w:val="nil"/>
            </w:tcBorders>
            <w:shd w:val="pct30" w:color="000000" w:fill="FFFFFF"/>
          </w:tcPr>
          <w:p w:rsidR="00E268B8" w:rsidRPr="00CC726C" w:rsidRDefault="00E268B8" w:rsidP="00201B4C">
            <w:pPr>
              <w:jc w:val="right"/>
              <w:rPr>
                <w:rFonts w:ascii="Tahoma" w:hAnsi="Tahoma"/>
                <w:b/>
                <w:color w:val="FFFFFF"/>
                <w:sz w:val="18"/>
                <w:lang w:val="ru-RU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Дължина</w:t>
            </w:r>
          </w:p>
        </w:tc>
        <w:tc>
          <w:tcPr>
            <w:tcW w:w="4894" w:type="dxa"/>
            <w:tcBorders>
              <w:bottom w:val="nil"/>
            </w:tcBorders>
            <w:shd w:val="pct30" w:color="000000" w:fill="FFFFFF"/>
          </w:tcPr>
          <w:p w:rsidR="00E268B8" w:rsidRDefault="00E268B8" w:rsidP="00201B4C">
            <w:pPr>
              <w:rPr>
                <w:rFonts w:ascii="Tahoma" w:hAnsi="Tahoma"/>
                <w:b/>
                <w:color w:val="FFFFFF"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Наименование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  <w:tcBorders>
              <w:top w:val="nil"/>
            </w:tcBorders>
          </w:tcPr>
          <w:p w:rsidR="00E268B8" w:rsidRPr="002A34C2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</w:t>
            </w:r>
          </w:p>
        </w:tc>
        <w:tc>
          <w:tcPr>
            <w:tcW w:w="1267" w:type="dxa"/>
            <w:tcBorders>
              <w:top w:val="nil"/>
            </w:tcBorders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22</w:t>
            </w:r>
          </w:p>
        </w:tc>
        <w:tc>
          <w:tcPr>
            <w:tcW w:w="4894" w:type="dxa"/>
            <w:tcBorders>
              <w:top w:val="nil"/>
            </w:tcBorders>
          </w:tcPr>
          <w:p w:rsidR="00E268B8" w:rsidRPr="00DA0E5E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IBAN, на получателя /</w:t>
            </w:r>
            <w:r w:rsidRPr="00DA0E5E">
              <w:rPr>
                <w:rFonts w:ascii="Tahoma" w:hAnsi="Tahoma"/>
                <w:sz w:val="18"/>
              </w:rPr>
              <w:t>ISO 13616:1997</w:t>
            </w:r>
            <w:r>
              <w:rPr>
                <w:rFonts w:ascii="Tahoma" w:hAnsi="Tahoma"/>
                <w:sz w:val="18"/>
              </w:rPr>
              <w:t>/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</w:tcPr>
          <w:p w:rsidR="00E268B8" w:rsidRPr="004631C6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24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</w:t>
            </w:r>
          </w:p>
        </w:tc>
        <w:tc>
          <w:tcPr>
            <w:tcW w:w="4894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ЕГН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</w:tcPr>
          <w:p w:rsidR="00E268B8" w:rsidRPr="004631C6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35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35</w:t>
            </w:r>
          </w:p>
        </w:tc>
        <w:tc>
          <w:tcPr>
            <w:tcW w:w="4894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ИМЕ ПРЕЗИМЕ ФАМИЛИЯ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</w:tcPr>
          <w:p w:rsidR="00E268B8" w:rsidRPr="004631C6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71</w:t>
            </w:r>
          </w:p>
        </w:tc>
        <w:tc>
          <w:tcPr>
            <w:tcW w:w="1267" w:type="dxa"/>
          </w:tcPr>
          <w:p w:rsidR="00E268B8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12</w:t>
            </w:r>
          </w:p>
        </w:tc>
        <w:tc>
          <w:tcPr>
            <w:tcW w:w="4894" w:type="dxa"/>
          </w:tcPr>
          <w:p w:rsidR="00E268B8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Сума за получаване</w:t>
            </w:r>
          </w:p>
        </w:tc>
      </w:tr>
      <w:tr w:rsidR="00E268B8" w:rsidTr="00201B4C">
        <w:trPr>
          <w:jc w:val="center"/>
        </w:trPr>
        <w:tc>
          <w:tcPr>
            <w:tcW w:w="1445" w:type="dxa"/>
          </w:tcPr>
          <w:p w:rsidR="00E268B8" w:rsidRPr="004631C6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84</w:t>
            </w:r>
          </w:p>
        </w:tc>
        <w:tc>
          <w:tcPr>
            <w:tcW w:w="1267" w:type="dxa"/>
          </w:tcPr>
          <w:p w:rsidR="00E268B8" w:rsidRPr="004631C6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70</w:t>
            </w:r>
          </w:p>
        </w:tc>
        <w:tc>
          <w:tcPr>
            <w:tcW w:w="4894" w:type="dxa"/>
          </w:tcPr>
          <w:p w:rsidR="00E268B8" w:rsidRPr="00417FB2" w:rsidRDefault="00E268B8" w:rsidP="00201B4C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Основание за плащане /незадължително/</w:t>
            </w:r>
          </w:p>
        </w:tc>
      </w:tr>
      <w:tr w:rsidR="00E268B8" w:rsidRPr="009A7F83" w:rsidTr="00201B4C">
        <w:trPr>
          <w:jc w:val="center"/>
        </w:trPr>
        <w:tc>
          <w:tcPr>
            <w:tcW w:w="1445" w:type="dxa"/>
          </w:tcPr>
          <w:p w:rsidR="00E268B8" w:rsidRPr="0028281C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155</w:t>
            </w:r>
          </w:p>
        </w:tc>
        <w:tc>
          <w:tcPr>
            <w:tcW w:w="1267" w:type="dxa"/>
          </w:tcPr>
          <w:p w:rsidR="00E268B8" w:rsidRPr="0028281C" w:rsidRDefault="00E268B8" w:rsidP="00201B4C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</w:t>
            </w:r>
          </w:p>
        </w:tc>
        <w:tc>
          <w:tcPr>
            <w:tcW w:w="4894" w:type="dxa"/>
          </w:tcPr>
          <w:p w:rsidR="00E268B8" w:rsidRPr="00ED14B1" w:rsidRDefault="00E268B8" w:rsidP="00201B4C">
            <w:pPr>
              <w:rPr>
                <w:rFonts w:ascii="Tahoma" w:hAnsi="Tahoma"/>
                <w:sz w:val="18"/>
                <w:lang w:val="ru-RU"/>
              </w:rPr>
            </w:pPr>
            <w:r>
              <w:rPr>
                <w:rFonts w:ascii="Tahoma" w:hAnsi="Tahoma"/>
                <w:sz w:val="18"/>
              </w:rPr>
              <w:t>BIC</w:t>
            </w:r>
            <w:r w:rsidRPr="00C407C4">
              <w:rPr>
                <w:rFonts w:ascii="Tahoma" w:hAnsi="Tahoma"/>
                <w:sz w:val="18"/>
                <w:lang w:val="ru-RU"/>
              </w:rPr>
              <w:t xml:space="preserve"> </w:t>
            </w:r>
            <w:r>
              <w:rPr>
                <w:rFonts w:ascii="Tahoma" w:hAnsi="Tahoma"/>
                <w:sz w:val="18"/>
              </w:rPr>
              <w:t>код по ISO</w:t>
            </w:r>
            <w:r w:rsidRPr="00C407C4">
              <w:rPr>
                <w:rFonts w:ascii="Tahoma" w:hAnsi="Tahoma"/>
                <w:sz w:val="18"/>
                <w:lang w:val="ru-RU"/>
              </w:rPr>
              <w:t xml:space="preserve"> 9362 </w:t>
            </w:r>
            <w:r>
              <w:rPr>
                <w:rFonts w:ascii="Tahoma" w:hAnsi="Tahoma"/>
                <w:sz w:val="18"/>
              </w:rPr>
              <w:t xml:space="preserve">/незадължителен/. Ако не е въведен се подразбира </w:t>
            </w:r>
            <w:r w:rsidRPr="00ED14B1">
              <w:rPr>
                <w:rFonts w:ascii="Tahoma" w:hAnsi="Tahoma"/>
                <w:sz w:val="18"/>
                <w:lang w:val="ru-RU"/>
              </w:rPr>
              <w:t>“</w:t>
            </w:r>
            <w:r>
              <w:rPr>
                <w:rFonts w:ascii="Tahoma" w:hAnsi="Tahoma"/>
                <w:sz w:val="18"/>
              </w:rPr>
              <w:t>UNCRBGSF</w:t>
            </w:r>
            <w:r w:rsidRPr="00ED14B1">
              <w:rPr>
                <w:rFonts w:ascii="Tahoma" w:hAnsi="Tahoma"/>
                <w:sz w:val="18"/>
                <w:lang w:val="ru-RU"/>
              </w:rPr>
              <w:t>”</w:t>
            </w:r>
          </w:p>
        </w:tc>
      </w:tr>
    </w:tbl>
    <w:p w:rsidR="00655D3C" w:rsidRDefault="00655D3C" w:rsidP="0011017E">
      <w:pPr>
        <w:spacing w:after="0"/>
      </w:pPr>
    </w:p>
    <w:p w:rsidR="00655D3C" w:rsidRDefault="00655D3C" w:rsidP="0011017E">
      <w:pPr>
        <w:spacing w:after="0"/>
      </w:pPr>
      <w:r>
        <w:t>Пример:</w:t>
      </w:r>
    </w:p>
    <w:p w:rsidR="00012D75" w:rsidRDefault="00655D3C" w:rsidP="0011017E">
      <w:pPr>
        <w:spacing w:after="0"/>
      </w:pPr>
      <w:r w:rsidRPr="00655D3C">
        <w:t>BG88UNCR7000</w:t>
      </w:r>
      <w:r w:rsidR="005D7D9B">
        <w:rPr>
          <w:lang w:val="en-US"/>
        </w:rPr>
        <w:t>1023456789</w:t>
      </w:r>
      <w:r w:rsidRPr="00655D3C">
        <w:t xml:space="preserve"> 8</w:t>
      </w:r>
      <w:r>
        <w:t>123456789</w:t>
      </w:r>
      <w:r w:rsidRPr="00655D3C">
        <w:t xml:space="preserve"> ГЕОРГИ ГЕОРГИЕВ ГЕОРГИЕВ            501          ОПИСАНИЕ                                                               UNCRBGSF</w:t>
      </w:r>
    </w:p>
    <w:p w:rsidR="00655D3C" w:rsidRDefault="00655D3C" w:rsidP="0011017E">
      <w:pPr>
        <w:spacing w:after="0"/>
      </w:pPr>
    </w:p>
    <w:p w:rsidR="00316C6A" w:rsidRDefault="00316C6A" w:rsidP="0011017E">
      <w:pPr>
        <w:spacing w:after="0"/>
      </w:pPr>
      <w:r>
        <w:t>Полетата са с разделител интервал:</w:t>
      </w:r>
    </w:p>
    <w:p w:rsidR="00316C6A" w:rsidRDefault="00316C6A" w:rsidP="0011017E">
      <w:pPr>
        <w:spacing w:after="0"/>
      </w:pPr>
      <w:r w:rsidRPr="00316C6A">
        <w:t>IBAN Сметка</w:t>
      </w:r>
      <w:r>
        <w:t xml:space="preserve"> на получателя (22 символа)</w:t>
      </w:r>
    </w:p>
    <w:p w:rsidR="00316C6A" w:rsidRDefault="00316C6A" w:rsidP="0011017E">
      <w:pPr>
        <w:spacing w:after="0"/>
      </w:pPr>
      <w:r>
        <w:t>(интервал)</w:t>
      </w:r>
    </w:p>
    <w:p w:rsidR="00316C6A" w:rsidRDefault="00316C6A" w:rsidP="0011017E">
      <w:pPr>
        <w:spacing w:after="0"/>
      </w:pPr>
      <w:r>
        <w:t>ЕГН (10 символа)</w:t>
      </w:r>
    </w:p>
    <w:p w:rsidR="00316C6A" w:rsidRDefault="00316C6A" w:rsidP="0011017E">
      <w:pPr>
        <w:spacing w:after="0"/>
      </w:pPr>
      <w:r>
        <w:t>(интервал)</w:t>
      </w:r>
    </w:p>
    <w:p w:rsidR="00316C6A" w:rsidRDefault="00316C6A" w:rsidP="0011017E">
      <w:pPr>
        <w:spacing w:after="0"/>
      </w:pPr>
      <w:r>
        <w:t>Име на получателя (</w:t>
      </w:r>
      <w:r w:rsidR="000D297F">
        <w:t>35 символа</w:t>
      </w:r>
      <w:r>
        <w:t>)</w:t>
      </w:r>
    </w:p>
    <w:p w:rsidR="000D297F" w:rsidRDefault="000D297F" w:rsidP="0011017E">
      <w:pPr>
        <w:spacing w:after="0"/>
      </w:pPr>
      <w:r>
        <w:t>(интервал)</w:t>
      </w:r>
    </w:p>
    <w:p w:rsidR="000D297F" w:rsidRDefault="000D297F" w:rsidP="0011017E">
      <w:pPr>
        <w:spacing w:after="0"/>
      </w:pPr>
      <w:r>
        <w:t xml:space="preserve">Сума за получаване (12 символа </w:t>
      </w:r>
      <w:r>
        <w:rPr>
          <w:rFonts w:ascii="Arial" w:eastAsia="Times New Roman" w:hAnsi="Arial" w:cs="Arial"/>
          <w:sz w:val="20"/>
          <w:szCs w:val="20"/>
          <w:lang w:eastAsia="bg-BG"/>
        </w:rPr>
        <w:t>като е позиционирана от ляво надясно и се допълва с интервали от дясно</w:t>
      </w:r>
      <w:r>
        <w:t>)</w:t>
      </w:r>
    </w:p>
    <w:p w:rsidR="000D297F" w:rsidRDefault="000D297F" w:rsidP="0011017E">
      <w:pPr>
        <w:spacing w:after="0"/>
      </w:pPr>
      <w:r>
        <w:t>(интервал)</w:t>
      </w:r>
    </w:p>
    <w:p w:rsidR="000D297F" w:rsidRDefault="000D297F" w:rsidP="0011017E">
      <w:pPr>
        <w:spacing w:after="0"/>
      </w:pPr>
      <w:r>
        <w:t>Основание за плащане (70 символа)</w:t>
      </w:r>
    </w:p>
    <w:p w:rsidR="000D297F" w:rsidRDefault="000D297F" w:rsidP="000D297F">
      <w:pPr>
        <w:spacing w:after="0"/>
      </w:pPr>
      <w:r>
        <w:t>(интервал)</w:t>
      </w:r>
    </w:p>
    <w:p w:rsidR="000D297F" w:rsidRDefault="000D297F" w:rsidP="0011017E">
      <w:pPr>
        <w:spacing w:after="0"/>
      </w:pPr>
      <w:r w:rsidRPr="000D297F">
        <w:t>BIC код на Банка</w:t>
      </w:r>
      <w:r>
        <w:t>(8 символа)</w:t>
      </w:r>
    </w:p>
    <w:p w:rsidR="00E268B8" w:rsidRDefault="00E268B8" w:rsidP="0011017E">
      <w:pPr>
        <w:spacing w:after="0"/>
      </w:pPr>
    </w:p>
    <w:p w:rsidR="00E268B8" w:rsidRDefault="00E268B8" w:rsidP="00E268B8">
      <w:pPr>
        <w:rPr>
          <w:rFonts w:ascii="Tahoma" w:hAnsi="Tahoma"/>
          <w:b/>
          <w:sz w:val="18"/>
        </w:rPr>
      </w:pPr>
    </w:p>
    <w:p w:rsidR="00E268B8" w:rsidRPr="009A7F83" w:rsidRDefault="00E268B8" w:rsidP="00E268B8">
      <w:pPr>
        <w:rPr>
          <w:rFonts w:ascii="Tahoma" w:hAnsi="Tahoma"/>
          <w:b/>
          <w:sz w:val="18"/>
          <w:lang w:val="ru-RU"/>
        </w:rPr>
      </w:pPr>
      <w:r>
        <w:rPr>
          <w:rFonts w:ascii="Tahoma" w:hAnsi="Tahoma"/>
          <w:sz w:val="18"/>
        </w:rPr>
        <w:tab/>
      </w:r>
    </w:p>
    <w:p w:rsidR="00E268B8" w:rsidRDefault="00E268B8" w:rsidP="00E268B8">
      <w:pPr>
        <w:pStyle w:val="Heading2"/>
        <w:numPr>
          <w:ilvl w:val="0"/>
          <w:numId w:val="0"/>
        </w:numPr>
        <w:ind w:left="576"/>
        <w:rPr>
          <w:lang w:val="ru-RU"/>
        </w:rPr>
      </w:pPr>
    </w:p>
    <w:p w:rsidR="00E268B8" w:rsidRPr="00E81DC6" w:rsidRDefault="00E268B8" w:rsidP="00E268B8">
      <w:pPr>
        <w:pStyle w:val="Heading2"/>
        <w:numPr>
          <w:ilvl w:val="0"/>
          <w:numId w:val="0"/>
        </w:numPr>
        <w:ind w:left="576"/>
        <w:rPr>
          <w:lang w:val="ru-RU"/>
        </w:rPr>
      </w:pPr>
      <w:r>
        <w:rPr>
          <w:lang w:val="ru-RU"/>
        </w:rPr>
        <w:lastRenderedPageBreak/>
        <w:t>Пояснения и Валидации</w:t>
      </w:r>
    </w:p>
    <w:p w:rsidR="00E268B8" w:rsidRPr="00E81DC6" w:rsidRDefault="00E268B8" w:rsidP="00E268B8">
      <w:pPr>
        <w:numPr>
          <w:ilvl w:val="0"/>
          <w:numId w:val="2"/>
        </w:numPr>
        <w:jc w:val="both"/>
        <w:rPr>
          <w:rFonts w:cs="Arial"/>
          <w:lang w:val="ru-RU"/>
        </w:rPr>
      </w:pPr>
      <w:r w:rsidRPr="00E81DC6">
        <w:rPr>
          <w:rFonts w:cs="Arial"/>
          <w:lang w:val="ru-RU"/>
        </w:rPr>
        <w:t xml:space="preserve">- </w:t>
      </w:r>
      <w:r w:rsidRPr="009A7F83">
        <w:rPr>
          <w:rFonts w:cs="Arial"/>
          <w:lang w:val="ru-RU"/>
        </w:rPr>
        <w:t xml:space="preserve"> </w:t>
      </w:r>
      <w:r w:rsidRPr="00E81DC6">
        <w:rPr>
          <w:rFonts w:cs="Arial"/>
          <w:lang w:val="ru-RU"/>
        </w:rPr>
        <w:t>Файловете са текстови с фиксирана (</w:t>
      </w:r>
      <w:r w:rsidRPr="00976516">
        <w:rPr>
          <w:rFonts w:cs="Arial"/>
        </w:rPr>
        <w:t>FIX</w:t>
      </w:r>
      <w:r w:rsidRPr="00E81DC6">
        <w:rPr>
          <w:rFonts w:cs="Arial"/>
          <w:lang w:val="ru-RU"/>
        </w:rPr>
        <w:t xml:space="preserve"> файл) или с променлива (</w:t>
      </w:r>
      <w:r w:rsidRPr="00976516">
        <w:rPr>
          <w:rFonts w:cs="Arial"/>
        </w:rPr>
        <w:t>CSV</w:t>
      </w:r>
      <w:r w:rsidRPr="00E81DC6">
        <w:rPr>
          <w:rFonts w:cs="Arial"/>
          <w:lang w:val="ru-RU"/>
        </w:rPr>
        <w:t xml:space="preserve"> файл) дължина. При </w:t>
      </w:r>
      <w:r w:rsidRPr="00976516">
        <w:rPr>
          <w:rFonts w:cs="Arial"/>
        </w:rPr>
        <w:t>FIX</w:t>
      </w:r>
      <w:r w:rsidRPr="00E81DC6">
        <w:rPr>
          <w:rFonts w:cs="Arial"/>
          <w:lang w:val="ru-RU"/>
        </w:rPr>
        <w:t xml:space="preserve"> се спазват изискванията за позиция и дължина посочени в таблиците. При </w:t>
      </w:r>
      <w:r w:rsidRPr="00976516">
        <w:rPr>
          <w:rFonts w:cs="Arial"/>
        </w:rPr>
        <w:t>CSV</w:t>
      </w:r>
      <w:r w:rsidRPr="00E81DC6">
        <w:rPr>
          <w:rFonts w:cs="Arial"/>
          <w:lang w:val="ru-RU"/>
        </w:rPr>
        <w:t xml:space="preserve"> за разделител се използва “;” като полетата опционно могат да са оградени с " и не трябва да са с по-голяма от посочената в колоната за дължина стойност;</w:t>
      </w:r>
    </w:p>
    <w:p w:rsidR="00E268B8" w:rsidRPr="00E81DC6" w:rsidRDefault="00E268B8" w:rsidP="00E268B8">
      <w:pPr>
        <w:numPr>
          <w:ilvl w:val="0"/>
          <w:numId w:val="2"/>
        </w:numPr>
        <w:jc w:val="both"/>
        <w:rPr>
          <w:rFonts w:cs="Arial"/>
          <w:lang w:val="ru-RU"/>
        </w:rPr>
      </w:pPr>
      <w:r w:rsidRPr="00E81DC6">
        <w:rPr>
          <w:rFonts w:cs="Arial"/>
          <w:lang w:val="ru-RU"/>
        </w:rPr>
        <w:t>-</w:t>
      </w:r>
      <w:r w:rsidRPr="009A7F83">
        <w:rPr>
          <w:rFonts w:cs="Arial"/>
          <w:lang w:val="ru-RU"/>
        </w:rPr>
        <w:t xml:space="preserve"> </w:t>
      </w:r>
      <w:r w:rsidRPr="00E81DC6">
        <w:rPr>
          <w:rFonts w:cs="Arial"/>
          <w:lang w:val="ru-RU"/>
        </w:rPr>
        <w:t xml:space="preserve">Файловете трябва да бъдат подготвени с обикновени еднобайтови шрифтове или </w:t>
      </w:r>
      <w:r w:rsidRPr="00976516">
        <w:rPr>
          <w:rFonts w:cs="Arial"/>
        </w:rPr>
        <w:t>UNICODE</w:t>
      </w:r>
      <w:r w:rsidRPr="00E81DC6">
        <w:rPr>
          <w:rFonts w:cs="Arial"/>
          <w:lang w:val="ru-RU"/>
        </w:rPr>
        <w:t xml:space="preserve"> шрифт (</w:t>
      </w:r>
      <w:r w:rsidRPr="00976516">
        <w:rPr>
          <w:rFonts w:cs="Arial"/>
        </w:rPr>
        <w:t>UTF</w:t>
      </w:r>
      <w:r w:rsidRPr="00E81DC6">
        <w:rPr>
          <w:rFonts w:cs="Arial"/>
          <w:lang w:val="ru-RU"/>
        </w:rPr>
        <w:t xml:space="preserve">-16 </w:t>
      </w:r>
      <w:r w:rsidRPr="00976516">
        <w:rPr>
          <w:rFonts w:cs="Arial"/>
        </w:rPr>
        <w:t>Little</w:t>
      </w:r>
      <w:r w:rsidRPr="00E81DC6">
        <w:rPr>
          <w:rFonts w:cs="Arial"/>
          <w:lang w:val="ru-RU"/>
        </w:rPr>
        <w:t xml:space="preserve"> </w:t>
      </w:r>
      <w:r w:rsidRPr="00976516">
        <w:rPr>
          <w:rFonts w:cs="Arial"/>
        </w:rPr>
        <w:t>Endian</w:t>
      </w:r>
      <w:r w:rsidRPr="00E81DC6">
        <w:rPr>
          <w:rFonts w:cs="Arial"/>
          <w:lang w:val="ru-RU"/>
        </w:rPr>
        <w:t xml:space="preserve">), желателно само с главни букви и </w:t>
      </w:r>
      <w:r w:rsidRPr="00976516">
        <w:rPr>
          <w:rFonts w:cs="Arial"/>
        </w:rPr>
        <w:t>WINDOWS</w:t>
      </w:r>
      <w:r w:rsidRPr="00E81DC6">
        <w:rPr>
          <w:rFonts w:cs="Arial"/>
          <w:lang w:val="ru-RU"/>
        </w:rPr>
        <w:t>-кодова таблица;</w:t>
      </w:r>
    </w:p>
    <w:p w:rsidR="00E268B8" w:rsidRPr="00E81DC6" w:rsidRDefault="00E268B8" w:rsidP="00E268B8">
      <w:pPr>
        <w:numPr>
          <w:ilvl w:val="0"/>
          <w:numId w:val="2"/>
        </w:numPr>
        <w:jc w:val="both"/>
        <w:rPr>
          <w:rFonts w:cs="Arial"/>
          <w:lang w:val="ru-RU"/>
        </w:rPr>
      </w:pPr>
      <w:r w:rsidRPr="00E81DC6">
        <w:rPr>
          <w:rFonts w:cs="Arial"/>
          <w:lang w:val="ru-RU"/>
        </w:rPr>
        <w:t xml:space="preserve">- </w:t>
      </w:r>
      <w:r w:rsidRPr="009A7F83">
        <w:rPr>
          <w:rFonts w:cs="Arial"/>
          <w:lang w:val="ru-RU"/>
        </w:rPr>
        <w:t xml:space="preserve"> </w:t>
      </w:r>
      <w:r w:rsidRPr="00E81DC6">
        <w:rPr>
          <w:rFonts w:cs="Arial"/>
          <w:lang w:val="ru-RU"/>
        </w:rPr>
        <w:t xml:space="preserve">Датата на плащане трябва да е по-голяма или равна на датата на получаване на файла в </w:t>
      </w:r>
      <w:r w:rsidRPr="00976516">
        <w:rPr>
          <w:rFonts w:cs="Arial"/>
        </w:rPr>
        <w:t>Unicredit</w:t>
      </w:r>
      <w:r w:rsidRPr="00E81DC6">
        <w:rPr>
          <w:rFonts w:cs="Arial"/>
          <w:lang w:val="ru-RU"/>
        </w:rPr>
        <w:t xml:space="preserve"> </w:t>
      </w:r>
      <w:r w:rsidRPr="00976516">
        <w:rPr>
          <w:rFonts w:cs="Arial"/>
        </w:rPr>
        <w:t>Bulbank</w:t>
      </w:r>
      <w:r w:rsidRPr="00E81DC6">
        <w:rPr>
          <w:rFonts w:cs="Arial"/>
          <w:lang w:val="ru-RU"/>
        </w:rPr>
        <w:t>;</w:t>
      </w:r>
    </w:p>
    <w:p w:rsidR="00E268B8" w:rsidRPr="00E81DC6" w:rsidRDefault="00E268B8" w:rsidP="00E268B8">
      <w:pPr>
        <w:numPr>
          <w:ilvl w:val="0"/>
          <w:numId w:val="2"/>
        </w:numPr>
        <w:jc w:val="both"/>
        <w:rPr>
          <w:rFonts w:cs="Arial"/>
          <w:lang w:val="ru-RU"/>
        </w:rPr>
      </w:pPr>
      <w:r w:rsidRPr="00E81DC6">
        <w:rPr>
          <w:rFonts w:cs="Arial"/>
          <w:lang w:val="ru-RU"/>
        </w:rPr>
        <w:t xml:space="preserve">- </w:t>
      </w:r>
      <w:r w:rsidRPr="009A7F83">
        <w:rPr>
          <w:rFonts w:cs="Arial"/>
          <w:lang w:val="ru-RU"/>
        </w:rPr>
        <w:t xml:space="preserve"> </w:t>
      </w:r>
      <w:r w:rsidRPr="00E81DC6">
        <w:rPr>
          <w:rFonts w:cs="Arial"/>
          <w:lang w:val="ru-RU"/>
        </w:rPr>
        <w:t>Разликата между Крайната дата на плащане и Датата на плащане трябва да е не повече от 15 календарни дни;</w:t>
      </w:r>
    </w:p>
    <w:p w:rsidR="00E268B8" w:rsidRPr="00E81DC6" w:rsidRDefault="00E268B8" w:rsidP="00E268B8">
      <w:pPr>
        <w:numPr>
          <w:ilvl w:val="0"/>
          <w:numId w:val="2"/>
        </w:numPr>
        <w:jc w:val="both"/>
        <w:rPr>
          <w:rFonts w:cs="Arial"/>
          <w:lang w:val="ru-RU"/>
        </w:rPr>
      </w:pPr>
      <w:r w:rsidRPr="00E81DC6">
        <w:rPr>
          <w:rFonts w:cs="Arial"/>
          <w:lang w:val="ru-RU"/>
        </w:rPr>
        <w:t xml:space="preserve">- </w:t>
      </w:r>
      <w:r w:rsidRPr="009A7F83">
        <w:rPr>
          <w:rFonts w:cs="Arial"/>
          <w:lang w:val="ru-RU"/>
        </w:rPr>
        <w:t xml:space="preserve"> </w:t>
      </w:r>
      <w:r w:rsidRPr="00E81DC6">
        <w:rPr>
          <w:rFonts w:cs="Arial"/>
          <w:lang w:val="ru-RU"/>
        </w:rPr>
        <w:t>Общата сума и Сумата за получаване са в една и съща валута. Числата са в десетичен формат с два знака след десетичната точка (формат 12.2). За десетичен разделител между цялата и дробната част се използва символа “.” (точка). В числата може да участва групов разделител символа “,” (запетая). Сумите без стотинки могат да бъдат изписвани като цели числа.</w:t>
      </w:r>
    </w:p>
    <w:p w:rsidR="00E268B8" w:rsidRPr="00E81DC6" w:rsidRDefault="00E268B8" w:rsidP="00E268B8">
      <w:pPr>
        <w:numPr>
          <w:ilvl w:val="0"/>
          <w:numId w:val="2"/>
        </w:numPr>
        <w:jc w:val="both"/>
        <w:rPr>
          <w:rFonts w:cs="Arial"/>
          <w:lang w:val="ru-RU"/>
        </w:rPr>
      </w:pPr>
      <w:r w:rsidRPr="00E81DC6">
        <w:rPr>
          <w:rFonts w:cs="Arial"/>
          <w:lang w:val="ru-RU"/>
        </w:rPr>
        <w:t xml:space="preserve">- Ако е попълнено полето съдържащо </w:t>
      </w:r>
      <w:r w:rsidRPr="00976516">
        <w:rPr>
          <w:rFonts w:cs="Arial"/>
        </w:rPr>
        <w:t>BIC</w:t>
      </w:r>
      <w:r w:rsidRPr="00E81DC6">
        <w:rPr>
          <w:rFonts w:cs="Arial"/>
          <w:lang w:val="ru-RU"/>
        </w:rPr>
        <w:t xml:space="preserve"> код в детайлните редове, то задължително се попълва и полето съдържащо „Основание за плащане” в детайлните редове.</w:t>
      </w:r>
    </w:p>
    <w:p w:rsidR="00E268B8" w:rsidRPr="009A7F83" w:rsidRDefault="00E268B8" w:rsidP="00E268B8">
      <w:pPr>
        <w:numPr>
          <w:ilvl w:val="0"/>
          <w:numId w:val="2"/>
        </w:numPr>
        <w:jc w:val="both"/>
        <w:rPr>
          <w:rFonts w:cs="Arial"/>
          <w:lang w:val="ru-RU"/>
        </w:rPr>
      </w:pPr>
      <w:r w:rsidRPr="00D31F37">
        <w:rPr>
          <w:rFonts w:cs="Arial"/>
          <w:lang w:val="ru-RU"/>
        </w:rPr>
        <w:t>- Ако в заглавния ред е попълнено полето съдържащо „Основание за плащане”, то задължително се попълва и полето “Буквен код валута”.</w:t>
      </w:r>
    </w:p>
    <w:p w:rsidR="00E268B8" w:rsidRPr="000610D3" w:rsidRDefault="00E268B8" w:rsidP="00E268B8">
      <w:pPr>
        <w:numPr>
          <w:ilvl w:val="0"/>
          <w:numId w:val="2"/>
        </w:numPr>
        <w:jc w:val="both"/>
        <w:rPr>
          <w:rFonts w:cs="Arial"/>
        </w:rPr>
      </w:pPr>
      <w:r w:rsidRPr="000610D3">
        <w:rPr>
          <w:rFonts w:cs="Arial"/>
        </w:rPr>
        <w:t>За всички опции, налични на UI и във файла, се взимат предвид данните във файла</w:t>
      </w:r>
    </w:p>
    <w:p w:rsidR="00E268B8" w:rsidRPr="000610D3" w:rsidRDefault="00E268B8" w:rsidP="00E268B8">
      <w:pPr>
        <w:numPr>
          <w:ilvl w:val="0"/>
          <w:numId w:val="2"/>
        </w:numPr>
        <w:jc w:val="both"/>
        <w:rPr>
          <w:rFonts w:cs="Arial"/>
        </w:rPr>
      </w:pPr>
      <w:r w:rsidRPr="000610D3">
        <w:rPr>
          <w:rFonts w:cs="Arial"/>
        </w:rPr>
        <w:t>"Дата на писмото" е клиентска "данна", която е без значение за нас</w:t>
      </w:r>
    </w:p>
    <w:p w:rsidR="00E268B8" w:rsidRPr="009A7F83" w:rsidRDefault="00E268B8" w:rsidP="00E268B8">
      <w:pPr>
        <w:numPr>
          <w:ilvl w:val="0"/>
          <w:numId w:val="2"/>
        </w:numPr>
        <w:jc w:val="both"/>
        <w:rPr>
          <w:rFonts w:cs="Arial"/>
          <w:lang w:val="ru-RU"/>
        </w:rPr>
      </w:pPr>
      <w:r w:rsidRPr="000610D3">
        <w:rPr>
          <w:rFonts w:cs="Arial"/>
        </w:rPr>
        <w:t>Основания: първо се гледат основанията в детайлите, ако няма, такова се гледа хедъра, пълни се в основание 1 до 35 символ, и останалото в основание 2</w:t>
      </w:r>
    </w:p>
    <w:p w:rsidR="00E268B8" w:rsidRDefault="00E268B8" w:rsidP="00E268B8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Не се излъчват междубанкови валутни преводи</w:t>
      </w:r>
    </w:p>
    <w:p w:rsidR="00E268B8" w:rsidRPr="000610D3" w:rsidRDefault="00E268B8" w:rsidP="00E268B8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Приемат се и малки и главни букви</w:t>
      </w:r>
    </w:p>
    <w:p w:rsidR="00E268B8" w:rsidRDefault="00E268B8" w:rsidP="0011017E">
      <w:pPr>
        <w:spacing w:after="0"/>
      </w:pPr>
    </w:p>
    <w:sectPr w:rsidR="00E268B8" w:rsidSect="0011017E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7754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D307AD8"/>
    <w:multiLevelType w:val="hybridMultilevel"/>
    <w:tmpl w:val="E9E809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17E"/>
    <w:rsid w:val="00012D75"/>
    <w:rsid w:val="000D297F"/>
    <w:rsid w:val="0011017E"/>
    <w:rsid w:val="00316C6A"/>
    <w:rsid w:val="005D7D9B"/>
    <w:rsid w:val="00655D3C"/>
    <w:rsid w:val="009A36A5"/>
    <w:rsid w:val="009B2FA7"/>
    <w:rsid w:val="00B255F0"/>
    <w:rsid w:val="00E268B8"/>
    <w:rsid w:val="00E30548"/>
    <w:rsid w:val="00FB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8B8"/>
    <w:pPr>
      <w:numPr>
        <w:numId w:val="1"/>
      </w:numPr>
      <w:spacing w:before="300" w:after="40"/>
      <w:outlineLvl w:val="0"/>
    </w:pPr>
    <w:rPr>
      <w:rFonts w:ascii="Calibri" w:eastAsia="Times New Roman" w:hAnsi="Calibri" w:cs="Times New Roman"/>
      <w:smallCaps/>
      <w:spacing w:val="5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8B8"/>
    <w:pPr>
      <w:numPr>
        <w:ilvl w:val="1"/>
        <w:numId w:val="1"/>
      </w:numPr>
      <w:spacing w:before="240" w:after="80"/>
      <w:outlineLvl w:val="1"/>
    </w:pPr>
    <w:rPr>
      <w:rFonts w:ascii="Calibri" w:eastAsia="Times New Roman" w:hAnsi="Calibri" w:cs="Times New Roman"/>
      <w:smallCaps/>
      <w:spacing w:val="5"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8B8"/>
    <w:pPr>
      <w:numPr>
        <w:ilvl w:val="2"/>
        <w:numId w:val="1"/>
      </w:numPr>
      <w:spacing w:after="0"/>
      <w:outlineLvl w:val="2"/>
    </w:pPr>
    <w:rPr>
      <w:rFonts w:ascii="Calibri" w:eastAsia="Times New Roman" w:hAnsi="Calibri" w:cs="Times New Roman"/>
      <w:smallCaps/>
      <w:spacing w:val="5"/>
      <w:sz w:val="24"/>
      <w:szCs w:val="24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8B8"/>
    <w:pPr>
      <w:numPr>
        <w:ilvl w:val="3"/>
        <w:numId w:val="1"/>
      </w:numPr>
      <w:spacing w:before="240" w:after="0"/>
      <w:outlineLvl w:val="3"/>
    </w:pPr>
    <w:rPr>
      <w:rFonts w:ascii="Calibri" w:eastAsia="Times New Roman" w:hAnsi="Calibri" w:cs="Times New Roman"/>
      <w:smallCaps/>
      <w:spacing w:val="10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8B8"/>
    <w:pPr>
      <w:numPr>
        <w:ilvl w:val="4"/>
        <w:numId w:val="1"/>
      </w:numPr>
      <w:spacing w:before="200" w:after="0"/>
      <w:outlineLvl w:val="4"/>
    </w:pPr>
    <w:rPr>
      <w:rFonts w:ascii="Calibri" w:eastAsia="Times New Roman" w:hAnsi="Calibri" w:cs="Times New Roman"/>
      <w:smallCaps/>
      <w:color w:val="943634"/>
      <w:spacing w:val="10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8B8"/>
    <w:pPr>
      <w:numPr>
        <w:ilvl w:val="5"/>
        <w:numId w:val="1"/>
      </w:numPr>
      <w:spacing w:after="0"/>
      <w:outlineLvl w:val="5"/>
    </w:pPr>
    <w:rPr>
      <w:rFonts w:ascii="Calibri" w:eastAsia="Times New Roman" w:hAnsi="Calibri" w:cs="Times New Roman"/>
      <w:smallCaps/>
      <w:color w:val="C0504D"/>
      <w:spacing w:val="5"/>
      <w:szCs w:val="20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8B8"/>
    <w:pPr>
      <w:numPr>
        <w:ilvl w:val="6"/>
        <w:numId w:val="1"/>
      </w:numPr>
      <w:spacing w:after="0"/>
      <w:outlineLvl w:val="6"/>
    </w:pPr>
    <w:rPr>
      <w:rFonts w:ascii="Calibri" w:eastAsia="Times New Roman" w:hAnsi="Calibri" w:cs="Times New Roman"/>
      <w:b/>
      <w:smallCaps/>
      <w:color w:val="C0504D"/>
      <w:spacing w:val="10"/>
      <w:sz w:val="20"/>
      <w:szCs w:val="20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8B8"/>
    <w:pPr>
      <w:numPr>
        <w:ilvl w:val="7"/>
        <w:numId w:val="1"/>
      </w:numPr>
      <w:spacing w:after="0"/>
      <w:outlineLvl w:val="7"/>
    </w:pPr>
    <w:rPr>
      <w:rFonts w:ascii="Calibri" w:eastAsia="Times New Roman" w:hAnsi="Calibri" w:cs="Times New Roman"/>
      <w:b/>
      <w:i/>
      <w:smallCaps/>
      <w:color w:val="943634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8B8"/>
    <w:pPr>
      <w:numPr>
        <w:ilvl w:val="8"/>
        <w:numId w:val="1"/>
      </w:numPr>
      <w:spacing w:after="0"/>
      <w:outlineLvl w:val="8"/>
    </w:pPr>
    <w:rPr>
      <w:rFonts w:ascii="Calibri" w:eastAsia="Times New Roman" w:hAnsi="Calibri" w:cs="Times New Roman"/>
      <w:b/>
      <w:i/>
      <w:smallCaps/>
      <w:color w:val="622423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B8"/>
    <w:rPr>
      <w:rFonts w:ascii="Calibri" w:eastAsia="Times New Roman" w:hAnsi="Calibri" w:cs="Times New Roman"/>
      <w:smallCaps/>
      <w:spacing w:val="5"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268B8"/>
    <w:rPr>
      <w:rFonts w:ascii="Calibri" w:eastAsia="Times New Roman" w:hAnsi="Calibri" w:cs="Times New Roman"/>
      <w:smallCaps/>
      <w:spacing w:val="5"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268B8"/>
    <w:rPr>
      <w:rFonts w:ascii="Calibri" w:eastAsia="Times New Roman" w:hAnsi="Calibri" w:cs="Times New Roman"/>
      <w:smallCaps/>
      <w:spacing w:val="5"/>
      <w:sz w:val="24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268B8"/>
    <w:rPr>
      <w:rFonts w:ascii="Calibri" w:eastAsia="Times New Roman" w:hAnsi="Calibri" w:cs="Times New Roman"/>
      <w:smallCaps/>
      <w:spacing w:val="10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8B8"/>
    <w:rPr>
      <w:rFonts w:ascii="Calibri" w:eastAsia="Times New Roman" w:hAnsi="Calibri" w:cs="Times New Roman"/>
      <w:smallCaps/>
      <w:color w:val="943634"/>
      <w:spacing w:val="10"/>
      <w:szCs w:val="26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8B8"/>
    <w:rPr>
      <w:rFonts w:ascii="Calibri" w:eastAsia="Times New Roman" w:hAnsi="Calibri" w:cs="Times New Roman"/>
      <w:smallCaps/>
      <w:color w:val="C0504D"/>
      <w:spacing w:val="5"/>
      <w:szCs w:val="2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8B8"/>
    <w:rPr>
      <w:rFonts w:ascii="Calibri" w:eastAsia="Times New Roman" w:hAnsi="Calibri" w:cs="Times New Roman"/>
      <w:b/>
      <w:smallCaps/>
      <w:color w:val="C0504D"/>
      <w:spacing w:val="10"/>
      <w:sz w:val="20"/>
      <w:szCs w:val="20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8B8"/>
    <w:rPr>
      <w:rFonts w:ascii="Calibri" w:eastAsia="Times New Roman" w:hAnsi="Calibri" w:cs="Times New Roman"/>
      <w:b/>
      <w:i/>
      <w:smallCaps/>
      <w:color w:val="943634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8B8"/>
    <w:rPr>
      <w:rFonts w:ascii="Calibri" w:eastAsia="Times New Roman" w:hAnsi="Calibri" w:cs="Times New Roman"/>
      <w:b/>
      <w:i/>
      <w:smallCaps/>
      <w:color w:val="622423"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rsid w:val="00E268B8"/>
    <w:pPr>
      <w:spacing w:after="120"/>
      <w:jc w:val="both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E268B8"/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8B8"/>
    <w:pPr>
      <w:numPr>
        <w:numId w:val="1"/>
      </w:numPr>
      <w:spacing w:before="300" w:after="40"/>
      <w:outlineLvl w:val="0"/>
    </w:pPr>
    <w:rPr>
      <w:rFonts w:ascii="Calibri" w:eastAsia="Times New Roman" w:hAnsi="Calibri" w:cs="Times New Roman"/>
      <w:smallCaps/>
      <w:spacing w:val="5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8B8"/>
    <w:pPr>
      <w:numPr>
        <w:ilvl w:val="1"/>
        <w:numId w:val="1"/>
      </w:numPr>
      <w:spacing w:before="240" w:after="80"/>
      <w:outlineLvl w:val="1"/>
    </w:pPr>
    <w:rPr>
      <w:rFonts w:ascii="Calibri" w:eastAsia="Times New Roman" w:hAnsi="Calibri" w:cs="Times New Roman"/>
      <w:smallCaps/>
      <w:spacing w:val="5"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8B8"/>
    <w:pPr>
      <w:numPr>
        <w:ilvl w:val="2"/>
        <w:numId w:val="1"/>
      </w:numPr>
      <w:spacing w:after="0"/>
      <w:outlineLvl w:val="2"/>
    </w:pPr>
    <w:rPr>
      <w:rFonts w:ascii="Calibri" w:eastAsia="Times New Roman" w:hAnsi="Calibri" w:cs="Times New Roman"/>
      <w:smallCaps/>
      <w:spacing w:val="5"/>
      <w:sz w:val="24"/>
      <w:szCs w:val="24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8B8"/>
    <w:pPr>
      <w:numPr>
        <w:ilvl w:val="3"/>
        <w:numId w:val="1"/>
      </w:numPr>
      <w:spacing w:before="240" w:after="0"/>
      <w:outlineLvl w:val="3"/>
    </w:pPr>
    <w:rPr>
      <w:rFonts w:ascii="Calibri" w:eastAsia="Times New Roman" w:hAnsi="Calibri" w:cs="Times New Roman"/>
      <w:smallCaps/>
      <w:spacing w:val="10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8B8"/>
    <w:pPr>
      <w:numPr>
        <w:ilvl w:val="4"/>
        <w:numId w:val="1"/>
      </w:numPr>
      <w:spacing w:before="200" w:after="0"/>
      <w:outlineLvl w:val="4"/>
    </w:pPr>
    <w:rPr>
      <w:rFonts w:ascii="Calibri" w:eastAsia="Times New Roman" w:hAnsi="Calibri" w:cs="Times New Roman"/>
      <w:smallCaps/>
      <w:color w:val="943634"/>
      <w:spacing w:val="10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8B8"/>
    <w:pPr>
      <w:numPr>
        <w:ilvl w:val="5"/>
        <w:numId w:val="1"/>
      </w:numPr>
      <w:spacing w:after="0"/>
      <w:outlineLvl w:val="5"/>
    </w:pPr>
    <w:rPr>
      <w:rFonts w:ascii="Calibri" w:eastAsia="Times New Roman" w:hAnsi="Calibri" w:cs="Times New Roman"/>
      <w:smallCaps/>
      <w:color w:val="C0504D"/>
      <w:spacing w:val="5"/>
      <w:szCs w:val="20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8B8"/>
    <w:pPr>
      <w:numPr>
        <w:ilvl w:val="6"/>
        <w:numId w:val="1"/>
      </w:numPr>
      <w:spacing w:after="0"/>
      <w:outlineLvl w:val="6"/>
    </w:pPr>
    <w:rPr>
      <w:rFonts w:ascii="Calibri" w:eastAsia="Times New Roman" w:hAnsi="Calibri" w:cs="Times New Roman"/>
      <w:b/>
      <w:smallCaps/>
      <w:color w:val="C0504D"/>
      <w:spacing w:val="10"/>
      <w:sz w:val="20"/>
      <w:szCs w:val="20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8B8"/>
    <w:pPr>
      <w:numPr>
        <w:ilvl w:val="7"/>
        <w:numId w:val="1"/>
      </w:numPr>
      <w:spacing w:after="0"/>
      <w:outlineLvl w:val="7"/>
    </w:pPr>
    <w:rPr>
      <w:rFonts w:ascii="Calibri" w:eastAsia="Times New Roman" w:hAnsi="Calibri" w:cs="Times New Roman"/>
      <w:b/>
      <w:i/>
      <w:smallCaps/>
      <w:color w:val="943634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8B8"/>
    <w:pPr>
      <w:numPr>
        <w:ilvl w:val="8"/>
        <w:numId w:val="1"/>
      </w:numPr>
      <w:spacing w:after="0"/>
      <w:outlineLvl w:val="8"/>
    </w:pPr>
    <w:rPr>
      <w:rFonts w:ascii="Calibri" w:eastAsia="Times New Roman" w:hAnsi="Calibri" w:cs="Times New Roman"/>
      <w:b/>
      <w:i/>
      <w:smallCaps/>
      <w:color w:val="622423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B8"/>
    <w:rPr>
      <w:rFonts w:ascii="Calibri" w:eastAsia="Times New Roman" w:hAnsi="Calibri" w:cs="Times New Roman"/>
      <w:smallCaps/>
      <w:spacing w:val="5"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268B8"/>
    <w:rPr>
      <w:rFonts w:ascii="Calibri" w:eastAsia="Times New Roman" w:hAnsi="Calibri" w:cs="Times New Roman"/>
      <w:smallCaps/>
      <w:spacing w:val="5"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268B8"/>
    <w:rPr>
      <w:rFonts w:ascii="Calibri" w:eastAsia="Times New Roman" w:hAnsi="Calibri" w:cs="Times New Roman"/>
      <w:smallCaps/>
      <w:spacing w:val="5"/>
      <w:sz w:val="24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268B8"/>
    <w:rPr>
      <w:rFonts w:ascii="Calibri" w:eastAsia="Times New Roman" w:hAnsi="Calibri" w:cs="Times New Roman"/>
      <w:smallCaps/>
      <w:spacing w:val="10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8B8"/>
    <w:rPr>
      <w:rFonts w:ascii="Calibri" w:eastAsia="Times New Roman" w:hAnsi="Calibri" w:cs="Times New Roman"/>
      <w:smallCaps/>
      <w:color w:val="943634"/>
      <w:spacing w:val="10"/>
      <w:szCs w:val="26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8B8"/>
    <w:rPr>
      <w:rFonts w:ascii="Calibri" w:eastAsia="Times New Roman" w:hAnsi="Calibri" w:cs="Times New Roman"/>
      <w:smallCaps/>
      <w:color w:val="C0504D"/>
      <w:spacing w:val="5"/>
      <w:szCs w:val="2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8B8"/>
    <w:rPr>
      <w:rFonts w:ascii="Calibri" w:eastAsia="Times New Roman" w:hAnsi="Calibri" w:cs="Times New Roman"/>
      <w:b/>
      <w:smallCaps/>
      <w:color w:val="C0504D"/>
      <w:spacing w:val="10"/>
      <w:sz w:val="20"/>
      <w:szCs w:val="20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8B8"/>
    <w:rPr>
      <w:rFonts w:ascii="Calibri" w:eastAsia="Times New Roman" w:hAnsi="Calibri" w:cs="Times New Roman"/>
      <w:b/>
      <w:i/>
      <w:smallCaps/>
      <w:color w:val="943634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8B8"/>
    <w:rPr>
      <w:rFonts w:ascii="Calibri" w:eastAsia="Times New Roman" w:hAnsi="Calibri" w:cs="Times New Roman"/>
      <w:b/>
      <w:i/>
      <w:smallCaps/>
      <w:color w:val="622423"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rsid w:val="00E268B8"/>
    <w:pPr>
      <w:spacing w:after="120"/>
      <w:jc w:val="both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E268B8"/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BC5CF0AFCE664DB34E071D4F7E6B60" ma:contentTypeVersion="2" ma:contentTypeDescription="Create a new document." ma:contentTypeScope="" ma:versionID="dfaceac47fa52f052e67c3ebfcd01c4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DD1B2-DC59-412A-BB71-F765240C6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25AF4CD-E513-4C87-A663-312F4FF29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17884-B5DC-4419-8CBA-7D32BA06B13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642A170-E2AF-42BF-A9C0-63F34C70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UCB User</dc:creator>
  <cp:lastModifiedBy>UCB User</cp:lastModifiedBy>
  <cp:revision>2</cp:revision>
  <dcterms:created xsi:type="dcterms:W3CDTF">2014-04-07T07:19:00Z</dcterms:created>
  <dcterms:modified xsi:type="dcterms:W3CDTF">2014-04-07T07:19:00Z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0x010100E6BC5CF0AFCE664DB34E071D4F7E6B60</vt:lpwstr>
  </property>
</Properties>
</file>