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C13" w:rsidRPr="00B44C13" w:rsidRDefault="00B44C13" w:rsidP="00B44C13">
      <w:pPr>
        <w:pStyle w:val="Heading1"/>
        <w:ind w:left="7788" w:firstLine="708"/>
        <w:jc w:val="center"/>
        <w:rPr>
          <w:sz w:val="20"/>
          <w:szCs w:val="20"/>
        </w:rPr>
      </w:pPr>
      <w:bookmarkStart w:id="0" w:name="_GoBack"/>
      <w:bookmarkEnd w:id="0"/>
      <w:r w:rsidRPr="00B44C13">
        <w:rPr>
          <w:sz w:val="20"/>
          <w:szCs w:val="20"/>
        </w:rPr>
        <w:t>Приложение №6а</w:t>
      </w:r>
    </w:p>
    <w:p w:rsidR="00B44C13" w:rsidRPr="00B44C13" w:rsidRDefault="00B44C13" w:rsidP="00B44C13">
      <w:pPr>
        <w:pStyle w:val="Heading1"/>
        <w:jc w:val="center"/>
        <w:rPr>
          <w:sz w:val="28"/>
          <w:szCs w:val="28"/>
        </w:rPr>
      </w:pPr>
      <w:r w:rsidRPr="00B44C13">
        <w:rPr>
          <w:sz w:val="28"/>
          <w:szCs w:val="28"/>
        </w:rPr>
        <w:t>ВЪПРОСНИК</w:t>
      </w:r>
    </w:p>
    <w:p w:rsidR="00B44C13" w:rsidRPr="00B44C13" w:rsidRDefault="00B44C13" w:rsidP="00B44C13">
      <w:pPr>
        <w:pStyle w:val="Heading1"/>
        <w:jc w:val="center"/>
        <w:rPr>
          <w:sz w:val="28"/>
          <w:szCs w:val="28"/>
        </w:rPr>
      </w:pPr>
      <w:r w:rsidRPr="00B44C13">
        <w:rPr>
          <w:sz w:val="28"/>
          <w:szCs w:val="28"/>
        </w:rPr>
        <w:t>ОПОЗНАЙ СВОЯ КЛИЕНТ</w:t>
      </w:r>
    </w:p>
    <w:p w:rsidR="00B44C13" w:rsidRDefault="00B44C13" w:rsidP="00B44C13">
      <w:pPr>
        <w:jc w:val="center"/>
        <w:rPr>
          <w:rFonts w:ascii="Georgia" w:eastAsia="Georgia" w:hAnsi="Georgia" w:cs="Georgia"/>
          <w:i/>
          <w:sz w:val="20"/>
          <w:szCs w:val="20"/>
        </w:rPr>
      </w:pPr>
      <w:r>
        <w:rPr>
          <w:rFonts w:ascii="Georgia" w:eastAsia="Georgia" w:hAnsi="Georgia" w:cs="Georgia"/>
          <w:i/>
          <w:sz w:val="20"/>
          <w:szCs w:val="20"/>
        </w:rPr>
        <w:t xml:space="preserve">Обща информация за проверка и оценка на клиент, съгласно Закона за мерките срещу изпиране на пари. </w:t>
      </w:r>
    </w:p>
    <w:p w:rsidR="00B44C13" w:rsidRDefault="00B44C13" w:rsidP="00B44C13">
      <w:pPr>
        <w:rPr>
          <w:rFonts w:ascii="Georgia" w:eastAsia="Georgia" w:hAnsi="Georgia" w:cs="Georgia"/>
          <w:sz w:val="20"/>
          <w:szCs w:val="20"/>
        </w:rPr>
      </w:pPr>
    </w:p>
    <w:tbl>
      <w:tblPr>
        <w:tblW w:w="14743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97"/>
        <w:gridCol w:w="6946"/>
      </w:tblGrid>
      <w:tr w:rsidR="00B44C13" w:rsidTr="00B44C13">
        <w:tc>
          <w:tcPr>
            <w:tcW w:w="14743" w:type="dxa"/>
            <w:gridSpan w:val="2"/>
            <w:shd w:val="clear" w:color="auto" w:fill="F3F3F3"/>
          </w:tcPr>
          <w:p w:rsidR="00B44C13" w:rsidRDefault="00B44C13" w:rsidP="00130609">
            <w:pPr>
              <w:pStyle w:val="Heading1"/>
            </w:pPr>
            <w:bookmarkStart w:id="1" w:name="_30j0zll" w:colFirst="0" w:colLast="0"/>
            <w:bookmarkEnd w:id="1"/>
            <w:r>
              <w:t xml:space="preserve"> I Обща информация</w:t>
            </w: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Наименование на лицето/правното образувание и правна форма. 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ЕИК/ДДС или друг идентификационен номер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bookmarkStart w:id="2" w:name="_1fob9te" w:colFirst="0" w:colLast="0"/>
            <w:bookmarkEnd w:id="2"/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Адрес по регистрация и адрес за кореспонденция и данъчен адрес (ако се различават), телефон, е-</w:t>
            </w:r>
            <w:proofErr w:type="spellStart"/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mail</w:t>
            </w:r>
            <w:proofErr w:type="spellEnd"/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, интернет страница. 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Актуален предмет на дейност / бизнес сектор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Подлежи ли определена дейност на дружеството на лицензиране или регистрация? Ако да, моля посочете дейността и регулатора.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Дата от която се развива дейността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Основно място на търговска дейност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Печалба през последните 3 години (в случай, че клиентът е чуждестранно ЮЛ)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tabs>
                <w:tab w:val="left" w:pos="1364"/>
              </w:tabs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Дали законните представители, членовете на управителни и контролни органи или действителните собственици на дружеството са видни политически </w:t>
            </w: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lastRenderedPageBreak/>
              <w:t>личности по смисъла на Закона за мерките срещу изпиране на пари или свързани лица с такива видни политически личности? Ако да, моля посочете повече информация (име, позиция, свързаност).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tabs>
                <w:tab w:val="left" w:pos="1364"/>
              </w:tabs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Акциите на дружеството търгуват ли се на някоя фондова борса и ако да, на коя? 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Извършва ли юридическото лице или друго правно образувание  търговска или друга дейност в други страни членки на ЕС или трети страни извън ЕС.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Предмет/сфера на дейност, реализиран/планиран оборот в трети страни, съответно - в страни членки на ЕС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Подизпълнители при реализацията на деловите взаимоотношения на Клиента с “ЛУКОЙЛ България” ЕООД, ако е приложимо, име, регистрационен номер, вид и обем на дейността им. 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Кратко описание на деловите взаимоотношения с “ЛУКОЙЛ България” ЕООД. 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white"/>
              </w:rPr>
            </w:pPr>
          </w:p>
        </w:tc>
      </w:tr>
      <w:tr w:rsidR="00B44C13" w:rsidTr="00B44C13">
        <w:tc>
          <w:tcPr>
            <w:tcW w:w="14743" w:type="dxa"/>
            <w:gridSpan w:val="2"/>
            <w:shd w:val="clear" w:color="auto" w:fill="F3F3F3"/>
          </w:tcPr>
          <w:p w:rsidR="00B44C13" w:rsidRDefault="00B44C13" w:rsidP="00130609">
            <w:pPr>
              <w:pStyle w:val="Heading1"/>
            </w:pPr>
            <w:bookmarkStart w:id="3" w:name="_3znysh7" w:colFirst="0" w:colLast="0"/>
            <w:bookmarkEnd w:id="3"/>
            <w:r>
              <w:t>II Структура на собствеността и контрол</w:t>
            </w: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Компания - краен собственик на дружеството и държава, в която е регистрирана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Друго дружество, чиито акции се търгуват на фондова борса, упражнява ли контрол или значително влияние върху дружеството? Ако да, моля да предоставите повече информация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14743" w:type="dxa"/>
            <w:gridSpan w:val="2"/>
            <w:shd w:val="clear" w:color="auto" w:fill="F3F3F3"/>
          </w:tcPr>
          <w:p w:rsidR="00B44C13" w:rsidRDefault="00B44C13" w:rsidP="00130609">
            <w:pPr>
              <w:pStyle w:val="Heading1"/>
            </w:pPr>
            <w:bookmarkStart w:id="4" w:name="_2et92p0" w:colFirst="0" w:colLast="0"/>
            <w:bookmarkEnd w:id="4"/>
            <w:r>
              <w:t>III. Действителен собственик</w:t>
            </w: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Имена на физическите лица, които са действителни собственици на дружеството по смисъла на § 2 от Допълнителните разпоредби на Закона за мерките срещу изпирането на пари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14743" w:type="dxa"/>
            <w:gridSpan w:val="2"/>
            <w:shd w:val="clear" w:color="auto" w:fill="F3F3F3"/>
          </w:tcPr>
          <w:p w:rsidR="00B44C13" w:rsidRDefault="00B44C13" w:rsidP="00130609">
            <w:pPr>
              <w:pStyle w:val="Heading1"/>
            </w:pPr>
            <w:bookmarkStart w:id="5" w:name="_tyjcwt" w:colFirst="0" w:colLast="0"/>
            <w:bookmarkEnd w:id="5"/>
            <w:r>
              <w:lastRenderedPageBreak/>
              <w:t>IV Законни представители</w:t>
            </w: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 w:rsidRPr="000E687E"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Имена, позиция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В случай, че </w:t>
            </w:r>
            <w:r>
              <w:rPr>
                <w:rFonts w:ascii="Georgia" w:eastAsia="Georgia" w:hAnsi="Georgia" w:cs="Georgia"/>
                <w:color w:val="000000"/>
                <w:sz w:val="20"/>
                <w:szCs w:val="20"/>
                <w:shd w:val="clear" w:color="auto" w:fill="F3F3F3"/>
              </w:rPr>
              <w:t>лицето</w:t>
            </w: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 се представлява от пълномощник по пълномощие или </w:t>
            </w:r>
            <w:proofErr w:type="spellStart"/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прокура</w:t>
            </w:r>
            <w:proofErr w:type="spellEnd"/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 горепосочените данни се попълват и за него 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14743" w:type="dxa"/>
            <w:gridSpan w:val="2"/>
            <w:shd w:val="clear" w:color="auto" w:fill="F3F3F3"/>
          </w:tcPr>
          <w:p w:rsidR="00B44C13" w:rsidRDefault="00B44C13" w:rsidP="00130609">
            <w:pPr>
              <w:pStyle w:val="Heading1"/>
            </w:pPr>
            <w:bookmarkStart w:id="6" w:name="_3dy6vkm" w:colFirst="0" w:colLast="0"/>
            <w:bookmarkEnd w:id="6"/>
            <w:r>
              <w:t>V Друга информация</w:t>
            </w: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Контакти и координати  на структурната единица (отдел, дирекция) или служител, пряко ангажирани с изпълнението на задълженията по това договорно отношение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Очакван размер на операциите сделките по договора (за целия договор или на месечна/годишна основа)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Наличие на банкова гаранция 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14743" w:type="dxa"/>
            <w:gridSpan w:val="2"/>
            <w:shd w:val="clear" w:color="auto" w:fill="F3F3F3"/>
          </w:tcPr>
          <w:p w:rsidR="00B44C13" w:rsidRDefault="00B44C13" w:rsidP="00130609">
            <w:pPr>
              <w:pStyle w:val="Heading1"/>
            </w:pPr>
            <w:bookmarkStart w:id="7" w:name="_1t3h5sf" w:colFirst="0" w:colLast="0"/>
            <w:bookmarkEnd w:id="7"/>
            <w:r>
              <w:t>VI Необходими документи</w:t>
            </w: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Оригинал или</w:t>
            </w:r>
            <w:r>
              <w:rPr>
                <w:rFonts w:ascii="Georgia" w:eastAsia="Georgia" w:hAnsi="Georgia" w:cs="Georgia"/>
                <w:color w:val="FF0000"/>
                <w:sz w:val="20"/>
                <w:szCs w:val="20"/>
                <w:shd w:val="clear" w:color="auto" w:fill="F3F3F3"/>
              </w:rPr>
              <w:t xml:space="preserve"> </w:t>
            </w:r>
            <w:r>
              <w:rPr>
                <w:rFonts w:ascii="Georgia" w:eastAsia="Georgia" w:hAnsi="Georgia" w:cs="Georgia"/>
                <w:color w:val="0070C0"/>
                <w:sz w:val="20"/>
                <w:szCs w:val="20"/>
                <w:shd w:val="clear" w:color="auto" w:fill="F3F3F3"/>
              </w:rPr>
              <w:t xml:space="preserve"> </w:t>
            </w: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копие на удостоверение за актуално състояние от съответния търговски регистър и заверено копие на учредителен акт/устав/дружествен договор на дружеството – в случаите, в които дружеството не е регистрирано в България.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Пълномощно – ако дружеството се представлява от пълномощник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highlight w:val="yellow"/>
              </w:rPr>
            </w:pPr>
            <w:r>
              <w:rPr>
                <w:rFonts w:ascii="Georgia" w:eastAsia="Georgia" w:hAnsi="Georgia" w:cs="Georgia"/>
                <w:sz w:val="20"/>
                <w:szCs w:val="20"/>
              </w:rPr>
              <w:t>Копия на официални документи за самоличност на законните представители и пълномощниците на дружеството, ако дружеството се представлява от пълномощник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lastRenderedPageBreak/>
              <w:t>Декларация по чл. 59, ал. 1, т. 3 от Закона за мерките срещу изпиране на пари относно действителните собственици на дружеството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Декларация по чл. 42 ал. 2, т.2 от Закона за мерките срещу изпиране на пари относно дали лицето попада в категория на видна политическа личност. 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Pr="00F66659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Декларация по чл.66, ал.2 от ЗМИП за произход на средствата.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Копия на официални документи за самоличност на действителните собственици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  <w:tr w:rsidR="00B44C13" w:rsidTr="00B44C13">
        <w:tc>
          <w:tcPr>
            <w:tcW w:w="7797" w:type="dxa"/>
            <w:shd w:val="clear" w:color="auto" w:fill="F3F3F3"/>
          </w:tcPr>
          <w:p w:rsidR="00B44C13" w:rsidRPr="00F66659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 xml:space="preserve">Актуална финансова информация за дружеството – счетоводен баланс и отчет за доходите </w:t>
            </w:r>
            <w: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  <w:t>за последната счетоводна година.</w:t>
            </w:r>
          </w:p>
        </w:tc>
        <w:tc>
          <w:tcPr>
            <w:tcW w:w="6946" w:type="dxa"/>
            <w:shd w:val="clear" w:color="auto" w:fill="F3F3F3"/>
          </w:tcPr>
          <w:p w:rsidR="00B44C13" w:rsidRDefault="00B44C13" w:rsidP="00130609">
            <w:pPr>
              <w:rPr>
                <w:rFonts w:ascii="Georgia" w:eastAsia="Georgia" w:hAnsi="Georgia" w:cs="Georgia"/>
                <w:sz w:val="20"/>
                <w:szCs w:val="20"/>
                <w:shd w:val="clear" w:color="auto" w:fill="F3F3F3"/>
              </w:rPr>
            </w:pPr>
          </w:p>
        </w:tc>
      </w:tr>
    </w:tbl>
    <w:p w:rsidR="00B44C13" w:rsidRDefault="00B44C13" w:rsidP="00B44C13">
      <w:pPr>
        <w:rPr>
          <w:rFonts w:ascii="Georgia" w:eastAsia="Georgia" w:hAnsi="Georgia" w:cs="Georgia"/>
          <w:i/>
          <w:sz w:val="20"/>
          <w:szCs w:val="20"/>
        </w:rPr>
      </w:pPr>
    </w:p>
    <w:p w:rsidR="00B44C13" w:rsidRDefault="00B44C13" w:rsidP="00B44C13">
      <w:pPr>
        <w:jc w:val="both"/>
        <w:rPr>
          <w:rFonts w:ascii="Georgia" w:eastAsia="Georgia" w:hAnsi="Georgia" w:cs="Georgia"/>
          <w:i/>
          <w:sz w:val="20"/>
          <w:szCs w:val="20"/>
        </w:rPr>
      </w:pPr>
      <w:r>
        <w:rPr>
          <w:rFonts w:ascii="Georgia" w:eastAsia="Georgia" w:hAnsi="Georgia" w:cs="Georgia"/>
          <w:i/>
          <w:sz w:val="20"/>
          <w:szCs w:val="20"/>
        </w:rPr>
        <w:t xml:space="preserve">*Информацията и документите предоставени с настоящия въпросник са конфиденциални. </w:t>
      </w:r>
    </w:p>
    <w:p w:rsidR="00B44C13" w:rsidRDefault="00B44C13" w:rsidP="00B44C13">
      <w:pPr>
        <w:jc w:val="both"/>
        <w:rPr>
          <w:rFonts w:ascii="Georgia" w:eastAsia="Georgia" w:hAnsi="Georgia" w:cs="Georgia"/>
          <w:i/>
          <w:sz w:val="20"/>
          <w:szCs w:val="20"/>
        </w:rPr>
      </w:pPr>
      <w:r>
        <w:rPr>
          <w:rFonts w:ascii="Georgia" w:eastAsia="Georgia" w:hAnsi="Georgia" w:cs="Georgia"/>
          <w:i/>
          <w:sz w:val="20"/>
          <w:szCs w:val="20"/>
        </w:rPr>
        <w:t xml:space="preserve">**В зависимост от информацията и документацията, представена съгласно настоящия въпросник, с цел изпълнението на мерките за проверка на клиент по ЗМИП и приложимите други нормативни актове “ЛУКОЙЛ България” ЕООД може да изисква допълнителна информация и/или документи преди установяване или по време на деловите взаимоотношения с клиента. </w:t>
      </w:r>
    </w:p>
    <w:p w:rsidR="00B44C13" w:rsidRDefault="00B44C13" w:rsidP="00B44C13">
      <w:pPr>
        <w:jc w:val="both"/>
        <w:rPr>
          <w:rFonts w:ascii="Georgia" w:eastAsia="Georgia" w:hAnsi="Georgia" w:cs="Georgia"/>
          <w:i/>
          <w:sz w:val="20"/>
          <w:szCs w:val="20"/>
        </w:rPr>
      </w:pPr>
      <w:r>
        <w:rPr>
          <w:rFonts w:ascii="Georgia" w:eastAsia="Georgia" w:hAnsi="Georgia" w:cs="Georgia"/>
          <w:i/>
          <w:sz w:val="20"/>
          <w:szCs w:val="20"/>
        </w:rPr>
        <w:t xml:space="preserve">***Част от предоставената информация представлява лични данни и попада под специален режим на защита съгласно Общия регламент относно защитата на личните данни (ЕС 2016/679) и Закона за защита на личните данни. “ЛУКОЙЛ България” ЕООД може да обработва предоставените лични данни в изпълнение на свои законови и регулаторни задължения, включително такива по Закона за мерките срещу изпирането на пари, и с цел оценка и проверка на потенциалния клиент. Предоставяйки ни съответните лични данни, Вие декларирате, че сте изпълнили задълженията си за законно събиране и обработване на личните данни и сте предоставили необходимата информация на съответните субекти на данни, както и че сте извършили всички други изискуеми действия, за да можете да ни предоставите данните в съответствие със закона. </w:t>
      </w:r>
    </w:p>
    <w:p w:rsidR="00F01FB2" w:rsidRPr="00A134B8" w:rsidRDefault="00F01FB2" w:rsidP="00A134B8"/>
    <w:sectPr w:rsidR="00F01FB2" w:rsidRPr="00A134B8" w:rsidSect="00B44C13">
      <w:headerReference w:type="default" r:id="rId7"/>
      <w:footerReference w:type="default" r:id="rId8"/>
      <w:pgSz w:w="16838" w:h="11906" w:orient="landscape"/>
      <w:pgMar w:top="1134" w:right="1134" w:bottom="567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321C" w:rsidRDefault="00EF321C" w:rsidP="00BC33E7">
      <w:pPr>
        <w:spacing w:after="0" w:line="240" w:lineRule="auto"/>
      </w:pPr>
      <w:r>
        <w:separator/>
      </w:r>
    </w:p>
  </w:endnote>
  <w:endnote w:type="continuationSeparator" w:id="0">
    <w:p w:rsidR="00EF321C" w:rsidRDefault="00EF321C" w:rsidP="00BC3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3E7" w:rsidRDefault="00971635" w:rsidP="00971635">
    <w:pPr>
      <w:pStyle w:val="Footer"/>
      <w:ind w:left="-1417"/>
    </w:pPr>
    <w:r>
      <w:rPr>
        <w:noProof/>
        <w:lang w:val="en-US" w:eastAsia="en-US"/>
      </w:rPr>
      <w:drawing>
        <wp:inline distT="0" distB="0" distL="0" distR="0" wp14:anchorId="7E7EA962" wp14:editId="5C351A6C">
          <wp:extent cx="7595889" cy="1078784"/>
          <wp:effectExtent l="0" t="0" r="5080" b="7620"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Ivan_G\Desktop\Interpartners\LUKoil\New Guide\ФИРМЕННЫЙ СТИЛЬ. 12 июля 2021_В_КРИВЫХ-43-FOOT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9" cy="1078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321C" w:rsidRDefault="00EF321C" w:rsidP="00BC33E7">
      <w:pPr>
        <w:spacing w:after="0" w:line="240" w:lineRule="auto"/>
      </w:pPr>
      <w:r>
        <w:separator/>
      </w:r>
    </w:p>
  </w:footnote>
  <w:footnote w:type="continuationSeparator" w:id="0">
    <w:p w:rsidR="00EF321C" w:rsidRDefault="00EF321C" w:rsidP="00BC3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3E7" w:rsidRDefault="00BC33E7" w:rsidP="00BC33E7">
    <w:pPr>
      <w:pStyle w:val="Header"/>
      <w:ind w:left="-1417"/>
    </w:pPr>
    <w:r>
      <w:rPr>
        <w:noProof/>
        <w:lang w:val="en-US" w:eastAsia="en-US"/>
      </w:rPr>
      <w:drawing>
        <wp:inline distT="0" distB="0" distL="0" distR="0" wp14:anchorId="2E6F5626" wp14:editId="0048A8C1">
          <wp:extent cx="7562525" cy="1131505"/>
          <wp:effectExtent l="0" t="0" r="635" b="0"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Ivan_G\Desktop\Interpartners\LUKoil\New Guide\ФИРМЕННЫЙ СТИЛЬ. 12 июля 2021_В_КРИВЫХ-43-HEADR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62525" cy="113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855A1"/>
    <w:multiLevelType w:val="hybridMultilevel"/>
    <w:tmpl w:val="0658B9EE"/>
    <w:lvl w:ilvl="0" w:tplc="0B32FCF0">
      <w:start w:val="1"/>
      <w:numFmt w:val="bullet"/>
      <w:lvlText w:val="-"/>
      <w:lvlJc w:val="left"/>
      <w:pPr>
        <w:ind w:left="1068" w:hanging="360"/>
      </w:pPr>
      <w:rPr>
        <w:rFonts w:ascii="Garamond" w:eastAsia="Times New Roman" w:hAnsi="Garamond" w:cs="Times New Roman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6E63015"/>
    <w:multiLevelType w:val="hybridMultilevel"/>
    <w:tmpl w:val="43E284D4"/>
    <w:lvl w:ilvl="0" w:tplc="F87EC1D2">
      <w:numFmt w:val="bullet"/>
      <w:lvlText w:val="–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F14A0"/>
    <w:multiLevelType w:val="hybridMultilevel"/>
    <w:tmpl w:val="ECD8C4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A4C8C"/>
    <w:multiLevelType w:val="hybridMultilevel"/>
    <w:tmpl w:val="BB08C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587CFC"/>
    <w:multiLevelType w:val="hybridMultilevel"/>
    <w:tmpl w:val="34805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A31"/>
    <w:rsid w:val="00002F57"/>
    <w:rsid w:val="000042E6"/>
    <w:rsid w:val="00027F96"/>
    <w:rsid w:val="000374FD"/>
    <w:rsid w:val="000476D7"/>
    <w:rsid w:val="00086C5B"/>
    <w:rsid w:val="000A3126"/>
    <w:rsid w:val="00101482"/>
    <w:rsid w:val="0010526A"/>
    <w:rsid w:val="001202E1"/>
    <w:rsid w:val="001503EE"/>
    <w:rsid w:val="00151F77"/>
    <w:rsid w:val="001C54E0"/>
    <w:rsid w:val="001D4064"/>
    <w:rsid w:val="001F6A30"/>
    <w:rsid w:val="00223E75"/>
    <w:rsid w:val="002276F2"/>
    <w:rsid w:val="002336DD"/>
    <w:rsid w:val="0023713E"/>
    <w:rsid w:val="00247F89"/>
    <w:rsid w:val="002576AF"/>
    <w:rsid w:val="00263E93"/>
    <w:rsid w:val="00296901"/>
    <w:rsid w:val="002C7B51"/>
    <w:rsid w:val="002D2C23"/>
    <w:rsid w:val="003121E8"/>
    <w:rsid w:val="0032044A"/>
    <w:rsid w:val="00363BFF"/>
    <w:rsid w:val="00366204"/>
    <w:rsid w:val="00367D2A"/>
    <w:rsid w:val="00371C37"/>
    <w:rsid w:val="00374A6F"/>
    <w:rsid w:val="003858AA"/>
    <w:rsid w:val="003971BA"/>
    <w:rsid w:val="003C6713"/>
    <w:rsid w:val="004137E0"/>
    <w:rsid w:val="004151B1"/>
    <w:rsid w:val="00424858"/>
    <w:rsid w:val="00481101"/>
    <w:rsid w:val="00484A63"/>
    <w:rsid w:val="0049248D"/>
    <w:rsid w:val="004B5F1C"/>
    <w:rsid w:val="004F198C"/>
    <w:rsid w:val="004F436C"/>
    <w:rsid w:val="00500B62"/>
    <w:rsid w:val="005045DB"/>
    <w:rsid w:val="00541C08"/>
    <w:rsid w:val="0054310A"/>
    <w:rsid w:val="00543B80"/>
    <w:rsid w:val="0055418B"/>
    <w:rsid w:val="00562084"/>
    <w:rsid w:val="005718E8"/>
    <w:rsid w:val="00574BE0"/>
    <w:rsid w:val="00590189"/>
    <w:rsid w:val="00607B6A"/>
    <w:rsid w:val="00686517"/>
    <w:rsid w:val="00697917"/>
    <w:rsid w:val="006B7CE3"/>
    <w:rsid w:val="006C0C29"/>
    <w:rsid w:val="006C17BD"/>
    <w:rsid w:val="007041BD"/>
    <w:rsid w:val="007219BA"/>
    <w:rsid w:val="00741229"/>
    <w:rsid w:val="00752B57"/>
    <w:rsid w:val="007B6D06"/>
    <w:rsid w:val="007D1D5B"/>
    <w:rsid w:val="008215D8"/>
    <w:rsid w:val="00826E6B"/>
    <w:rsid w:val="00861586"/>
    <w:rsid w:val="00864B55"/>
    <w:rsid w:val="008F2AD3"/>
    <w:rsid w:val="009159B7"/>
    <w:rsid w:val="00920FBD"/>
    <w:rsid w:val="00932BBE"/>
    <w:rsid w:val="00952C3D"/>
    <w:rsid w:val="00971635"/>
    <w:rsid w:val="00971900"/>
    <w:rsid w:val="00986A28"/>
    <w:rsid w:val="009902EE"/>
    <w:rsid w:val="009908A3"/>
    <w:rsid w:val="009B5FE5"/>
    <w:rsid w:val="009E4100"/>
    <w:rsid w:val="00A10031"/>
    <w:rsid w:val="00A134B8"/>
    <w:rsid w:val="00A21D10"/>
    <w:rsid w:val="00A4779F"/>
    <w:rsid w:val="00A9234D"/>
    <w:rsid w:val="00AA7D8F"/>
    <w:rsid w:val="00AD7757"/>
    <w:rsid w:val="00AE0E91"/>
    <w:rsid w:val="00B03E3F"/>
    <w:rsid w:val="00B22BBA"/>
    <w:rsid w:val="00B33D9B"/>
    <w:rsid w:val="00B44C13"/>
    <w:rsid w:val="00B63D2F"/>
    <w:rsid w:val="00B6401C"/>
    <w:rsid w:val="00B8427E"/>
    <w:rsid w:val="00B85543"/>
    <w:rsid w:val="00B977F3"/>
    <w:rsid w:val="00BB1F5A"/>
    <w:rsid w:val="00BC33E7"/>
    <w:rsid w:val="00BC7ADB"/>
    <w:rsid w:val="00BD3C27"/>
    <w:rsid w:val="00BE2CA4"/>
    <w:rsid w:val="00C21B47"/>
    <w:rsid w:val="00C30D42"/>
    <w:rsid w:val="00C456E3"/>
    <w:rsid w:val="00C51510"/>
    <w:rsid w:val="00CB0E40"/>
    <w:rsid w:val="00D73B60"/>
    <w:rsid w:val="00DD1A31"/>
    <w:rsid w:val="00DD63B8"/>
    <w:rsid w:val="00DE5765"/>
    <w:rsid w:val="00E43DEA"/>
    <w:rsid w:val="00EB5077"/>
    <w:rsid w:val="00EB6153"/>
    <w:rsid w:val="00EF0558"/>
    <w:rsid w:val="00EF321C"/>
    <w:rsid w:val="00EF4A8B"/>
    <w:rsid w:val="00F01FB2"/>
    <w:rsid w:val="00F064DD"/>
    <w:rsid w:val="00F1353B"/>
    <w:rsid w:val="00F40D09"/>
    <w:rsid w:val="00F4145B"/>
    <w:rsid w:val="00F424E1"/>
    <w:rsid w:val="00F56002"/>
    <w:rsid w:val="00F61DFF"/>
    <w:rsid w:val="00FA135E"/>
    <w:rsid w:val="00FB12A3"/>
    <w:rsid w:val="00FC338A"/>
    <w:rsid w:val="00FD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FF420B"/>
  <w15:docId w15:val="{6F5F8F7C-4D51-4E7D-8C16-50E658983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4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00B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12A3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00B6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00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00B62"/>
    <w:rPr>
      <w:b/>
      <w:bCs/>
    </w:rPr>
  </w:style>
  <w:style w:type="character" w:customStyle="1" w:styleId="visually-hidden">
    <w:name w:val="visually-hidden"/>
    <w:basedOn w:val="DefaultParagraphFont"/>
    <w:rsid w:val="00500B62"/>
  </w:style>
  <w:style w:type="paragraph" w:styleId="BalloonText">
    <w:name w:val="Balloon Text"/>
    <w:basedOn w:val="Normal"/>
    <w:link w:val="BalloonTextChar"/>
    <w:uiPriority w:val="99"/>
    <w:semiHidden/>
    <w:unhideWhenUsed/>
    <w:rsid w:val="0050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B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E5765"/>
    <w:pPr>
      <w:ind w:left="720"/>
      <w:contextualSpacing/>
    </w:pPr>
  </w:style>
  <w:style w:type="paragraph" w:customStyle="1" w:styleId="gmail-m-2736645893028875219msolistparagraph">
    <w:name w:val="gmail-m_-2736645893028875219msolistparagraph"/>
    <w:basedOn w:val="Normal"/>
    <w:rsid w:val="003971BA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33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3E7"/>
  </w:style>
  <w:style w:type="paragraph" w:styleId="Footer">
    <w:name w:val="footer"/>
    <w:basedOn w:val="Normal"/>
    <w:link w:val="FooterChar"/>
    <w:uiPriority w:val="99"/>
    <w:unhideWhenUsed/>
    <w:rsid w:val="00BC33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3E7"/>
  </w:style>
  <w:style w:type="paragraph" w:styleId="NoSpacing">
    <w:name w:val="No Spacing"/>
    <w:uiPriority w:val="1"/>
    <w:qFormat/>
    <w:rsid w:val="007D1D5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table" w:styleId="TableGrid">
    <w:name w:val="Table Grid"/>
    <w:basedOn w:val="TableNormal"/>
    <w:uiPriority w:val="59"/>
    <w:rsid w:val="00686517"/>
    <w:pPr>
      <w:spacing w:after="0" w:line="240" w:lineRule="auto"/>
    </w:pPr>
    <w:rPr>
      <w:rFonts w:ascii="Calibri" w:eastAsia="Calibri" w:hAnsi="Calibri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44C1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4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40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2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1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45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491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2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337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18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Gurkov</dc:creator>
  <cp:lastModifiedBy>Plamen Tsurov</cp:lastModifiedBy>
  <cp:revision>2</cp:revision>
  <cp:lastPrinted>2022-02-21T08:31:00Z</cp:lastPrinted>
  <dcterms:created xsi:type="dcterms:W3CDTF">2024-01-19T10:17:00Z</dcterms:created>
  <dcterms:modified xsi:type="dcterms:W3CDTF">2024-01-19T10:17:00Z</dcterms:modified>
</cp:coreProperties>
</file>