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4881" w14:textId="28D08CFC" w:rsidR="00B6628D" w:rsidRPr="00AD0229" w:rsidRDefault="00AD0229" w:rsidP="00AD0229">
      <w:p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</w:pPr>
      <w:r w:rsidRPr="00AD022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До всички кл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и</w:t>
      </w:r>
      <w:r w:rsidRPr="00AD022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енти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 xml:space="preserve"> на БДЖ Товарни превози ЕООД</w:t>
      </w:r>
    </w:p>
    <w:p w14:paraId="014EF128" w14:textId="77777777" w:rsidR="00B6628D" w:rsidRDefault="00B6628D" w:rsidP="00B6628D">
      <w:pPr>
        <w:shd w:val="clear" w:color="auto" w:fill="FFFFFF"/>
        <w:tabs>
          <w:tab w:val="left" w:pos="6542"/>
        </w:tabs>
        <w:spacing w:after="0" w:line="240" w:lineRule="auto"/>
        <w:ind w:firstLine="72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</w:p>
    <w:p w14:paraId="75514EDE" w14:textId="07370F8F" w:rsidR="00AD0229" w:rsidRDefault="00AD0229" w:rsidP="00B6628D">
      <w:p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</w:rPr>
        <w:t>На база на описания по-долу подход БДЖ Товарни превози пристъпва към офериране на превозни цени за 2022 г. от 01.12.202</w:t>
      </w:r>
      <w:r w:rsidR="00625D40">
        <w:rPr>
          <w:rFonts w:ascii="Times New Roman" w:hAnsi="Times New Roman"/>
          <w:color w:val="000000"/>
          <w:spacing w:val="-2"/>
          <w:sz w:val="24"/>
          <w:szCs w:val="24"/>
        </w:rPr>
        <w:t>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г.</w:t>
      </w:r>
    </w:p>
    <w:p w14:paraId="0A4C0292" w14:textId="77777777" w:rsidR="00AD0229" w:rsidRDefault="00AD0229" w:rsidP="00B6628D">
      <w:p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</w:p>
    <w:p w14:paraId="3342207B" w14:textId="63BD6ED2" w:rsidR="00B6628D" w:rsidRDefault="00B6628D" w:rsidP="00B6628D">
      <w:p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През 2021 г. сме свидетели на динамичната макро-икономическа ситуация </w:t>
      </w:r>
      <w:r w:rsidR="00F81AAE">
        <w:rPr>
          <w:rFonts w:ascii="Times New Roman" w:hAnsi="Times New Roman"/>
          <w:color w:val="000000"/>
          <w:spacing w:val="-2"/>
          <w:sz w:val="24"/>
          <w:szCs w:val="24"/>
        </w:rPr>
        <w:t xml:space="preserve">в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Европа, региона и в страната. Натрупаните в европейски мащаб диспропорции намират дългосрочно проявление и предизвикват рязко ускоряване на инфлационните процеси и на тези свързани с ценообразуването на основни суровини и услуги. </w:t>
      </w:r>
    </w:p>
    <w:p w14:paraId="5E513302" w14:textId="2916F7D7" w:rsidR="005D6BD3" w:rsidRDefault="00B6628D" w:rsidP="00B6628D">
      <w:p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</w:rPr>
        <w:t>Конкретно</w:t>
      </w:r>
      <w:r w:rsidR="00F81AAE">
        <w:rPr>
          <w:rFonts w:ascii="Times New Roman" w:hAnsi="Times New Roman"/>
          <w:color w:val="000000"/>
          <w:spacing w:val="-2"/>
          <w:sz w:val="24"/>
          <w:szCs w:val="24"/>
        </w:rPr>
        <w:t>то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5D6BD3">
        <w:rPr>
          <w:rFonts w:ascii="Times New Roman" w:hAnsi="Times New Roman"/>
          <w:color w:val="000000"/>
          <w:spacing w:val="-2"/>
          <w:sz w:val="24"/>
          <w:szCs w:val="24"/>
        </w:rPr>
        <w:t xml:space="preserve">отражение в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жп транспорта </w:t>
      </w:r>
      <w:r w:rsidR="00F81AAE">
        <w:rPr>
          <w:rFonts w:ascii="Times New Roman" w:hAnsi="Times New Roman"/>
          <w:color w:val="000000"/>
          <w:spacing w:val="-2"/>
          <w:sz w:val="24"/>
          <w:szCs w:val="24"/>
        </w:rPr>
        <w:t xml:space="preserve">на тези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процеси довед</w:t>
      </w:r>
      <w:r w:rsidR="00F81AAE">
        <w:rPr>
          <w:rFonts w:ascii="Times New Roman" w:hAnsi="Times New Roman"/>
          <w:color w:val="000000"/>
          <w:spacing w:val="-2"/>
          <w:sz w:val="24"/>
          <w:szCs w:val="24"/>
        </w:rPr>
        <w:t>е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до  </w:t>
      </w:r>
      <w:r w:rsidR="005D6BD3">
        <w:rPr>
          <w:rFonts w:ascii="Times New Roman" w:hAnsi="Times New Roman"/>
          <w:color w:val="000000"/>
          <w:spacing w:val="-2"/>
          <w:sz w:val="24"/>
          <w:szCs w:val="24"/>
        </w:rPr>
        <w:t xml:space="preserve">изключително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висока волатилност на цените на енергоизточниците и в частност на електрическата енергия, </w:t>
      </w:r>
      <w:r w:rsidR="005D6BD3">
        <w:rPr>
          <w:rFonts w:ascii="Times New Roman" w:hAnsi="Times New Roman"/>
          <w:color w:val="000000"/>
          <w:spacing w:val="-2"/>
          <w:sz w:val="24"/>
          <w:szCs w:val="24"/>
        </w:rPr>
        <w:t xml:space="preserve">което от своя страна </w:t>
      </w:r>
      <w:r w:rsidR="00F81AAE">
        <w:rPr>
          <w:rFonts w:ascii="Times New Roman" w:hAnsi="Times New Roman"/>
          <w:color w:val="000000"/>
          <w:spacing w:val="-2"/>
          <w:sz w:val="24"/>
          <w:szCs w:val="24"/>
        </w:rPr>
        <w:t xml:space="preserve">предизвика </w:t>
      </w:r>
      <w:r w:rsidR="005D6BD3">
        <w:rPr>
          <w:rFonts w:ascii="Times New Roman" w:hAnsi="Times New Roman"/>
          <w:color w:val="000000"/>
          <w:spacing w:val="-2"/>
          <w:sz w:val="24"/>
          <w:szCs w:val="24"/>
        </w:rPr>
        <w:t>преминаване на търговията с електроенергия изцяло на цени по пазар „ден напред“ на Българска Независима Енергийна Борса</w:t>
      </w:r>
      <w:r w:rsidR="001373D0">
        <w:rPr>
          <w:rFonts w:ascii="Times New Roman" w:hAnsi="Times New Roman"/>
          <w:color w:val="000000"/>
          <w:spacing w:val="-2"/>
          <w:sz w:val="24"/>
          <w:szCs w:val="24"/>
        </w:rPr>
        <w:t xml:space="preserve"> (БНЕБ)</w:t>
      </w:r>
      <w:r w:rsidR="005D6BD3">
        <w:rPr>
          <w:rFonts w:ascii="Times New Roman" w:hAnsi="Times New Roman"/>
          <w:color w:val="000000"/>
          <w:spacing w:val="-2"/>
          <w:sz w:val="24"/>
          <w:szCs w:val="24"/>
        </w:rPr>
        <w:t xml:space="preserve"> и до невъзможност за прогнозиране на тези разходи от превозвачите. </w:t>
      </w:r>
    </w:p>
    <w:p w14:paraId="1755E630" w14:textId="77777777" w:rsidR="005D6BD3" w:rsidRDefault="005D6BD3" w:rsidP="00B6628D">
      <w:p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</w:rPr>
        <w:t>С цел избягване на необходимостта от включване на висока рискова компонента в цените и максимално справедлив подход в отношенията с клиентите, БДЖ Товарни превози ЕООД предлага нов механизъм на ценообразуване през 2022 г., състоящ се в следното:</w:t>
      </w:r>
    </w:p>
    <w:p w14:paraId="3CEE87C4" w14:textId="2B341ACE" w:rsidR="005D6BD3" w:rsidRDefault="005D6BD3" w:rsidP="005D6BD3">
      <w:pPr>
        <w:pStyle w:val="ListParagraph"/>
        <w:numPr>
          <w:ilvl w:val="0"/>
          <w:numId w:val="1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Досегашната единична цена – Евро/тон, Евро/влак, … - ще бъде разделена на 2 компонента – базова цена </w:t>
      </w:r>
      <w:r w:rsidR="00F81AAE"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 xml:space="preserve">X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и енергийна компонента</w:t>
      </w:r>
      <w:r w:rsidR="00F81AAE"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 xml:space="preserve"> Z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;</w:t>
      </w:r>
    </w:p>
    <w:p w14:paraId="248EFCB5" w14:textId="07B7397E" w:rsidR="00006114" w:rsidRDefault="005D6BD3" w:rsidP="005D6BD3">
      <w:pPr>
        <w:pStyle w:val="ListParagraph"/>
        <w:numPr>
          <w:ilvl w:val="0"/>
          <w:numId w:val="1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Базовата цена </w:t>
      </w:r>
      <w:r w:rsidR="001373D0">
        <w:rPr>
          <w:rFonts w:ascii="Times New Roman" w:hAnsi="Times New Roman"/>
          <w:color w:val="000000"/>
          <w:spacing w:val="-2"/>
          <w:sz w:val="24"/>
          <w:szCs w:val="24"/>
        </w:rPr>
        <w:t xml:space="preserve">„Х“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не включва </w:t>
      </w:r>
      <w:r w:rsidR="00006114">
        <w:rPr>
          <w:rFonts w:ascii="Times New Roman" w:hAnsi="Times New Roman"/>
          <w:color w:val="000000"/>
          <w:spacing w:val="-2"/>
          <w:sz w:val="24"/>
          <w:szCs w:val="24"/>
        </w:rPr>
        <w:t xml:space="preserve">единствено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разходите за електрическа енергия</w:t>
      </w:r>
      <w:r w:rsidR="00006114">
        <w:rPr>
          <w:rFonts w:ascii="Times New Roman" w:hAnsi="Times New Roman"/>
          <w:color w:val="000000"/>
          <w:spacing w:val="-2"/>
          <w:sz w:val="24"/>
          <w:szCs w:val="24"/>
        </w:rPr>
        <w:t>. Включва всички видове инфраструктурни такси, свързани с ползването на електрическата енергия;</w:t>
      </w:r>
    </w:p>
    <w:p w14:paraId="052FCF33" w14:textId="24921C5C" w:rsidR="00006114" w:rsidRDefault="00006114" w:rsidP="00006114">
      <w:pPr>
        <w:pStyle w:val="ListParagraph"/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</w:rPr>
        <w:t>Не се променя през годината.</w:t>
      </w:r>
    </w:p>
    <w:p w14:paraId="102E203D" w14:textId="634B1B99" w:rsidR="00E706A4" w:rsidRDefault="00006114" w:rsidP="005D6BD3">
      <w:pPr>
        <w:pStyle w:val="ListParagraph"/>
        <w:numPr>
          <w:ilvl w:val="0"/>
          <w:numId w:val="1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Енергийната компонента </w:t>
      </w:r>
      <w:r w:rsidR="00E706A4"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 xml:space="preserve">Z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включва разходите за електроенергия</w:t>
      </w:r>
      <w:r w:rsidR="001373D0">
        <w:rPr>
          <w:rFonts w:ascii="Times New Roman" w:hAnsi="Times New Roman"/>
          <w:color w:val="000000"/>
          <w:spacing w:val="-2"/>
          <w:sz w:val="24"/>
          <w:szCs w:val="24"/>
        </w:rPr>
        <w:t xml:space="preserve"> закупувана </w:t>
      </w:r>
      <w:r w:rsidR="004F381E">
        <w:rPr>
          <w:rFonts w:ascii="Times New Roman" w:hAnsi="Times New Roman"/>
          <w:color w:val="000000"/>
          <w:spacing w:val="-2"/>
          <w:sz w:val="24"/>
          <w:szCs w:val="24"/>
        </w:rPr>
        <w:t>на пазар „ден напред“ на</w:t>
      </w:r>
      <w:r w:rsidR="0023171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4F381E">
        <w:rPr>
          <w:rFonts w:ascii="Times New Roman" w:hAnsi="Times New Roman"/>
          <w:color w:val="000000"/>
          <w:spacing w:val="-2"/>
          <w:sz w:val="24"/>
          <w:szCs w:val="24"/>
        </w:rPr>
        <w:t xml:space="preserve">БНЕБ </w:t>
      </w:r>
      <w:r w:rsidR="00BE63DE">
        <w:rPr>
          <w:rFonts w:ascii="Times New Roman" w:hAnsi="Times New Roman"/>
          <w:sz w:val="24"/>
          <w:szCs w:val="24"/>
        </w:rPr>
        <w:t xml:space="preserve">(независим източник) </w:t>
      </w:r>
      <w:r w:rsidR="001373D0">
        <w:rPr>
          <w:rFonts w:ascii="Times New Roman" w:hAnsi="Times New Roman"/>
          <w:color w:val="000000"/>
          <w:spacing w:val="-2"/>
          <w:sz w:val="24"/>
          <w:szCs w:val="24"/>
        </w:rPr>
        <w:t xml:space="preserve">и </w:t>
      </w:r>
      <w:r w:rsidR="00E706A4">
        <w:rPr>
          <w:rFonts w:ascii="Times New Roman" w:hAnsi="Times New Roman"/>
          <w:color w:val="000000"/>
          <w:spacing w:val="-2"/>
          <w:sz w:val="24"/>
          <w:szCs w:val="24"/>
        </w:rPr>
        <w:t>се определя както следва:</w:t>
      </w:r>
    </w:p>
    <w:p w14:paraId="347CA2B1" w14:textId="79D272F7" w:rsidR="00E706A4" w:rsidRDefault="00E706A4" w:rsidP="005D6BD3">
      <w:pPr>
        <w:pStyle w:val="ListParagraph"/>
        <w:numPr>
          <w:ilvl w:val="0"/>
          <w:numId w:val="1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 xml:space="preserve">Z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е постоянна за всяко тримесечие – съответно през календарната година има 4 стойности </w:t>
      </w:r>
      <w:r w:rsidR="00BC17ED"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 xml:space="preserve">Zi – </w:t>
      </w:r>
      <w:r w:rsidR="00BC17ED">
        <w:rPr>
          <w:rFonts w:ascii="Times New Roman" w:hAnsi="Times New Roman"/>
          <w:color w:val="000000"/>
          <w:spacing w:val="-2"/>
          <w:sz w:val="24"/>
          <w:szCs w:val="24"/>
        </w:rPr>
        <w:t xml:space="preserve">от </w:t>
      </w:r>
      <w:r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 xml:space="preserve">Z1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(януари – март) до</w:t>
      </w:r>
      <w:r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 xml:space="preserve"> Z4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(октомври – декември).</w:t>
      </w:r>
      <w:r w:rsidR="00BC17ED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14:paraId="419FDE4C" w14:textId="77777777" w:rsidR="00C70AA0" w:rsidRDefault="00E706A4" w:rsidP="00E706A4">
      <w:pPr>
        <w:pStyle w:val="ListParagraph"/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Стойността на </w:t>
      </w:r>
      <w:r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>Zi</w:t>
      </w:r>
      <w:r w:rsidR="00C70AA0" w:rsidRPr="00C70AA0">
        <w:rPr>
          <w:rFonts w:ascii="Times New Roman" w:hAnsi="Times New Roman"/>
          <w:color w:val="000000"/>
          <w:spacing w:val="-2"/>
          <w:sz w:val="24"/>
          <w:szCs w:val="24"/>
          <w:vertAlign w:val="subscript"/>
        </w:rPr>
        <w:t>+1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за всяко </w:t>
      </w:r>
      <w:r w:rsidR="00754B60">
        <w:rPr>
          <w:rFonts w:ascii="Times New Roman" w:hAnsi="Times New Roman"/>
          <w:color w:val="000000"/>
          <w:spacing w:val="-2"/>
          <w:sz w:val="24"/>
          <w:szCs w:val="24"/>
        </w:rPr>
        <w:t xml:space="preserve">следващо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тримесечие се определя на база</w:t>
      </w:r>
      <w:r w:rsidR="00C70AA0">
        <w:rPr>
          <w:rFonts w:ascii="Times New Roman" w:hAnsi="Times New Roman"/>
          <w:color w:val="000000"/>
          <w:spacing w:val="-2"/>
          <w:sz w:val="24"/>
          <w:szCs w:val="24"/>
        </w:rPr>
        <w:t xml:space="preserve"> на:</w:t>
      </w:r>
    </w:p>
    <w:p w14:paraId="030372CE" w14:textId="77777777" w:rsidR="00C70AA0" w:rsidRDefault="00BC17ED" w:rsidP="00C70AA0">
      <w:pPr>
        <w:pStyle w:val="ListParagraph"/>
        <w:numPr>
          <w:ilvl w:val="0"/>
          <w:numId w:val="4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>Zi</w:t>
      </w:r>
      <w:r w:rsidR="00754B60">
        <w:rPr>
          <w:rFonts w:ascii="Times New Roman" w:eastAsia="Times New Roman" w:hAnsi="Times New Roman"/>
          <w:color w:val="222222"/>
          <w:sz w:val="24"/>
          <w:szCs w:val="24"/>
          <w:vertAlign w:val="subscript"/>
          <w:lang w:eastAsia="bg-BG"/>
        </w:rPr>
        <w:t xml:space="preserve"> </w:t>
      </w:r>
      <w:r w:rsidR="00754B60" w:rsidRPr="00754B60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– цената за </w:t>
      </w:r>
      <w:r w:rsidR="00C70AA0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текущото</w:t>
      </w:r>
      <w:r w:rsidR="00754B60" w:rsidRPr="00754B60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 тримесечие</w:t>
      </w:r>
      <w:r w:rsidR="00C70AA0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;</w:t>
      </w:r>
    </w:p>
    <w:p w14:paraId="645289DE" w14:textId="77777777" w:rsidR="00D74EB9" w:rsidRDefault="00E706A4" w:rsidP="00C70AA0">
      <w:pPr>
        <w:pStyle w:val="ListParagraph"/>
        <w:numPr>
          <w:ilvl w:val="0"/>
          <w:numId w:val="4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среднопретеглената цена на електроенергията</w:t>
      </w:r>
      <w:r w:rsidR="004F381E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 на</w:t>
      </w:r>
      <w:r w:rsidR="004F381E">
        <w:rPr>
          <w:rFonts w:ascii="Times New Roman" w:hAnsi="Times New Roman"/>
          <w:color w:val="000000"/>
          <w:spacing w:val="-2"/>
          <w:sz w:val="24"/>
          <w:szCs w:val="24"/>
        </w:rPr>
        <w:t xml:space="preserve"> пазар „ден напред“ на БНЕБ </w:t>
      </w: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 Р</w:t>
      </w:r>
      <w:r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>i</w:t>
      </w:r>
      <w:r w:rsidR="00BC17ED"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 xml:space="preserve"> </w:t>
      </w: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за </w:t>
      </w:r>
      <w:r w:rsidR="00BC17ED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тримесечието </w:t>
      </w:r>
      <w:r w:rsidR="00754B60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изтичащо </w:t>
      </w:r>
      <w:r w:rsidR="00BC17ED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към момента на определяне на цената</w:t>
      </w:r>
      <w:r w:rsidR="00D74EB9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;</w:t>
      </w:r>
    </w:p>
    <w:p w14:paraId="5B1E455F" w14:textId="0FD15690" w:rsidR="00BC17ED" w:rsidRDefault="00754B60" w:rsidP="00C70AA0">
      <w:pPr>
        <w:pStyle w:val="ListParagraph"/>
        <w:numPr>
          <w:ilvl w:val="0"/>
          <w:numId w:val="4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Р</w:t>
      </w:r>
      <w:r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>i</w:t>
      </w:r>
      <w:r w:rsidRPr="00BC17ED">
        <w:rPr>
          <w:rFonts w:ascii="Times New Roman" w:eastAsia="Times New Roman" w:hAnsi="Times New Roman"/>
          <w:color w:val="222222"/>
          <w:sz w:val="24"/>
          <w:szCs w:val="24"/>
          <w:vertAlign w:val="subscript"/>
          <w:lang w:eastAsia="bg-BG"/>
        </w:rPr>
        <w:t>-1</w:t>
      </w:r>
      <w:r>
        <w:rPr>
          <w:rFonts w:ascii="Times New Roman" w:eastAsia="Times New Roman" w:hAnsi="Times New Roman"/>
          <w:color w:val="222222"/>
          <w:sz w:val="24"/>
          <w:szCs w:val="24"/>
          <w:vertAlign w:val="subscript"/>
          <w:lang w:eastAsia="bg-BG"/>
        </w:rPr>
        <w:t xml:space="preserve"> - </w:t>
      </w: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среднопретеглената цена на електроенергията </w:t>
      </w:r>
      <w:r w:rsidR="00D74EB9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на</w:t>
      </w:r>
      <w:r w:rsidR="00D74EB9">
        <w:rPr>
          <w:rFonts w:ascii="Times New Roman" w:hAnsi="Times New Roman"/>
          <w:color w:val="000000"/>
          <w:spacing w:val="-2"/>
          <w:sz w:val="24"/>
          <w:szCs w:val="24"/>
        </w:rPr>
        <w:t xml:space="preserve"> пазар „ден напред“ на БНЕБ</w:t>
      </w:r>
      <w:r w:rsidR="00D74EB9"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 </w:t>
      </w: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за </w:t>
      </w: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предходн</w:t>
      </w:r>
      <w:r w:rsidR="00E84D15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ия</w:t>
      </w:r>
      <w:r w:rsidR="00555FA0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 </w:t>
      </w:r>
      <w:r w:rsidR="00E84D15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период</w:t>
      </w:r>
      <w:r w:rsidR="00BC17ED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.</w:t>
      </w:r>
    </w:p>
    <w:p w14:paraId="5C6565C4" w14:textId="1426E21F" w:rsidR="00BC17ED" w:rsidRDefault="00BC17ED" w:rsidP="00E706A4">
      <w:pPr>
        <w:pStyle w:val="ListParagraph"/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С цел възможност за прогнозиране на разходите </w:t>
      </w:r>
      <w:r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 xml:space="preserve">Zi </w:t>
      </w: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се определя един месец преди началото на тримесечието за което е валидна.</w:t>
      </w:r>
    </w:p>
    <w:p w14:paraId="32BD79EF" w14:textId="29FB81EB" w:rsidR="00BC17ED" w:rsidRDefault="00BC17ED" w:rsidP="00E706A4">
      <w:pPr>
        <w:pStyle w:val="ListParagraph"/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</w:p>
    <w:p w14:paraId="30B3E1C6" w14:textId="0227728A" w:rsidR="00BC17ED" w:rsidRDefault="00BC17ED" w:rsidP="00E706A4">
      <w:pPr>
        <w:pStyle w:val="ListParagraph"/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Пример:</w:t>
      </w:r>
    </w:p>
    <w:p w14:paraId="156C7FED" w14:textId="7DC81756" w:rsidR="00EB4159" w:rsidRDefault="00754B60" w:rsidP="00E706A4">
      <w:pPr>
        <w:pStyle w:val="ListParagraph"/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Стартирайки от 02.12.2021 г. БДЖ ТП оферира цени за 2022 г</w:t>
      </w:r>
      <w:r w:rsidR="00EB4159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., състоящи се за всяка релация от:</w:t>
      </w:r>
    </w:p>
    <w:p w14:paraId="3BE73286" w14:textId="77777777" w:rsidR="00EB4159" w:rsidRDefault="00EB4159" w:rsidP="00EB4159">
      <w:pPr>
        <w:pStyle w:val="ListParagraph"/>
        <w:numPr>
          <w:ilvl w:val="0"/>
          <w:numId w:val="3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Базова цена Х;</w:t>
      </w:r>
    </w:p>
    <w:p w14:paraId="2CFF43A2" w14:textId="211688B1" w:rsidR="00833EB2" w:rsidRDefault="00EB4159" w:rsidP="00EB4159">
      <w:pPr>
        <w:pStyle w:val="ListParagraph"/>
        <w:numPr>
          <w:ilvl w:val="0"/>
          <w:numId w:val="3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Енергийна компонента </w:t>
      </w:r>
      <w:r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 xml:space="preserve">Z1 </w:t>
      </w: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изчислена </w:t>
      </w:r>
      <w:r w:rsidR="00754B60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на</w:t>
      </w: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 база </w:t>
      </w: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среднопретеглената цена на електроенергията </w:t>
      </w:r>
      <w:r w:rsidR="00B02385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на</w:t>
      </w:r>
      <w:r w:rsidR="00B02385">
        <w:rPr>
          <w:rFonts w:ascii="Times New Roman" w:hAnsi="Times New Roman"/>
          <w:color w:val="000000"/>
          <w:spacing w:val="-2"/>
          <w:sz w:val="24"/>
          <w:szCs w:val="24"/>
        </w:rPr>
        <w:t xml:space="preserve"> пазар „ден напред“ на БНЕБ </w:t>
      </w: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Р</w:t>
      </w:r>
      <w:r w:rsidR="00833EB2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0</w:t>
      </w:r>
      <w:r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 xml:space="preserve"> </w:t>
      </w: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за </w:t>
      </w:r>
      <w:r w:rsidR="00976058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месец ноември </w:t>
      </w: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2021 г. Цената е налична за изчисление на сайта на БНЕБ на 01.12.2021 г. за </w:t>
      </w:r>
      <w:r w:rsidR="00833EB2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изтичащото тримесечие.</w:t>
      </w:r>
    </w:p>
    <w:p w14:paraId="413A2288" w14:textId="77777777" w:rsidR="00833EB2" w:rsidRDefault="00833EB2" w:rsidP="00EB4159">
      <w:pPr>
        <w:pStyle w:val="ListParagraph"/>
        <w:numPr>
          <w:ilvl w:val="0"/>
          <w:numId w:val="3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 xml:space="preserve">Z1 </w:t>
      </w: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е валидна за месеците 01-03.2022 г.</w:t>
      </w:r>
    </w:p>
    <w:p w14:paraId="3E61BDE6" w14:textId="72F0FE8B" w:rsidR="00754B60" w:rsidRDefault="00833EB2" w:rsidP="00EB4159">
      <w:pPr>
        <w:pStyle w:val="ListParagraph"/>
        <w:numPr>
          <w:ilvl w:val="0"/>
          <w:numId w:val="3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В началото на м. март 2022 се изчислява </w:t>
      </w: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среднопретеглената цена на електроенергията </w:t>
      </w:r>
      <w:r w:rsidR="00B02385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на</w:t>
      </w:r>
      <w:r w:rsidR="00B02385">
        <w:rPr>
          <w:rFonts w:ascii="Times New Roman" w:hAnsi="Times New Roman"/>
          <w:color w:val="000000"/>
          <w:spacing w:val="-2"/>
          <w:sz w:val="24"/>
          <w:szCs w:val="24"/>
        </w:rPr>
        <w:t xml:space="preserve"> пазар „ден напред“ на БНЕБ </w:t>
      </w: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Р</w:t>
      </w: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1</w:t>
      </w:r>
      <w:r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 xml:space="preserve"> </w:t>
      </w:r>
      <w:r w:rsidRPr="00DC2AD7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за </w:t>
      </w: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тримесечието 12.2021 – 02.2022 г. и съответно енергийната компонента </w:t>
      </w:r>
      <w:r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>Z</w:t>
      </w: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>2=</w:t>
      </w:r>
      <w:r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>Z1*P1/P0</w:t>
      </w: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, валидна за тримесечието 04-06.2022 г. </w:t>
      </w:r>
      <w:r w:rsidR="00754B60"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 </w:t>
      </w:r>
    </w:p>
    <w:p w14:paraId="74162E8E" w14:textId="138F9BF9" w:rsidR="00BC17ED" w:rsidRDefault="004D3017" w:rsidP="004D3017">
      <w:pPr>
        <w:pStyle w:val="ListParagraph"/>
        <w:numPr>
          <w:ilvl w:val="0"/>
          <w:numId w:val="3"/>
        </w:numPr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bg-BG"/>
        </w:rPr>
        <w:t xml:space="preserve">По същият начин </w:t>
      </w:r>
      <w:r>
        <w:rPr>
          <w:rFonts w:ascii="Times New Roman" w:eastAsia="Times New Roman" w:hAnsi="Times New Roman"/>
          <w:color w:val="222222"/>
          <w:sz w:val="24"/>
          <w:szCs w:val="24"/>
          <w:lang w:val="en-US" w:eastAsia="bg-BG"/>
        </w:rPr>
        <w:t>Z3, Z4…</w:t>
      </w:r>
    </w:p>
    <w:p w14:paraId="7A8C811D" w14:textId="77777777" w:rsidR="001373D0" w:rsidRDefault="001373D0" w:rsidP="001373D0">
      <w:pPr>
        <w:pStyle w:val="ListParagraph"/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</w:p>
    <w:p w14:paraId="67441B77" w14:textId="15B04C12" w:rsidR="002E553A" w:rsidRPr="002E553A" w:rsidRDefault="009D5A35" w:rsidP="002E553A">
      <w:pPr>
        <w:pStyle w:val="ListParagraph"/>
        <w:shd w:val="clear" w:color="auto" w:fill="FFFFFF"/>
        <w:tabs>
          <w:tab w:val="left" w:pos="65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В този случай евентуална ежегодна корекция на базовата цена ще бъде необходима единствено при промяна на някои от </w:t>
      </w:r>
      <w:r w:rsidR="00B6628D" w:rsidRPr="00563392">
        <w:rPr>
          <w:rFonts w:ascii="Times New Roman" w:hAnsi="Times New Roman"/>
          <w:sz w:val="24"/>
          <w:szCs w:val="24"/>
        </w:rPr>
        <w:t xml:space="preserve">компонентите, участващи във формиране на </w:t>
      </w:r>
      <w:r w:rsidR="00C16DF0">
        <w:rPr>
          <w:rFonts w:ascii="Times New Roman" w:hAnsi="Times New Roman"/>
          <w:sz w:val="24"/>
          <w:szCs w:val="24"/>
        </w:rPr>
        <w:t xml:space="preserve">базовата цена и външен (от независим източник) за БДЖ ТП - </w:t>
      </w:r>
      <w:r w:rsidR="00B6628D" w:rsidRPr="00563392">
        <w:rPr>
          <w:rFonts w:ascii="Times New Roman" w:hAnsi="Times New Roman"/>
          <w:sz w:val="24"/>
          <w:szCs w:val="24"/>
        </w:rPr>
        <w:t xml:space="preserve"> инфраструктурни такси, </w:t>
      </w:r>
      <w:r w:rsidR="00C16DF0">
        <w:rPr>
          <w:rFonts w:ascii="Times New Roman" w:hAnsi="Times New Roman"/>
          <w:sz w:val="24"/>
          <w:szCs w:val="24"/>
        </w:rPr>
        <w:t xml:space="preserve">инфлация, </w:t>
      </w:r>
      <w:r w:rsidR="00B6628D" w:rsidRPr="00563392">
        <w:rPr>
          <w:rFonts w:ascii="Times New Roman" w:hAnsi="Times New Roman"/>
          <w:sz w:val="24"/>
          <w:szCs w:val="24"/>
        </w:rPr>
        <w:t>минимална работна заплата</w:t>
      </w:r>
      <w:r w:rsidR="00C16DF0">
        <w:rPr>
          <w:rFonts w:ascii="Times New Roman" w:hAnsi="Times New Roman"/>
          <w:sz w:val="24"/>
          <w:szCs w:val="24"/>
        </w:rPr>
        <w:t>.</w:t>
      </w:r>
    </w:p>
    <w:sectPr w:rsidR="002E553A" w:rsidRPr="002E5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183"/>
    <w:multiLevelType w:val="hybridMultilevel"/>
    <w:tmpl w:val="6CC42ED6"/>
    <w:lvl w:ilvl="0" w:tplc="95D8144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F50EE0"/>
    <w:multiLevelType w:val="hybridMultilevel"/>
    <w:tmpl w:val="51E8C57A"/>
    <w:lvl w:ilvl="0" w:tplc="0402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6C4AC9"/>
    <w:multiLevelType w:val="hybridMultilevel"/>
    <w:tmpl w:val="B908E130"/>
    <w:lvl w:ilvl="0" w:tplc="543021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0F5211"/>
    <w:multiLevelType w:val="hybridMultilevel"/>
    <w:tmpl w:val="BC64D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A9"/>
    <w:rsid w:val="00006114"/>
    <w:rsid w:val="000755A9"/>
    <w:rsid w:val="001373D0"/>
    <w:rsid w:val="00157B74"/>
    <w:rsid w:val="00231716"/>
    <w:rsid w:val="002A65E9"/>
    <w:rsid w:val="002E553A"/>
    <w:rsid w:val="00495CA0"/>
    <w:rsid w:val="004D3017"/>
    <w:rsid w:val="004E0FC6"/>
    <w:rsid w:val="004F381E"/>
    <w:rsid w:val="0051457B"/>
    <w:rsid w:val="00555FA0"/>
    <w:rsid w:val="005C1D0D"/>
    <w:rsid w:val="005C5624"/>
    <w:rsid w:val="005D6BD3"/>
    <w:rsid w:val="00625D40"/>
    <w:rsid w:val="006E20BA"/>
    <w:rsid w:val="006F6469"/>
    <w:rsid w:val="00754B60"/>
    <w:rsid w:val="00772A67"/>
    <w:rsid w:val="00833EB2"/>
    <w:rsid w:val="00880847"/>
    <w:rsid w:val="00976058"/>
    <w:rsid w:val="009D5A35"/>
    <w:rsid w:val="00AD0229"/>
    <w:rsid w:val="00B02385"/>
    <w:rsid w:val="00B6628D"/>
    <w:rsid w:val="00BC17ED"/>
    <w:rsid w:val="00BE63DE"/>
    <w:rsid w:val="00C16DF0"/>
    <w:rsid w:val="00C542D1"/>
    <w:rsid w:val="00C70AA0"/>
    <w:rsid w:val="00CA5606"/>
    <w:rsid w:val="00D74EB9"/>
    <w:rsid w:val="00E706A4"/>
    <w:rsid w:val="00E84D15"/>
    <w:rsid w:val="00EB4159"/>
    <w:rsid w:val="00F81AAE"/>
    <w:rsid w:val="00F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7482"/>
  <w15:chartTrackingRefBased/>
  <w15:docId w15:val="{932F056C-F7DD-4609-B2C7-BCCEEEC4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8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Lichev</dc:creator>
  <cp:keywords/>
  <dc:description/>
  <cp:lastModifiedBy>Ivan Lichev</cp:lastModifiedBy>
  <cp:revision>2</cp:revision>
  <dcterms:created xsi:type="dcterms:W3CDTF">2021-12-01T08:29:00Z</dcterms:created>
  <dcterms:modified xsi:type="dcterms:W3CDTF">2021-12-01T08:29:00Z</dcterms:modified>
</cp:coreProperties>
</file>