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50244" w14:textId="3B1736A9" w:rsidR="00703FFE" w:rsidRPr="004F1C9D" w:rsidRDefault="006C2C9A" w:rsidP="004F1C9D">
      <w:pPr>
        <w:pStyle w:val="Tittel"/>
      </w:pPr>
      <w:r w:rsidRPr="004F1C9D">
        <w:t>Suppeundersøkelse</w:t>
      </w:r>
    </w:p>
    <w:p w14:paraId="61D79699" w14:textId="5581AE8B" w:rsidR="00512C0B" w:rsidRDefault="004F1C9D" w:rsidP="00703FFE">
      <w:r>
        <w:rPr>
          <w:noProof/>
        </w:rPr>
        <w:drawing>
          <wp:anchor distT="0" distB="0" distL="114300" distR="114300" simplePos="0" relativeHeight="251658240" behindDoc="0" locked="0" layoutInCell="1" allowOverlap="1" wp14:anchorId="3A35B588" wp14:editId="7E10567E">
            <wp:simplePos x="0" y="0"/>
            <wp:positionH relativeFrom="margin">
              <wp:posOffset>-304800</wp:posOffset>
            </wp:positionH>
            <wp:positionV relativeFrom="paragraph">
              <wp:posOffset>528967</wp:posOffset>
            </wp:positionV>
            <wp:extent cx="6279515" cy="4073525"/>
            <wp:effectExtent l="0" t="0" r="6985" b="3175"/>
            <wp:wrapSquare wrapText="bothSides"/>
            <wp:docPr id="742748205" name="Diagram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C0B">
        <w:t>Supperådet har gjort en omfattende undersøkelse om hva slags suppe nordmenn liker</w:t>
      </w:r>
      <w:r w:rsidR="006C2C9A">
        <w:t xml:space="preserve"> best</w:t>
      </w:r>
      <w:r w:rsidR="00512C0B">
        <w:t>. Slik så resultatene ut, oppdelt etter landsdeler:</w:t>
      </w:r>
    </w:p>
    <w:p w14:paraId="2E2F275D" w14:textId="2552A555" w:rsidR="006C2C9A" w:rsidRDefault="006C2C9A" w:rsidP="00703FFE"/>
    <w:p w14:paraId="48710D60" w14:textId="6A302ED6" w:rsidR="004F1C9D" w:rsidRDefault="004F1C9D" w:rsidP="00703FFE"/>
    <w:sectPr w:rsidR="004F1C9D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A20E7" w14:textId="77777777" w:rsidR="00945F9F" w:rsidRDefault="00945F9F" w:rsidP="00C3340E">
      <w:pPr>
        <w:spacing w:after="0" w:line="240" w:lineRule="auto"/>
      </w:pPr>
      <w:r>
        <w:separator/>
      </w:r>
    </w:p>
  </w:endnote>
  <w:endnote w:type="continuationSeparator" w:id="0">
    <w:p w14:paraId="2C79D479" w14:textId="77777777" w:rsidR="00945F9F" w:rsidRDefault="00945F9F" w:rsidP="00C33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4364C" w14:textId="514895DF" w:rsidR="004B573D" w:rsidRPr="004B573D" w:rsidRDefault="004B573D">
    <w:pPr>
      <w:pStyle w:val="Bunntekst"/>
      <w:rPr>
        <w:rFonts w:ascii="Comic Sans MS" w:hAnsi="Comic Sans MS"/>
        <w:i/>
        <w:iCs/>
        <w:sz w:val="20"/>
        <w:szCs w:val="20"/>
      </w:rPr>
    </w:pPr>
    <w:r w:rsidRPr="004B573D">
      <w:rPr>
        <w:rFonts w:ascii="Comic Sans MS" w:hAnsi="Comic Sans MS"/>
        <w:i/>
        <w:iCs/>
        <w:sz w:val="20"/>
        <w:szCs w:val="20"/>
      </w:rPr>
      <w:t xml:space="preserve">Navn: Mark Tzvetoslavov </w:t>
    </w:r>
    <w:r w:rsidRPr="004B573D">
      <w:rPr>
        <w:rFonts w:ascii="Comic Sans MS" w:hAnsi="Comic Sans MS"/>
        <w:i/>
        <w:iCs/>
        <w:sz w:val="20"/>
        <w:szCs w:val="20"/>
      </w:rPr>
      <w:tab/>
      <w:t>fredag 8. september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00477" w14:textId="77777777" w:rsidR="00945F9F" w:rsidRDefault="00945F9F" w:rsidP="00C3340E">
      <w:pPr>
        <w:spacing w:after="0" w:line="240" w:lineRule="auto"/>
      </w:pPr>
      <w:r>
        <w:separator/>
      </w:r>
    </w:p>
  </w:footnote>
  <w:footnote w:type="continuationSeparator" w:id="0">
    <w:p w14:paraId="53D6DED9" w14:textId="77777777" w:rsidR="00945F9F" w:rsidRDefault="00945F9F" w:rsidP="00C33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9253B"/>
    <w:multiLevelType w:val="hybridMultilevel"/>
    <w:tmpl w:val="2B34F4D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810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FFE"/>
    <w:rsid w:val="00166989"/>
    <w:rsid w:val="001B3FA0"/>
    <w:rsid w:val="002025D3"/>
    <w:rsid w:val="00285B76"/>
    <w:rsid w:val="0040604D"/>
    <w:rsid w:val="0048575D"/>
    <w:rsid w:val="004B573D"/>
    <w:rsid w:val="004F1C9D"/>
    <w:rsid w:val="00512C0B"/>
    <w:rsid w:val="006072B1"/>
    <w:rsid w:val="006C2C9A"/>
    <w:rsid w:val="00703FFE"/>
    <w:rsid w:val="007338E9"/>
    <w:rsid w:val="007F66E6"/>
    <w:rsid w:val="008D3CD2"/>
    <w:rsid w:val="00930C50"/>
    <w:rsid w:val="00945F9F"/>
    <w:rsid w:val="009A0CAE"/>
    <w:rsid w:val="00A57EF3"/>
    <w:rsid w:val="00C3340E"/>
    <w:rsid w:val="00CC59B0"/>
    <w:rsid w:val="00DA433F"/>
    <w:rsid w:val="00E204E8"/>
    <w:rsid w:val="00EB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72A43F"/>
  <w15:docId w15:val="{838A45BA-E630-4728-9DC4-A7396711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03F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03F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rutenett">
    <w:name w:val="Table Grid"/>
    <w:basedOn w:val="Vanligtabell"/>
    <w:uiPriority w:val="59"/>
    <w:unhideWhenUsed/>
    <w:rsid w:val="00485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48575D"/>
    <w:pPr>
      <w:ind w:left="720"/>
      <w:contextualSpacing/>
    </w:pPr>
  </w:style>
  <w:style w:type="paragraph" w:styleId="Tittel">
    <w:name w:val="Title"/>
    <w:basedOn w:val="Normal"/>
    <w:next w:val="Normal"/>
    <w:link w:val="TittelTegn"/>
    <w:uiPriority w:val="10"/>
    <w:qFormat/>
    <w:rsid w:val="00C334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33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pptekst">
    <w:name w:val="header"/>
    <w:basedOn w:val="Normal"/>
    <w:link w:val="TopptekstTegn"/>
    <w:uiPriority w:val="99"/>
    <w:unhideWhenUsed/>
    <w:rsid w:val="004B57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4B573D"/>
  </w:style>
  <w:style w:type="paragraph" w:styleId="Bunntekst">
    <w:name w:val="footer"/>
    <w:basedOn w:val="Normal"/>
    <w:link w:val="BunntekstTegn"/>
    <w:uiPriority w:val="99"/>
    <w:unhideWhenUsed/>
    <w:rsid w:val="004B57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4B5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image" Target="../media/image1.jpg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b-N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b-NO"/>
              <a:t>Suppepreferanser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title>
    <c:autoTitleDeleted val="0"/>
    <c:plotArea>
      <c:layout>
        <c:manualLayout>
          <c:layoutTarget val="inner"/>
          <c:xMode val="edge"/>
          <c:yMode val="edge"/>
          <c:x val="7.4708734324876042E-2"/>
          <c:y val="0.23051587301587301"/>
          <c:w val="0.87715478273549141"/>
          <c:h val="0.66998656417947755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'Ark1'!$B$1</c:f>
              <c:strCache>
                <c:ptCount val="1"/>
                <c:pt idx="0">
                  <c:v>Ertesuppe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nb-NO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'Ark1'!$A$2:$A$5</c:f>
              <c:strCache>
                <c:ptCount val="4"/>
                <c:pt idx="0">
                  <c:v>Øst</c:v>
                </c:pt>
                <c:pt idx="1">
                  <c:v>Vest</c:v>
                </c:pt>
                <c:pt idx="2">
                  <c:v>Sør</c:v>
                </c:pt>
                <c:pt idx="3">
                  <c:v>Nord</c:v>
                </c:pt>
              </c:strCache>
            </c:strRef>
          </c:cat>
          <c:val>
            <c:numRef>
              <c:f>'Ark1'!$B$2:$B$5</c:f>
              <c:numCache>
                <c:formatCode>0%</c:formatCode>
                <c:ptCount val="4"/>
                <c:pt idx="0">
                  <c:v>0.14000000000000001</c:v>
                </c:pt>
                <c:pt idx="1">
                  <c:v>0.13</c:v>
                </c:pt>
                <c:pt idx="2">
                  <c:v>0.1</c:v>
                </c:pt>
                <c:pt idx="3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AC-4EFE-A5D5-482541B04E97}"/>
            </c:ext>
          </c:extLst>
        </c:ser>
        <c:ser>
          <c:idx val="1"/>
          <c:order val="1"/>
          <c:tx>
            <c:strRef>
              <c:f>'Ark1'!$C$1</c:f>
              <c:strCache>
                <c:ptCount val="1"/>
                <c:pt idx="0">
                  <c:v>Fiskesuppe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nb-NO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'Ark1'!$A$2:$A$5</c:f>
              <c:strCache>
                <c:ptCount val="4"/>
                <c:pt idx="0">
                  <c:v>Øst</c:v>
                </c:pt>
                <c:pt idx="1">
                  <c:v>Vest</c:v>
                </c:pt>
                <c:pt idx="2">
                  <c:v>Sør</c:v>
                </c:pt>
                <c:pt idx="3">
                  <c:v>Nord</c:v>
                </c:pt>
              </c:strCache>
            </c:strRef>
          </c:cat>
          <c:val>
            <c:numRef>
              <c:f>'Ark1'!$C$2:$C$5</c:f>
              <c:numCache>
                <c:formatCode>0%</c:formatCode>
                <c:ptCount val="4"/>
                <c:pt idx="0">
                  <c:v>0.15</c:v>
                </c:pt>
                <c:pt idx="1">
                  <c:v>0.11</c:v>
                </c:pt>
                <c:pt idx="2">
                  <c:v>0.15</c:v>
                </c:pt>
                <c:pt idx="3">
                  <c:v>0.19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4AC-4EFE-A5D5-482541B04E97}"/>
            </c:ext>
          </c:extLst>
        </c:ser>
        <c:ser>
          <c:idx val="2"/>
          <c:order val="2"/>
          <c:tx>
            <c:strRef>
              <c:f>'Ark1'!$D$1</c:f>
              <c:strCache>
                <c:ptCount val="1"/>
                <c:pt idx="0">
                  <c:v>Linsesuppe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nb-NO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'Ark1'!$A$2:$A$5</c:f>
              <c:strCache>
                <c:ptCount val="4"/>
                <c:pt idx="0">
                  <c:v>Øst</c:v>
                </c:pt>
                <c:pt idx="1">
                  <c:v>Vest</c:v>
                </c:pt>
                <c:pt idx="2">
                  <c:v>Sør</c:v>
                </c:pt>
                <c:pt idx="3">
                  <c:v>Nord</c:v>
                </c:pt>
              </c:strCache>
            </c:strRef>
          </c:cat>
          <c:val>
            <c:numRef>
              <c:f>'Ark1'!$D$2:$D$5</c:f>
              <c:numCache>
                <c:formatCode>0%</c:formatCode>
                <c:ptCount val="4"/>
                <c:pt idx="0">
                  <c:v>0.16</c:v>
                </c:pt>
                <c:pt idx="1">
                  <c:v>0.14000000000000001</c:v>
                </c:pt>
                <c:pt idx="2">
                  <c:v>0.13</c:v>
                </c:pt>
                <c:pt idx="3">
                  <c:v>0.09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4AC-4EFE-A5D5-482541B04E97}"/>
            </c:ext>
          </c:extLst>
        </c:ser>
        <c:ser>
          <c:idx val="3"/>
          <c:order val="3"/>
          <c:tx>
            <c:strRef>
              <c:f>'Ark1'!$E$1</c:f>
              <c:strCache>
                <c:ptCount val="1"/>
                <c:pt idx="0">
                  <c:v>Tomatsuppe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nb-NO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'Ark1'!$A$2:$A$5</c:f>
              <c:strCache>
                <c:ptCount val="4"/>
                <c:pt idx="0">
                  <c:v>Øst</c:v>
                </c:pt>
                <c:pt idx="1">
                  <c:v>Vest</c:v>
                </c:pt>
                <c:pt idx="2">
                  <c:v>Sør</c:v>
                </c:pt>
                <c:pt idx="3">
                  <c:v>Nord</c:v>
                </c:pt>
              </c:strCache>
            </c:strRef>
          </c:cat>
          <c:val>
            <c:numRef>
              <c:f>'Ark1'!$E$2:$E$5</c:f>
              <c:numCache>
                <c:formatCode>0%</c:formatCode>
                <c:ptCount val="4"/>
                <c:pt idx="0">
                  <c:v>0.31</c:v>
                </c:pt>
                <c:pt idx="1">
                  <c:v>0.45</c:v>
                </c:pt>
                <c:pt idx="2">
                  <c:v>0.48</c:v>
                </c:pt>
                <c:pt idx="3">
                  <c:v>0.36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34AC-4EFE-A5D5-482541B04E97}"/>
            </c:ext>
          </c:extLst>
        </c:ser>
        <c:ser>
          <c:idx val="4"/>
          <c:order val="4"/>
          <c:tx>
            <c:strRef>
              <c:f>'Ark1'!$F$1</c:f>
              <c:strCache>
                <c:ptCount val="1"/>
                <c:pt idx="0">
                  <c:v>Potetsuppe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nb-NO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'Ark1'!$A$2:$A$5</c:f>
              <c:strCache>
                <c:ptCount val="4"/>
                <c:pt idx="0">
                  <c:v>Øst</c:v>
                </c:pt>
                <c:pt idx="1">
                  <c:v>Vest</c:v>
                </c:pt>
                <c:pt idx="2">
                  <c:v>Sør</c:v>
                </c:pt>
                <c:pt idx="3">
                  <c:v>Nord</c:v>
                </c:pt>
              </c:strCache>
            </c:strRef>
          </c:cat>
          <c:val>
            <c:numRef>
              <c:f>'Ark1'!$F$2:$F$5</c:f>
              <c:numCache>
                <c:formatCode>0%</c:formatCode>
                <c:ptCount val="4"/>
                <c:pt idx="0">
                  <c:v>0.13</c:v>
                </c:pt>
                <c:pt idx="1">
                  <c:v>0.1</c:v>
                </c:pt>
                <c:pt idx="2">
                  <c:v>0.05</c:v>
                </c:pt>
                <c:pt idx="3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4AC-4EFE-A5D5-482541B04E97}"/>
            </c:ext>
          </c:extLst>
        </c:ser>
        <c:ser>
          <c:idx val="5"/>
          <c:order val="5"/>
          <c:tx>
            <c:strRef>
              <c:f>'Ark1'!$G$1</c:f>
              <c:strCache>
                <c:ptCount val="1"/>
                <c:pt idx="0">
                  <c:v>Kyllingsuppe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nb-NO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'Ark1'!$A$2:$A$5</c:f>
              <c:strCache>
                <c:ptCount val="4"/>
                <c:pt idx="0">
                  <c:v>Øst</c:v>
                </c:pt>
                <c:pt idx="1">
                  <c:v>Vest</c:v>
                </c:pt>
                <c:pt idx="2">
                  <c:v>Sør</c:v>
                </c:pt>
                <c:pt idx="3">
                  <c:v>Nord</c:v>
                </c:pt>
              </c:strCache>
            </c:strRef>
          </c:cat>
          <c:val>
            <c:numRef>
              <c:f>'Ark1'!$G$2:$G$5</c:f>
              <c:numCache>
                <c:formatCode>0%</c:formatCode>
                <c:ptCount val="4"/>
                <c:pt idx="0">
                  <c:v>0.11</c:v>
                </c:pt>
                <c:pt idx="1">
                  <c:v>0.08</c:v>
                </c:pt>
                <c:pt idx="2">
                  <c:v>0.1</c:v>
                </c:pt>
                <c:pt idx="3">
                  <c:v>0.11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34AC-4EFE-A5D5-482541B04E9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2057297887"/>
        <c:axId val="674461279"/>
      </c:barChart>
      <c:catAx>
        <c:axId val="205729788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674461279"/>
        <c:crosses val="autoZero"/>
        <c:auto val="1"/>
        <c:lblAlgn val="ctr"/>
        <c:lblOffset val="100"/>
        <c:noMultiLvlLbl val="0"/>
      </c:catAx>
      <c:valAx>
        <c:axId val="6744612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20572978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9.5530175341500836E-2"/>
          <c:y val="0.11000035183269652"/>
          <c:w val="0.73261646258975333"/>
          <c:h val="5.81399418095993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blipFill dpi="0" rotWithShape="1">
      <a:blip xmlns:r="http://schemas.openxmlformats.org/officeDocument/2006/relationships" r:embed="rId3">
        <a:alphaModFix amt="44000"/>
      </a:blip>
      <a:srcRect/>
      <a:stretch>
        <a:fillRect/>
      </a:stretch>
    </a:blip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b-NO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DA7F7-033F-483D-B1E6-88514F8CC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134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Saga Innovation AS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 Simensen</dc:creator>
  <cp:lastModifiedBy>Mark Dochev Tzvetoslavov</cp:lastModifiedBy>
  <cp:revision>4</cp:revision>
  <cp:lastPrinted>2018-12-06T13:32:00Z</cp:lastPrinted>
  <dcterms:created xsi:type="dcterms:W3CDTF">2023-09-08T07:55:00Z</dcterms:created>
  <dcterms:modified xsi:type="dcterms:W3CDTF">2023-09-08T10:29:00Z</dcterms:modified>
</cp:coreProperties>
</file>