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2D53" w14:textId="0BE7F7D2" w:rsidR="00525657" w:rsidRPr="00525657" w:rsidRDefault="00525657" w:rsidP="00525657">
      <w:pPr>
        <w:spacing w:before="144" w:after="144" w:line="240" w:lineRule="auto"/>
        <w:outlineLvl w:val="1"/>
        <w:rPr>
          <w:rFonts w:ascii="Arial" w:eastAsia="Times New Roman" w:hAnsi="Arial" w:cs="Arial"/>
          <w:b/>
          <w:bCs/>
          <w:color w:val="0060AC"/>
          <w:sz w:val="31"/>
          <w:szCs w:val="3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0060AC"/>
          <w:sz w:val="31"/>
          <w:szCs w:val="31"/>
          <w:lang w:eastAsia="nb-NO"/>
        </w:rPr>
        <w:t xml:space="preserve">Microsoft 98-366 </w:t>
      </w:r>
      <w:r w:rsidR="00702FC9">
        <w:rPr>
          <w:rFonts w:ascii="Verdana" w:eastAsia="Times New Roman" w:hAnsi="Verdana" w:cs="Arial"/>
          <w:b/>
          <w:bCs/>
          <w:color w:val="0060AC"/>
          <w:sz w:val="31"/>
          <w:szCs w:val="31"/>
          <w:lang w:eastAsia="nb-NO"/>
        </w:rPr>
        <w:t>Test</w:t>
      </w:r>
      <w:r w:rsidR="00A91354">
        <w:rPr>
          <w:rFonts w:ascii="Verdana" w:eastAsia="Times New Roman" w:hAnsi="Verdana" w:cs="Arial"/>
          <w:b/>
          <w:bCs/>
          <w:color w:val="0060AC"/>
          <w:sz w:val="31"/>
          <w:szCs w:val="31"/>
          <w:lang w:eastAsia="nb-NO"/>
        </w:rPr>
        <w:t>eksamen</w:t>
      </w:r>
      <w:r w:rsidRPr="00525657">
        <w:rPr>
          <w:rFonts w:ascii="Verdana" w:eastAsia="Times New Roman" w:hAnsi="Verdana" w:cs="Arial"/>
          <w:b/>
          <w:bCs/>
          <w:color w:val="0060AC"/>
          <w:sz w:val="31"/>
          <w:szCs w:val="31"/>
          <w:lang w:eastAsia="nb-NO"/>
        </w:rPr>
        <w:t>spørsmål:</w:t>
      </w:r>
    </w:p>
    <w:p w14:paraId="6DAB8791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01. Hva er IPv6-adresseprefikset for en lenkelokal unicast-adresse?</w:t>
      </w:r>
    </w:p>
    <w:p w14:paraId="687CAB47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 FE80</w:t>
      </w:r>
    </w:p>
    <w:p w14:paraId="11C3A853" w14:textId="48B49B00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 xml:space="preserve"> FECO </w:t>
      </w:r>
    </w:p>
    <w:p w14:paraId="1A1D305A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 3FFE</w:t>
      </w:r>
    </w:p>
    <w:p w14:paraId="6CD4A903" w14:textId="3C67D371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FF08</w:t>
      </w:r>
    </w:p>
    <w:p w14:paraId="76275A3C" w14:textId="5EBD94E0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2A053090" w14:textId="36717B20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0A1CF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3564BA66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744F9A84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02. Hva er den høyeste bithastigheten som støttes av 802.11g?</w:t>
      </w:r>
    </w:p>
    <w:p w14:paraId="2CE7B463" w14:textId="77777777" w:rsidR="00525657" w:rsidRPr="001465E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sv-SE" w:eastAsia="nb-NO"/>
        </w:rPr>
      </w:pPr>
      <w:r w:rsidRPr="001465E7">
        <w:rPr>
          <w:rFonts w:ascii="Verdana" w:eastAsia="Times New Roman" w:hAnsi="Verdana" w:cs="Arial"/>
          <w:b/>
          <w:bCs/>
          <w:color w:val="535353"/>
          <w:sz w:val="21"/>
          <w:szCs w:val="21"/>
          <w:lang w:val="sv-SE" w:eastAsia="nb-NO"/>
        </w:rPr>
        <w:t>a)</w:t>
      </w:r>
      <w:r w:rsidRPr="001465E7">
        <w:rPr>
          <w:rFonts w:ascii="Verdana" w:eastAsia="Times New Roman" w:hAnsi="Verdana" w:cs="Arial"/>
          <w:color w:val="535353"/>
          <w:sz w:val="21"/>
          <w:szCs w:val="21"/>
          <w:lang w:val="sv-SE" w:eastAsia="nb-NO"/>
        </w:rPr>
        <w:t> 2 megabit per sekund (Mbps)</w:t>
      </w:r>
    </w:p>
    <w:p w14:paraId="50000C4F" w14:textId="77777777" w:rsidR="00525657" w:rsidRPr="001465E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sv-SE" w:eastAsia="nb-NO"/>
        </w:rPr>
      </w:pPr>
      <w:r w:rsidRPr="001465E7">
        <w:rPr>
          <w:rFonts w:ascii="Verdana" w:eastAsia="Times New Roman" w:hAnsi="Verdana" w:cs="Arial"/>
          <w:b/>
          <w:bCs/>
          <w:color w:val="535353"/>
          <w:sz w:val="21"/>
          <w:szCs w:val="21"/>
          <w:lang w:val="sv-SE" w:eastAsia="nb-NO"/>
        </w:rPr>
        <w:t>b)</w:t>
      </w:r>
      <w:r w:rsidRPr="001465E7">
        <w:rPr>
          <w:rFonts w:ascii="Verdana" w:eastAsia="Times New Roman" w:hAnsi="Verdana" w:cs="Arial"/>
          <w:color w:val="535353"/>
          <w:sz w:val="21"/>
          <w:szCs w:val="21"/>
          <w:lang w:val="sv-SE" w:eastAsia="nb-NO"/>
        </w:rPr>
        <w:t> 54 megabit per sekund (Mbps)</w:t>
      </w:r>
    </w:p>
    <w:p w14:paraId="2CE52471" w14:textId="77777777" w:rsidR="00525657" w:rsidRPr="001465E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sv-SE" w:eastAsia="nb-NO"/>
        </w:rPr>
      </w:pPr>
      <w:r w:rsidRPr="001465E7">
        <w:rPr>
          <w:rFonts w:ascii="Verdana" w:eastAsia="Times New Roman" w:hAnsi="Verdana" w:cs="Arial"/>
          <w:b/>
          <w:bCs/>
          <w:color w:val="535353"/>
          <w:sz w:val="21"/>
          <w:szCs w:val="21"/>
          <w:lang w:val="sv-SE" w:eastAsia="nb-NO"/>
        </w:rPr>
        <w:t>c)</w:t>
      </w:r>
      <w:r w:rsidRPr="001465E7">
        <w:rPr>
          <w:rFonts w:ascii="Verdana" w:eastAsia="Times New Roman" w:hAnsi="Verdana" w:cs="Arial"/>
          <w:color w:val="535353"/>
          <w:sz w:val="21"/>
          <w:szCs w:val="21"/>
          <w:lang w:val="sv-SE" w:eastAsia="nb-NO"/>
        </w:rPr>
        <w:t> 300 megabit per sekund (Mbps)</w:t>
      </w:r>
    </w:p>
    <w:p w14:paraId="6DB3D28C" w14:textId="05CF986E" w:rsidR="00525657" w:rsidRPr="001465E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val="sv-SE" w:eastAsia="nb-NO"/>
        </w:rPr>
      </w:pPr>
      <w:r w:rsidRPr="001465E7">
        <w:rPr>
          <w:rFonts w:ascii="Verdana" w:eastAsia="Times New Roman" w:hAnsi="Verdana" w:cs="Arial"/>
          <w:b/>
          <w:bCs/>
          <w:color w:val="535353"/>
          <w:sz w:val="21"/>
          <w:szCs w:val="21"/>
          <w:lang w:val="sv-SE" w:eastAsia="nb-NO"/>
        </w:rPr>
        <w:t>d)</w:t>
      </w:r>
      <w:r w:rsidRPr="001465E7">
        <w:rPr>
          <w:rFonts w:ascii="Verdana" w:eastAsia="Times New Roman" w:hAnsi="Verdana" w:cs="Arial"/>
          <w:color w:val="535353"/>
          <w:sz w:val="21"/>
          <w:szCs w:val="21"/>
          <w:lang w:val="sv-SE" w:eastAsia="nb-NO"/>
        </w:rPr>
        <w:t> 11 megabit per sekund (Mbps)</w:t>
      </w:r>
    </w:p>
    <w:p w14:paraId="081756A8" w14:textId="02642255" w:rsidR="00470A67" w:rsidRPr="001465E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val="sv-SE" w:eastAsia="nb-NO"/>
        </w:rPr>
      </w:pPr>
    </w:p>
    <w:p w14:paraId="65FB935E" w14:textId="55804F5D" w:rsidR="00470A67" w:rsidRPr="00AA7235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AA7235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Svar:</w:t>
      </w:r>
      <w:r w:rsidR="000A1CF7" w:rsidRPr="00AA7235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 xml:space="preserve"> </w:t>
      </w:r>
    </w:p>
    <w:p w14:paraId="5685CC4D" w14:textId="77777777" w:rsidR="00470A67" w:rsidRPr="00AA7235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</w:p>
    <w:p w14:paraId="26A13A59" w14:textId="77777777" w:rsidR="00525657" w:rsidRPr="00AA7235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AA7235"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  <w:t> </w:t>
      </w:r>
    </w:p>
    <w:p w14:paraId="12483AFB" w14:textId="77777777" w:rsidR="00525657" w:rsidRPr="00AA7235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AA7235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 xml:space="preserve">03. </w:t>
      </w:r>
      <w:proofErr w:type="spellStart"/>
      <w:r w:rsidRPr="00AA7235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Formålet</w:t>
      </w:r>
      <w:proofErr w:type="spellEnd"/>
      <w:r w:rsidRPr="00AA7235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 xml:space="preserve"> med NAT er å:</w:t>
      </w:r>
    </w:p>
    <w:p w14:paraId="780B7012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la flere datamaskiner med private adresser få tilgang til Internett ved å bruke en enkelt offentlig adresse.</w:t>
      </w:r>
    </w:p>
    <w:p w14:paraId="69D747EA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dynamisk tilordne IP-adresser.</w:t>
      </w:r>
    </w:p>
    <w:p w14:paraId="02EED313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kryptere data som sendes over Internett.</w:t>
      </w:r>
    </w:p>
    <w:p w14:paraId="1F242512" w14:textId="7F51757B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la datamaskiner på forskjellige geografiske steder ha adresser i samme IP-undernett.</w:t>
      </w:r>
    </w:p>
    <w:p w14:paraId="7314E4F2" w14:textId="039FFC19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59DBCF31" w14:textId="6B03459D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16AE8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2B96F904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48AEDA9D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770596EB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04. Hvilket av følgende leveres av IPSec?</w:t>
      </w:r>
    </w:p>
    <w:p w14:paraId="2C7BA611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Sesjonsforhandling</w:t>
      </w:r>
    </w:p>
    <w:p w14:paraId="1E9E94D9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Ruting</w:t>
      </w:r>
    </w:p>
    <w:p w14:paraId="44C104ED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Kryptering og autentisering</w:t>
      </w:r>
    </w:p>
    <w:p w14:paraId="3BE6C580" w14:textId="60A8623E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Dynamisk adressering</w:t>
      </w:r>
    </w:p>
    <w:p w14:paraId="36CDBD64" w14:textId="0DE76924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3CB188C8" w14:textId="38EF3118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</w:p>
    <w:p w14:paraId="01B94C52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1F338B54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1774E877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05. Du bruker uskjermet tvunnet par (UTP) for å koble et 100BaseT Ethernet-nettverk. Hvilken kabeltype bør du bruke?</w:t>
      </w:r>
    </w:p>
    <w:p w14:paraId="7B06D3A0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Katt 4</w:t>
      </w:r>
    </w:p>
    <w:p w14:paraId="4FF19C62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Katt 1</w:t>
      </w:r>
    </w:p>
    <w:p w14:paraId="03092DCD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Katt 3</w:t>
      </w:r>
    </w:p>
    <w:p w14:paraId="122ECEEB" w14:textId="01D933D5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Katt 5</w:t>
      </w:r>
    </w:p>
    <w:p w14:paraId="04A62E53" w14:textId="764BE59E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2AA19427" w14:textId="779279E3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7F535A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58B4C976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28C4BEC1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734746F7" w14:textId="77777777" w:rsidR="00B16AE8" w:rsidRDefault="00B16AE8" w:rsidP="00525657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43E1F60A" w14:textId="77777777" w:rsidR="00B16AE8" w:rsidRDefault="00B16AE8" w:rsidP="00525657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36EFED05" w14:textId="77777777" w:rsidR="00B16AE8" w:rsidRDefault="00B16AE8" w:rsidP="00525657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1ED6B121" w14:textId="4EA8A5DD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06. Windows-datamaskinen din er konfigurert til å motta en IP-adresse automatisk, og den har også automatisk privat IP-adressering (APIPA) aktivert.</w:t>
      </w:r>
    </w:p>
    <w:p w14:paraId="2D560F9D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lastRenderedPageBreak/>
        <w:t>Du bruker ipconfig-kommandoen til å se TCP/IP-innstillingene på datamaskinen og oppdage at den har en IP-adresse på 0.0.0.0. Hva er mest sannsynlig galt?</w:t>
      </w:r>
    </w:p>
    <w:p w14:paraId="59A1BE98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DHCP-serveren (Dynamic Host Configuration Protocol) er nede.</w:t>
      </w:r>
    </w:p>
    <w:p w14:paraId="2D19AEC7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TCP/IP-protokollpakken ble ikke initialisert under oppstart.</w:t>
      </w:r>
    </w:p>
    <w:p w14:paraId="4D52CECD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Windows kan ikke oppdage en tilkobling til nettverksmediet.</w:t>
      </w:r>
    </w:p>
    <w:p w14:paraId="7CD46563" w14:textId="13BD5F4F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Det er ingen Windows Internet Name Service (WINS)-server tilgjengelig.</w:t>
      </w:r>
    </w:p>
    <w:p w14:paraId="62FE0395" w14:textId="45DC5993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115D8B87" w14:textId="2984DE71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E95EC6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 </w:t>
      </w:r>
    </w:p>
    <w:p w14:paraId="31652C34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7B427BC6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40936207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07. Hvilken type brannmurfiltrering vil du konfigurere for å filtrere trafikk basert på pakkeinnhold?</w:t>
      </w:r>
    </w:p>
    <w:p w14:paraId="71246D33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Applikasjonsnivå</w:t>
      </w:r>
    </w:p>
    <w:p w14:paraId="1D7E2262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Inntrengningsdeteksjon</w:t>
      </w:r>
    </w:p>
    <w:p w14:paraId="0AF9CFF6" w14:textId="2F5EB82D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</w:t>
      </w:r>
      <w:r w:rsidR="00CD115D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Port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og adresse</w:t>
      </w:r>
    </w:p>
    <w:p w14:paraId="2CABD959" w14:textId="4CBE7C34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Stateful inspeksjon</w:t>
      </w:r>
    </w:p>
    <w:p w14:paraId="42AFBFA4" w14:textId="6B57CDDE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64211F9A" w14:textId="6956521D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7F535A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2281AEF1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57BE0206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2F608017" w14:textId="06B192D8" w:rsidR="00525657" w:rsidRPr="00525657" w:rsidRDefault="009A29C1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br/>
      </w:r>
      <w:r w:rsidR="00525657"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08. ADSL:</w:t>
      </w:r>
    </w:p>
    <w:p w14:paraId="241EB904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tildeler mer båndbredde for nedlastingstrafikk enn for opplastingstrafikk.</w:t>
      </w:r>
    </w:p>
    <w:p w14:paraId="49AC8CF1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gir mindre båndbredde enn ISDN-BRI.</w:t>
      </w:r>
    </w:p>
    <w:p w14:paraId="7BA7E61E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kan ikke brukes til å gi VPN-tilgang.</w:t>
      </w:r>
    </w:p>
    <w:p w14:paraId="733414AA" w14:textId="65C63ECB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tildeler mer båndbredde for opplastingstrafikk enn for nedlastingstrafikk.</w:t>
      </w:r>
    </w:p>
    <w:p w14:paraId="0163E883" w14:textId="70DB993E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21E05F6A" w14:textId="2F99242A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16AE8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3392CD72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3009C30E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018CCF53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09. Hva er fordelene med en ISDN-tilkobling fremfor en PSTN-tilkobling?</w:t>
      </w:r>
    </w:p>
    <w:p w14:paraId="11FA5176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Hvert riktig svar representerer en komplett løsning. Velg alt som passer.</w:t>
      </w:r>
    </w:p>
    <w:p w14:paraId="4B13D916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a)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Det gir mer båndbredde.</w:t>
      </w:r>
    </w:p>
    <w:p w14:paraId="537BEF54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b)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Det gir ende-til-ende digital kommunikasjon.</w:t>
      </w:r>
    </w:p>
    <w:p w14:paraId="549952DD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c)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Det gir en raskere tilkobling.</w:t>
      </w:r>
    </w:p>
    <w:p w14:paraId="190CD0F6" w14:textId="37B9268C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Det krever et analogt modem.</w:t>
      </w:r>
    </w:p>
    <w:p w14:paraId="550895CF" w14:textId="456814F1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04B75E39" w14:textId="210D1BE1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16AE8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44F84D39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1BB93DB1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Arial" w:eastAsia="Times New Roman" w:hAnsi="Arial" w:cs="Arial"/>
          <w:color w:val="535353"/>
          <w:sz w:val="20"/>
          <w:szCs w:val="20"/>
          <w:lang w:eastAsia="nb-NO"/>
        </w:rPr>
        <w:t> </w:t>
      </w:r>
    </w:p>
    <w:p w14:paraId="2C807E5A" w14:textId="77777777" w:rsidR="00525657" w:rsidRPr="00525657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10. Hvilken av følgende tilkoblingsenheter brukes til å utvide et nettverk på en rent mekanisk basis?</w:t>
      </w:r>
    </w:p>
    <w:p w14:paraId="587C0E5F" w14:textId="77777777" w:rsidR="00525657" w:rsidRPr="00AA7235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AA7235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a)</w:t>
      </w:r>
      <w:r w:rsidRPr="00AA7235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  Gateway</w:t>
      </w:r>
    </w:p>
    <w:p w14:paraId="2A403DE3" w14:textId="0119B4B9" w:rsidR="00525657" w:rsidRPr="00AA7235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AA7235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b)</w:t>
      </w:r>
      <w:r w:rsidRPr="00AA7235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  </w:t>
      </w:r>
      <w:r w:rsidR="00453E09" w:rsidRPr="00AA7235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Switch</w:t>
      </w:r>
    </w:p>
    <w:p w14:paraId="7D92EC1A" w14:textId="77777777" w:rsidR="00525657" w:rsidRPr="00AA7235" w:rsidRDefault="0052565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val="en-US" w:eastAsia="nb-NO"/>
        </w:rPr>
      </w:pPr>
      <w:r w:rsidRPr="00AA7235">
        <w:rPr>
          <w:rFonts w:ascii="Verdana" w:eastAsia="Times New Roman" w:hAnsi="Verdana" w:cs="Arial"/>
          <w:b/>
          <w:bCs/>
          <w:color w:val="535353"/>
          <w:sz w:val="21"/>
          <w:szCs w:val="21"/>
          <w:lang w:val="en-US" w:eastAsia="nb-NO"/>
        </w:rPr>
        <w:t>c)</w:t>
      </w:r>
      <w:r w:rsidRPr="00AA7235">
        <w:rPr>
          <w:rFonts w:ascii="Verdana" w:eastAsia="Times New Roman" w:hAnsi="Verdana" w:cs="Arial"/>
          <w:color w:val="535353"/>
          <w:sz w:val="21"/>
          <w:szCs w:val="21"/>
          <w:lang w:val="en-US" w:eastAsia="nb-NO"/>
        </w:rPr>
        <w:t>  Ruter</w:t>
      </w:r>
    </w:p>
    <w:p w14:paraId="08789BF5" w14:textId="09A6745F" w:rsidR="00525657" w:rsidRDefault="0052565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52565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d)</w:t>
      </w:r>
      <w:r w:rsidRPr="0052565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  Aktiv hub</w:t>
      </w:r>
    </w:p>
    <w:p w14:paraId="51CB14D0" w14:textId="76EA4128" w:rsidR="00470A67" w:rsidRDefault="00470A67" w:rsidP="0052565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1090B9C6" w14:textId="0EF33832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13D29452" w14:textId="77777777" w:rsidR="00470A67" w:rsidRPr="00525657" w:rsidRDefault="00470A67" w:rsidP="0052565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</w:p>
    <w:p w14:paraId="22BD144F" w14:textId="77777777" w:rsidR="000D00FB" w:rsidRDefault="000D00FB">
      <w:pPr>
        <w:rPr>
          <w:rFonts w:ascii="Verdana" w:eastAsia="Times New Roman" w:hAnsi="Verdana" w:cs="Arial"/>
          <w:b/>
          <w:bCs/>
          <w:color w:val="0060AC"/>
          <w:sz w:val="31"/>
          <w:szCs w:val="31"/>
          <w:lang w:eastAsia="nb-NO"/>
        </w:rPr>
      </w:pPr>
    </w:p>
    <w:p w14:paraId="33445579" w14:textId="2D64BB93" w:rsidR="000D00FB" w:rsidRPr="00DA77CD" w:rsidRDefault="00470A67" w:rsidP="00B16AE8">
      <w:pP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br w:type="page"/>
      </w:r>
      <w:r w:rsidR="00DA77CD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lastRenderedPageBreak/>
        <w:t xml:space="preserve">11. </w:t>
      </w:r>
      <w:r w:rsidR="000D00FB" w:rsidRPr="00DA77CD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Hvilken type nettverk er mest sårbar for inntrenging?</w:t>
      </w:r>
    </w:p>
    <w:p w14:paraId="5F8FD441" w14:textId="77777777" w:rsidR="000D00FB" w:rsidRPr="000D00FB" w:rsidRDefault="000D00FB" w:rsidP="000D0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Oppringt</w:t>
      </w:r>
    </w:p>
    <w:p w14:paraId="2BCE9E87" w14:textId="77777777" w:rsidR="000D00FB" w:rsidRPr="000D00FB" w:rsidRDefault="000D00FB" w:rsidP="000D0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Trådløs</w:t>
      </w:r>
    </w:p>
    <w:p w14:paraId="30A45D83" w14:textId="77777777" w:rsidR="000D00FB" w:rsidRPr="000D00FB" w:rsidRDefault="000D00FB" w:rsidP="000D0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Bredbånd</w:t>
      </w:r>
    </w:p>
    <w:p w14:paraId="2CA43478" w14:textId="2EF4A188" w:rsidR="000D00FB" w:rsidRDefault="000D00FB" w:rsidP="000D0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Leielinje</w:t>
      </w:r>
    </w:p>
    <w:p w14:paraId="713ACDA6" w14:textId="23BF8525" w:rsidR="00470A67" w:rsidRPr="00470A67" w:rsidRDefault="00470A67" w:rsidP="00470A67">
      <w:pPr>
        <w:spacing w:after="0" w:line="240" w:lineRule="auto"/>
        <w:ind w:left="360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470A6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7F535A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28662233" w14:textId="77777777" w:rsidR="00470A67" w:rsidRPr="000D00FB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24D90AD9" w14:textId="09B84064" w:rsidR="000D00FB" w:rsidRPr="000D00FB" w:rsidRDefault="00DA77CD" w:rsidP="00DA77CD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12.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Dempning i et trådløst nettverkssignal er et resultat av:</w:t>
      </w:r>
    </w:p>
    <w:p w14:paraId="3581F4AF" w14:textId="77777777" w:rsidR="000D00FB" w:rsidRPr="000D00FB" w:rsidRDefault="000D00FB" w:rsidP="000D0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Antall trådløse noder tilkoblet.</w:t>
      </w:r>
    </w:p>
    <w:p w14:paraId="5594ACD9" w14:textId="77777777" w:rsidR="000D00FB" w:rsidRPr="000D00FB" w:rsidRDefault="000D00FB" w:rsidP="000D0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Avstand fra tilgangspunktet.</w:t>
      </w:r>
    </w:p>
    <w:p w14:paraId="43B7E16A" w14:textId="77777777" w:rsidR="000D00FB" w:rsidRPr="000D00FB" w:rsidRDefault="000D00FB" w:rsidP="000D0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Interferens fra mobiltelefoner.</w:t>
      </w:r>
    </w:p>
    <w:p w14:paraId="004F7E85" w14:textId="659BE3C6" w:rsidR="000D00FB" w:rsidRDefault="000D00FB" w:rsidP="000D0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Kryptering av signalet.</w:t>
      </w:r>
    </w:p>
    <w:p w14:paraId="0889F2E0" w14:textId="0563B203" w:rsidR="00470A67" w:rsidRPr="00453E09" w:rsidRDefault="00470A67" w:rsidP="00453E09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287E18CB" w14:textId="77777777" w:rsidR="00470A67" w:rsidRPr="000D00FB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6B8D5A2F" w14:textId="43512CCD" w:rsidR="000D00FB" w:rsidRPr="000D00FB" w:rsidRDefault="00DA77CD" w:rsidP="00DA77CD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13.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Hvilken type nettverk dekker det bredeste området?</w:t>
      </w:r>
    </w:p>
    <w:p w14:paraId="28C9A00E" w14:textId="77777777" w:rsidR="000D00FB" w:rsidRPr="000D00FB" w:rsidRDefault="000D00FB" w:rsidP="000D00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WAN</w:t>
      </w:r>
    </w:p>
    <w:p w14:paraId="5A0E10FA" w14:textId="77777777" w:rsidR="000D00FB" w:rsidRPr="000D00FB" w:rsidRDefault="000D00FB" w:rsidP="000D00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KAN</w:t>
      </w:r>
    </w:p>
    <w:p w14:paraId="68AE2321" w14:textId="77777777" w:rsidR="000D00FB" w:rsidRPr="000D00FB" w:rsidRDefault="000D00FB" w:rsidP="000D00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LAN</w:t>
      </w:r>
    </w:p>
    <w:p w14:paraId="7B86A0CC" w14:textId="19621A49" w:rsidR="000D00FB" w:rsidRDefault="000D00FB" w:rsidP="000D00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PAN</w:t>
      </w:r>
    </w:p>
    <w:p w14:paraId="7EFEC8FF" w14:textId="5CB0E133" w:rsidR="00470A67" w:rsidRPr="00453E09" w:rsidRDefault="00470A67" w:rsidP="00453E09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5744A1C4" w14:textId="77777777" w:rsidR="00470A67" w:rsidRPr="000D00FB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0C12D8C9" w14:textId="77777777" w:rsidR="00DA77CD" w:rsidRDefault="00DA77CD" w:rsidP="000D00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4AA8A362" w14:textId="5347F291" w:rsidR="000D00FB" w:rsidRPr="000D00FB" w:rsidRDefault="00DA77CD" w:rsidP="00DA77CD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14.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I en fysisk stjernetopologi blir den sentrale enheten referert til som en:</w:t>
      </w:r>
    </w:p>
    <w:p w14:paraId="4290BCD8" w14:textId="77777777" w:rsidR="000D00FB" w:rsidRPr="000D00FB" w:rsidRDefault="000D00FB" w:rsidP="000D00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Bro</w:t>
      </w:r>
    </w:p>
    <w:p w14:paraId="45A986EE" w14:textId="77777777" w:rsidR="000D00FB" w:rsidRPr="000D00FB" w:rsidRDefault="000D00FB" w:rsidP="000D00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Server</w:t>
      </w:r>
    </w:p>
    <w:p w14:paraId="13AA37D9" w14:textId="77777777" w:rsidR="000D00FB" w:rsidRPr="000D00FB" w:rsidRDefault="000D00FB" w:rsidP="000D00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segmenter</w:t>
      </w:r>
    </w:p>
    <w:p w14:paraId="6E16C700" w14:textId="59CCB7F3" w:rsidR="00BF7279" w:rsidRPr="00453E09" w:rsidRDefault="000D00FB" w:rsidP="00453E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Hub</w:t>
      </w:r>
    </w:p>
    <w:p w14:paraId="638B6458" w14:textId="08BC3FA4" w:rsidR="00470A67" w:rsidRPr="00BF7279" w:rsidRDefault="00470A67" w:rsidP="00BF7279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1E66A9C3" w14:textId="77777777" w:rsidR="00470A67" w:rsidRPr="000D00FB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5666803D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br/>
      </w:r>
    </w:p>
    <w:p w14:paraId="242721D6" w14:textId="77777777" w:rsidR="00470A67" w:rsidRDefault="00470A67">
      <w:pP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br w:type="page"/>
      </w:r>
    </w:p>
    <w:p w14:paraId="39C2695E" w14:textId="0377C0AB" w:rsidR="000D00FB" w:rsidRPr="000D00FB" w:rsidRDefault="00DA77CD" w:rsidP="00DA77CD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lastRenderedPageBreak/>
        <w:t xml:space="preserve">15.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I lokale nettverk med stjernetopologi er hver nettverksvert koblet til en sentral hub med en punkt-til-punkt-forbindelse.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 </w:t>
      </w:r>
    </w:p>
    <w:p w14:paraId="3A862FC6" w14:textId="02B0208C" w:rsidR="000D00FB" w:rsidRPr="00DA77CD" w:rsidRDefault="000D00FB" w:rsidP="00DA77CD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Hvilken teknologi kan du bruke for å utvide et internt nettverk på tvers av delte eller offentlige nettverk?</w:t>
      </w:r>
    </w:p>
    <w:p w14:paraId="39DD5B73" w14:textId="77777777" w:rsidR="00DA77CD" w:rsidRPr="000D00FB" w:rsidRDefault="00DA77CD" w:rsidP="000D00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48E387FC" w14:textId="77777777" w:rsidR="000D00FB" w:rsidRPr="000D00FB" w:rsidRDefault="000D00FB" w:rsidP="000D00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VLAN</w:t>
      </w:r>
    </w:p>
    <w:p w14:paraId="5BE4AC35" w14:textId="77777777" w:rsidR="000D00FB" w:rsidRPr="000D00FB" w:rsidRDefault="000D00FB" w:rsidP="000D00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Microsoft ASP-NET</w:t>
      </w:r>
    </w:p>
    <w:p w14:paraId="6EAF490A" w14:textId="77777777" w:rsidR="000D00FB" w:rsidRPr="000D00FB" w:rsidRDefault="000D00FB" w:rsidP="000D00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Microsoft .NET Framework</w:t>
      </w:r>
    </w:p>
    <w:p w14:paraId="5591F207" w14:textId="0C49CDAF" w:rsidR="000D00FB" w:rsidRDefault="000D00FB" w:rsidP="000D00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VPN</w:t>
      </w:r>
    </w:p>
    <w:p w14:paraId="57FEAC1D" w14:textId="38E22F73" w:rsidR="00470A67" w:rsidRPr="00453E09" w:rsidRDefault="00470A67" w:rsidP="00453E09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 w:rsidRP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453E0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06647C3C" w14:textId="77777777" w:rsidR="00470A67" w:rsidRPr="000D00FB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5AFED7E0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br/>
      </w:r>
    </w:p>
    <w:p w14:paraId="0CDA6068" w14:textId="3C016188" w:rsidR="000D00FB" w:rsidRPr="000D00FB" w:rsidRDefault="00DA77CD" w:rsidP="00DA77CD">
      <w:pPr>
        <w:spacing w:after="0" w:line="240" w:lineRule="auto"/>
        <w:jc w:val="both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16.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 to er publiserte IEEE 802.11 trådløse overføringsstandarder? (Velg to.)</w:t>
      </w:r>
    </w:p>
    <w:p w14:paraId="30B1237D" w14:textId="77777777" w:rsidR="000D00FB" w:rsidRPr="000D00FB" w:rsidRDefault="000D00FB" w:rsidP="000D00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802.1 If</w:t>
      </w:r>
    </w:p>
    <w:p w14:paraId="16AB449C" w14:textId="77777777" w:rsidR="000D00FB" w:rsidRPr="000D00FB" w:rsidRDefault="000D00FB" w:rsidP="000D00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802,11g</w:t>
      </w:r>
    </w:p>
    <w:p w14:paraId="4373D21D" w14:textId="77777777" w:rsidR="000D00FB" w:rsidRPr="000D00FB" w:rsidRDefault="000D00FB" w:rsidP="000D00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802.11k</w:t>
      </w:r>
    </w:p>
    <w:p w14:paraId="4D507A47" w14:textId="77777777" w:rsidR="000D00FB" w:rsidRPr="000D00FB" w:rsidRDefault="000D00FB" w:rsidP="000D00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802,11m</w:t>
      </w:r>
    </w:p>
    <w:p w14:paraId="236FC42C" w14:textId="2F90EA9A" w:rsidR="000D00FB" w:rsidRDefault="000D00FB" w:rsidP="000D00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E.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802.11n</w:t>
      </w:r>
    </w:p>
    <w:p w14:paraId="177E804C" w14:textId="58432372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11C57F50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br/>
      </w:r>
    </w:p>
    <w:p w14:paraId="0E452827" w14:textId="10EAE9F5" w:rsidR="000D00FB" w:rsidRPr="000D00FB" w:rsidRDefault="00DA77CD" w:rsidP="000D00FB">
      <w:pPr>
        <w:shd w:val="clear" w:color="auto" w:fill="FFFFFF"/>
        <w:spacing w:after="300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17.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En VPN er en:</w:t>
      </w:r>
    </w:p>
    <w:p w14:paraId="0E222B1A" w14:textId="77777777" w:rsidR="000D00FB" w:rsidRPr="000D00FB" w:rsidRDefault="000D00FB" w:rsidP="000D00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Kryptert tilkobling over Internett.</w:t>
      </w:r>
    </w:p>
    <w:p w14:paraId="4FDC2A22" w14:textId="77777777" w:rsidR="000D00FB" w:rsidRPr="000D00FB" w:rsidRDefault="000D00FB" w:rsidP="000D00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Virtuelt nettverk innenfor ditt lokale nettverk (LAN).</w:t>
      </w:r>
    </w:p>
    <w:p w14:paraId="4C494234" w14:textId="77777777" w:rsidR="000D00FB" w:rsidRPr="000D00FB" w:rsidRDefault="000D00FB" w:rsidP="000D00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Kommunikasjonstunnel mellom VLAN.</w:t>
      </w:r>
    </w:p>
    <w:p w14:paraId="0CA448CC" w14:textId="4EC9A5E7" w:rsidR="00470A67" w:rsidRPr="00B94104" w:rsidRDefault="000D00FB" w:rsidP="00470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Personlig nettverk kun for ditt bruk.</w:t>
      </w:r>
    </w:p>
    <w:p w14:paraId="2304B623" w14:textId="22B3AFFF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39D50DE7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br/>
      </w:r>
    </w:p>
    <w:p w14:paraId="5CC7B77E" w14:textId="77777777" w:rsidR="00470A67" w:rsidRDefault="00470A67">
      <w:pP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br w:type="page"/>
      </w:r>
    </w:p>
    <w:p w14:paraId="7B764451" w14:textId="306639E4" w:rsidR="000D00FB" w:rsidRPr="000D00FB" w:rsidRDefault="00DA77CD" w:rsidP="000D00FB">
      <w:pPr>
        <w:shd w:val="clear" w:color="auto" w:fill="FFFFFF"/>
        <w:spacing w:after="300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lastRenderedPageBreak/>
        <w:t xml:space="preserve">18.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Hvilken trådløs autentiseringsmetode gir det høyeste sikkerhetsnivået?</w:t>
      </w:r>
    </w:p>
    <w:p w14:paraId="0327DFE0" w14:textId="77777777" w:rsidR="000D00FB" w:rsidRPr="000D00FB" w:rsidRDefault="000D00FB" w:rsidP="000D00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val="en-US" w:eastAsia="nb-NO"/>
        </w:rPr>
        <w:t>Wired Equivalency Privacy (WEP)</w:t>
      </w:r>
    </w:p>
    <w:p w14:paraId="2BC43F03" w14:textId="77777777" w:rsidR="000D00FB" w:rsidRPr="000D00FB" w:rsidRDefault="000D00FB" w:rsidP="000D00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IEEE 802.lln</w:t>
      </w:r>
    </w:p>
    <w:p w14:paraId="22B21722" w14:textId="77777777" w:rsidR="000D00FB" w:rsidRPr="000D00FB" w:rsidRDefault="000D00FB" w:rsidP="000D00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val="en-US" w:eastAsia="nb-NO"/>
        </w:rPr>
        <w:t>WI-FI Protected Access (WPA)</w:t>
      </w:r>
    </w:p>
    <w:p w14:paraId="252E30F2" w14:textId="7B10B628" w:rsidR="000D00FB" w:rsidRDefault="000D00FB" w:rsidP="000D00F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IEEE 802.11a</w:t>
      </w:r>
    </w:p>
    <w:p w14:paraId="4B29189D" w14:textId="02A21116" w:rsidR="00470A67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</w:p>
    <w:p w14:paraId="1E762880" w14:textId="62738C79" w:rsidR="00470A67" w:rsidRPr="000D00FB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DE55AF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7818733A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br/>
      </w:r>
    </w:p>
    <w:p w14:paraId="67C79040" w14:textId="73EE0EA0" w:rsidR="000D00FB" w:rsidRPr="000D00FB" w:rsidRDefault="00DA77CD" w:rsidP="000D00FB">
      <w:pPr>
        <w:shd w:val="clear" w:color="auto" w:fill="FFFFFF"/>
        <w:spacing w:after="300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19.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Maksimal gjennomstrømning for et 802.llg-nettverk er:</w:t>
      </w:r>
    </w:p>
    <w:p w14:paraId="6DF5D11F" w14:textId="77777777" w:rsidR="000D00FB" w:rsidRPr="000D00FB" w:rsidRDefault="000D00FB" w:rsidP="000D00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A.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2,4 GHz.</w:t>
      </w:r>
    </w:p>
    <w:p w14:paraId="0A64855B" w14:textId="77777777" w:rsidR="000D00FB" w:rsidRPr="000D00FB" w:rsidRDefault="000D00FB" w:rsidP="000D00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B.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54 GHz.</w:t>
      </w:r>
    </w:p>
    <w:p w14:paraId="4D5CA789" w14:textId="77777777" w:rsidR="000D00FB" w:rsidRPr="000D00FB" w:rsidRDefault="000D00FB" w:rsidP="000D00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C.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2,4 Mbps</w:t>
      </w:r>
    </w:p>
    <w:p w14:paraId="5840EF07" w14:textId="6A831C66" w:rsidR="00470A67" w:rsidRPr="00B94104" w:rsidRDefault="000D00FB" w:rsidP="00470A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b/>
          <w:bCs/>
          <w:color w:val="212529"/>
          <w:sz w:val="24"/>
          <w:szCs w:val="24"/>
          <w:lang w:eastAsia="nb-NO"/>
        </w:rPr>
        <w:t>D. </w:t>
      </w: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t>54 Mbps.</w:t>
      </w:r>
    </w:p>
    <w:p w14:paraId="57F3EBB4" w14:textId="05E0D8B3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277B3C71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nb-NO"/>
        </w:rPr>
      </w:pPr>
      <w:r w:rsidRPr="000D00FB">
        <w:rPr>
          <w:rFonts w:ascii="Arial" w:eastAsia="Times New Roman" w:hAnsi="Arial" w:cs="Arial"/>
          <w:color w:val="212529"/>
          <w:sz w:val="24"/>
          <w:szCs w:val="24"/>
          <w:lang w:eastAsia="nb-NO"/>
        </w:rPr>
        <w:br/>
      </w:r>
    </w:p>
    <w:p w14:paraId="0A4583DD" w14:textId="677BC38F" w:rsidR="000D00FB" w:rsidRPr="000D00FB" w:rsidRDefault="00DA77CD" w:rsidP="00DA77CD">
      <w:pPr>
        <w:shd w:val="clear" w:color="auto" w:fill="FFFFFF"/>
        <w:spacing w:after="300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20.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Du må dele et nettverk i tre undernett.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Hvilken enhet bør du bruke?</w:t>
      </w:r>
    </w:p>
    <w:p w14:paraId="27E07BF2" w14:textId="77777777" w:rsidR="000D00FB" w:rsidRPr="000D00FB" w:rsidRDefault="000D00FB" w:rsidP="000D00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Hub</w:t>
      </w:r>
    </w:p>
    <w:p w14:paraId="69FFB167" w14:textId="77777777" w:rsidR="000D00FB" w:rsidRPr="000D00FB" w:rsidRDefault="000D00FB" w:rsidP="000D00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Bro</w:t>
      </w:r>
    </w:p>
    <w:p w14:paraId="1145A8FE" w14:textId="77777777" w:rsidR="000D00FB" w:rsidRPr="000D00FB" w:rsidRDefault="000D00FB" w:rsidP="000D00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Ruter</w:t>
      </w:r>
    </w:p>
    <w:p w14:paraId="67149AE1" w14:textId="6F4F385E" w:rsidR="00470A67" w:rsidRPr="00B94104" w:rsidRDefault="000D00FB" w:rsidP="00470A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Segmenter</w:t>
      </w:r>
    </w:p>
    <w:p w14:paraId="4E9350DF" w14:textId="1DE5FD3B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0A1CF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5B67A95C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622EB53A" w14:textId="712C1572" w:rsidR="000D00FB" w:rsidRPr="000D00FB" w:rsidRDefault="00DA77CD" w:rsidP="00DA77C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12529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21.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Du kan bruke en ruter til å dele nettverket inn i undernett.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Type kontakt som brukes på en 100BaseT Ethernet-kabel er:</w:t>
      </w:r>
    </w:p>
    <w:p w14:paraId="34EB4E15" w14:textId="77777777" w:rsidR="000D00FB" w:rsidRPr="000D00FB" w:rsidRDefault="000D00FB" w:rsidP="000D00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RJ-11</w:t>
      </w:r>
    </w:p>
    <w:p w14:paraId="421F5791" w14:textId="77777777" w:rsidR="000D00FB" w:rsidRPr="000D00FB" w:rsidRDefault="000D00FB" w:rsidP="000D00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RJ-45.</w:t>
      </w:r>
    </w:p>
    <w:p w14:paraId="476F2AA5" w14:textId="77777777" w:rsidR="000D00FB" w:rsidRPr="000D00FB" w:rsidRDefault="000D00FB" w:rsidP="000D00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TNC.</w:t>
      </w:r>
    </w:p>
    <w:p w14:paraId="5F2823B6" w14:textId="1009DFE5" w:rsidR="00470A67" w:rsidRPr="00B94104" w:rsidRDefault="000D00FB" w:rsidP="00470A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BNC.</w:t>
      </w:r>
    </w:p>
    <w:p w14:paraId="6D0C814B" w14:textId="1B308EBC" w:rsidR="00470A67" w:rsidRDefault="00470A67" w:rsidP="00470A67">
      <w:pPr>
        <w:spacing w:after="0" w:line="240" w:lineRule="auto"/>
        <w:jc w:val="both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6EA3B9AC" w14:textId="77777777" w:rsidR="00C677DA" w:rsidRDefault="00C677DA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</w:p>
    <w:p w14:paraId="7A52F3B1" w14:textId="77777777" w:rsidR="00C677DA" w:rsidRDefault="00C677DA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</w:p>
    <w:p w14:paraId="6891E618" w14:textId="77777777" w:rsidR="00C677DA" w:rsidRDefault="00C677DA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</w:p>
    <w:p w14:paraId="4DDBCEAE" w14:textId="77777777" w:rsidR="00C677DA" w:rsidRDefault="00C677DA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</w:p>
    <w:p w14:paraId="599000F4" w14:textId="77777777" w:rsidR="00C677DA" w:rsidRDefault="00C677DA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</w:p>
    <w:p w14:paraId="775CBA22" w14:textId="77777777" w:rsidR="00C677DA" w:rsidRDefault="00C677DA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</w:p>
    <w:p w14:paraId="09D06CA0" w14:textId="048181C9" w:rsidR="000D00FB" w:rsidRPr="000D00FB" w:rsidRDefault="000D00FB" w:rsidP="00470A6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3C063298" w14:textId="1AA748FC" w:rsidR="000D00FB" w:rsidRPr="000D00FB" w:rsidRDefault="00DA77CD" w:rsidP="000D00FB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lastRenderedPageBreak/>
        <w:t xml:space="preserve">22.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For å koble direkte til Ethernet-nettverkskortene (NIC) på to datamaskiner, bør du bruke en:</w:t>
      </w:r>
    </w:p>
    <w:p w14:paraId="54CFCA75" w14:textId="77777777" w:rsidR="000D00FB" w:rsidRPr="000D00FB" w:rsidRDefault="000D00FB" w:rsidP="000D00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Krysskabel</w:t>
      </w:r>
    </w:p>
    <w:p w14:paraId="4296D128" w14:textId="77777777" w:rsidR="000D00FB" w:rsidRPr="000D00FB" w:rsidRDefault="000D00FB" w:rsidP="000D00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Rett kabel</w:t>
      </w:r>
    </w:p>
    <w:p w14:paraId="2EE2BF87" w14:textId="77777777" w:rsidR="000D00FB" w:rsidRPr="000D00FB" w:rsidRDefault="000D00FB" w:rsidP="000D00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Overrullingskabel</w:t>
      </w:r>
    </w:p>
    <w:p w14:paraId="0253E543" w14:textId="77777777" w:rsidR="00C677DA" w:rsidRDefault="000D00FB" w:rsidP="00C677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Koaksialkabel</w:t>
      </w:r>
    </w:p>
    <w:p w14:paraId="4FF216EC" w14:textId="30E09505" w:rsidR="00470A67" w:rsidRPr="00C677DA" w:rsidRDefault="00470A67" w:rsidP="00AA723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C677DA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 w:rsidRPr="00C677DA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150563FF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633F0B79" w14:textId="22CBA31A" w:rsidR="000D00FB" w:rsidRPr="000D00FB" w:rsidRDefault="00DA77CD" w:rsidP="000D00FB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23.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En Ethernet-krysskabel er en type Ethernet-kabel som brukes til å koble sammen dataenheter direkte. Vanlige gjennomgående kabler ble brukt til å koble fra en vertsnettverksgrensesnittkontroller (en datamaskin eller lignende enhet) til en nettverkssvitsj, hub eller ruter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. </w:t>
      </w:r>
    </w:p>
    <w:p w14:paraId="7DB61EE7" w14:textId="77777777" w:rsidR="000D00FB" w:rsidRPr="000D00FB" w:rsidRDefault="000D00FB" w:rsidP="000D00FB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Funksjonen til en ruter er å:</w:t>
      </w:r>
    </w:p>
    <w:p w14:paraId="4ECC7DE7" w14:textId="77777777" w:rsidR="000D00FB" w:rsidRPr="000D00FB" w:rsidRDefault="000D00FB" w:rsidP="000D00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Gi IP-nettverksmasker for verter.</w:t>
      </w:r>
    </w:p>
    <w:p w14:paraId="1606D5AC" w14:textId="77777777" w:rsidR="000D00FB" w:rsidRPr="000D00FB" w:rsidRDefault="000D00FB" w:rsidP="000D00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Videresend trafikk til andre nettverk.</w:t>
      </w:r>
    </w:p>
    <w:p w14:paraId="1F3FD74A" w14:textId="77777777" w:rsidR="000D00FB" w:rsidRPr="000D00FB" w:rsidRDefault="000D00FB" w:rsidP="000D00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Kringkast rutingtabeller til klienter.</w:t>
      </w:r>
    </w:p>
    <w:p w14:paraId="74C0C331" w14:textId="368217FD" w:rsidR="00470A67" w:rsidRPr="00AA7235" w:rsidRDefault="000D00FB" w:rsidP="00470A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Lagre tabeller for navneoppløsning.</w:t>
      </w:r>
    </w:p>
    <w:p w14:paraId="5CCA470F" w14:textId="37DF02A7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</w:p>
    <w:p w14:paraId="6EA8CCEB" w14:textId="77777777" w:rsidR="00470A67" w:rsidRPr="000D00FB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13AED162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1536EAD6" w14:textId="5987BF05" w:rsidR="000D00FB" w:rsidRPr="000D00FB" w:rsidRDefault="00DA77CD" w:rsidP="00C677DA">
      <w:pP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24.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Hvis en ruter ikke kan bestemme neste hopp for en pakke, vil ruteren:</w:t>
      </w:r>
    </w:p>
    <w:p w14:paraId="76DBD05B" w14:textId="77777777" w:rsidR="000D00FB" w:rsidRPr="000D00FB" w:rsidRDefault="000D00FB" w:rsidP="000D00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Videresend pakken til standardruten.</w:t>
      </w:r>
    </w:p>
    <w:p w14:paraId="69D5313C" w14:textId="77777777" w:rsidR="000D00FB" w:rsidRPr="000D00FB" w:rsidRDefault="000D00FB" w:rsidP="000D00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Send pakken tilbake til pakkens kilde.</w:t>
      </w:r>
    </w:p>
    <w:p w14:paraId="32CEC681" w14:textId="77777777" w:rsidR="000D00FB" w:rsidRPr="000D00FB" w:rsidRDefault="000D00FB" w:rsidP="000D00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Kringkast pakken.</w:t>
      </w:r>
    </w:p>
    <w:p w14:paraId="5A219E8D" w14:textId="48F50895" w:rsidR="00470A67" w:rsidRPr="00C677DA" w:rsidRDefault="000D00FB" w:rsidP="00470A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Lagre pakken i minnebufferen.</w:t>
      </w:r>
    </w:p>
    <w:p w14:paraId="403FA2B8" w14:textId="01758DEC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0A1CF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7A027814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738D8827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6A3848F4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7E71DB7B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58E83752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76D9D2FC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52D624EE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2ED86A35" w14:textId="77777777" w:rsidR="00C677DA" w:rsidRDefault="00C677DA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02901E70" w14:textId="7C539DC4" w:rsidR="000D00FB" w:rsidRPr="000D00FB" w:rsidRDefault="000D00FB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687AAE7D" w14:textId="1B1AC488" w:rsidR="000D00FB" w:rsidRPr="000D00FB" w:rsidRDefault="00DA77CD" w:rsidP="000D00FB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lastRenderedPageBreak/>
        <w:t xml:space="preserve">25.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I hvilken fysisk nettverkstopologi er hver datamaskin koblet til et sentralt punkt?</w:t>
      </w:r>
    </w:p>
    <w:p w14:paraId="4584DBA9" w14:textId="77777777" w:rsidR="000D00FB" w:rsidRPr="000D00FB" w:rsidRDefault="000D00FB" w:rsidP="000D00F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Stjerne</w:t>
      </w:r>
    </w:p>
    <w:p w14:paraId="14EBAB9A" w14:textId="77777777" w:rsidR="000D00FB" w:rsidRPr="000D00FB" w:rsidRDefault="000D00FB" w:rsidP="000D00F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Mesh</w:t>
      </w:r>
    </w:p>
    <w:p w14:paraId="3022F82E" w14:textId="77777777" w:rsidR="000D00FB" w:rsidRPr="000D00FB" w:rsidRDefault="000D00FB" w:rsidP="000D00F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Ring</w:t>
      </w:r>
    </w:p>
    <w:p w14:paraId="3E035843" w14:textId="4FE0BC69" w:rsidR="00470A67" w:rsidRPr="00AA7235" w:rsidRDefault="000D00FB" w:rsidP="00470A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Buss</w:t>
      </w:r>
    </w:p>
    <w:p w14:paraId="29C61785" w14:textId="15D254A1" w:rsidR="00470A67" w:rsidRPr="00470A6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031D3BC3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627A6060" w14:textId="16CF8F0A" w:rsidR="000D00FB" w:rsidRPr="000D00FB" w:rsidRDefault="00DA77CD" w:rsidP="000D00FB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26.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I lokale nettverk med stjernetopologi er hver nettverksvert koblet til en sentral hub med en punkt-til-punkt-forbindelse.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Hvilke to av følgende er tilkoblingsalternativer for WAN-er? (Velg to.)</w:t>
      </w:r>
    </w:p>
    <w:p w14:paraId="0BD021D0" w14:textId="77777777" w:rsidR="000D00FB" w:rsidRPr="000D00FB" w:rsidRDefault="000D00FB" w:rsidP="000D00F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Token ring</w:t>
      </w:r>
    </w:p>
    <w:p w14:paraId="4AADE15C" w14:textId="77777777" w:rsidR="000D00FB" w:rsidRPr="000D00FB" w:rsidRDefault="000D00FB" w:rsidP="000D00F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Ethernet</w:t>
      </w:r>
    </w:p>
    <w:p w14:paraId="0BAB5420" w14:textId="77777777" w:rsidR="000D00FB" w:rsidRPr="000D00FB" w:rsidRDefault="000D00FB" w:rsidP="000D00F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Oppringt</w:t>
      </w:r>
    </w:p>
    <w:p w14:paraId="46C710F6" w14:textId="1F97F5B7" w:rsidR="000D00FB" w:rsidRDefault="000D00FB" w:rsidP="000D00F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Leielinje</w:t>
      </w:r>
    </w:p>
    <w:p w14:paraId="1E4B7839" w14:textId="3EE269A2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BF7279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5DE29631" w14:textId="77777777" w:rsidR="000D00FB" w:rsidRPr="000D00FB" w:rsidRDefault="000D00FB" w:rsidP="000D0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color w:val="212529"/>
          <w:lang w:eastAsia="nb-NO"/>
        </w:rPr>
        <w:br/>
      </w:r>
    </w:p>
    <w:p w14:paraId="16FD584F" w14:textId="27081BC7" w:rsidR="000D00FB" w:rsidRPr="000D00FB" w:rsidRDefault="00DA77CD" w:rsidP="00C677DA">
      <w:pP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27. 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Et privat nettverk som lar medlemmer av en organisasjon utveksle data er e</w:t>
      </w:r>
      <w:r w:rsidR="00227E9C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t</w:t>
      </w:r>
      <w:r w:rsidR="000D00FB" w:rsidRPr="000D00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:</w:t>
      </w:r>
    </w:p>
    <w:p w14:paraId="1031992E" w14:textId="77777777" w:rsidR="000D00FB" w:rsidRPr="000D00FB" w:rsidRDefault="000D00FB" w:rsidP="000D00F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A.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Ekstranett</w:t>
      </w:r>
    </w:p>
    <w:p w14:paraId="59CE4251" w14:textId="77777777" w:rsidR="000D00FB" w:rsidRPr="000D00FB" w:rsidRDefault="000D00FB" w:rsidP="000D00F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B.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Ethernet</w:t>
      </w:r>
    </w:p>
    <w:p w14:paraId="58D2F7A3" w14:textId="77777777" w:rsidR="000D00FB" w:rsidRPr="000D00FB" w:rsidRDefault="000D00FB" w:rsidP="000D00F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0D00FB">
        <w:rPr>
          <w:rFonts w:ascii="Segoe UI" w:eastAsia="Times New Roman" w:hAnsi="Segoe UI" w:cs="Segoe UI"/>
          <w:b/>
          <w:bCs/>
          <w:color w:val="212529"/>
          <w:lang w:eastAsia="nb-NO"/>
        </w:rPr>
        <w:t>C.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Intranett</w:t>
      </w:r>
    </w:p>
    <w:p w14:paraId="787D896D" w14:textId="7DE97920" w:rsidR="00470A67" w:rsidRPr="00B94104" w:rsidRDefault="000D00FB" w:rsidP="00470A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227E9C">
        <w:rPr>
          <w:rFonts w:ascii="Segoe UI" w:eastAsia="Times New Roman" w:hAnsi="Segoe UI" w:cs="Segoe UI"/>
          <w:b/>
          <w:bCs/>
          <w:color w:val="212529"/>
          <w:lang w:eastAsia="nb-NO"/>
        </w:rPr>
        <w:t>D.</w:t>
      </w:r>
      <w:r w:rsidRPr="000D00FB">
        <w:rPr>
          <w:rFonts w:ascii="Segoe UI" w:eastAsia="Times New Roman" w:hAnsi="Segoe UI" w:cs="Segoe UI"/>
          <w:color w:val="212529"/>
          <w:lang w:eastAsia="nb-NO"/>
        </w:rPr>
        <w:t> Internett</w:t>
      </w:r>
    </w:p>
    <w:p w14:paraId="7038F44A" w14:textId="0EFB4206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</w:p>
    <w:p w14:paraId="42ABDCA3" w14:textId="77777777" w:rsidR="007A28C7" w:rsidRPr="007A28C7" w:rsidRDefault="007A28C7" w:rsidP="007A28C7">
      <w:pPr>
        <w:shd w:val="clear" w:color="auto" w:fill="FFFFFF"/>
        <w:spacing w:after="100" w:afterAutospacing="1" w:line="240" w:lineRule="auto"/>
        <w:ind w:left="360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065874C4" w14:textId="77777777" w:rsidR="007A28C7" w:rsidRDefault="007A28C7" w:rsidP="007A28C7">
      <w:pPr>
        <w:shd w:val="clear" w:color="auto" w:fill="FFFFFF"/>
        <w:spacing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 w:rsidRPr="007A28C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2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8</w:t>
      </w:r>
      <w:r w:rsidRPr="007A28C7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. 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Sett om til binære tall:</w:t>
      </w:r>
    </w:p>
    <w:p w14:paraId="7E72116D" w14:textId="21E4C047" w:rsidR="00227E9C" w:rsidRDefault="007A28C7" w:rsidP="00227E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  <w:r w:rsidRPr="007A28C7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215</w:t>
      </w:r>
    </w:p>
    <w:p w14:paraId="61E32D1C" w14:textId="58208F4F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</w:p>
    <w:p w14:paraId="570E7D21" w14:textId="77777777" w:rsidR="00470A67" w:rsidRPr="007A28C7" w:rsidRDefault="00470A67" w:rsidP="00227E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535353"/>
          <w:sz w:val="21"/>
          <w:szCs w:val="21"/>
          <w:lang w:eastAsia="nb-NO"/>
        </w:rPr>
      </w:pPr>
    </w:p>
    <w:p w14:paraId="1463E4AA" w14:textId="77777777" w:rsidR="00C677DA" w:rsidRDefault="00C677DA" w:rsidP="00227E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042A0105" w14:textId="77777777" w:rsidR="00C677DA" w:rsidRDefault="00C677DA" w:rsidP="00227E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742965E6" w14:textId="77777777" w:rsidR="00C677DA" w:rsidRDefault="00C677DA" w:rsidP="00227E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</w:p>
    <w:p w14:paraId="38C126D6" w14:textId="5A75CC3F" w:rsidR="007A28C7" w:rsidRDefault="007A28C7" w:rsidP="00227E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</w:pP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29: Set</w:t>
      </w:r>
      <w:r w:rsidR="006F2BFB"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>t</w:t>
      </w:r>
      <w:r>
        <w:rPr>
          <w:rFonts w:ascii="Verdana" w:eastAsia="Times New Roman" w:hAnsi="Verdana" w:cs="Arial"/>
          <w:b/>
          <w:bCs/>
          <w:color w:val="535353"/>
          <w:sz w:val="21"/>
          <w:szCs w:val="21"/>
          <w:lang w:eastAsia="nb-NO"/>
        </w:rPr>
        <w:t xml:space="preserve"> om til desimale tall:</w:t>
      </w:r>
    </w:p>
    <w:p w14:paraId="4F79315E" w14:textId="67EA9EDB" w:rsidR="007A28C7" w:rsidRDefault="007A28C7" w:rsidP="00227E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  <w:r w:rsidRPr="007A28C7">
        <w:rPr>
          <w:rFonts w:ascii="Segoe UI" w:eastAsia="Times New Roman" w:hAnsi="Segoe UI" w:cs="Segoe UI"/>
          <w:color w:val="212529"/>
          <w:lang w:eastAsia="nb-NO"/>
        </w:rPr>
        <w:lastRenderedPageBreak/>
        <w:t>1001011</w:t>
      </w:r>
    </w:p>
    <w:p w14:paraId="7272A1E7" w14:textId="7426AD33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</w:p>
    <w:p w14:paraId="4E6F36BD" w14:textId="1B93C123" w:rsidR="00997CCD" w:rsidRDefault="00997CCD" w:rsidP="00227E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nb-NO"/>
        </w:rPr>
      </w:pPr>
    </w:p>
    <w:p w14:paraId="12DF3FB6" w14:textId="12FA4E63" w:rsidR="0054136C" w:rsidRPr="00E22A27" w:rsidRDefault="0054136C" w:rsidP="0054136C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E22A27">
        <w:rPr>
          <w:rFonts w:ascii="Segoe UI" w:hAnsi="Segoe UI" w:cs="Segoe UI"/>
          <w:color w:val="212529"/>
        </w:rPr>
        <w:t xml:space="preserve">30: </w:t>
      </w:r>
      <w:r w:rsidR="00E22A27" w:rsidRPr="00E22A27">
        <w:rPr>
          <w:rFonts w:ascii="Segoe UI" w:hAnsi="Segoe UI" w:cs="Segoe UI"/>
          <w:color w:val="212529"/>
        </w:rPr>
        <w:t>Er dette et privat adresseområde</w:t>
      </w:r>
      <w:r w:rsidRPr="00E22A27">
        <w:rPr>
          <w:rFonts w:ascii="Verdana" w:hAnsi="Verdana"/>
          <w:color w:val="000000"/>
          <w:sz w:val="27"/>
          <w:szCs w:val="27"/>
        </w:rPr>
        <w:t>: 1</w:t>
      </w:r>
      <w:r w:rsidR="00E22A27" w:rsidRPr="00E22A27">
        <w:rPr>
          <w:rFonts w:ascii="Verdana" w:hAnsi="Verdana"/>
          <w:color w:val="000000"/>
          <w:sz w:val="27"/>
          <w:szCs w:val="27"/>
        </w:rPr>
        <w:t>92</w:t>
      </w:r>
      <w:r w:rsidRPr="00E22A27">
        <w:rPr>
          <w:rFonts w:ascii="Verdana" w:hAnsi="Verdana"/>
          <w:color w:val="000000"/>
          <w:sz w:val="27"/>
          <w:szCs w:val="27"/>
        </w:rPr>
        <w:t>.0.0.0 - 1</w:t>
      </w:r>
      <w:r w:rsidR="00E22A27" w:rsidRPr="00E22A27">
        <w:rPr>
          <w:rFonts w:ascii="Verdana" w:hAnsi="Verdana"/>
          <w:color w:val="000000"/>
          <w:sz w:val="27"/>
          <w:szCs w:val="27"/>
        </w:rPr>
        <w:t>92</w:t>
      </w:r>
      <w:r w:rsidRPr="00E22A27">
        <w:rPr>
          <w:rFonts w:ascii="Verdana" w:hAnsi="Verdana"/>
          <w:color w:val="000000"/>
          <w:sz w:val="27"/>
          <w:szCs w:val="27"/>
        </w:rPr>
        <w:t>.</w:t>
      </w:r>
      <w:r w:rsidR="00C96291">
        <w:rPr>
          <w:rFonts w:ascii="Verdana" w:hAnsi="Verdana"/>
          <w:color w:val="000000"/>
          <w:sz w:val="27"/>
          <w:szCs w:val="27"/>
        </w:rPr>
        <w:t>168</w:t>
      </w:r>
      <w:r w:rsidRPr="00E22A27">
        <w:rPr>
          <w:rFonts w:ascii="Verdana" w:hAnsi="Verdana"/>
          <w:color w:val="000000"/>
          <w:sz w:val="27"/>
          <w:szCs w:val="27"/>
        </w:rPr>
        <w:t>.255.255</w:t>
      </w:r>
    </w:p>
    <w:p w14:paraId="199BD3D4" w14:textId="03302C6F" w:rsidR="0054136C" w:rsidRDefault="00E22A27" w:rsidP="0054136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nb-NO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nb-NO"/>
        </w:rPr>
        <w:t>Ja</w:t>
      </w:r>
    </w:p>
    <w:p w14:paraId="0E651257" w14:textId="6EDB2851" w:rsidR="00997CCD" w:rsidRDefault="00E22A27" w:rsidP="00227E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nb-NO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nb-NO"/>
        </w:rPr>
        <w:t>Nei</w:t>
      </w:r>
    </w:p>
    <w:p w14:paraId="68A68F01" w14:textId="58C902A3" w:rsidR="00470A67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nb-NO"/>
        </w:rPr>
      </w:pPr>
    </w:p>
    <w:p w14:paraId="1B9E1A2E" w14:textId="0ACF8620" w:rsidR="00470A67" w:rsidRPr="00525657" w:rsidRDefault="00470A67" w:rsidP="00470A67">
      <w:pPr>
        <w:spacing w:after="0" w:line="240" w:lineRule="auto"/>
        <w:jc w:val="both"/>
        <w:rPr>
          <w:rFonts w:ascii="Arial" w:eastAsia="Times New Roman" w:hAnsi="Arial" w:cs="Arial"/>
          <w:color w:val="535353"/>
          <w:sz w:val="20"/>
          <w:szCs w:val="20"/>
          <w:lang w:eastAsia="nb-NO"/>
        </w:rPr>
      </w:pPr>
      <w:r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>Svar:</w:t>
      </w:r>
      <w:r w:rsidR="00CD115D">
        <w:rPr>
          <w:rFonts w:ascii="Verdana" w:eastAsia="Times New Roman" w:hAnsi="Verdana" w:cs="Arial"/>
          <w:color w:val="535353"/>
          <w:sz w:val="21"/>
          <w:szCs w:val="21"/>
          <w:lang w:eastAsia="nb-NO"/>
        </w:rPr>
        <w:t xml:space="preserve"> </w:t>
      </w:r>
    </w:p>
    <w:p w14:paraId="327708EC" w14:textId="77777777" w:rsidR="00470A67" w:rsidRPr="00E22A27" w:rsidRDefault="00470A67" w:rsidP="00470A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nb-NO"/>
        </w:rPr>
      </w:pPr>
    </w:p>
    <w:sectPr w:rsidR="00470A67" w:rsidRPr="00E22A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F840" w14:textId="77777777" w:rsidR="00C300AA" w:rsidRDefault="00C300AA" w:rsidP="006F2BFB">
      <w:pPr>
        <w:spacing w:after="0" w:line="240" w:lineRule="auto"/>
      </w:pPr>
      <w:r>
        <w:separator/>
      </w:r>
    </w:p>
  </w:endnote>
  <w:endnote w:type="continuationSeparator" w:id="0">
    <w:p w14:paraId="28E62738" w14:textId="77777777" w:rsidR="00C300AA" w:rsidRDefault="00C300AA" w:rsidP="006F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896124"/>
      <w:docPartObj>
        <w:docPartGallery w:val="Page Numbers (Bottom of Page)"/>
        <w:docPartUnique/>
      </w:docPartObj>
    </w:sdtPr>
    <w:sdtEndPr/>
    <w:sdtContent>
      <w:p w14:paraId="621BC85A" w14:textId="235B2C7D" w:rsidR="00C05216" w:rsidRDefault="00C0521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EDD24" w14:textId="77777777" w:rsidR="00C05216" w:rsidRDefault="00C0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8F85" w14:textId="77777777" w:rsidR="00C300AA" w:rsidRDefault="00C300AA" w:rsidP="006F2BFB">
      <w:pPr>
        <w:spacing w:after="0" w:line="240" w:lineRule="auto"/>
      </w:pPr>
      <w:r>
        <w:separator/>
      </w:r>
    </w:p>
  </w:footnote>
  <w:footnote w:type="continuationSeparator" w:id="0">
    <w:p w14:paraId="5706A670" w14:textId="77777777" w:rsidR="00C300AA" w:rsidRDefault="00C300AA" w:rsidP="006F2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BD8"/>
    <w:multiLevelType w:val="multilevel"/>
    <w:tmpl w:val="8E1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4CFA"/>
    <w:multiLevelType w:val="multilevel"/>
    <w:tmpl w:val="C4F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3160"/>
    <w:multiLevelType w:val="multilevel"/>
    <w:tmpl w:val="B3B2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73015"/>
    <w:multiLevelType w:val="multilevel"/>
    <w:tmpl w:val="B09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243E0"/>
    <w:multiLevelType w:val="multilevel"/>
    <w:tmpl w:val="64FA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D1096"/>
    <w:multiLevelType w:val="multilevel"/>
    <w:tmpl w:val="1B8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9667C"/>
    <w:multiLevelType w:val="multilevel"/>
    <w:tmpl w:val="F85C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26F73"/>
    <w:multiLevelType w:val="multilevel"/>
    <w:tmpl w:val="CA0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36423"/>
    <w:multiLevelType w:val="multilevel"/>
    <w:tmpl w:val="A21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28C4"/>
    <w:multiLevelType w:val="multilevel"/>
    <w:tmpl w:val="3880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A2D23"/>
    <w:multiLevelType w:val="multilevel"/>
    <w:tmpl w:val="8B1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A5CF7"/>
    <w:multiLevelType w:val="multilevel"/>
    <w:tmpl w:val="5EA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92C88"/>
    <w:multiLevelType w:val="multilevel"/>
    <w:tmpl w:val="109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1185B"/>
    <w:multiLevelType w:val="multilevel"/>
    <w:tmpl w:val="239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01327"/>
    <w:multiLevelType w:val="multilevel"/>
    <w:tmpl w:val="FC5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400C2"/>
    <w:multiLevelType w:val="multilevel"/>
    <w:tmpl w:val="723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84A9B"/>
    <w:multiLevelType w:val="multilevel"/>
    <w:tmpl w:val="A4C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B0A7B"/>
    <w:multiLevelType w:val="multilevel"/>
    <w:tmpl w:val="A35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77800">
    <w:abstractNumId w:val="4"/>
  </w:num>
  <w:num w:numId="2" w16cid:durableId="1149713816">
    <w:abstractNumId w:val="14"/>
  </w:num>
  <w:num w:numId="3" w16cid:durableId="181869554">
    <w:abstractNumId w:val="13"/>
  </w:num>
  <w:num w:numId="4" w16cid:durableId="192767632">
    <w:abstractNumId w:val="1"/>
  </w:num>
  <w:num w:numId="5" w16cid:durableId="1553346005">
    <w:abstractNumId w:val="0"/>
  </w:num>
  <w:num w:numId="6" w16cid:durableId="790129141">
    <w:abstractNumId w:val="6"/>
  </w:num>
  <w:num w:numId="7" w16cid:durableId="196504442">
    <w:abstractNumId w:val="3"/>
  </w:num>
  <w:num w:numId="8" w16cid:durableId="1990622590">
    <w:abstractNumId w:val="8"/>
  </w:num>
  <w:num w:numId="9" w16cid:durableId="588391970">
    <w:abstractNumId w:val="2"/>
  </w:num>
  <w:num w:numId="10" w16cid:durableId="1141653983">
    <w:abstractNumId w:val="7"/>
  </w:num>
  <w:num w:numId="11" w16cid:durableId="2060858108">
    <w:abstractNumId w:val="10"/>
  </w:num>
  <w:num w:numId="12" w16cid:durableId="1090274079">
    <w:abstractNumId w:val="17"/>
  </w:num>
  <w:num w:numId="13" w16cid:durableId="329525068">
    <w:abstractNumId w:val="15"/>
  </w:num>
  <w:num w:numId="14" w16cid:durableId="1724909922">
    <w:abstractNumId w:val="12"/>
  </w:num>
  <w:num w:numId="15" w16cid:durableId="1809204484">
    <w:abstractNumId w:val="9"/>
  </w:num>
  <w:num w:numId="16" w16cid:durableId="751853325">
    <w:abstractNumId w:val="11"/>
  </w:num>
  <w:num w:numId="17" w16cid:durableId="1475639196">
    <w:abstractNumId w:val="5"/>
  </w:num>
  <w:num w:numId="18" w16cid:durableId="1687629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57"/>
    <w:rsid w:val="000A1CF7"/>
    <w:rsid w:val="000D00FB"/>
    <w:rsid w:val="001465E7"/>
    <w:rsid w:val="00227E9C"/>
    <w:rsid w:val="00340C73"/>
    <w:rsid w:val="003B787F"/>
    <w:rsid w:val="00453E09"/>
    <w:rsid w:val="00470A67"/>
    <w:rsid w:val="00515DD6"/>
    <w:rsid w:val="00525657"/>
    <w:rsid w:val="0054136C"/>
    <w:rsid w:val="006023CE"/>
    <w:rsid w:val="006F2BFB"/>
    <w:rsid w:val="00702FC9"/>
    <w:rsid w:val="007A28C7"/>
    <w:rsid w:val="007F535A"/>
    <w:rsid w:val="00967E5B"/>
    <w:rsid w:val="00997CCD"/>
    <w:rsid w:val="009A29C1"/>
    <w:rsid w:val="00A91354"/>
    <w:rsid w:val="00AA7235"/>
    <w:rsid w:val="00B16AE8"/>
    <w:rsid w:val="00B94104"/>
    <w:rsid w:val="00BF7279"/>
    <w:rsid w:val="00C05216"/>
    <w:rsid w:val="00C300AA"/>
    <w:rsid w:val="00C677DA"/>
    <w:rsid w:val="00C96291"/>
    <w:rsid w:val="00CD115D"/>
    <w:rsid w:val="00DA77CD"/>
    <w:rsid w:val="00DE55AF"/>
    <w:rsid w:val="00E22A27"/>
    <w:rsid w:val="00E95EC6"/>
    <w:rsid w:val="00FD5C73"/>
    <w:rsid w:val="00F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4E687"/>
  <w15:chartTrackingRefBased/>
  <w15:docId w15:val="{B1B4E813-1276-4BDE-BF3F-9653C82B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65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styleId="Strong">
    <w:name w:val="Strong"/>
    <w:basedOn w:val="DefaultParagraphFont"/>
    <w:uiPriority w:val="22"/>
    <w:qFormat/>
    <w:rsid w:val="005256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0D0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216"/>
  </w:style>
  <w:style w:type="paragraph" w:styleId="Footer">
    <w:name w:val="footer"/>
    <w:basedOn w:val="Normal"/>
    <w:link w:val="FooterChar"/>
    <w:uiPriority w:val="99"/>
    <w:unhideWhenUsed/>
    <w:rsid w:val="00C05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5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8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924A-17F6-4546-BBB4-A7AD6C89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928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Meisingseth</dc:creator>
  <cp:keywords/>
  <dc:description/>
  <cp:lastModifiedBy>Karlsen, Vetle Tobias Flesvik</cp:lastModifiedBy>
  <cp:revision>2</cp:revision>
  <dcterms:created xsi:type="dcterms:W3CDTF">2023-11-13T12:16:00Z</dcterms:created>
  <dcterms:modified xsi:type="dcterms:W3CDTF">2023-11-13T12:16:00Z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2021-11-24T07:43:13Z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68892da5-7438-4091-8192-33554c39fde1</vt:lpwstr>
  </property>
  <property fmtid="{D5CDD505-2E9C-101B-9397-08002B2CF9AE}" pid="8" name="MSIP_Label_ce5dff0f-8f2b-4675-8791-acbc2e5505d9_ContentBits">
    <vt:lpwstr>0</vt:lpwstr>
  </property>
</Properties>
</file>