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ECEF80" w14:textId="4B40FE98" w:rsidR="00B2415D" w:rsidRDefault="00B2415D" w:rsidP="00B2415D">
      <w:pPr>
        <w:rPr>
          <w:lang w:val="en-US"/>
        </w:rPr>
      </w:pPr>
      <w:r w:rsidRPr="00B2415D">
        <w:rPr>
          <w:lang w:val="en-US"/>
        </w:rPr>
        <w:t xml:space="preserve">Tech Innovations Inc. is a technology startup with </w:t>
      </w:r>
      <w:r w:rsidR="00C260CB">
        <w:rPr>
          <w:lang w:val="en-US"/>
        </w:rPr>
        <w:t>10</w:t>
      </w:r>
      <w:r w:rsidRPr="00B2415D">
        <w:rPr>
          <w:lang w:val="en-US"/>
        </w:rPr>
        <w:t xml:space="preserve"> employees. The company is setting up its first Windows Server to manage user accounts, computers, and policies centrally. </w:t>
      </w:r>
      <w:proofErr w:type="gramStart"/>
      <w:r w:rsidRPr="00B2415D">
        <w:rPr>
          <w:lang w:val="en-US"/>
        </w:rPr>
        <w:t>As the IT administrator, your task</w:t>
      </w:r>
      <w:proofErr w:type="gramEnd"/>
      <w:r w:rsidRPr="00B2415D">
        <w:rPr>
          <w:lang w:val="en-US"/>
        </w:rPr>
        <w:t xml:space="preserve"> is to set up the AD domain and configure the necessary GPOs to meet the company's policy requirements.</w:t>
      </w:r>
      <w:r w:rsidR="00D37A09">
        <w:rPr>
          <w:lang w:val="en-US"/>
        </w:rPr>
        <w:t xml:space="preserve"> You also need to set up a file share for all the employees, with a section for each department listed below.</w:t>
      </w:r>
    </w:p>
    <w:p w14:paraId="4CF1FA3A" w14:textId="77777777" w:rsidR="00C260CB" w:rsidRDefault="00C260CB" w:rsidP="00B2415D">
      <w:pPr>
        <w:rPr>
          <w:lang w:val="en-US"/>
        </w:rPr>
      </w:pPr>
    </w:p>
    <w:p w14:paraId="3BC314A9" w14:textId="42D46AA7" w:rsidR="00C260CB" w:rsidRDefault="00C260CB" w:rsidP="00B2415D">
      <w:pPr>
        <w:rPr>
          <w:lang w:val="en-US"/>
        </w:rPr>
      </w:pPr>
      <w:r>
        <w:rPr>
          <w:lang w:val="en-US"/>
        </w:rPr>
        <w:t xml:space="preserve">There </w:t>
      </w:r>
      <w:r w:rsidR="00D37A09">
        <w:rPr>
          <w:lang w:val="en-US"/>
        </w:rPr>
        <w:t>are two HR workers who need access to view user accounts, and that need to receive all email traffic sent to the organization.</w:t>
      </w:r>
    </w:p>
    <w:p w14:paraId="4E2F201F" w14:textId="7296BFD0" w:rsidR="00D37A09" w:rsidRDefault="00D37A09" w:rsidP="00B2415D">
      <w:pPr>
        <w:rPr>
          <w:lang w:val="en-US"/>
        </w:rPr>
      </w:pPr>
      <w:r>
        <w:rPr>
          <w:lang w:val="en-US"/>
        </w:rPr>
        <w:t>There is one IT worker who is responsible for the daily running of the domain, as well as adding accounts for new hires.</w:t>
      </w:r>
    </w:p>
    <w:p w14:paraId="4AF43E06" w14:textId="0E594384" w:rsidR="00D37A09" w:rsidRDefault="00D37A09" w:rsidP="00B2415D">
      <w:pPr>
        <w:rPr>
          <w:lang w:val="en-US"/>
        </w:rPr>
      </w:pPr>
      <w:r>
        <w:rPr>
          <w:lang w:val="en-US"/>
        </w:rPr>
        <w:t>There is one CEO who needs complete control of the whole organization.</w:t>
      </w:r>
    </w:p>
    <w:p w14:paraId="6ECCE23C" w14:textId="2E0161A2" w:rsidR="00D37A09" w:rsidRDefault="00D37A09" w:rsidP="00B2415D">
      <w:pPr>
        <w:rPr>
          <w:lang w:val="en-US"/>
        </w:rPr>
      </w:pPr>
      <w:r>
        <w:rPr>
          <w:lang w:val="en-US"/>
        </w:rPr>
        <w:t xml:space="preserve">There are 6 people in the R&amp;D department who work with secret information and </w:t>
      </w:r>
      <w:proofErr w:type="gramStart"/>
      <w:r>
        <w:rPr>
          <w:lang w:val="en-US"/>
        </w:rPr>
        <w:t>has</w:t>
      </w:r>
      <w:proofErr w:type="gramEnd"/>
      <w:r>
        <w:rPr>
          <w:lang w:val="en-US"/>
        </w:rPr>
        <w:t xml:space="preserve"> exclusive write permissions to their part of the file share.</w:t>
      </w:r>
    </w:p>
    <w:p w14:paraId="7FA48AE2" w14:textId="77777777" w:rsidR="00C260CB" w:rsidRDefault="00C260CB" w:rsidP="00B2415D">
      <w:pPr>
        <w:rPr>
          <w:lang w:val="en-US"/>
        </w:rPr>
      </w:pPr>
    </w:p>
    <w:p w14:paraId="151D6501" w14:textId="01A0B787" w:rsidR="00C260CB" w:rsidRDefault="00C260CB" w:rsidP="00B2415D">
      <w:pPr>
        <w:rPr>
          <w:lang w:val="en-US"/>
        </w:rPr>
      </w:pPr>
      <w:r>
        <w:rPr>
          <w:lang w:val="en-US"/>
        </w:rPr>
        <w:t>You will do this task in groups, and each person on the group has a role to fulfill.</w:t>
      </w:r>
    </w:p>
    <w:p w14:paraId="51A19A62" w14:textId="6EE74B23" w:rsidR="00C260CB" w:rsidRDefault="00C260CB" w:rsidP="00B2415D">
      <w:pPr>
        <w:rPr>
          <w:lang w:val="en-US"/>
        </w:rPr>
      </w:pPr>
      <w:r>
        <w:rPr>
          <w:lang w:val="en-US"/>
        </w:rPr>
        <w:t xml:space="preserve">Server role installer: Installs all necessary server </w:t>
      </w:r>
      <w:proofErr w:type="gramStart"/>
      <w:r>
        <w:rPr>
          <w:lang w:val="en-US"/>
        </w:rPr>
        <w:t>roles, and</w:t>
      </w:r>
      <w:proofErr w:type="gramEnd"/>
      <w:r>
        <w:rPr>
          <w:lang w:val="en-US"/>
        </w:rPr>
        <w:t xml:space="preserve"> sets up all VMs and servers needed.</w:t>
      </w:r>
    </w:p>
    <w:p w14:paraId="68ED8B3D" w14:textId="3E3E4C54" w:rsidR="00C260CB" w:rsidRDefault="00C260CB" w:rsidP="00B2415D">
      <w:pPr>
        <w:rPr>
          <w:lang w:val="en-US"/>
        </w:rPr>
      </w:pPr>
      <w:r>
        <w:rPr>
          <w:lang w:val="en-US"/>
        </w:rPr>
        <w:t xml:space="preserve">Active Directory Architect: Plans out AD users, groups, permissions, </w:t>
      </w:r>
      <w:proofErr w:type="gramStart"/>
      <w:r>
        <w:rPr>
          <w:lang w:val="en-US"/>
        </w:rPr>
        <w:t>OU’s</w:t>
      </w:r>
      <w:proofErr w:type="gramEnd"/>
      <w:r>
        <w:rPr>
          <w:lang w:val="en-US"/>
        </w:rPr>
        <w:t xml:space="preserve"> and GPO’s</w:t>
      </w:r>
    </w:p>
    <w:p w14:paraId="7ADA1AB5" w14:textId="77777777" w:rsidR="00D37A09" w:rsidRDefault="00D37A09" w:rsidP="00B2415D">
      <w:pPr>
        <w:rPr>
          <w:lang w:val="en-US"/>
        </w:rPr>
      </w:pPr>
    </w:p>
    <w:p w14:paraId="4A28FFDB" w14:textId="21B0D551" w:rsidR="00D37A09" w:rsidRDefault="00D37A09" w:rsidP="00B2415D">
      <w:pPr>
        <w:rPr>
          <w:lang w:val="en-US"/>
        </w:rPr>
      </w:pPr>
      <w:r>
        <w:rPr>
          <w:lang w:val="en-US"/>
        </w:rPr>
        <w:t>Start by deciding what role each person fills, and switch roles every 5 minutes.</w:t>
      </w:r>
    </w:p>
    <w:p w14:paraId="12786368" w14:textId="77777777" w:rsidR="00D37A09" w:rsidRDefault="00D37A09" w:rsidP="00B2415D">
      <w:pPr>
        <w:rPr>
          <w:lang w:val="en-US"/>
        </w:rPr>
      </w:pPr>
    </w:p>
    <w:p w14:paraId="6856B88C" w14:textId="23194A04" w:rsidR="00D37A09" w:rsidRDefault="00D37A09" w:rsidP="00B2415D">
      <w:pPr>
        <w:rPr>
          <w:lang w:val="en-US"/>
        </w:rPr>
      </w:pPr>
      <w:r>
        <w:rPr>
          <w:lang w:val="en-US"/>
        </w:rPr>
        <w:t>Good luck!</w:t>
      </w:r>
    </w:p>
    <w:p w14:paraId="507F79E1" w14:textId="77777777" w:rsidR="00C260CB" w:rsidRPr="00B2415D" w:rsidRDefault="00C260CB" w:rsidP="00B2415D">
      <w:pPr>
        <w:rPr>
          <w:lang w:val="en-US"/>
        </w:rPr>
      </w:pPr>
    </w:p>
    <w:p w14:paraId="2C58C525" w14:textId="53EFA145" w:rsidR="008C6812" w:rsidRPr="00B2415D" w:rsidRDefault="008C6812">
      <w:pPr>
        <w:rPr>
          <w:lang w:val="en-US"/>
        </w:rPr>
      </w:pPr>
    </w:p>
    <w:sectPr w:rsidR="008C6812" w:rsidRPr="00B2415D" w:rsidSect="008C68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812"/>
    <w:rsid w:val="00381AAD"/>
    <w:rsid w:val="00383F9B"/>
    <w:rsid w:val="00627700"/>
    <w:rsid w:val="008C6812"/>
    <w:rsid w:val="009517F5"/>
    <w:rsid w:val="00B2415D"/>
    <w:rsid w:val="00BC525B"/>
    <w:rsid w:val="00BF06BA"/>
    <w:rsid w:val="00C260CB"/>
    <w:rsid w:val="00D37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4D310"/>
  <w15:chartTrackingRefBased/>
  <w15:docId w15:val="{1DD4361A-7BAD-40CD-9928-53729CB15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68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68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68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68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68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68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68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68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68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68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68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68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68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68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68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68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68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68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68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68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68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68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68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68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68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68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68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68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68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2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199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Karlsen, Vetle Tobias Flesvik</dc:creator>
  <cp:keywords/>
  <dc:description/>
  <cp:lastModifiedBy>Karlsen, Vetle Tobias Flesvik</cp:lastModifiedBy>
  <cp:revision>1</cp:revision>
  <dcterms:created xsi:type="dcterms:W3CDTF">2024-04-08T09:31:00Z</dcterms:created>
  <dcterms:modified xsi:type="dcterms:W3CDTF">2024-04-08T12:19:00Z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e5dff0f-8f2b-4675-8791-acbc2e5505d9_Enabled">
    <vt:lpwstr>true</vt:lpwstr>
  </property>
  <property fmtid="{D5CDD505-2E9C-101B-9397-08002B2CF9AE}" pid="3" name="MSIP_Label_ce5dff0f-8f2b-4675-8791-acbc2e5505d9_SetDate">
    <vt:lpwstr>2024-04-08T12:19:46Z</vt:lpwstr>
  </property>
  <property fmtid="{D5CDD505-2E9C-101B-9397-08002B2CF9AE}" pid="4" name="MSIP_Label_ce5dff0f-8f2b-4675-8791-acbc2e5505d9_Method">
    <vt:lpwstr>Privileged</vt:lpwstr>
  </property>
  <property fmtid="{D5CDD505-2E9C-101B-9397-08002B2CF9AE}" pid="5" name="MSIP_Label_ce5dff0f-8f2b-4675-8791-acbc2e5505d9_Name">
    <vt:lpwstr>ce5dff0f-8f2b-4675-8791-acbc2e5505d9</vt:lpwstr>
  </property>
  <property fmtid="{D5CDD505-2E9C-101B-9397-08002B2CF9AE}" pid="6" name="MSIP_Label_ce5dff0f-8f2b-4675-8791-acbc2e5505d9_SiteId">
    <vt:lpwstr>7e1792ae-4f1a-4ff7-b80b-57b69beb7168</vt:lpwstr>
  </property>
  <property fmtid="{D5CDD505-2E9C-101B-9397-08002B2CF9AE}" pid="7" name="MSIP_Label_ce5dff0f-8f2b-4675-8791-acbc2e5505d9_ActionId">
    <vt:lpwstr>11931712-adde-47ce-96e5-efd704793451</vt:lpwstr>
  </property>
  <property fmtid="{D5CDD505-2E9C-101B-9397-08002B2CF9AE}" pid="8" name="MSIP_Label_ce5dff0f-8f2b-4675-8791-acbc2e5505d9_ContentBits">
    <vt:lpwstr>0</vt:lpwstr>
  </property>
</Properties>
</file>