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3A8D" w14:textId="24F81EDE" w:rsidR="00BD4675" w:rsidRPr="0036587C" w:rsidRDefault="00BD4675" w:rsidP="3455C244">
      <w:pPr>
        <w:pStyle w:val="Heading2"/>
        <w:pBdr>
          <w:bottom w:val="single" w:sz="6" w:space="1" w:color="auto"/>
        </w:pBdr>
        <w:spacing w:line="360" w:lineRule="auto"/>
        <w:jc w:val="center"/>
        <w:rPr>
          <w:rFonts w:asciiTheme="minorBidi" w:hAnsiTheme="minorBidi" w:cstheme="minorBidi"/>
          <w:b/>
          <w:bCs/>
        </w:rPr>
      </w:pPr>
      <w:bookmarkStart w:id="0" w:name="_Hlk182384647"/>
      <w:r w:rsidRPr="0036587C">
        <w:rPr>
          <w:rFonts w:asciiTheme="minorBidi" w:hAnsiTheme="minorBidi" w:cstheme="minorBidi"/>
          <w:noProof/>
        </w:rPr>
        <w:drawing>
          <wp:inline distT="0" distB="0" distL="0" distR="0" wp14:anchorId="5DC4F919" wp14:editId="59A3D79B">
            <wp:extent cx="1043814" cy="796102"/>
            <wp:effectExtent l="0" t="0" r="0" b="0"/>
            <wp:docPr id="1770679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9492" name="Picture 1770679492"/>
                    <pic:cNvPicPr/>
                  </pic:nvPicPr>
                  <pic:blipFill>
                    <a:blip r:embed="rId5" cstate="print">
                      <a:extLst>
                        <a:ext uri="{28A0092B-C50C-407E-A947-70E740481C1C}">
                          <a14:useLocalDpi xmlns:a14="http://schemas.microsoft.com/office/drawing/2010/main"/>
                        </a:ext>
                      </a:extLst>
                    </a:blip>
                    <a:stretch>
                      <a:fillRect/>
                    </a:stretch>
                  </pic:blipFill>
                  <pic:spPr>
                    <a:xfrm>
                      <a:off x="0" y="0"/>
                      <a:ext cx="1043814" cy="796102"/>
                    </a:xfrm>
                    <a:prstGeom prst="rect">
                      <a:avLst/>
                    </a:prstGeom>
                  </pic:spPr>
                </pic:pic>
              </a:graphicData>
            </a:graphic>
          </wp:inline>
        </w:drawing>
      </w:r>
    </w:p>
    <w:p w14:paraId="2CC0BA73" w14:textId="151176F7" w:rsidR="0089527B" w:rsidRPr="0036587C" w:rsidRDefault="00BD4675" w:rsidP="00BD4675">
      <w:pPr>
        <w:pStyle w:val="Heading2"/>
        <w:spacing w:line="360" w:lineRule="auto"/>
        <w:jc w:val="center"/>
        <w:rPr>
          <w:rFonts w:asciiTheme="minorBidi" w:hAnsiTheme="minorBidi" w:cstheme="minorBidi"/>
          <w:b/>
          <w:bCs/>
        </w:rPr>
      </w:pPr>
      <w:proofErr w:type="spellStart"/>
      <w:r w:rsidRPr="0036587C">
        <w:rPr>
          <w:rFonts w:asciiTheme="minorBidi" w:hAnsiTheme="minorBidi" w:cstheme="minorBidi"/>
          <w:b/>
          <w:bCs/>
        </w:rPr>
        <w:t>Mandatory</w:t>
      </w:r>
      <w:proofErr w:type="spellEnd"/>
      <w:r w:rsidRPr="0036587C">
        <w:rPr>
          <w:rFonts w:asciiTheme="minorBidi" w:hAnsiTheme="minorBidi" w:cstheme="minorBidi"/>
          <w:b/>
          <w:bCs/>
        </w:rPr>
        <w:t xml:space="preserve"> </w:t>
      </w:r>
      <w:proofErr w:type="spellStart"/>
      <w:r w:rsidRPr="0036587C">
        <w:rPr>
          <w:rFonts w:asciiTheme="minorBidi" w:hAnsiTheme="minorBidi" w:cstheme="minorBidi"/>
          <w:b/>
          <w:bCs/>
        </w:rPr>
        <w:t>Assignment</w:t>
      </w:r>
      <w:proofErr w:type="spellEnd"/>
      <w:r w:rsidRPr="0036587C">
        <w:rPr>
          <w:rFonts w:asciiTheme="minorBidi" w:hAnsiTheme="minorBidi" w:cstheme="minorBidi"/>
          <w:b/>
          <w:bCs/>
        </w:rPr>
        <w:t xml:space="preserve"> 2 (Arbeidskrav 2)</w:t>
      </w:r>
    </w:p>
    <w:p w14:paraId="12B7AFAA" w14:textId="5630BB44" w:rsidR="00BD4675" w:rsidRPr="0036587C" w:rsidRDefault="00BD4675" w:rsidP="3455C244">
      <w:pPr>
        <w:pStyle w:val="Heading2"/>
        <w:pBdr>
          <w:bottom w:val="single" w:sz="6" w:space="1" w:color="auto"/>
        </w:pBdr>
        <w:spacing w:line="360" w:lineRule="auto"/>
        <w:jc w:val="center"/>
        <w:rPr>
          <w:rFonts w:asciiTheme="minorBidi" w:hAnsiTheme="minorBidi" w:cstheme="minorBidi"/>
          <w:b/>
          <w:bCs/>
        </w:rPr>
      </w:pPr>
      <w:r w:rsidRPr="0036587C">
        <w:rPr>
          <w:rFonts w:asciiTheme="minorBidi" w:hAnsiTheme="minorBidi" w:cstheme="minorBidi"/>
          <w:b/>
          <w:bCs/>
        </w:rPr>
        <w:t>Emne 2 - Spring 2026</w:t>
      </w:r>
    </w:p>
    <w:bookmarkEnd w:id="0"/>
    <w:p w14:paraId="04F07716" w14:textId="77777777" w:rsidR="00075EDF" w:rsidRPr="0036587C" w:rsidRDefault="00075EDF" w:rsidP="32B5F4DA">
      <w:pPr>
        <w:spacing w:line="360" w:lineRule="auto"/>
        <w:rPr>
          <w:rFonts w:asciiTheme="minorBidi" w:hAnsiTheme="minorBidi" w:cstheme="minorBidi"/>
          <w:b/>
          <w:bCs/>
          <w:sz w:val="22"/>
          <w:szCs w:val="22"/>
        </w:rPr>
      </w:pPr>
    </w:p>
    <w:p w14:paraId="1D76B69F" w14:textId="78EF73F2" w:rsidR="00075EDF" w:rsidRPr="0036587C" w:rsidRDefault="008B1BE1" w:rsidP="00555259">
      <w:pPr>
        <w:shd w:val="clear" w:color="auto" w:fill="FFC000"/>
        <w:spacing w:line="360" w:lineRule="auto"/>
        <w:rPr>
          <w:rFonts w:asciiTheme="minorBidi" w:hAnsiTheme="minorBidi" w:cstheme="minorBidi"/>
          <w:b/>
          <w:bCs/>
          <w:sz w:val="22"/>
          <w:szCs w:val="22"/>
          <w:lang w:val="en-US"/>
        </w:rPr>
      </w:pPr>
      <w:r w:rsidRPr="0036587C">
        <w:rPr>
          <w:rFonts w:asciiTheme="minorBidi" w:hAnsiTheme="minorBidi" w:cstheme="minorBidi"/>
          <w:b/>
          <w:bCs/>
          <w:sz w:val="22"/>
          <w:szCs w:val="22"/>
          <w:lang w:val="en-US"/>
        </w:rPr>
        <w:t xml:space="preserve">This </w:t>
      </w:r>
      <w:proofErr w:type="spellStart"/>
      <w:r w:rsidRPr="0036587C">
        <w:rPr>
          <w:rFonts w:asciiTheme="minorBidi" w:hAnsiTheme="minorBidi" w:cstheme="minorBidi"/>
          <w:b/>
          <w:bCs/>
          <w:sz w:val="22"/>
          <w:szCs w:val="22"/>
          <w:lang w:val="en-US"/>
        </w:rPr>
        <w:t>arbeidskrav</w:t>
      </w:r>
      <w:proofErr w:type="spellEnd"/>
      <w:r w:rsidRPr="0036587C">
        <w:rPr>
          <w:rFonts w:asciiTheme="minorBidi" w:hAnsiTheme="minorBidi" w:cstheme="minorBidi"/>
          <w:b/>
          <w:bCs/>
          <w:sz w:val="22"/>
          <w:szCs w:val="22"/>
          <w:lang w:val="en-US"/>
        </w:rPr>
        <w:t xml:space="preserve"> consists of three tasks. Tasks A and B are written, and Task C is oral. The instructions for each task are provided in Section 2. Answers to Tasks A and B must be submitted in Min GA. The schedule for the oral exam (Task C) will be announced.</w:t>
      </w:r>
    </w:p>
    <w:p w14:paraId="74DC6C8C" w14:textId="77777777" w:rsidR="00075EDF" w:rsidRPr="0036587C" w:rsidRDefault="00075EDF" w:rsidP="32B5F4DA">
      <w:pPr>
        <w:spacing w:line="360" w:lineRule="auto"/>
        <w:rPr>
          <w:rFonts w:asciiTheme="minorBidi" w:hAnsiTheme="minorBidi" w:cstheme="minorBidi"/>
          <w:b/>
          <w:bCs/>
          <w:sz w:val="22"/>
          <w:szCs w:val="22"/>
          <w:lang w:val="en-US"/>
        </w:rPr>
      </w:pPr>
    </w:p>
    <w:p w14:paraId="0CAD4ABE" w14:textId="6E48AB31" w:rsidR="007F4D8D" w:rsidRPr="0036587C" w:rsidRDefault="00BE3660" w:rsidP="32B5F4DA">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Submission deadline:</w:t>
      </w:r>
      <w:r w:rsidRPr="0036587C">
        <w:rPr>
          <w:rFonts w:asciiTheme="minorBidi" w:hAnsiTheme="minorBidi" w:cstheme="minorBidi"/>
          <w:sz w:val="22"/>
          <w:szCs w:val="22"/>
          <w:lang w:val="en-US"/>
        </w:rPr>
        <w:t xml:space="preserve"> </w:t>
      </w:r>
      <w:r w:rsidR="004E0F5F" w:rsidRPr="0036587C">
        <w:rPr>
          <w:rFonts w:asciiTheme="minorBidi" w:hAnsiTheme="minorBidi" w:cstheme="minorBidi"/>
          <w:sz w:val="22"/>
          <w:szCs w:val="22"/>
          <w:lang w:val="en-US"/>
        </w:rPr>
        <w:t>29</w:t>
      </w:r>
      <w:r w:rsidRPr="0036587C">
        <w:rPr>
          <w:rFonts w:asciiTheme="minorBidi" w:hAnsiTheme="minorBidi" w:cstheme="minorBidi"/>
          <w:sz w:val="22"/>
          <w:szCs w:val="22"/>
          <w:lang w:val="en-US"/>
        </w:rPr>
        <w:t xml:space="preserve">.04.2026 </w:t>
      </w:r>
      <w:r w:rsidR="004E0F5F" w:rsidRPr="0036587C">
        <w:rPr>
          <w:rFonts w:asciiTheme="minorBidi" w:hAnsiTheme="minorBidi" w:cstheme="minorBidi"/>
          <w:sz w:val="22"/>
          <w:szCs w:val="22"/>
          <w:lang w:val="en-US"/>
        </w:rPr>
        <w:t>23:59</w:t>
      </w:r>
    </w:p>
    <w:p w14:paraId="41C8E296" w14:textId="77777777" w:rsidR="0036587C" w:rsidRPr="0036587C" w:rsidRDefault="0036587C" w:rsidP="0036587C">
      <w:pPr>
        <w:spacing w:line="360" w:lineRule="auto"/>
        <w:rPr>
          <w:rFonts w:asciiTheme="minorBidi" w:hAnsiTheme="minorBidi" w:cstheme="minorBidi"/>
          <w:b/>
          <w:bCs/>
          <w:sz w:val="22"/>
          <w:szCs w:val="22"/>
          <w:lang w:val="en-US"/>
        </w:rPr>
      </w:pPr>
      <w:r w:rsidRPr="0036587C">
        <w:rPr>
          <w:rFonts w:asciiTheme="minorBidi" w:hAnsiTheme="minorBidi" w:cstheme="minorBidi"/>
          <w:b/>
          <w:bCs/>
          <w:sz w:val="22"/>
          <w:szCs w:val="22"/>
          <w:lang w:val="en-US"/>
        </w:rPr>
        <w:t>Contact information:</w:t>
      </w:r>
    </w:p>
    <w:p w14:paraId="52A9656A" w14:textId="77777777" w:rsidR="0036587C" w:rsidRPr="0036587C" w:rsidRDefault="0036587C" w:rsidP="0036587C">
      <w:pPr>
        <w:pStyle w:val="ListParagraph"/>
        <w:numPr>
          <w:ilvl w:val="0"/>
          <w:numId w:val="11"/>
        </w:numPr>
        <w:spacing w:line="360" w:lineRule="auto"/>
        <w:rPr>
          <w:rFonts w:asciiTheme="minorBidi" w:hAnsiTheme="minorBidi"/>
          <w:sz w:val="22"/>
          <w:szCs w:val="22"/>
        </w:rPr>
      </w:pPr>
      <w:r w:rsidRPr="0036587C">
        <w:rPr>
          <w:rFonts w:asciiTheme="minorBidi" w:hAnsiTheme="minorBidi"/>
          <w:sz w:val="22"/>
          <w:szCs w:val="22"/>
        </w:rPr>
        <w:t>Nett med samling i Trondheim: Camilla (camilla.jacobsen@Gokstadakademiet.no)</w:t>
      </w:r>
    </w:p>
    <w:p w14:paraId="47A473F1" w14:textId="77777777" w:rsidR="0036587C" w:rsidRPr="0036587C" w:rsidRDefault="0036587C" w:rsidP="0036587C">
      <w:pPr>
        <w:pStyle w:val="ListParagraph"/>
        <w:numPr>
          <w:ilvl w:val="0"/>
          <w:numId w:val="11"/>
        </w:numPr>
        <w:spacing w:line="360" w:lineRule="auto"/>
        <w:rPr>
          <w:rFonts w:asciiTheme="minorBidi" w:hAnsiTheme="minorBidi"/>
          <w:sz w:val="22"/>
          <w:szCs w:val="22"/>
        </w:rPr>
      </w:pPr>
      <w:r w:rsidRPr="0036587C">
        <w:rPr>
          <w:rFonts w:asciiTheme="minorBidi" w:hAnsiTheme="minorBidi"/>
          <w:sz w:val="22"/>
          <w:szCs w:val="22"/>
        </w:rPr>
        <w:t xml:space="preserve">Nett med samling i Porsgrunn: </w:t>
      </w:r>
      <w:proofErr w:type="spellStart"/>
      <w:r w:rsidRPr="0036587C">
        <w:rPr>
          <w:rFonts w:asciiTheme="minorBidi" w:hAnsiTheme="minorBidi"/>
          <w:sz w:val="22"/>
          <w:szCs w:val="22"/>
        </w:rPr>
        <w:t>Sameea</w:t>
      </w:r>
      <w:proofErr w:type="spellEnd"/>
      <w:r w:rsidRPr="0036587C">
        <w:rPr>
          <w:rFonts w:asciiTheme="minorBidi" w:hAnsiTheme="minorBidi"/>
          <w:sz w:val="22"/>
          <w:szCs w:val="22"/>
        </w:rPr>
        <w:t xml:space="preserve"> (sam.kha146@gokstadakademiet.no)</w:t>
      </w:r>
    </w:p>
    <w:p w14:paraId="0B00B5A0" w14:textId="77777777" w:rsidR="0036587C" w:rsidRPr="0036587C" w:rsidRDefault="0036587C" w:rsidP="0036587C">
      <w:pPr>
        <w:pStyle w:val="ListParagraph"/>
        <w:numPr>
          <w:ilvl w:val="0"/>
          <w:numId w:val="11"/>
        </w:numPr>
        <w:spacing w:line="360" w:lineRule="auto"/>
        <w:rPr>
          <w:rFonts w:asciiTheme="minorBidi" w:hAnsiTheme="minorBidi"/>
          <w:sz w:val="22"/>
          <w:szCs w:val="22"/>
        </w:rPr>
      </w:pPr>
      <w:r w:rsidRPr="0036587C">
        <w:rPr>
          <w:rFonts w:asciiTheme="minorBidi" w:hAnsiTheme="minorBidi"/>
          <w:sz w:val="22"/>
          <w:szCs w:val="22"/>
        </w:rPr>
        <w:t xml:space="preserve">Nett med samling i Stavanger: </w:t>
      </w:r>
      <w:proofErr w:type="spellStart"/>
      <w:r w:rsidRPr="0036587C">
        <w:rPr>
          <w:rFonts w:asciiTheme="minorBidi" w:hAnsiTheme="minorBidi"/>
          <w:sz w:val="22"/>
          <w:szCs w:val="22"/>
        </w:rPr>
        <w:t>Linarte</w:t>
      </w:r>
      <w:proofErr w:type="spellEnd"/>
      <w:r w:rsidRPr="0036587C">
        <w:rPr>
          <w:rFonts w:asciiTheme="minorBidi" w:hAnsiTheme="minorBidi"/>
          <w:sz w:val="22"/>
          <w:szCs w:val="22"/>
        </w:rPr>
        <w:t xml:space="preserve"> (lin.and555@gokstadakademiet.no)</w:t>
      </w:r>
    </w:p>
    <w:p w14:paraId="35448322" w14:textId="77777777" w:rsidR="0036587C" w:rsidRPr="0036587C" w:rsidRDefault="0036587C" w:rsidP="0036587C">
      <w:pPr>
        <w:pStyle w:val="ListParagraph"/>
        <w:numPr>
          <w:ilvl w:val="0"/>
          <w:numId w:val="11"/>
        </w:numPr>
        <w:spacing w:line="360" w:lineRule="auto"/>
        <w:rPr>
          <w:rFonts w:asciiTheme="minorBidi" w:hAnsiTheme="minorBidi"/>
          <w:sz w:val="22"/>
          <w:szCs w:val="22"/>
        </w:rPr>
      </w:pPr>
      <w:r w:rsidRPr="0036587C">
        <w:rPr>
          <w:rFonts w:asciiTheme="minorBidi" w:hAnsiTheme="minorBidi"/>
          <w:sz w:val="22"/>
          <w:szCs w:val="22"/>
        </w:rPr>
        <w:t>Nett uten fysiske samling: Kevin (kevin.bergan@Gokstadakademiet.no)</w:t>
      </w:r>
    </w:p>
    <w:p w14:paraId="759E32B5" w14:textId="0FE38BC2" w:rsidR="00DC1A78" w:rsidRPr="0036587C" w:rsidRDefault="00A95C81" w:rsidP="32B5F4DA">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Assignment Format</w:t>
      </w:r>
      <w:r w:rsidRPr="0036587C">
        <w:rPr>
          <w:rFonts w:asciiTheme="minorBidi" w:hAnsiTheme="minorBidi" w:cstheme="minorBidi"/>
          <w:sz w:val="22"/>
          <w:szCs w:val="22"/>
          <w:lang w:val="en-US"/>
        </w:rPr>
        <w:t>: Individual</w:t>
      </w:r>
    </w:p>
    <w:p w14:paraId="6458C40F" w14:textId="469A2A01" w:rsidR="002E6D83" w:rsidRPr="0036587C" w:rsidRDefault="00F102EC" w:rsidP="002E6D83">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Language:</w:t>
      </w:r>
      <w:r w:rsidRPr="0036587C">
        <w:rPr>
          <w:rFonts w:asciiTheme="minorBidi" w:hAnsiTheme="minorBidi" w:cstheme="minorBidi"/>
          <w:sz w:val="22"/>
          <w:szCs w:val="22"/>
          <w:lang w:val="en-US"/>
        </w:rPr>
        <w:t xml:space="preserve"> Norwegian or English</w:t>
      </w:r>
    </w:p>
    <w:p w14:paraId="5E93253A" w14:textId="19F8892A" w:rsidR="002E6D83" w:rsidRPr="0036587C" w:rsidRDefault="43349283" w:rsidP="002E6D83">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 xml:space="preserve">Word </w:t>
      </w:r>
      <w:r w:rsidR="002E6D83" w:rsidRPr="0036587C">
        <w:rPr>
          <w:rFonts w:asciiTheme="minorBidi" w:hAnsiTheme="minorBidi" w:cstheme="minorBidi"/>
          <w:b/>
          <w:bCs/>
          <w:sz w:val="22"/>
          <w:szCs w:val="22"/>
          <w:lang w:val="en-US"/>
        </w:rPr>
        <w:t>limit:</w:t>
      </w:r>
      <w:r w:rsidR="002E6D83" w:rsidRPr="0036587C">
        <w:rPr>
          <w:rFonts w:asciiTheme="minorBidi" w:hAnsiTheme="minorBidi" w:cstheme="minorBidi"/>
          <w:sz w:val="22"/>
          <w:szCs w:val="22"/>
          <w:lang w:val="en-US"/>
        </w:rPr>
        <w:t xml:space="preserve"> max </w:t>
      </w:r>
      <w:r w:rsidR="712375BF" w:rsidRPr="0036587C">
        <w:rPr>
          <w:rFonts w:asciiTheme="minorBidi" w:hAnsiTheme="minorBidi" w:cstheme="minorBidi"/>
          <w:sz w:val="22"/>
          <w:szCs w:val="22"/>
          <w:lang w:val="en-US"/>
        </w:rPr>
        <w:t>5000</w:t>
      </w:r>
      <w:r w:rsidR="002E6D83" w:rsidRPr="0036587C">
        <w:rPr>
          <w:rFonts w:asciiTheme="minorBidi" w:hAnsiTheme="minorBidi" w:cstheme="minorBidi"/>
          <w:sz w:val="22"/>
          <w:szCs w:val="22"/>
          <w:lang w:val="en-US"/>
        </w:rPr>
        <w:t xml:space="preserve"> </w:t>
      </w:r>
      <w:r w:rsidR="5DA4069E" w:rsidRPr="0036587C">
        <w:rPr>
          <w:rFonts w:asciiTheme="minorBidi" w:hAnsiTheme="minorBidi" w:cstheme="minorBidi"/>
          <w:sz w:val="22"/>
          <w:szCs w:val="22"/>
          <w:lang w:val="en-US"/>
        </w:rPr>
        <w:t>words</w:t>
      </w:r>
      <w:r w:rsidR="002E6D83" w:rsidRPr="0036587C">
        <w:rPr>
          <w:rFonts w:asciiTheme="minorBidi" w:hAnsiTheme="minorBidi" w:cstheme="minorBidi"/>
          <w:sz w:val="22"/>
          <w:szCs w:val="22"/>
          <w:lang w:val="en-US"/>
        </w:rPr>
        <w:t xml:space="preserve">. This includes text, screenshots, or other figures and tables. The list of the </w:t>
      </w:r>
      <w:r w:rsidR="004E0F5F" w:rsidRPr="0036587C">
        <w:rPr>
          <w:rFonts w:asciiTheme="minorBidi" w:hAnsiTheme="minorBidi" w:cstheme="minorBidi"/>
          <w:sz w:val="22"/>
          <w:szCs w:val="22"/>
          <w:lang w:val="en-US"/>
        </w:rPr>
        <w:t>cited</w:t>
      </w:r>
      <w:r w:rsidR="002E6D83" w:rsidRPr="0036587C">
        <w:rPr>
          <w:rFonts w:asciiTheme="minorBidi" w:hAnsiTheme="minorBidi" w:cstheme="minorBidi"/>
          <w:sz w:val="22"/>
          <w:szCs w:val="22"/>
          <w:lang w:val="en-US"/>
        </w:rPr>
        <w:t xml:space="preserve"> references can come in addition to this.</w:t>
      </w:r>
    </w:p>
    <w:p w14:paraId="3F9554AE" w14:textId="71536A5A" w:rsidR="007F4D8D" w:rsidRPr="0036587C" w:rsidRDefault="002E6D83" w:rsidP="002E6D83">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File format:</w:t>
      </w:r>
      <w:r w:rsidRPr="0036587C">
        <w:rPr>
          <w:rFonts w:asciiTheme="minorBidi" w:hAnsiTheme="minorBidi" w:cstheme="minorBidi"/>
          <w:sz w:val="22"/>
          <w:szCs w:val="22"/>
          <w:lang w:val="en-US"/>
        </w:rPr>
        <w:t xml:space="preserve"> .docx or PDF file.</w:t>
      </w:r>
    </w:p>
    <w:p w14:paraId="5EDE6609" w14:textId="2BDA616B" w:rsidR="007F4D8D" w:rsidRPr="0036587C" w:rsidRDefault="007F4D8D" w:rsidP="005A11C6">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 xml:space="preserve">Support materials: </w:t>
      </w:r>
      <w:r w:rsidRPr="0036587C">
        <w:rPr>
          <w:rFonts w:asciiTheme="minorBidi" w:hAnsiTheme="minorBidi" w:cstheme="minorBidi"/>
          <w:sz w:val="22"/>
          <w:szCs w:val="22"/>
          <w:lang w:val="en-US"/>
        </w:rPr>
        <w:t>All support materials are allowed - including the course books, course slides and course practical tasks. If you want to use a standard or framework being used in the lecture, feel free to use it and cite it as a book.</w:t>
      </w:r>
    </w:p>
    <w:p w14:paraId="1234A341" w14:textId="7C95B0FC" w:rsidR="00822759" w:rsidRPr="0036587C" w:rsidRDefault="0E308490" w:rsidP="3455C244">
      <w:pPr>
        <w:spacing w:line="360" w:lineRule="auto"/>
        <w:textAlignment w:val="baseline"/>
        <w:rPr>
          <w:rFonts w:asciiTheme="minorBidi" w:hAnsiTheme="minorBidi" w:cstheme="minorBidi"/>
          <w:sz w:val="22"/>
          <w:szCs w:val="22"/>
          <w:lang w:val="en-US"/>
        </w:rPr>
      </w:pPr>
      <w:r w:rsidRPr="0036587C">
        <w:rPr>
          <w:rFonts w:asciiTheme="minorBidi" w:eastAsia="Aptos" w:hAnsiTheme="minorBidi" w:cstheme="minorBidi"/>
          <w:sz w:val="22"/>
          <w:szCs w:val="22"/>
          <w:lang w:val="en-US"/>
        </w:rPr>
        <w:t>The assignment must follow these formal guidelines:</w:t>
      </w:r>
    </w:p>
    <w:p w14:paraId="1CF3CCDB" w14:textId="3758A443" w:rsidR="00822759" w:rsidRPr="0036587C" w:rsidRDefault="0E308490" w:rsidP="3455C244">
      <w:pPr>
        <w:spacing w:before="240" w:after="240" w:line="360" w:lineRule="auto"/>
        <w:textAlignment w:val="baseline"/>
        <w:rPr>
          <w:rFonts w:asciiTheme="minorBidi" w:eastAsia="Aptos" w:hAnsiTheme="minorBidi" w:cstheme="minorBidi"/>
          <w:sz w:val="22"/>
          <w:szCs w:val="22"/>
          <w:lang w:val="en-US"/>
        </w:rPr>
      </w:pPr>
      <w:r w:rsidRPr="0036587C">
        <w:rPr>
          <w:rFonts w:asciiTheme="minorBidi" w:eastAsia="Aptos" w:hAnsiTheme="minorBidi" w:cstheme="minorBidi"/>
          <w:sz w:val="22"/>
          <w:szCs w:val="22"/>
          <w:lang w:val="en-US"/>
        </w:rPr>
        <w:t>Font: Arial</w:t>
      </w:r>
    </w:p>
    <w:p w14:paraId="310F629C" w14:textId="01E776A1" w:rsidR="00822759" w:rsidRPr="0036587C" w:rsidRDefault="0E308490" w:rsidP="3455C244">
      <w:pPr>
        <w:pStyle w:val="ListParagraph"/>
        <w:numPr>
          <w:ilvl w:val="0"/>
          <w:numId w:val="1"/>
        </w:numPr>
        <w:spacing w:before="240" w:after="240" w:line="360" w:lineRule="auto"/>
        <w:textAlignment w:val="baseline"/>
        <w:rPr>
          <w:rFonts w:asciiTheme="minorBidi" w:eastAsia="Aptos" w:hAnsiTheme="minorBidi"/>
          <w:sz w:val="22"/>
          <w:szCs w:val="22"/>
          <w:lang w:val="en-US"/>
        </w:rPr>
      </w:pPr>
      <w:r w:rsidRPr="0036587C">
        <w:rPr>
          <w:rFonts w:asciiTheme="minorBidi" w:eastAsia="Aptos" w:hAnsiTheme="minorBidi"/>
          <w:sz w:val="22"/>
          <w:szCs w:val="22"/>
          <w:lang w:val="en-US"/>
        </w:rPr>
        <w:t>Font size: 12 pt</w:t>
      </w:r>
    </w:p>
    <w:p w14:paraId="0CBBB9D7" w14:textId="60244A60" w:rsidR="00822759" w:rsidRPr="0036587C" w:rsidRDefault="0E308490" w:rsidP="3455C244">
      <w:pPr>
        <w:pStyle w:val="ListParagraph"/>
        <w:numPr>
          <w:ilvl w:val="0"/>
          <w:numId w:val="1"/>
        </w:numPr>
        <w:spacing w:before="240" w:after="240" w:line="360" w:lineRule="auto"/>
        <w:textAlignment w:val="baseline"/>
        <w:rPr>
          <w:rFonts w:asciiTheme="minorBidi" w:eastAsia="Aptos" w:hAnsiTheme="minorBidi"/>
          <w:sz w:val="22"/>
          <w:szCs w:val="22"/>
          <w:lang w:val="en-US"/>
        </w:rPr>
      </w:pPr>
      <w:r w:rsidRPr="0036587C">
        <w:rPr>
          <w:rFonts w:asciiTheme="minorBidi" w:eastAsia="Aptos" w:hAnsiTheme="minorBidi"/>
          <w:sz w:val="22"/>
          <w:szCs w:val="22"/>
          <w:lang w:val="en-US"/>
        </w:rPr>
        <w:t>Line spacing: 1.0</w:t>
      </w:r>
    </w:p>
    <w:p w14:paraId="6569688F" w14:textId="337B1815" w:rsidR="00822759" w:rsidRPr="0036587C" w:rsidRDefault="0E308490" w:rsidP="3455C244">
      <w:pPr>
        <w:pStyle w:val="ListParagraph"/>
        <w:numPr>
          <w:ilvl w:val="0"/>
          <w:numId w:val="1"/>
        </w:numPr>
        <w:spacing w:before="240" w:after="240" w:line="360" w:lineRule="auto"/>
        <w:textAlignment w:val="baseline"/>
        <w:rPr>
          <w:rFonts w:asciiTheme="minorBidi" w:eastAsia="Aptos" w:hAnsiTheme="minorBidi"/>
          <w:sz w:val="22"/>
          <w:szCs w:val="22"/>
          <w:lang w:val="en-US"/>
        </w:rPr>
      </w:pPr>
      <w:r w:rsidRPr="0036587C">
        <w:rPr>
          <w:rFonts w:asciiTheme="minorBidi" w:eastAsia="Aptos" w:hAnsiTheme="minorBidi"/>
          <w:sz w:val="22"/>
          <w:szCs w:val="22"/>
          <w:lang w:val="en-US"/>
        </w:rPr>
        <w:t>Citation style: APA 7</w:t>
      </w:r>
    </w:p>
    <w:p w14:paraId="00B6DB3C" w14:textId="3470C604" w:rsidR="007F4D8D" w:rsidRPr="0036587C" w:rsidRDefault="007F4D8D" w:rsidP="00822759">
      <w:pPr>
        <w:shd w:val="clear" w:color="auto" w:fill="FFC000"/>
        <w:spacing w:line="360" w:lineRule="auto"/>
        <w:textAlignment w:val="baseline"/>
        <w:rPr>
          <w:rFonts w:asciiTheme="minorBidi" w:hAnsiTheme="minorBidi" w:cstheme="minorBidi"/>
          <w:sz w:val="22"/>
          <w:szCs w:val="22"/>
          <w:lang w:val="en-US"/>
        </w:rPr>
      </w:pPr>
      <w:r w:rsidRPr="0036587C">
        <w:rPr>
          <w:rFonts w:asciiTheme="minorBidi" w:hAnsiTheme="minorBidi" w:cstheme="minorBidi"/>
          <w:b/>
          <w:bCs/>
          <w:sz w:val="22"/>
          <w:szCs w:val="22"/>
          <w:lang w:val="en-US"/>
        </w:rPr>
        <w:lastRenderedPageBreak/>
        <w:t>Important</w:t>
      </w:r>
      <w:r w:rsidRPr="0036587C">
        <w:rPr>
          <w:rFonts w:asciiTheme="minorBidi" w:hAnsiTheme="minorBidi" w:cstheme="minorBidi"/>
          <w:sz w:val="22"/>
          <w:szCs w:val="22"/>
          <w:lang w:val="en-US"/>
        </w:rPr>
        <w:t>: When it comes to citation of our course book, reference the page(s). For the slides, refer to which lecture and which slide number (slide number equals page number which is shown in your PDF reader).</w:t>
      </w:r>
    </w:p>
    <w:p w14:paraId="7261EFDC" w14:textId="77777777" w:rsidR="00834D49" w:rsidRPr="0036587C" w:rsidRDefault="00834D49" w:rsidP="00834D49">
      <w:pPr>
        <w:spacing w:line="360" w:lineRule="auto"/>
        <w:rPr>
          <w:rFonts w:asciiTheme="minorBidi" w:hAnsiTheme="minorBidi" w:cstheme="minorBidi"/>
          <w:b/>
          <w:bCs/>
          <w:sz w:val="22"/>
          <w:szCs w:val="22"/>
          <w:lang w:val="en-US"/>
        </w:rPr>
      </w:pPr>
    </w:p>
    <w:p w14:paraId="435E5F11" w14:textId="2E4D9BE2" w:rsidR="00834D49" w:rsidRPr="0036587C" w:rsidRDefault="00834D49" w:rsidP="00834D49">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 xml:space="preserve">Grading scale: </w:t>
      </w:r>
      <w:r w:rsidRPr="0036587C">
        <w:rPr>
          <w:rFonts w:asciiTheme="minorBidi" w:hAnsiTheme="minorBidi" w:cstheme="minorBidi"/>
          <w:sz w:val="22"/>
          <w:szCs w:val="22"/>
          <w:lang w:val="en-US"/>
        </w:rPr>
        <w:t>A - F, where A is the best grade, E is the lowest pass grade, and F is failed.</w:t>
      </w:r>
    </w:p>
    <w:p w14:paraId="6A330BF3" w14:textId="2E39FBED" w:rsidR="00834D49" w:rsidRPr="0036587C" w:rsidRDefault="00834D49" w:rsidP="3455C244">
      <w:pPr>
        <w:spacing w:line="360" w:lineRule="auto"/>
        <w:rPr>
          <w:rFonts w:asciiTheme="minorBidi" w:hAnsiTheme="minorBidi" w:cstheme="minorBidi"/>
          <w:sz w:val="22"/>
          <w:szCs w:val="22"/>
          <w:lang w:val="en-US"/>
        </w:rPr>
      </w:pPr>
      <w:r w:rsidRPr="0036587C">
        <w:rPr>
          <w:rFonts w:asciiTheme="minorBidi" w:hAnsiTheme="minorBidi" w:cstheme="minorBidi"/>
          <w:b/>
          <w:bCs/>
          <w:sz w:val="22"/>
          <w:szCs w:val="22"/>
          <w:lang w:val="en-US"/>
        </w:rPr>
        <w:t xml:space="preserve">Weighting: </w:t>
      </w:r>
      <w:r w:rsidRPr="0036587C">
        <w:rPr>
          <w:rFonts w:asciiTheme="minorBidi" w:hAnsiTheme="minorBidi" w:cstheme="minorBidi"/>
          <w:sz w:val="22"/>
          <w:szCs w:val="22"/>
          <w:lang w:val="en-US"/>
        </w:rPr>
        <w:t>50% of the overall grade.</w:t>
      </w:r>
    </w:p>
    <w:p w14:paraId="1670DC79" w14:textId="0C63C2C1" w:rsidR="007F4D8D" w:rsidRPr="0036587C" w:rsidRDefault="007F4D8D" w:rsidP="32B5F4DA">
      <w:pPr>
        <w:pStyle w:val="Heading3"/>
        <w:rPr>
          <w:rFonts w:asciiTheme="minorBidi" w:hAnsiTheme="minorBidi" w:cstheme="minorBidi"/>
          <w:sz w:val="22"/>
          <w:szCs w:val="22"/>
          <w:lang w:val="en-US"/>
        </w:rPr>
      </w:pPr>
      <w:r w:rsidRPr="0036587C">
        <w:rPr>
          <w:rFonts w:asciiTheme="minorBidi" w:hAnsiTheme="minorBidi" w:cstheme="minorBidi"/>
          <w:lang w:val="en-US"/>
        </w:rPr>
        <w:t>Declaration of AI use</w:t>
      </w:r>
    </w:p>
    <w:p w14:paraId="001B8996" w14:textId="4C821CEE" w:rsidR="000C1E38" w:rsidRPr="0036587C" w:rsidRDefault="007F4D8D" w:rsidP="00175ECD">
      <w:pPr>
        <w:spacing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t xml:space="preserve">The Declaration on the Use of AI Tools and Resources form (last page of the assignment description) must be completed and placed before the assignment answers in the report. This page is not counted as part of the </w:t>
      </w:r>
      <w:r w:rsidR="0061059A" w:rsidRPr="0036587C">
        <w:rPr>
          <w:rFonts w:asciiTheme="minorBidi" w:hAnsiTheme="minorBidi" w:cstheme="minorBidi"/>
          <w:sz w:val="22"/>
          <w:szCs w:val="22"/>
          <w:lang w:val="en-US"/>
        </w:rPr>
        <w:t xml:space="preserve">word </w:t>
      </w:r>
      <w:r w:rsidRPr="0036587C">
        <w:rPr>
          <w:rFonts w:asciiTheme="minorBidi" w:hAnsiTheme="minorBidi" w:cstheme="minorBidi"/>
          <w:sz w:val="22"/>
          <w:szCs w:val="22"/>
          <w:lang w:val="en-US"/>
        </w:rPr>
        <w:t>limit. You will find the form at the end of this file (last page).</w:t>
      </w:r>
    </w:p>
    <w:p w14:paraId="3711495F" w14:textId="0562B871" w:rsidR="00337E32" w:rsidRPr="0036587C" w:rsidRDefault="008740DB" w:rsidP="004541D5">
      <w:pPr>
        <w:pStyle w:val="Heading1"/>
        <w:ind w:left="-426"/>
        <w:rPr>
          <w:rFonts w:asciiTheme="minorBidi" w:hAnsiTheme="minorBidi" w:cstheme="minorBidi"/>
          <w:sz w:val="38"/>
          <w:szCs w:val="38"/>
          <w:lang w:val="en-US"/>
        </w:rPr>
      </w:pPr>
      <w:r w:rsidRPr="0036587C">
        <w:rPr>
          <w:rFonts w:asciiTheme="minorBidi" w:hAnsiTheme="minorBidi" w:cstheme="minorBidi"/>
          <w:sz w:val="38"/>
          <w:szCs w:val="38"/>
          <w:lang w:val="en-US"/>
        </w:rPr>
        <w:lastRenderedPageBreak/>
        <w:t>1. Case description</w:t>
      </w:r>
    </w:p>
    <w:p w14:paraId="553947BA" w14:textId="3B846F80"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A medium-sized Norwegian consulting company with approximately 20 employees has recently undergone a significant transformation of its digital infrastructure due to the introduction of hybrid work practices. Previously operating primarily from a single office location, the company now supports a combination of on-site and remote work, which has led to an expansion in both network complexity and external connectivity.</w:t>
      </w:r>
    </w:p>
    <w:p w14:paraId="2FF84ADF" w14:textId="5A8240B6"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The company’s internal infrastructure includes a local office network (LAN) that hosts employee workstations, internal servers, and administrative systems. To accommodate visitors and external partners, a separate guest wireless network has been implemented, logically isolated from the internal corporate network. Employees working remotely connect to the internal network via a Virtual Private Network (VPN), allowing them to access internal resources such as file servers and business applications.</w:t>
      </w:r>
    </w:p>
    <w:p w14:paraId="04D3EB76" w14:textId="51F96F04"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 xml:space="preserve">In addition to its </w:t>
      </w:r>
      <w:proofErr w:type="gramStart"/>
      <w:r w:rsidRPr="0036587C">
        <w:rPr>
          <w:rFonts w:asciiTheme="minorBidi" w:eastAsia="Times New Roman" w:hAnsiTheme="minorBidi" w:cstheme="minorBidi"/>
          <w:color w:val="auto"/>
          <w:kern w:val="0"/>
          <w:sz w:val="22"/>
          <w:szCs w:val="22"/>
          <w:lang w:val="en-US" w:eastAsia="en-GB"/>
          <w14:ligatures w14:val="none"/>
        </w:rPr>
        <w:t>on-premise</w:t>
      </w:r>
      <w:proofErr w:type="gramEnd"/>
      <w:r w:rsidRPr="0036587C">
        <w:rPr>
          <w:rFonts w:asciiTheme="minorBidi" w:eastAsia="Times New Roman" w:hAnsiTheme="minorBidi" w:cstheme="minorBidi"/>
          <w:color w:val="auto"/>
          <w:kern w:val="0"/>
          <w:sz w:val="22"/>
          <w:szCs w:val="22"/>
          <w:lang w:val="en-US" w:eastAsia="en-GB"/>
          <w14:ligatures w14:val="none"/>
        </w:rPr>
        <w:t xml:space="preserve"> infrastructure, the company relies heavily on cloud-based services. This includes Microsoft-based document sharing and collaboration platforms, which are used extensively for project work and client communication. The company also maintains a public-facing website where potential customers can explore </w:t>
      </w:r>
      <w:proofErr w:type="gramStart"/>
      <w:r w:rsidRPr="0036587C">
        <w:rPr>
          <w:rFonts w:asciiTheme="minorBidi" w:eastAsia="Times New Roman" w:hAnsiTheme="minorBidi" w:cstheme="minorBidi"/>
          <w:color w:val="auto"/>
          <w:kern w:val="0"/>
          <w:sz w:val="22"/>
          <w:szCs w:val="22"/>
          <w:lang w:val="en-US" w:eastAsia="en-GB"/>
          <w14:ligatures w14:val="none"/>
        </w:rPr>
        <w:t>offered consulting services</w:t>
      </w:r>
      <w:proofErr w:type="gramEnd"/>
      <w:r w:rsidRPr="0036587C">
        <w:rPr>
          <w:rFonts w:asciiTheme="minorBidi" w:eastAsia="Times New Roman" w:hAnsiTheme="minorBidi" w:cstheme="minorBidi"/>
          <w:color w:val="auto"/>
          <w:kern w:val="0"/>
          <w:sz w:val="22"/>
          <w:szCs w:val="22"/>
          <w:lang w:val="en-US" w:eastAsia="en-GB"/>
          <w14:ligatures w14:val="none"/>
        </w:rPr>
        <w:t xml:space="preserve"> and initiate contact. Internally, employees use an email system for both internal and external communication, while critical administrative services—such as HR and finance systems—are hosted within the internal network and contain sensitive employee and financial data.</w:t>
      </w:r>
    </w:p>
    <w:p w14:paraId="0BE85AC4" w14:textId="6924D1AE"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Despite its relatively small size, the company handles confidential client information and operates in a knowledge-intensive consulting environment, making it a potentially attractive target for cyber threats. However, the internal IT function consists of only two employees, limiting the organization’s capacity for continuous monitoring, incident response, and proactive security management.</w:t>
      </w:r>
    </w:p>
    <w:p w14:paraId="40A32867" w14:textId="448CE943"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Over the past four weeks, the IT team has observed a series of unusual and potentially related security events that have raised concerns about an ongoing or coordinated cyber incident. Multiple employees reported receiving phishing emails that appeared to originate from internal management. These emails requested recipients to open an attached document and verify sensitive information, such as internal salary data. The emails were crafted in a convincing manner, using realistic language and formatting, increasing the likelihood of user interaction.</w:t>
      </w:r>
    </w:p>
    <w:p w14:paraId="4E51CC9C" w14:textId="77777777"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Simultaneously, the IT team detected repeated failed login attempts targeting the company’s VPN service. These attempts occurred predominantly outside of normal working hours, including late evenings, nights, and weekends, and originated from external IP addresses located outside Norway. The pattern and frequency of these attempts suggest the possibility of automated brute-force or credential-stuffing attacks.</w:t>
      </w:r>
    </w:p>
    <w:p w14:paraId="33236AAB" w14:textId="77777777"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p>
    <w:p w14:paraId="0E2C7552" w14:textId="6CDD7C24"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lastRenderedPageBreak/>
        <w:t>In addition to these external threats, the IT team identified suspicious internal network activity. Specifically, unusual outbound traffic was detected from a workstation belonging to an employee in the finance department. This traffic occurred during late-night hours when the system was not expected to be in active use. Further investigation revealed DNS requests to previously unknown and potentially malicious domains, indicating possible command-and-control communication.</w:t>
      </w:r>
    </w:p>
    <w:p w14:paraId="68DEF2E8" w14:textId="07F051E4"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Moreover, at least one employee reported a noticeable degradation in system performance, particularly slow internet connectivity, immediately after opening an email attachment received from an external sender. This raises concerns about the potential execution of malicious code, such as malware or spyware, on the affected device.</w:t>
      </w:r>
    </w:p>
    <w:p w14:paraId="0B6DD497" w14:textId="29823F04"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Taken together, these events suggest that the organization may be facing multiple concurrent threats, potentially including phishing attacks, unauthorized access attempts, and internal compromise of one or more systems. Management is increasingly concerned about the company’s security posture and the risk to both internal operations and client data.</w:t>
      </w:r>
    </w:p>
    <w:p w14:paraId="726B2C6D" w14:textId="04B85639" w:rsidR="00175ECD" w:rsidRPr="0036587C" w:rsidRDefault="00175ECD" w:rsidP="00175ECD">
      <w:pPr>
        <w:pStyle w:val="Heading1"/>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As a result, the company has requested a structured network security assessment. The goal of this assessment is to identify vulnerabilities within the current infrastructure, analyze the observed incidents, determine potential attack vectors, and recommend appropriate technical and organizational measures to improve the overall security posture of the organization.</w:t>
      </w:r>
    </w:p>
    <w:p w14:paraId="37270C02" w14:textId="14943687" w:rsidR="009F5397" w:rsidRPr="0036587C" w:rsidRDefault="00175ECD" w:rsidP="00175ECD">
      <w:pPr>
        <w:pStyle w:val="Heading1"/>
        <w:rPr>
          <w:rFonts w:asciiTheme="minorBidi" w:eastAsia="Times New Roman" w:hAnsiTheme="minorBidi" w:cstheme="minorBidi"/>
          <w:b/>
          <w:bCs/>
          <w:lang w:val="en-US" w:eastAsia="en-GB"/>
        </w:rPr>
      </w:pPr>
      <w:r w:rsidRPr="0036587C">
        <w:rPr>
          <w:rFonts w:ascii="Segoe UI Symbol" w:eastAsia="Times New Roman" w:hAnsi="Segoe UI Symbol" w:cs="Segoe UI Symbol"/>
          <w:color w:val="auto"/>
          <w:kern w:val="0"/>
          <w:sz w:val="22"/>
          <w:szCs w:val="22"/>
          <w:lang w:eastAsia="en-GB"/>
          <w14:ligatures w14:val="none"/>
        </w:rPr>
        <w:t>⸻</w:t>
      </w:r>
      <w:r w:rsidRPr="0036587C">
        <w:rPr>
          <w:rFonts w:asciiTheme="minorBidi" w:hAnsiTheme="minorBidi" w:cstheme="minorBidi"/>
          <w:lang w:val="en-US"/>
        </w:rPr>
        <w:t xml:space="preserve">2. Tasks </w:t>
      </w:r>
    </w:p>
    <w:p w14:paraId="0A677CA8" w14:textId="1DA5E74B" w:rsidR="004447D3" w:rsidRPr="0036587C" w:rsidRDefault="004447D3" w:rsidP="3455C244">
      <w:pPr>
        <w:pStyle w:val="Heading2"/>
        <w:shd w:val="clear" w:color="auto" w:fill="D9D9D9" w:themeFill="background1" w:themeFillShade="D9"/>
        <w:rPr>
          <w:rFonts w:asciiTheme="minorBidi" w:hAnsiTheme="minorBidi" w:cstheme="minorBidi"/>
          <w:lang w:val="en-US"/>
        </w:rPr>
      </w:pPr>
      <w:bookmarkStart w:id="1" w:name="_Hlk220839589"/>
      <w:r w:rsidRPr="0036587C">
        <w:rPr>
          <w:rFonts w:asciiTheme="minorBidi" w:hAnsiTheme="minorBidi" w:cstheme="minorBidi"/>
          <w:lang w:val="en-US"/>
        </w:rPr>
        <w:t>Task A (</w:t>
      </w:r>
      <w:r w:rsidR="6FAD4C37" w:rsidRPr="0036587C">
        <w:rPr>
          <w:rFonts w:asciiTheme="minorBidi" w:hAnsiTheme="minorBidi" w:cstheme="minorBidi"/>
          <w:lang w:val="en-US"/>
        </w:rPr>
        <w:t>3</w:t>
      </w:r>
      <w:r w:rsidRPr="0036587C">
        <w:rPr>
          <w:rFonts w:asciiTheme="minorBidi" w:hAnsiTheme="minorBidi" w:cstheme="minorBidi"/>
          <w:lang w:val="en-US"/>
        </w:rPr>
        <w:t>0</w:t>
      </w:r>
      <w:r w:rsidR="5B185D41" w:rsidRPr="0036587C">
        <w:rPr>
          <w:rFonts w:asciiTheme="minorBidi" w:hAnsiTheme="minorBidi" w:cstheme="minorBidi"/>
          <w:lang w:val="en-US"/>
        </w:rPr>
        <w:t>%</w:t>
      </w:r>
      <w:r w:rsidRPr="0036587C">
        <w:rPr>
          <w:rFonts w:asciiTheme="minorBidi" w:hAnsiTheme="minorBidi" w:cstheme="minorBidi"/>
          <w:lang w:val="en-US"/>
        </w:rPr>
        <w:t xml:space="preserve">) </w:t>
      </w:r>
    </w:p>
    <w:bookmarkEnd w:id="1"/>
    <w:p w14:paraId="2170948E" w14:textId="77777777" w:rsidR="0050295D" w:rsidRPr="0036587C" w:rsidRDefault="0050295D" w:rsidP="0050295D">
      <w:pPr>
        <w:pStyle w:val="Heading3"/>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Provide a structured security analysis of the situation. Your answer must cover the following five areas (A.1–A.5):</w:t>
      </w:r>
    </w:p>
    <w:p w14:paraId="26C3C519" w14:textId="5EAC25C9" w:rsidR="0050295D" w:rsidRPr="0036587C" w:rsidRDefault="0050295D" w:rsidP="0050295D">
      <w:pPr>
        <w:pStyle w:val="Heading3"/>
        <w:numPr>
          <w:ilvl w:val="0"/>
          <w:numId w:val="10"/>
        </w:numPr>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A.</w:t>
      </w:r>
      <w:r w:rsidR="00646EF7" w:rsidRPr="0036587C">
        <w:rPr>
          <w:rFonts w:asciiTheme="minorBidi" w:eastAsia="Times New Roman" w:hAnsiTheme="minorBidi" w:cstheme="minorBidi"/>
          <w:color w:val="auto"/>
          <w:kern w:val="0"/>
          <w:sz w:val="22"/>
          <w:szCs w:val="22"/>
          <w:lang w:val="en-US" w:eastAsia="en-GB"/>
          <w14:ligatures w14:val="none"/>
        </w:rPr>
        <w:t>1</w:t>
      </w:r>
      <w:r w:rsidRPr="0036587C">
        <w:rPr>
          <w:rFonts w:asciiTheme="minorBidi" w:eastAsia="Times New Roman" w:hAnsiTheme="minorBidi" w:cstheme="minorBidi"/>
          <w:color w:val="auto"/>
          <w:kern w:val="0"/>
          <w:sz w:val="22"/>
          <w:szCs w:val="22"/>
          <w:lang w:val="en-US" w:eastAsia="en-GB"/>
          <w14:ligatures w14:val="none"/>
        </w:rPr>
        <w:t xml:space="preserve"> – Threat Identification &amp; Attack Vector Analysis: Explain which threats are most likely present and why the observed events may indicate a connected attack pattern rather than an isolated incident.</w:t>
      </w:r>
    </w:p>
    <w:p w14:paraId="548492BE" w14:textId="66275FA5" w:rsidR="0050295D" w:rsidRPr="0036587C" w:rsidRDefault="0050295D" w:rsidP="0050295D">
      <w:pPr>
        <w:pStyle w:val="Heading3"/>
        <w:numPr>
          <w:ilvl w:val="0"/>
          <w:numId w:val="10"/>
        </w:numPr>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A.</w:t>
      </w:r>
      <w:r w:rsidR="00646EF7" w:rsidRPr="0036587C">
        <w:rPr>
          <w:rFonts w:asciiTheme="minorBidi" w:eastAsia="Times New Roman" w:hAnsiTheme="minorBidi" w:cstheme="minorBidi"/>
          <w:color w:val="auto"/>
          <w:kern w:val="0"/>
          <w:sz w:val="22"/>
          <w:szCs w:val="22"/>
          <w:lang w:val="en-US" w:eastAsia="en-GB"/>
          <w14:ligatures w14:val="none"/>
        </w:rPr>
        <w:t>2</w:t>
      </w:r>
      <w:r w:rsidRPr="0036587C">
        <w:rPr>
          <w:rFonts w:asciiTheme="minorBidi" w:eastAsia="Times New Roman" w:hAnsiTheme="minorBidi" w:cstheme="minorBidi"/>
          <w:color w:val="auto"/>
          <w:kern w:val="0"/>
          <w:sz w:val="22"/>
          <w:szCs w:val="22"/>
          <w:lang w:val="en-US" w:eastAsia="en-GB"/>
          <w14:ligatures w14:val="none"/>
        </w:rPr>
        <w:t xml:space="preserve"> – Network Architecture &amp; Segmentation Analysis: Map the company’s network infrastructure (LAN, guest network, VPN, cloud services, public-facing systems). Identify trust boundaries, data flows, and segmentation weaknesses, and propose concrete improvements. Then discuss which technical components are currently most exposed and explain why they are relevant for attackers. </w:t>
      </w:r>
    </w:p>
    <w:p w14:paraId="43E46B7A" w14:textId="77777777" w:rsidR="0050295D" w:rsidRPr="0036587C" w:rsidRDefault="0050295D" w:rsidP="0050295D">
      <w:pPr>
        <w:pStyle w:val="Heading3"/>
        <w:numPr>
          <w:ilvl w:val="0"/>
          <w:numId w:val="10"/>
        </w:numPr>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 xml:space="preserve">A.3 – Incident Analysis &amp; Prioritization: Prioritize the observed incidents based on their risk and potential impact. Justify your prioritization and describe a plausible attack timeline that connects the events. Then explain how firewall rules, network segmentation, and access control could reduce immediate risk. </w:t>
      </w:r>
    </w:p>
    <w:p w14:paraId="1AC3479C" w14:textId="77777777" w:rsidR="0050295D" w:rsidRPr="0036587C" w:rsidRDefault="0050295D" w:rsidP="0050295D">
      <w:pPr>
        <w:pStyle w:val="Heading3"/>
        <w:numPr>
          <w:ilvl w:val="0"/>
          <w:numId w:val="10"/>
        </w:numPr>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lastRenderedPageBreak/>
        <w:t xml:space="preserve">A.4 – Security Controls &amp; Mitigation Measures: Describe which security controls (e.g. MFA, firewall rules, network segmentation, access control, EDR, DNS filtering, security awareness training) should be applied and explain how they map to the identified threats. Additionally, discuss how intrusion detection systems (IDS) and intrusion prevention systems (IPS) could help in this case, explain the difference between passive detection and active prevention, and rate their effectiveness for this specific scenario considering the company’s size and limited IT resources. </w:t>
      </w:r>
    </w:p>
    <w:p w14:paraId="09DD67AF" w14:textId="2E34922E" w:rsidR="0050295D" w:rsidRPr="0036587C" w:rsidRDefault="0050295D" w:rsidP="0050295D">
      <w:pPr>
        <w:pStyle w:val="Heading3"/>
        <w:numPr>
          <w:ilvl w:val="0"/>
          <w:numId w:val="10"/>
        </w:numPr>
        <w:rPr>
          <w:rFonts w:asciiTheme="minorBidi" w:eastAsia="Times New Roman" w:hAnsiTheme="minorBidi" w:cstheme="minorBidi"/>
          <w:color w:val="auto"/>
          <w:kern w:val="0"/>
          <w:sz w:val="22"/>
          <w:szCs w:val="22"/>
          <w:lang w:val="en-US" w:eastAsia="en-GB"/>
          <w14:ligatures w14:val="none"/>
        </w:rPr>
      </w:pPr>
      <w:r w:rsidRPr="0036587C">
        <w:rPr>
          <w:rFonts w:asciiTheme="minorBidi" w:eastAsia="Times New Roman" w:hAnsiTheme="minorBidi" w:cstheme="minorBidi"/>
          <w:color w:val="auto"/>
          <w:kern w:val="0"/>
          <w:sz w:val="22"/>
          <w:szCs w:val="22"/>
          <w:lang w:val="en-US" w:eastAsia="en-GB"/>
          <w14:ligatures w14:val="none"/>
        </w:rPr>
        <w:t xml:space="preserve">A.5 – Monitoring, Detection &amp; Incident Response: Describe which logs (e.g. VPN logs, firewall logs, DNS logs, email logs, endpoint activity logs) should be prioritized during the first 24 hours and explain why. Outline the immediate containment actions the IT team should take before deeper analysis </w:t>
      </w:r>
      <w:proofErr w:type="gramStart"/>
      <w:r w:rsidRPr="0036587C">
        <w:rPr>
          <w:rFonts w:asciiTheme="minorBidi" w:eastAsia="Times New Roman" w:hAnsiTheme="minorBidi" w:cstheme="minorBidi"/>
          <w:color w:val="auto"/>
          <w:kern w:val="0"/>
          <w:sz w:val="22"/>
          <w:szCs w:val="22"/>
          <w:lang w:val="en-US" w:eastAsia="en-GB"/>
          <w14:ligatures w14:val="none"/>
        </w:rPr>
        <w:t>begins, and</w:t>
      </w:r>
      <w:proofErr w:type="gramEnd"/>
      <w:r w:rsidRPr="0036587C">
        <w:rPr>
          <w:rFonts w:asciiTheme="minorBidi" w:eastAsia="Times New Roman" w:hAnsiTheme="minorBidi" w:cstheme="minorBidi"/>
          <w:color w:val="auto"/>
          <w:kern w:val="0"/>
          <w:sz w:val="22"/>
          <w:szCs w:val="22"/>
          <w:lang w:val="en-US" w:eastAsia="en-GB"/>
          <w14:ligatures w14:val="none"/>
        </w:rPr>
        <w:t xml:space="preserve"> describe how ongoing monitoring tools such as SIEM could support detection and response. Define clear roles and responsibilities where relevant.</w:t>
      </w:r>
    </w:p>
    <w:p w14:paraId="05A1EC60" w14:textId="77777777" w:rsidR="00175ECD" w:rsidRPr="0036587C" w:rsidRDefault="00175ECD" w:rsidP="00175ECD">
      <w:pPr>
        <w:rPr>
          <w:rFonts w:asciiTheme="minorBidi" w:hAnsiTheme="minorBidi" w:cstheme="minorBidi"/>
        </w:rPr>
      </w:pPr>
    </w:p>
    <w:p w14:paraId="76F6F4A4" w14:textId="34115617" w:rsidR="00FE30BC" w:rsidRPr="0036587C" w:rsidRDefault="00FE30BC" w:rsidP="3455C244">
      <w:pPr>
        <w:pStyle w:val="Heading2"/>
        <w:shd w:val="clear" w:color="auto" w:fill="D9D9D9" w:themeFill="background1" w:themeFillShade="D9"/>
        <w:rPr>
          <w:rFonts w:asciiTheme="minorBidi" w:hAnsiTheme="minorBidi" w:cstheme="minorBidi"/>
          <w:lang w:val="en-US"/>
        </w:rPr>
      </w:pPr>
      <w:bookmarkStart w:id="2" w:name="_Hlk220839675"/>
      <w:bookmarkStart w:id="3" w:name="_Hlk225082961"/>
      <w:r w:rsidRPr="0036587C">
        <w:rPr>
          <w:rFonts w:asciiTheme="minorBidi" w:hAnsiTheme="minorBidi" w:cstheme="minorBidi"/>
          <w:lang w:val="en-US"/>
        </w:rPr>
        <w:t>Task B (</w:t>
      </w:r>
      <w:r w:rsidR="60979DE9" w:rsidRPr="0036587C">
        <w:rPr>
          <w:rFonts w:asciiTheme="minorBidi" w:hAnsiTheme="minorBidi" w:cstheme="minorBidi"/>
          <w:lang w:val="en-US"/>
        </w:rPr>
        <w:t>20</w:t>
      </w:r>
      <w:r w:rsidRPr="0036587C">
        <w:rPr>
          <w:rFonts w:asciiTheme="minorBidi" w:hAnsiTheme="minorBidi" w:cstheme="minorBidi"/>
          <w:lang w:val="en-US"/>
        </w:rPr>
        <w:t>%)</w:t>
      </w:r>
    </w:p>
    <w:p w14:paraId="390AE147" w14:textId="77777777" w:rsidR="00587BD8" w:rsidRPr="0036587C" w:rsidRDefault="00587BD8" w:rsidP="00587BD8">
      <w:pPr>
        <w:spacing w:before="100" w:beforeAutospacing="1" w:after="100" w:afterAutospacing="1" w:line="360" w:lineRule="auto"/>
        <w:rPr>
          <w:rFonts w:asciiTheme="minorBidi" w:hAnsiTheme="minorBidi" w:cstheme="minorBidi"/>
          <w:sz w:val="22"/>
          <w:szCs w:val="22"/>
          <w:lang w:val="en-US"/>
        </w:rPr>
      </w:pPr>
      <w:bookmarkStart w:id="4" w:name="_Hlk220840029"/>
      <w:bookmarkEnd w:id="2"/>
      <w:r w:rsidRPr="0036587C">
        <w:rPr>
          <w:rFonts w:asciiTheme="minorBidi" w:hAnsiTheme="minorBidi" w:cstheme="minorBidi"/>
          <w:sz w:val="22"/>
          <w:szCs w:val="22"/>
          <w:lang w:val="en-US"/>
        </w:rPr>
        <w:t xml:space="preserve">Choose </w:t>
      </w:r>
      <w:r w:rsidRPr="0036587C">
        <w:rPr>
          <w:rFonts w:asciiTheme="minorBidi" w:hAnsiTheme="minorBidi" w:cstheme="minorBidi"/>
          <w:b/>
          <w:bCs/>
          <w:sz w:val="22"/>
          <w:szCs w:val="22"/>
          <w:lang w:val="en-US"/>
        </w:rPr>
        <w:t>one</w:t>
      </w:r>
      <w:r w:rsidRPr="0036587C">
        <w:rPr>
          <w:rFonts w:asciiTheme="minorBidi" w:hAnsiTheme="minorBidi" w:cstheme="minorBidi"/>
          <w:sz w:val="22"/>
          <w:szCs w:val="22"/>
          <w:lang w:val="en-US"/>
        </w:rPr>
        <w:t xml:space="preserve"> technical investigation method and explain how it would be applied in this situation:</w:t>
      </w:r>
    </w:p>
    <w:p w14:paraId="71713828" w14:textId="77777777" w:rsidR="00587BD8" w:rsidRPr="0036587C" w:rsidRDefault="00587BD8" w:rsidP="00587BD8">
      <w:pPr>
        <w:spacing w:before="100" w:beforeAutospacing="1" w:after="100" w:afterAutospacing="1" w:line="360" w:lineRule="auto"/>
        <w:rPr>
          <w:rFonts w:asciiTheme="minorBidi" w:hAnsiTheme="minorBidi" w:cstheme="minorBidi"/>
          <w:b/>
          <w:bCs/>
          <w:sz w:val="22"/>
          <w:szCs w:val="22"/>
          <w:lang w:val="en-US"/>
        </w:rPr>
      </w:pPr>
      <w:r w:rsidRPr="0036587C">
        <w:rPr>
          <w:rFonts w:asciiTheme="minorBidi" w:hAnsiTheme="minorBidi" w:cstheme="minorBidi"/>
          <w:b/>
          <w:bCs/>
          <w:sz w:val="22"/>
          <w:szCs w:val="22"/>
          <w:lang w:val="en-US"/>
        </w:rPr>
        <w:t>Option A: Packet analysis with Wireshark</w:t>
      </w:r>
    </w:p>
    <w:p w14:paraId="4CB59FDC" w14:textId="5BD703A7" w:rsidR="00587BD8" w:rsidRPr="0036587C" w:rsidRDefault="00587BD8" w:rsidP="00587BD8">
      <w:pPr>
        <w:spacing w:before="100" w:beforeAutospacing="1" w:after="100" w:afterAutospacing="1"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t>Explain which traffic you would prioritize for capture, which protocols may be especially relevant, and how suspicious communication could be recognized. Discuss how DNS traffic, repeated outbound connections, unusual destination ports, or encrypted traffic patterns may indicate compromise. Explain limitations, including that packet data may be incomplete or difficult to interpret without context.</w:t>
      </w:r>
    </w:p>
    <w:p w14:paraId="31CF89C1" w14:textId="77777777" w:rsidR="00587BD8" w:rsidRPr="0036587C" w:rsidRDefault="00587BD8" w:rsidP="00587BD8">
      <w:pPr>
        <w:spacing w:before="100" w:beforeAutospacing="1" w:after="100" w:afterAutospacing="1" w:line="360" w:lineRule="auto"/>
        <w:rPr>
          <w:rFonts w:asciiTheme="minorBidi" w:hAnsiTheme="minorBidi" w:cstheme="minorBidi"/>
          <w:b/>
          <w:bCs/>
          <w:sz w:val="22"/>
          <w:szCs w:val="22"/>
          <w:lang w:val="en-US"/>
        </w:rPr>
      </w:pPr>
      <w:r w:rsidRPr="0036587C">
        <w:rPr>
          <w:rFonts w:asciiTheme="minorBidi" w:hAnsiTheme="minorBidi" w:cstheme="minorBidi"/>
          <w:b/>
          <w:bCs/>
          <w:sz w:val="22"/>
          <w:szCs w:val="22"/>
          <w:lang w:val="en-US"/>
        </w:rPr>
        <w:t>Option B: Network scanning with Nmap</w:t>
      </w:r>
    </w:p>
    <w:p w14:paraId="78DCA396" w14:textId="02F56378" w:rsidR="32B5F4DA" w:rsidRPr="0036587C" w:rsidRDefault="00587BD8" w:rsidP="00587BD8">
      <w:pPr>
        <w:spacing w:before="100" w:beforeAutospacing="1" w:after="100" w:afterAutospacing="1"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t>Explain how network scanning can help identify exposed services, unnecessary open ports, segmentation weaknesses, or insecure services that attackers may use. Explain which scan types would be most appropriate in an internal investigation and why results must be interpreted carefully, since some open ports may be legitimate business services.</w:t>
      </w:r>
      <w:bookmarkEnd w:id="4"/>
    </w:p>
    <w:bookmarkEnd w:id="3"/>
    <w:p w14:paraId="3488CB15" w14:textId="3F4B9634" w:rsidR="00DD5066" w:rsidRPr="0036587C" w:rsidRDefault="00DD5066" w:rsidP="32B5F4DA">
      <w:pPr>
        <w:spacing w:after="160"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br w:type="page"/>
      </w:r>
    </w:p>
    <w:p w14:paraId="0026D0DA" w14:textId="51CE7C64" w:rsidR="00CF1131" w:rsidRPr="0036587C" w:rsidRDefault="6480562B" w:rsidP="3455C244">
      <w:pPr>
        <w:pStyle w:val="Heading2"/>
        <w:shd w:val="clear" w:color="auto" w:fill="D9D9D9" w:themeFill="background1" w:themeFillShade="D9"/>
        <w:rPr>
          <w:rFonts w:asciiTheme="minorBidi" w:hAnsiTheme="minorBidi" w:cstheme="minorBidi"/>
          <w:lang w:val="en-US"/>
        </w:rPr>
      </w:pPr>
      <w:r w:rsidRPr="0036587C">
        <w:rPr>
          <w:rFonts w:asciiTheme="minorBidi" w:hAnsiTheme="minorBidi" w:cstheme="minorBidi"/>
          <w:lang w:val="en-US"/>
        </w:rPr>
        <w:lastRenderedPageBreak/>
        <w:t>Task C (50%)</w:t>
      </w:r>
    </w:p>
    <w:p w14:paraId="0277D69B" w14:textId="74D2986C" w:rsidR="00CF1131" w:rsidRPr="0036587C" w:rsidRDefault="00CF1131" w:rsidP="3455C244">
      <w:pPr>
        <w:pStyle w:val="NoSpacing"/>
        <w:rPr>
          <w:rFonts w:asciiTheme="minorBidi" w:hAnsiTheme="minorBidi"/>
          <w:lang w:val="en-US"/>
        </w:rPr>
      </w:pPr>
    </w:p>
    <w:p w14:paraId="3B2E0D2A" w14:textId="2168D05F" w:rsidR="00010C80" w:rsidRPr="0036587C" w:rsidRDefault="00010C80" w:rsidP="00010C80">
      <w:pPr>
        <w:spacing w:line="360" w:lineRule="auto"/>
        <w:rPr>
          <w:rFonts w:asciiTheme="minorBidi" w:hAnsiTheme="minorBidi" w:cstheme="minorBidi"/>
          <w:sz w:val="22"/>
          <w:szCs w:val="22"/>
          <w:lang w:val="en-US"/>
        </w:rPr>
      </w:pPr>
      <w:bookmarkStart w:id="5" w:name="_Hlk213142853"/>
      <w:r w:rsidRPr="0036587C">
        <w:rPr>
          <w:rFonts w:asciiTheme="minorBidi" w:hAnsiTheme="minorBidi" w:cstheme="minorBidi"/>
          <w:sz w:val="22"/>
          <w:szCs w:val="22"/>
          <w:lang w:val="en-US"/>
        </w:rPr>
        <w:t>This task is an oral examination. During the exam, you will be asked at least three questions related to the course content. The exam is conducted as a short dialogue, and follow-up questions may be asked. The duration is approximately 15 minutes.</w:t>
      </w:r>
    </w:p>
    <w:p w14:paraId="71E8465B" w14:textId="5E6705FF" w:rsidR="00010C80" w:rsidRPr="0036587C" w:rsidRDefault="00010C80" w:rsidP="00010C80">
      <w:pPr>
        <w:spacing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t>You are expected to explain concepts and apply them, not only recall definitions. Since the exam is individual, you should clearly explain your reasoning and think aloud when appropriate.</w:t>
      </w:r>
    </w:p>
    <w:p w14:paraId="7A7AFD28" w14:textId="099024C9" w:rsidR="00010C80" w:rsidRPr="0036587C" w:rsidRDefault="00010C80" w:rsidP="00A458CE">
      <w:pPr>
        <w:spacing w:line="360" w:lineRule="auto"/>
        <w:rPr>
          <w:rFonts w:asciiTheme="minorBidi" w:hAnsiTheme="minorBidi" w:cstheme="minorBidi"/>
          <w:sz w:val="22"/>
          <w:szCs w:val="22"/>
          <w:lang w:val="en-US"/>
        </w:rPr>
      </w:pPr>
      <w:r w:rsidRPr="0036587C">
        <w:rPr>
          <w:rFonts w:asciiTheme="minorBidi" w:hAnsiTheme="minorBidi" w:cstheme="minorBidi"/>
          <w:sz w:val="22"/>
          <w:szCs w:val="22"/>
          <w:lang w:val="en-US"/>
        </w:rPr>
        <w:t>The questions may cover any topic from the course, so you must be familiar with all key concepts.</w:t>
      </w:r>
      <w:r w:rsidR="00A458CE" w:rsidRPr="0036587C">
        <w:rPr>
          <w:rFonts w:asciiTheme="minorBidi" w:hAnsiTheme="minorBidi" w:cstheme="minorBidi"/>
          <w:sz w:val="22"/>
          <w:szCs w:val="22"/>
          <w:lang w:val="en-US"/>
        </w:rPr>
        <w:t xml:space="preserve"> </w:t>
      </w:r>
      <w:r w:rsidRPr="0036587C">
        <w:rPr>
          <w:rFonts w:asciiTheme="minorBidi" w:hAnsiTheme="minorBidi" w:cstheme="minorBidi"/>
          <w:sz w:val="22"/>
          <w:szCs w:val="22"/>
          <w:lang w:val="en-US"/>
        </w:rPr>
        <w:t xml:space="preserve">No </w:t>
      </w:r>
      <w:proofErr w:type="gramStart"/>
      <w:r w:rsidRPr="0036587C">
        <w:rPr>
          <w:rFonts w:asciiTheme="minorBidi" w:hAnsiTheme="minorBidi" w:cstheme="minorBidi"/>
          <w:sz w:val="22"/>
          <w:szCs w:val="22"/>
          <w:lang w:val="en-US"/>
        </w:rPr>
        <w:t>aids</w:t>
      </w:r>
      <w:proofErr w:type="gramEnd"/>
      <w:r w:rsidRPr="0036587C">
        <w:rPr>
          <w:rFonts w:asciiTheme="minorBidi" w:hAnsiTheme="minorBidi" w:cstheme="minorBidi"/>
          <w:sz w:val="22"/>
          <w:szCs w:val="22"/>
          <w:lang w:val="en-US"/>
        </w:rPr>
        <w:t xml:space="preserve"> or </w:t>
      </w:r>
      <w:proofErr w:type="gramStart"/>
      <w:r w:rsidRPr="0036587C">
        <w:rPr>
          <w:rFonts w:asciiTheme="minorBidi" w:hAnsiTheme="minorBidi" w:cstheme="minorBidi"/>
          <w:sz w:val="22"/>
          <w:szCs w:val="22"/>
          <w:lang w:val="en-US"/>
        </w:rPr>
        <w:t>supporting</w:t>
      </w:r>
      <w:proofErr w:type="gramEnd"/>
      <w:r w:rsidRPr="0036587C">
        <w:rPr>
          <w:rFonts w:asciiTheme="minorBidi" w:hAnsiTheme="minorBidi" w:cstheme="minorBidi"/>
          <w:sz w:val="22"/>
          <w:szCs w:val="22"/>
          <w:lang w:val="en-US"/>
        </w:rPr>
        <w:t xml:space="preserve"> materials are allowed during the exam.</w:t>
      </w:r>
    </w:p>
    <w:p w14:paraId="1406A882" w14:textId="77777777" w:rsidR="00A458CE" w:rsidRPr="0036587C" w:rsidRDefault="00A458CE" w:rsidP="00A458CE">
      <w:pPr>
        <w:spacing w:line="360" w:lineRule="auto"/>
        <w:rPr>
          <w:rFonts w:asciiTheme="minorBidi" w:hAnsiTheme="minorBidi" w:cstheme="minorBidi"/>
          <w:sz w:val="22"/>
          <w:szCs w:val="22"/>
          <w:lang w:val="en-US"/>
        </w:rPr>
      </w:pPr>
    </w:p>
    <w:p w14:paraId="0329EB26" w14:textId="556367F7" w:rsidR="00A458CE" w:rsidRPr="0036587C" w:rsidRDefault="00A458CE" w:rsidP="00A458CE">
      <w:pPr>
        <w:spacing w:line="360" w:lineRule="auto"/>
        <w:jc w:val="center"/>
        <w:rPr>
          <w:rFonts w:asciiTheme="minorBidi" w:hAnsiTheme="minorBidi" w:cstheme="minorBidi"/>
          <w:b/>
          <w:bCs/>
          <w:sz w:val="22"/>
          <w:szCs w:val="22"/>
          <w:lang w:val="en-US"/>
        </w:rPr>
      </w:pPr>
      <w:r w:rsidRPr="0036587C">
        <w:rPr>
          <w:rFonts w:asciiTheme="minorBidi" w:hAnsiTheme="minorBidi" w:cstheme="minorBidi"/>
          <w:b/>
          <w:bCs/>
          <w:sz w:val="22"/>
          <w:szCs w:val="22"/>
          <w:lang w:val="en-US"/>
        </w:rPr>
        <w:t xml:space="preserve">The oral exams will be scheduled between 4 May and 15 May. The </w:t>
      </w:r>
      <w:r w:rsidR="006A43AA" w:rsidRPr="0036587C">
        <w:rPr>
          <w:rFonts w:asciiTheme="minorBidi" w:hAnsiTheme="minorBidi" w:cstheme="minorBidi"/>
          <w:b/>
          <w:bCs/>
          <w:sz w:val="22"/>
          <w:szCs w:val="22"/>
          <w:lang w:val="en-US"/>
        </w:rPr>
        <w:t xml:space="preserve">schedule will be announced. </w:t>
      </w:r>
    </w:p>
    <w:p w14:paraId="39AED4E3" w14:textId="77777777" w:rsidR="00A458CE" w:rsidRPr="0036587C" w:rsidRDefault="00A458CE" w:rsidP="00A458CE">
      <w:pPr>
        <w:spacing w:line="360" w:lineRule="auto"/>
        <w:rPr>
          <w:rFonts w:asciiTheme="minorBidi" w:hAnsiTheme="minorBidi" w:cstheme="minorBidi"/>
          <w:sz w:val="22"/>
          <w:szCs w:val="22"/>
          <w:lang w:val="en-US"/>
        </w:rPr>
      </w:pPr>
    </w:p>
    <w:p w14:paraId="354298B1" w14:textId="77777777" w:rsidR="00A458CE" w:rsidRPr="0036587C" w:rsidRDefault="00A458CE" w:rsidP="00010C80">
      <w:pPr>
        <w:pStyle w:val="Heading1"/>
        <w:rPr>
          <w:rFonts w:asciiTheme="minorBidi" w:eastAsia="Times New Roman" w:hAnsiTheme="minorBidi" w:cstheme="minorBidi"/>
          <w:color w:val="auto"/>
          <w:kern w:val="0"/>
          <w:sz w:val="24"/>
          <w:szCs w:val="24"/>
          <w:lang w:val="en-US" w:eastAsia="en-GB"/>
          <w14:ligatures w14:val="none"/>
        </w:rPr>
      </w:pPr>
    </w:p>
    <w:p w14:paraId="305B9A34" w14:textId="77777777" w:rsidR="00A458CE" w:rsidRPr="0036587C" w:rsidRDefault="00A458CE">
      <w:pPr>
        <w:spacing w:after="160" w:line="278" w:lineRule="auto"/>
        <w:rPr>
          <w:rFonts w:asciiTheme="minorBidi" w:hAnsiTheme="minorBidi" w:cstheme="minorBidi"/>
          <w:lang w:val="en-US"/>
        </w:rPr>
      </w:pPr>
      <w:r w:rsidRPr="0036587C">
        <w:rPr>
          <w:rFonts w:asciiTheme="minorBidi" w:hAnsiTheme="minorBidi" w:cstheme="minorBidi"/>
          <w:lang w:val="en-US"/>
        </w:rPr>
        <w:br w:type="page"/>
      </w:r>
    </w:p>
    <w:p w14:paraId="63991AA7" w14:textId="56E87EF6" w:rsidR="00CF1131" w:rsidRPr="0036587C" w:rsidRDefault="008740DB" w:rsidP="00010C80">
      <w:pPr>
        <w:pStyle w:val="Heading1"/>
        <w:rPr>
          <w:rFonts w:asciiTheme="minorBidi" w:eastAsia="Times New Roman" w:hAnsiTheme="minorBidi" w:cstheme="minorBidi"/>
          <w:b/>
          <w:bCs/>
          <w:lang w:val="en-US"/>
        </w:rPr>
      </w:pPr>
      <w:r w:rsidRPr="0036587C">
        <w:rPr>
          <w:rFonts w:asciiTheme="minorBidi" w:hAnsiTheme="minorBidi" w:cstheme="minorBidi"/>
          <w:lang w:val="en-US"/>
        </w:rPr>
        <w:lastRenderedPageBreak/>
        <w:t xml:space="preserve">3. </w:t>
      </w:r>
      <w:bookmarkEnd w:id="5"/>
      <w:r w:rsidRPr="0036587C">
        <w:rPr>
          <w:rFonts w:asciiTheme="minorBidi" w:hAnsiTheme="minorBidi" w:cstheme="minorBidi"/>
          <w:lang w:val="en-US"/>
        </w:rPr>
        <w:t>AI Declaration</w:t>
      </w:r>
    </w:p>
    <w:p w14:paraId="3B5016F5" w14:textId="61768DA9" w:rsidR="00CF1131" w:rsidRPr="0036587C" w:rsidRDefault="00CF1131" w:rsidP="32B5F4DA">
      <w:pPr>
        <w:spacing w:line="360" w:lineRule="auto"/>
        <w:rPr>
          <w:rFonts w:asciiTheme="minorBidi" w:hAnsiTheme="minorBidi" w:cstheme="minorBidi"/>
          <w:sz w:val="22"/>
          <w:szCs w:val="22"/>
          <w:lang w:val="en-US" w:eastAsia="nb-NO"/>
        </w:rPr>
      </w:pPr>
      <w:r w:rsidRPr="0036587C">
        <w:rPr>
          <w:rFonts w:asciiTheme="minorBidi" w:hAnsiTheme="minorBidi" w:cstheme="minorBidi"/>
          <w:sz w:val="22"/>
          <w:szCs w:val="22"/>
          <w:lang w:val="en-US" w:eastAsia="nb-NO"/>
        </w:rPr>
        <w:t>Copy this into your submission and fill it out. Mark with bold letters what apply (Yes/No):</w:t>
      </w:r>
    </w:p>
    <w:p w14:paraId="0A8D79F1"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bookmarkStart w:id="6" w:name="_Hlk213142737"/>
      <w:r w:rsidRPr="0036587C">
        <w:rPr>
          <w:rFonts w:asciiTheme="minorBidi" w:hAnsiTheme="minorBidi" w:cstheme="minorBidi"/>
          <w:b/>
          <w:bCs/>
          <w:sz w:val="22"/>
          <w:szCs w:val="22"/>
          <w:lang w:val="en-US" w:eastAsia="nb-NO"/>
        </w:rPr>
        <w:t>Declaration of the Use of AI Tools and Resources</w:t>
      </w:r>
      <w:bookmarkEnd w:id="6"/>
    </w:p>
    <w:p w14:paraId="708BCA38"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r w:rsidRPr="0036587C">
        <w:rPr>
          <w:rFonts w:asciiTheme="minorBidi" w:hAnsiTheme="minorBidi" w:cstheme="minorBidi"/>
          <w:sz w:val="22"/>
          <w:szCs w:val="22"/>
          <w:lang w:val="en-US" w:eastAsia="nb-NO"/>
        </w:rPr>
        <w:t>The checklist below must be completed:</w:t>
      </w:r>
    </w:p>
    <w:p w14:paraId="3DD9C4F9" w14:textId="77777777" w:rsidR="00CF1131" w:rsidRPr="0036587C" w:rsidRDefault="00CF1131" w:rsidP="32B5F4DA">
      <w:pPr>
        <w:numPr>
          <w:ilvl w:val="0"/>
          <w:numId w:val="6"/>
        </w:numPr>
        <w:shd w:val="clear" w:color="auto" w:fill="FFFFFF" w:themeFill="background1"/>
        <w:suppressAutoHyphens/>
        <w:spacing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Text correction:</w:t>
      </w:r>
      <w:r w:rsidRPr="0036587C">
        <w:rPr>
          <w:rFonts w:asciiTheme="minorBidi" w:hAnsiTheme="minorBidi" w:cstheme="minorBidi"/>
          <w:sz w:val="22"/>
          <w:szCs w:val="22"/>
          <w:lang w:val="en-US" w:eastAsia="nb-NO"/>
        </w:rPr>
        <w:t xml:space="preserve"> Have parts of the text been checked using tools such as Grammarly, Ginger, </w:t>
      </w:r>
      <w:proofErr w:type="spellStart"/>
      <w:r w:rsidRPr="0036587C">
        <w:rPr>
          <w:rFonts w:asciiTheme="minorBidi" w:hAnsiTheme="minorBidi" w:cstheme="minorBidi"/>
          <w:sz w:val="22"/>
          <w:szCs w:val="22"/>
          <w:lang w:val="en-US" w:eastAsia="nb-NO"/>
        </w:rPr>
        <w:t>LanguageTool</w:t>
      </w:r>
      <w:proofErr w:type="spellEnd"/>
      <w:r w:rsidRPr="0036587C">
        <w:rPr>
          <w:rFonts w:asciiTheme="minorBidi" w:hAnsiTheme="minorBidi" w:cstheme="minorBidi"/>
          <w:sz w:val="22"/>
          <w:szCs w:val="22"/>
          <w:lang w:val="en-US" w:eastAsia="nb-NO"/>
        </w:rPr>
        <w:t>, or similar? Yes / No</w:t>
      </w:r>
    </w:p>
    <w:p w14:paraId="66665D3F" w14:textId="77777777" w:rsidR="00CF1131" w:rsidRPr="0036587C" w:rsidRDefault="00CF1131" w:rsidP="32B5F4DA">
      <w:pPr>
        <w:numPr>
          <w:ilvl w:val="0"/>
          <w:numId w:val="6"/>
        </w:numPr>
        <w:shd w:val="clear" w:color="auto" w:fill="FFFFFF" w:themeFill="background1"/>
        <w:suppressAutoHyphens/>
        <w:spacing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Text generation:</w:t>
      </w:r>
      <w:r w:rsidRPr="0036587C">
        <w:rPr>
          <w:rFonts w:asciiTheme="minorBidi" w:hAnsiTheme="minorBidi" w:cstheme="minorBidi"/>
          <w:sz w:val="22"/>
          <w:szCs w:val="22"/>
          <w:lang w:val="en-US" w:eastAsia="nb-NO"/>
        </w:rPr>
        <w:t xml:space="preserve"> Have parts of the text been generated using tools such as ChatGPT, Jasper, </w:t>
      </w:r>
      <w:proofErr w:type="spellStart"/>
      <w:r w:rsidRPr="0036587C">
        <w:rPr>
          <w:rFonts w:asciiTheme="minorBidi" w:hAnsiTheme="minorBidi" w:cstheme="minorBidi"/>
          <w:sz w:val="22"/>
          <w:szCs w:val="22"/>
          <w:lang w:val="en-US" w:eastAsia="nb-NO"/>
        </w:rPr>
        <w:t>WriteSonic</w:t>
      </w:r>
      <w:proofErr w:type="spellEnd"/>
      <w:r w:rsidRPr="0036587C">
        <w:rPr>
          <w:rFonts w:asciiTheme="minorBidi" w:hAnsiTheme="minorBidi" w:cstheme="minorBidi"/>
          <w:sz w:val="22"/>
          <w:szCs w:val="22"/>
          <w:lang w:val="en-US" w:eastAsia="nb-NO"/>
        </w:rPr>
        <w:t>, or similar? Yes / No</w:t>
      </w:r>
    </w:p>
    <w:p w14:paraId="00141D19" w14:textId="77777777" w:rsidR="00CF1131" w:rsidRPr="0036587C" w:rsidRDefault="00CF1131" w:rsidP="32B5F4DA">
      <w:pPr>
        <w:numPr>
          <w:ilvl w:val="0"/>
          <w:numId w:val="6"/>
        </w:numPr>
        <w:shd w:val="clear" w:color="auto" w:fill="FFFFFF" w:themeFill="background1"/>
        <w:suppressAutoHyphens/>
        <w:spacing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Writing assistance:</w:t>
      </w:r>
      <w:r w:rsidRPr="0036587C">
        <w:rPr>
          <w:rFonts w:asciiTheme="minorBidi" w:hAnsiTheme="minorBidi" w:cstheme="minorBidi"/>
          <w:sz w:val="22"/>
          <w:szCs w:val="22"/>
          <w:lang w:val="en-US" w:eastAsia="nb-NO"/>
        </w:rPr>
        <w:t xml:space="preserve"> Have any ideas or approaches in the report been suggested by tools such as ChatGPT, Google Bard, or similar? Yes / No</w:t>
      </w:r>
    </w:p>
    <w:p w14:paraId="1EACE814" w14:textId="77777777" w:rsidR="00CF1131" w:rsidRPr="0036587C" w:rsidRDefault="00CF1131" w:rsidP="32B5F4DA">
      <w:pPr>
        <w:numPr>
          <w:ilvl w:val="0"/>
          <w:numId w:val="6"/>
        </w:numPr>
        <w:shd w:val="clear" w:color="auto" w:fill="FFFFFF" w:themeFill="background1"/>
        <w:suppressAutoHyphens/>
        <w:spacing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Image generation:</w:t>
      </w:r>
      <w:r w:rsidRPr="0036587C">
        <w:rPr>
          <w:rFonts w:asciiTheme="minorBidi" w:hAnsiTheme="minorBidi" w:cstheme="minorBidi"/>
          <w:sz w:val="22"/>
          <w:szCs w:val="22"/>
          <w:lang w:val="en-US" w:eastAsia="nb-NO"/>
        </w:rPr>
        <w:t xml:space="preserve"> Have any images/figures in the report been generated using tools such as Midjourney, DALL·E, or similar? Yes / No</w:t>
      </w:r>
    </w:p>
    <w:p w14:paraId="1C8C2538" w14:textId="29FAC679" w:rsidR="00CF1131" w:rsidRPr="0036587C" w:rsidRDefault="00CF1131" w:rsidP="32B5F4DA">
      <w:pPr>
        <w:numPr>
          <w:ilvl w:val="0"/>
          <w:numId w:val="6"/>
        </w:numPr>
        <w:shd w:val="clear" w:color="auto" w:fill="FFFFFF" w:themeFill="background1"/>
        <w:spacing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Other AI tools:</w:t>
      </w:r>
      <w:r w:rsidRPr="0036587C">
        <w:rPr>
          <w:rFonts w:asciiTheme="minorBidi" w:hAnsiTheme="minorBidi" w:cstheme="minorBidi"/>
          <w:sz w:val="22"/>
          <w:szCs w:val="22"/>
          <w:lang w:val="en-US" w:eastAsia="nb-NO"/>
        </w:rPr>
        <w:t xml:space="preserve"> Have you used any other AI tools? If yes, please specify here:</w:t>
      </w:r>
    </w:p>
    <w:p w14:paraId="477C9123" w14:textId="39F4EA60" w:rsidR="00CF1131" w:rsidRPr="0036587C" w:rsidRDefault="00CF1131" w:rsidP="32B5F4DA">
      <w:pPr>
        <w:shd w:val="clear" w:color="auto" w:fill="FFFFFF" w:themeFill="background1"/>
        <w:spacing w:line="360" w:lineRule="auto"/>
        <w:rPr>
          <w:rFonts w:asciiTheme="minorBidi" w:hAnsiTheme="minorBidi" w:cstheme="minorBidi"/>
          <w:lang w:val="en-US"/>
        </w:rPr>
      </w:pPr>
      <w:r w:rsidRPr="0036587C">
        <w:rPr>
          <w:rFonts w:asciiTheme="minorBidi" w:hAnsiTheme="minorBidi" w:cstheme="minorBidi"/>
          <w:sz w:val="22"/>
          <w:szCs w:val="22"/>
          <w:lang w:val="en-US" w:eastAsia="nb-NO"/>
        </w:rPr>
        <w:t>Have you used any AI-based tools or resources in the preparation of this report?</w:t>
      </w:r>
    </w:p>
    <w:p w14:paraId="10D8C39C"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r w:rsidRPr="0036587C">
        <w:rPr>
          <w:rFonts w:asciiTheme="minorBidi" w:hAnsiTheme="minorBidi" w:cstheme="minorBidi"/>
          <w:sz w:val="22"/>
          <w:szCs w:val="22"/>
          <w:lang w:val="en-US" w:eastAsia="nb-NO"/>
        </w:rPr>
        <w:t>If yes, specify the tool and its purpose below.</w:t>
      </w:r>
    </w:p>
    <w:p w14:paraId="66D4ED9E" w14:textId="77777777" w:rsidR="00CF1131" w:rsidRPr="0036587C" w:rsidRDefault="00CF1131" w:rsidP="32B5F4DA">
      <w:pPr>
        <w:numPr>
          <w:ilvl w:val="0"/>
          <w:numId w:val="7"/>
        </w:numPr>
        <w:shd w:val="clear" w:color="auto" w:fill="FFFFFF" w:themeFill="background1"/>
        <w:spacing w:after="210"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Text generation</w:t>
      </w:r>
      <w:r w:rsidRPr="0036587C">
        <w:rPr>
          <w:rFonts w:asciiTheme="minorBidi" w:hAnsiTheme="minorBidi" w:cstheme="minorBidi"/>
          <w:sz w:val="22"/>
          <w:szCs w:val="22"/>
          <w:lang w:val="en-US" w:eastAsia="nb-NO"/>
        </w:rPr>
        <w:t xml:space="preserve"> – If you used text-based tools, which tasks were completed with AI assistance, and how?</w:t>
      </w:r>
    </w:p>
    <w:p w14:paraId="2B09E21A" w14:textId="512843C5" w:rsidR="00CF1131" w:rsidRPr="0036587C" w:rsidRDefault="00CF1131" w:rsidP="32B5F4DA">
      <w:pPr>
        <w:numPr>
          <w:ilvl w:val="0"/>
          <w:numId w:val="7"/>
        </w:numPr>
        <w:shd w:val="clear" w:color="auto" w:fill="FFFFFF" w:themeFill="background1"/>
        <w:spacing w:after="210" w:line="360" w:lineRule="auto"/>
        <w:rPr>
          <w:rFonts w:asciiTheme="minorBidi" w:hAnsiTheme="minorBidi" w:cstheme="minorBidi"/>
          <w:sz w:val="22"/>
          <w:szCs w:val="22"/>
          <w:lang w:val="en-US" w:eastAsia="nb-NO"/>
        </w:rPr>
      </w:pPr>
      <w:r w:rsidRPr="0036587C">
        <w:rPr>
          <w:rFonts w:asciiTheme="minorBidi" w:hAnsiTheme="minorBidi" w:cstheme="minorBidi"/>
          <w:b/>
          <w:bCs/>
          <w:sz w:val="22"/>
          <w:szCs w:val="22"/>
          <w:lang w:val="en-US" w:eastAsia="nb-NO"/>
        </w:rPr>
        <w:t>Images and figures</w:t>
      </w:r>
      <w:r w:rsidRPr="0036587C">
        <w:rPr>
          <w:rFonts w:asciiTheme="minorBidi" w:hAnsiTheme="minorBidi" w:cstheme="minorBidi"/>
          <w:sz w:val="22"/>
          <w:szCs w:val="22"/>
          <w:lang w:val="en-US" w:eastAsia="nb-NO"/>
        </w:rPr>
        <w:t xml:space="preserve"> – If you used image/figure generators, which images or diagrams were AI-generated?</w:t>
      </w:r>
    </w:p>
    <w:p w14:paraId="3533DA09"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r w:rsidRPr="0036587C">
        <w:rPr>
          <w:rFonts w:asciiTheme="minorBidi" w:hAnsiTheme="minorBidi" w:cstheme="minorBidi"/>
          <w:sz w:val="22"/>
          <w:szCs w:val="22"/>
          <w:lang w:val="en-US" w:eastAsia="nb-NO"/>
        </w:rPr>
        <w:t>I declare that all use of AI tools or resources has been clearly disclosed either in the report or in this declaration form.</w:t>
      </w:r>
    </w:p>
    <w:p w14:paraId="214055E6"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p>
    <w:p w14:paraId="3C2C2F19"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p>
    <w:p w14:paraId="0617A40F" w14:textId="77777777" w:rsidR="00CF1131" w:rsidRPr="0036587C" w:rsidRDefault="00CF1131" w:rsidP="32B5F4DA">
      <w:pPr>
        <w:shd w:val="clear" w:color="auto" w:fill="FFFFFF" w:themeFill="background1"/>
        <w:spacing w:line="360" w:lineRule="auto"/>
        <w:rPr>
          <w:rFonts w:asciiTheme="minorBidi" w:hAnsiTheme="minorBidi" w:cstheme="minorBidi"/>
          <w:sz w:val="22"/>
          <w:szCs w:val="22"/>
          <w:lang w:val="en-US" w:eastAsia="nb-NO"/>
        </w:rPr>
      </w:pPr>
    </w:p>
    <w:p w14:paraId="53FD7BFC" w14:textId="58116717" w:rsidR="00CF1131" w:rsidRPr="0036587C" w:rsidRDefault="00D52EC3" w:rsidP="32B5F4DA">
      <w:pPr>
        <w:shd w:val="clear" w:color="auto" w:fill="FFFFFF" w:themeFill="background1"/>
        <w:spacing w:line="360" w:lineRule="auto"/>
        <w:rPr>
          <w:rFonts w:asciiTheme="minorBidi" w:hAnsiTheme="minorBidi" w:cstheme="minorBidi"/>
          <w:sz w:val="22"/>
          <w:szCs w:val="22"/>
          <w:lang w:val="en-US" w:eastAsia="nb-NO"/>
        </w:rPr>
      </w:pPr>
      <w:r w:rsidRPr="0036587C">
        <w:rPr>
          <w:rFonts w:asciiTheme="minorBidi" w:hAnsiTheme="minorBidi" w:cstheme="minorBidi"/>
          <w:sz w:val="22"/>
          <w:szCs w:val="22"/>
          <w:lang w:val="en-US" w:eastAsia="nb-NO"/>
        </w:rPr>
        <w:t>Name</w:t>
      </w:r>
      <w:r w:rsidR="00CF1131" w:rsidRPr="0036587C">
        <w:rPr>
          <w:rFonts w:asciiTheme="minorBidi" w:hAnsiTheme="minorBidi" w:cstheme="minorBidi"/>
          <w:sz w:val="22"/>
          <w:szCs w:val="22"/>
          <w:lang w:val="en-US" w:eastAsia="nb-NO"/>
        </w:rPr>
        <w:t xml:space="preserve"> / Date</w:t>
      </w:r>
    </w:p>
    <w:p w14:paraId="0D6FAFEC" w14:textId="77777777" w:rsidR="004447D3" w:rsidRPr="0036587C" w:rsidRDefault="004447D3" w:rsidP="32B5F4DA">
      <w:pPr>
        <w:spacing w:line="360" w:lineRule="auto"/>
        <w:rPr>
          <w:rFonts w:asciiTheme="minorBidi" w:hAnsiTheme="minorBidi" w:cstheme="minorBidi"/>
          <w:lang w:val="en-US"/>
        </w:rPr>
      </w:pPr>
    </w:p>
    <w:sectPr w:rsidR="004447D3" w:rsidRPr="00365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altName w:val="Calibri"/>
    <w:charset w:val="01"/>
    <w:family w:val="auto"/>
    <w:pitch w:val="variable"/>
  </w:font>
  <w:font w:name="Lohit Devanagari">
    <w:altName w:val="Calibri"/>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VhniYdSEwP1zz1" int2:id="eCJXAI0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639"/>
    <w:multiLevelType w:val="multilevel"/>
    <w:tmpl w:val="912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F089E"/>
    <w:multiLevelType w:val="hybridMultilevel"/>
    <w:tmpl w:val="2174A9D2"/>
    <w:lvl w:ilvl="0" w:tplc="08090001">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112CFD"/>
    <w:multiLevelType w:val="multilevel"/>
    <w:tmpl w:val="43C4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7586B"/>
    <w:multiLevelType w:val="hybridMultilevel"/>
    <w:tmpl w:val="82E65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419856"/>
    <w:multiLevelType w:val="hybridMultilevel"/>
    <w:tmpl w:val="620AB65C"/>
    <w:lvl w:ilvl="0" w:tplc="5AD05B5C">
      <w:start w:val="1"/>
      <w:numFmt w:val="bullet"/>
      <w:lvlText w:val=""/>
      <w:lvlJc w:val="left"/>
      <w:pPr>
        <w:ind w:left="720" w:hanging="360"/>
      </w:pPr>
      <w:rPr>
        <w:rFonts w:ascii="Symbol" w:hAnsi="Symbol" w:hint="default"/>
      </w:rPr>
    </w:lvl>
    <w:lvl w:ilvl="1" w:tplc="605C011E">
      <w:start w:val="1"/>
      <w:numFmt w:val="bullet"/>
      <w:lvlText w:val="o"/>
      <w:lvlJc w:val="left"/>
      <w:pPr>
        <w:ind w:left="1440" w:hanging="360"/>
      </w:pPr>
      <w:rPr>
        <w:rFonts w:ascii="Courier New" w:hAnsi="Courier New" w:hint="default"/>
      </w:rPr>
    </w:lvl>
    <w:lvl w:ilvl="2" w:tplc="297E0AA6">
      <w:start w:val="1"/>
      <w:numFmt w:val="bullet"/>
      <w:lvlText w:val=""/>
      <w:lvlJc w:val="left"/>
      <w:pPr>
        <w:ind w:left="2160" w:hanging="360"/>
      </w:pPr>
      <w:rPr>
        <w:rFonts w:ascii="Wingdings" w:hAnsi="Wingdings" w:hint="default"/>
      </w:rPr>
    </w:lvl>
    <w:lvl w:ilvl="3" w:tplc="CA70A976">
      <w:start w:val="1"/>
      <w:numFmt w:val="bullet"/>
      <w:lvlText w:val=""/>
      <w:lvlJc w:val="left"/>
      <w:pPr>
        <w:ind w:left="2880" w:hanging="360"/>
      </w:pPr>
      <w:rPr>
        <w:rFonts w:ascii="Symbol" w:hAnsi="Symbol" w:hint="default"/>
      </w:rPr>
    </w:lvl>
    <w:lvl w:ilvl="4" w:tplc="B8B0D5AE">
      <w:start w:val="1"/>
      <w:numFmt w:val="bullet"/>
      <w:lvlText w:val="o"/>
      <w:lvlJc w:val="left"/>
      <w:pPr>
        <w:ind w:left="3600" w:hanging="360"/>
      </w:pPr>
      <w:rPr>
        <w:rFonts w:ascii="Courier New" w:hAnsi="Courier New" w:hint="default"/>
      </w:rPr>
    </w:lvl>
    <w:lvl w:ilvl="5" w:tplc="11F06BC4">
      <w:start w:val="1"/>
      <w:numFmt w:val="bullet"/>
      <w:lvlText w:val=""/>
      <w:lvlJc w:val="left"/>
      <w:pPr>
        <w:ind w:left="4320" w:hanging="360"/>
      </w:pPr>
      <w:rPr>
        <w:rFonts w:ascii="Wingdings" w:hAnsi="Wingdings" w:hint="default"/>
      </w:rPr>
    </w:lvl>
    <w:lvl w:ilvl="6" w:tplc="D3B08346">
      <w:start w:val="1"/>
      <w:numFmt w:val="bullet"/>
      <w:lvlText w:val=""/>
      <w:lvlJc w:val="left"/>
      <w:pPr>
        <w:ind w:left="5040" w:hanging="360"/>
      </w:pPr>
      <w:rPr>
        <w:rFonts w:ascii="Symbol" w:hAnsi="Symbol" w:hint="default"/>
      </w:rPr>
    </w:lvl>
    <w:lvl w:ilvl="7" w:tplc="BC2462A0">
      <w:start w:val="1"/>
      <w:numFmt w:val="bullet"/>
      <w:lvlText w:val="o"/>
      <w:lvlJc w:val="left"/>
      <w:pPr>
        <w:ind w:left="5760" w:hanging="360"/>
      </w:pPr>
      <w:rPr>
        <w:rFonts w:ascii="Courier New" w:hAnsi="Courier New" w:hint="default"/>
      </w:rPr>
    </w:lvl>
    <w:lvl w:ilvl="8" w:tplc="2CF40ADA">
      <w:start w:val="1"/>
      <w:numFmt w:val="bullet"/>
      <w:lvlText w:val=""/>
      <w:lvlJc w:val="left"/>
      <w:pPr>
        <w:ind w:left="6480" w:hanging="360"/>
      </w:pPr>
      <w:rPr>
        <w:rFonts w:ascii="Wingdings" w:hAnsi="Wingdings" w:hint="default"/>
      </w:rPr>
    </w:lvl>
  </w:abstractNum>
  <w:abstractNum w:abstractNumId="5" w15:restartNumberingAfterBreak="0">
    <w:nsid w:val="50D01223"/>
    <w:multiLevelType w:val="multilevel"/>
    <w:tmpl w:val="1264D6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594A8C"/>
    <w:multiLevelType w:val="hybridMultilevel"/>
    <w:tmpl w:val="DF045B56"/>
    <w:lvl w:ilvl="0" w:tplc="63309B3C">
      <w:start w:val="1"/>
      <w:numFmt w:val="decimal"/>
      <w:lvlText w:val="%1."/>
      <w:lvlJc w:val="left"/>
      <w:pPr>
        <w:ind w:left="-56" w:hanging="370"/>
      </w:pPr>
      <w:rPr>
        <w:rFonts w:hint="default"/>
      </w:rPr>
    </w:lvl>
    <w:lvl w:ilvl="1" w:tplc="04140019" w:tentative="1">
      <w:start w:val="1"/>
      <w:numFmt w:val="lowerLetter"/>
      <w:lvlText w:val="%2."/>
      <w:lvlJc w:val="left"/>
      <w:pPr>
        <w:ind w:left="654" w:hanging="360"/>
      </w:pPr>
    </w:lvl>
    <w:lvl w:ilvl="2" w:tplc="0414001B" w:tentative="1">
      <w:start w:val="1"/>
      <w:numFmt w:val="lowerRoman"/>
      <w:lvlText w:val="%3."/>
      <w:lvlJc w:val="right"/>
      <w:pPr>
        <w:ind w:left="1374" w:hanging="180"/>
      </w:pPr>
    </w:lvl>
    <w:lvl w:ilvl="3" w:tplc="0414000F" w:tentative="1">
      <w:start w:val="1"/>
      <w:numFmt w:val="decimal"/>
      <w:lvlText w:val="%4."/>
      <w:lvlJc w:val="left"/>
      <w:pPr>
        <w:ind w:left="2094" w:hanging="360"/>
      </w:pPr>
    </w:lvl>
    <w:lvl w:ilvl="4" w:tplc="04140019" w:tentative="1">
      <w:start w:val="1"/>
      <w:numFmt w:val="lowerLetter"/>
      <w:lvlText w:val="%5."/>
      <w:lvlJc w:val="left"/>
      <w:pPr>
        <w:ind w:left="2814" w:hanging="360"/>
      </w:pPr>
    </w:lvl>
    <w:lvl w:ilvl="5" w:tplc="0414001B" w:tentative="1">
      <w:start w:val="1"/>
      <w:numFmt w:val="lowerRoman"/>
      <w:lvlText w:val="%6."/>
      <w:lvlJc w:val="right"/>
      <w:pPr>
        <w:ind w:left="3534" w:hanging="180"/>
      </w:pPr>
    </w:lvl>
    <w:lvl w:ilvl="6" w:tplc="0414000F" w:tentative="1">
      <w:start w:val="1"/>
      <w:numFmt w:val="decimal"/>
      <w:lvlText w:val="%7."/>
      <w:lvlJc w:val="left"/>
      <w:pPr>
        <w:ind w:left="4254" w:hanging="360"/>
      </w:pPr>
    </w:lvl>
    <w:lvl w:ilvl="7" w:tplc="04140019" w:tentative="1">
      <w:start w:val="1"/>
      <w:numFmt w:val="lowerLetter"/>
      <w:lvlText w:val="%8."/>
      <w:lvlJc w:val="left"/>
      <w:pPr>
        <w:ind w:left="4974" w:hanging="360"/>
      </w:pPr>
    </w:lvl>
    <w:lvl w:ilvl="8" w:tplc="0414001B" w:tentative="1">
      <w:start w:val="1"/>
      <w:numFmt w:val="lowerRoman"/>
      <w:lvlText w:val="%9."/>
      <w:lvlJc w:val="right"/>
      <w:pPr>
        <w:ind w:left="5694" w:hanging="180"/>
      </w:pPr>
    </w:lvl>
  </w:abstractNum>
  <w:abstractNum w:abstractNumId="7" w15:restartNumberingAfterBreak="0">
    <w:nsid w:val="6DD37E6F"/>
    <w:multiLevelType w:val="hybridMultilevel"/>
    <w:tmpl w:val="912A6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051485"/>
    <w:multiLevelType w:val="hybridMultilevel"/>
    <w:tmpl w:val="76262D8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916141F"/>
    <w:multiLevelType w:val="multilevel"/>
    <w:tmpl w:val="5FD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E6861"/>
    <w:multiLevelType w:val="hybridMultilevel"/>
    <w:tmpl w:val="21EA87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69165593">
    <w:abstractNumId w:val="4"/>
  </w:num>
  <w:num w:numId="2" w16cid:durableId="430127113">
    <w:abstractNumId w:val="8"/>
  </w:num>
  <w:num w:numId="3" w16cid:durableId="821386861">
    <w:abstractNumId w:val="7"/>
  </w:num>
  <w:num w:numId="4" w16cid:durableId="637035734">
    <w:abstractNumId w:val="9"/>
  </w:num>
  <w:num w:numId="5" w16cid:durableId="1016805921">
    <w:abstractNumId w:val="0"/>
  </w:num>
  <w:num w:numId="6" w16cid:durableId="456920877">
    <w:abstractNumId w:val="1"/>
  </w:num>
  <w:num w:numId="7" w16cid:durableId="1838419675">
    <w:abstractNumId w:val="2"/>
  </w:num>
  <w:num w:numId="8" w16cid:durableId="1246575286">
    <w:abstractNumId w:val="5"/>
  </w:num>
  <w:num w:numId="9" w16cid:durableId="987392842">
    <w:abstractNumId w:val="6"/>
  </w:num>
  <w:num w:numId="10" w16cid:durableId="148988171">
    <w:abstractNumId w:val="3"/>
  </w:num>
  <w:num w:numId="11" w16cid:durableId="1680885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7D3"/>
    <w:rsid w:val="00010C80"/>
    <w:rsid w:val="0003302D"/>
    <w:rsid w:val="00043BF9"/>
    <w:rsid w:val="00044B19"/>
    <w:rsid w:val="00060C1A"/>
    <w:rsid w:val="00075EDF"/>
    <w:rsid w:val="00094116"/>
    <w:rsid w:val="000C1E38"/>
    <w:rsid w:val="000F4247"/>
    <w:rsid w:val="00175ECD"/>
    <w:rsid w:val="001B4D52"/>
    <w:rsid w:val="001D0C90"/>
    <w:rsid w:val="001E6DF1"/>
    <w:rsid w:val="00200797"/>
    <w:rsid w:val="002A1449"/>
    <w:rsid w:val="002C447F"/>
    <w:rsid w:val="002E6D83"/>
    <w:rsid w:val="00337E32"/>
    <w:rsid w:val="0036587C"/>
    <w:rsid w:val="00377E14"/>
    <w:rsid w:val="003B22AE"/>
    <w:rsid w:val="003E75BE"/>
    <w:rsid w:val="003F74E6"/>
    <w:rsid w:val="003F7BAF"/>
    <w:rsid w:val="004019E5"/>
    <w:rsid w:val="00414912"/>
    <w:rsid w:val="004440D9"/>
    <w:rsid w:val="004447D3"/>
    <w:rsid w:val="0045339D"/>
    <w:rsid w:val="004541D5"/>
    <w:rsid w:val="00460F45"/>
    <w:rsid w:val="0046199C"/>
    <w:rsid w:val="00467CF2"/>
    <w:rsid w:val="004E0F5F"/>
    <w:rsid w:val="004F3353"/>
    <w:rsid w:val="0050295D"/>
    <w:rsid w:val="00506BAC"/>
    <w:rsid w:val="00512490"/>
    <w:rsid w:val="00555259"/>
    <w:rsid w:val="005768AB"/>
    <w:rsid w:val="00587BD8"/>
    <w:rsid w:val="005A11C6"/>
    <w:rsid w:val="005B381F"/>
    <w:rsid w:val="005C5F47"/>
    <w:rsid w:val="0061059A"/>
    <w:rsid w:val="00615BD0"/>
    <w:rsid w:val="00646EF7"/>
    <w:rsid w:val="006A43AA"/>
    <w:rsid w:val="006D6435"/>
    <w:rsid w:val="0070483A"/>
    <w:rsid w:val="007219C4"/>
    <w:rsid w:val="00751BF5"/>
    <w:rsid w:val="00762B08"/>
    <w:rsid w:val="00771453"/>
    <w:rsid w:val="007B2785"/>
    <w:rsid w:val="007E0A76"/>
    <w:rsid w:val="007F49D1"/>
    <w:rsid w:val="007F4D8D"/>
    <w:rsid w:val="0080748B"/>
    <w:rsid w:val="00822759"/>
    <w:rsid w:val="00834D49"/>
    <w:rsid w:val="0087237E"/>
    <w:rsid w:val="008740DB"/>
    <w:rsid w:val="0089527B"/>
    <w:rsid w:val="008B1BE1"/>
    <w:rsid w:val="008E3C93"/>
    <w:rsid w:val="008F5AD9"/>
    <w:rsid w:val="009027BF"/>
    <w:rsid w:val="00937311"/>
    <w:rsid w:val="00981D24"/>
    <w:rsid w:val="009A49C1"/>
    <w:rsid w:val="009E12FA"/>
    <w:rsid w:val="009F15D4"/>
    <w:rsid w:val="009F5397"/>
    <w:rsid w:val="00A15C95"/>
    <w:rsid w:val="00A458CE"/>
    <w:rsid w:val="00A548AA"/>
    <w:rsid w:val="00A56CE5"/>
    <w:rsid w:val="00A66AB2"/>
    <w:rsid w:val="00A83E51"/>
    <w:rsid w:val="00A95C81"/>
    <w:rsid w:val="00AD6583"/>
    <w:rsid w:val="00AE2FF1"/>
    <w:rsid w:val="00B44588"/>
    <w:rsid w:val="00B6596F"/>
    <w:rsid w:val="00B7655C"/>
    <w:rsid w:val="00B94C47"/>
    <w:rsid w:val="00B97CB6"/>
    <w:rsid w:val="00BB787D"/>
    <w:rsid w:val="00BD112B"/>
    <w:rsid w:val="00BD4675"/>
    <w:rsid w:val="00BE3660"/>
    <w:rsid w:val="00BF3B45"/>
    <w:rsid w:val="00C73A91"/>
    <w:rsid w:val="00CF1131"/>
    <w:rsid w:val="00D2514E"/>
    <w:rsid w:val="00D52EC3"/>
    <w:rsid w:val="00D6725F"/>
    <w:rsid w:val="00D917C4"/>
    <w:rsid w:val="00DB31BC"/>
    <w:rsid w:val="00DC1A78"/>
    <w:rsid w:val="00DD5066"/>
    <w:rsid w:val="00DF742B"/>
    <w:rsid w:val="00E76A48"/>
    <w:rsid w:val="00E83E04"/>
    <w:rsid w:val="00E92635"/>
    <w:rsid w:val="00E952AD"/>
    <w:rsid w:val="00EA11FB"/>
    <w:rsid w:val="00EB0FAE"/>
    <w:rsid w:val="00ED1FE0"/>
    <w:rsid w:val="00F0521C"/>
    <w:rsid w:val="00F0790E"/>
    <w:rsid w:val="00F102EC"/>
    <w:rsid w:val="00F8384B"/>
    <w:rsid w:val="00FB6EBE"/>
    <w:rsid w:val="00FC6DBF"/>
    <w:rsid w:val="00FD0A30"/>
    <w:rsid w:val="00FE30BC"/>
    <w:rsid w:val="00FF37D3"/>
    <w:rsid w:val="01678196"/>
    <w:rsid w:val="023D326B"/>
    <w:rsid w:val="03E95A34"/>
    <w:rsid w:val="080F287A"/>
    <w:rsid w:val="091BCCB3"/>
    <w:rsid w:val="09E95C5B"/>
    <w:rsid w:val="0AF07203"/>
    <w:rsid w:val="0B4C0DEB"/>
    <w:rsid w:val="0E19E199"/>
    <w:rsid w:val="0E308490"/>
    <w:rsid w:val="0F85E33B"/>
    <w:rsid w:val="11CC794A"/>
    <w:rsid w:val="11D76E11"/>
    <w:rsid w:val="15A30D49"/>
    <w:rsid w:val="16ACCE23"/>
    <w:rsid w:val="17DDEC86"/>
    <w:rsid w:val="18383CE6"/>
    <w:rsid w:val="18997C8C"/>
    <w:rsid w:val="1E313421"/>
    <w:rsid w:val="1E923529"/>
    <w:rsid w:val="1FC00E71"/>
    <w:rsid w:val="2765BC24"/>
    <w:rsid w:val="27E9D87A"/>
    <w:rsid w:val="2AF13F5B"/>
    <w:rsid w:val="2CF17141"/>
    <w:rsid w:val="2E23B820"/>
    <w:rsid w:val="32B5F4DA"/>
    <w:rsid w:val="3455C244"/>
    <w:rsid w:val="35A85BA6"/>
    <w:rsid w:val="383AF38B"/>
    <w:rsid w:val="3ABB0AB0"/>
    <w:rsid w:val="3ACE4076"/>
    <w:rsid w:val="3AD86495"/>
    <w:rsid w:val="3CECB0FA"/>
    <w:rsid w:val="3FD59ECD"/>
    <w:rsid w:val="41B5DD4B"/>
    <w:rsid w:val="43349283"/>
    <w:rsid w:val="48EEA0D5"/>
    <w:rsid w:val="4AEEF0A0"/>
    <w:rsid w:val="4EC445BD"/>
    <w:rsid w:val="50CAE481"/>
    <w:rsid w:val="50E982BB"/>
    <w:rsid w:val="52DBE677"/>
    <w:rsid w:val="52E6DFEE"/>
    <w:rsid w:val="53514096"/>
    <w:rsid w:val="561CD31E"/>
    <w:rsid w:val="56F3AC71"/>
    <w:rsid w:val="5A64B090"/>
    <w:rsid w:val="5A8E1773"/>
    <w:rsid w:val="5B185D41"/>
    <w:rsid w:val="5DA4069E"/>
    <w:rsid w:val="5DBDE9C8"/>
    <w:rsid w:val="60979DE9"/>
    <w:rsid w:val="60AB742D"/>
    <w:rsid w:val="6480562B"/>
    <w:rsid w:val="64A927B3"/>
    <w:rsid w:val="64BD2A9E"/>
    <w:rsid w:val="64F7E034"/>
    <w:rsid w:val="65F6A410"/>
    <w:rsid w:val="6A73533C"/>
    <w:rsid w:val="6AD3123D"/>
    <w:rsid w:val="6B8577CA"/>
    <w:rsid w:val="6E0ED995"/>
    <w:rsid w:val="6F8D19D4"/>
    <w:rsid w:val="6FAD4C37"/>
    <w:rsid w:val="712375BF"/>
    <w:rsid w:val="716DC635"/>
    <w:rsid w:val="7385C12F"/>
    <w:rsid w:val="73FD8BFC"/>
    <w:rsid w:val="74BF7566"/>
    <w:rsid w:val="75127CDD"/>
    <w:rsid w:val="7B1A66D5"/>
    <w:rsid w:val="7BDDBD38"/>
    <w:rsid w:val="7CA8C3DC"/>
    <w:rsid w:val="7CE78C48"/>
    <w:rsid w:val="7E686DBF"/>
    <w:rsid w:val="7F06956F"/>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1479"/>
  <w15:chartTrackingRefBased/>
  <w15:docId w15:val="{98327BD8-C3AD-EC4E-89DE-42B410FD1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83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447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4447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4447D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4447D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447D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44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4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4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4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7D3"/>
    <w:rPr>
      <w:rFonts w:eastAsiaTheme="majorEastAsia" w:cstheme="majorBidi"/>
      <w:color w:val="272727" w:themeColor="text1" w:themeTint="D8"/>
    </w:rPr>
  </w:style>
  <w:style w:type="paragraph" w:styleId="Title">
    <w:name w:val="Title"/>
    <w:basedOn w:val="Normal"/>
    <w:next w:val="Normal"/>
    <w:link w:val="TitleChar"/>
    <w:uiPriority w:val="10"/>
    <w:qFormat/>
    <w:rsid w:val="004447D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44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7D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44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7D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447D3"/>
    <w:rPr>
      <w:i/>
      <w:iCs/>
      <w:color w:val="404040" w:themeColor="text1" w:themeTint="BF"/>
    </w:rPr>
  </w:style>
  <w:style w:type="paragraph" w:styleId="ListParagraph">
    <w:name w:val="List Paragraph"/>
    <w:basedOn w:val="Normal"/>
    <w:uiPriority w:val="34"/>
    <w:qFormat/>
    <w:rsid w:val="004447D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447D3"/>
    <w:rPr>
      <w:i/>
      <w:iCs/>
      <w:color w:val="0F4761" w:themeColor="accent1" w:themeShade="BF"/>
    </w:rPr>
  </w:style>
  <w:style w:type="paragraph" w:styleId="IntenseQuote">
    <w:name w:val="Intense Quote"/>
    <w:basedOn w:val="Normal"/>
    <w:next w:val="Normal"/>
    <w:link w:val="IntenseQuoteChar"/>
    <w:uiPriority w:val="30"/>
    <w:qFormat/>
    <w:rsid w:val="004447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447D3"/>
    <w:rPr>
      <w:i/>
      <w:iCs/>
      <w:color w:val="0F4761" w:themeColor="accent1" w:themeShade="BF"/>
    </w:rPr>
  </w:style>
  <w:style w:type="character" w:styleId="IntenseReference">
    <w:name w:val="Intense Reference"/>
    <w:basedOn w:val="DefaultParagraphFont"/>
    <w:uiPriority w:val="32"/>
    <w:qFormat/>
    <w:rsid w:val="004447D3"/>
    <w:rPr>
      <w:b/>
      <w:bCs/>
      <w:smallCaps/>
      <w:color w:val="0F4761" w:themeColor="accent1" w:themeShade="BF"/>
      <w:spacing w:val="5"/>
    </w:rPr>
  </w:style>
  <w:style w:type="character" w:customStyle="1" w:styleId="s1">
    <w:name w:val="s1"/>
    <w:basedOn w:val="DefaultParagraphFont"/>
    <w:rsid w:val="004447D3"/>
  </w:style>
  <w:style w:type="paragraph" w:customStyle="1" w:styleId="p2">
    <w:name w:val="p2"/>
    <w:basedOn w:val="Normal"/>
    <w:rsid w:val="004447D3"/>
    <w:pPr>
      <w:spacing w:before="100" w:beforeAutospacing="1" w:after="100" w:afterAutospacing="1"/>
    </w:pPr>
  </w:style>
  <w:style w:type="paragraph" w:customStyle="1" w:styleId="p3">
    <w:name w:val="p3"/>
    <w:basedOn w:val="Normal"/>
    <w:rsid w:val="004447D3"/>
    <w:pPr>
      <w:spacing w:before="100" w:beforeAutospacing="1" w:after="100" w:afterAutospacing="1"/>
    </w:pPr>
  </w:style>
  <w:style w:type="character" w:customStyle="1" w:styleId="s2">
    <w:name w:val="s2"/>
    <w:basedOn w:val="DefaultParagraphFont"/>
    <w:rsid w:val="004447D3"/>
  </w:style>
  <w:style w:type="character" w:customStyle="1" w:styleId="s3">
    <w:name w:val="s3"/>
    <w:basedOn w:val="DefaultParagraphFont"/>
    <w:rsid w:val="004447D3"/>
  </w:style>
  <w:style w:type="paragraph" w:customStyle="1" w:styleId="p1">
    <w:name w:val="p1"/>
    <w:basedOn w:val="Normal"/>
    <w:rsid w:val="007F4D8D"/>
    <w:pPr>
      <w:spacing w:before="100" w:beforeAutospacing="1" w:after="100" w:afterAutospacing="1"/>
    </w:pPr>
  </w:style>
  <w:style w:type="character" w:styleId="Hyperlink">
    <w:name w:val="Hyperlink"/>
    <w:rsid w:val="007F4D8D"/>
    <w:rPr>
      <w:color w:val="000080"/>
      <w:u w:val="single"/>
    </w:rPr>
  </w:style>
  <w:style w:type="character" w:styleId="Strong">
    <w:name w:val="Strong"/>
    <w:uiPriority w:val="22"/>
    <w:qFormat/>
    <w:rsid w:val="007F4D8D"/>
    <w:rPr>
      <w:b/>
      <w:bCs/>
    </w:rPr>
  </w:style>
  <w:style w:type="paragraph" w:styleId="BodyText">
    <w:name w:val="Body Text"/>
    <w:basedOn w:val="Normal"/>
    <w:link w:val="BodyTextChar"/>
    <w:rsid w:val="007F4D8D"/>
    <w:pPr>
      <w:suppressAutoHyphens/>
      <w:spacing w:after="140" w:line="276" w:lineRule="auto"/>
    </w:pPr>
    <w:rPr>
      <w:rFonts w:ascii="Liberation Serif" w:eastAsia="Noto Serif CJK SC" w:hAnsi="Liberation Serif" w:cs="Lohit Devanagari"/>
      <w:kern w:val="2"/>
      <w:lang w:eastAsia="zh-CN" w:bidi="hi-IN"/>
    </w:rPr>
  </w:style>
  <w:style w:type="character" w:customStyle="1" w:styleId="BodyTextChar">
    <w:name w:val="Body Text Char"/>
    <w:basedOn w:val="DefaultParagraphFont"/>
    <w:link w:val="BodyText"/>
    <w:rsid w:val="007F4D8D"/>
    <w:rPr>
      <w:rFonts w:ascii="Liberation Serif" w:eastAsia="Noto Serif CJK SC" w:hAnsi="Liberation Serif" w:cs="Lohit Devanagari"/>
      <w:lang w:val="nb-NO" w:eastAsia="zh-CN" w:bidi="hi-IN"/>
      <w14:ligatures w14:val="none"/>
    </w:rPr>
  </w:style>
  <w:style w:type="paragraph" w:customStyle="1" w:styleId="paragraph">
    <w:name w:val="paragraph"/>
    <w:basedOn w:val="Normal"/>
    <w:rsid w:val="007F4D8D"/>
    <w:pPr>
      <w:spacing w:before="100" w:beforeAutospacing="1" w:after="100" w:afterAutospacing="1"/>
    </w:pPr>
  </w:style>
  <w:style w:type="character" w:customStyle="1" w:styleId="normaltextrun">
    <w:name w:val="normaltextrun"/>
    <w:basedOn w:val="DefaultParagraphFont"/>
    <w:rsid w:val="007F4D8D"/>
  </w:style>
  <w:style w:type="character" w:customStyle="1" w:styleId="eop">
    <w:name w:val="eop"/>
    <w:basedOn w:val="DefaultParagraphFont"/>
    <w:rsid w:val="007F4D8D"/>
  </w:style>
  <w:style w:type="paragraph" w:styleId="NormalWeb">
    <w:name w:val="Normal (Web)"/>
    <w:basedOn w:val="Normal"/>
    <w:uiPriority w:val="99"/>
    <w:semiHidden/>
    <w:unhideWhenUsed/>
    <w:rsid w:val="00B6596F"/>
    <w:pPr>
      <w:spacing w:before="100" w:beforeAutospacing="1" w:after="100" w:afterAutospacing="1"/>
    </w:pPr>
  </w:style>
  <w:style w:type="character" w:styleId="UnresolvedMention">
    <w:name w:val="Unresolved Mention"/>
    <w:basedOn w:val="DefaultParagraphFont"/>
    <w:uiPriority w:val="99"/>
    <w:semiHidden/>
    <w:unhideWhenUsed/>
    <w:rsid w:val="00D917C4"/>
    <w:rPr>
      <w:color w:val="605E5C"/>
      <w:shd w:val="clear" w:color="auto" w:fill="E1DFDD"/>
    </w:rPr>
  </w:style>
  <w:style w:type="table" w:styleId="TableGrid">
    <w:name w:val="Table Grid"/>
    <w:basedOn w:val="TableNormal"/>
    <w:uiPriority w:val="39"/>
    <w:rsid w:val="00A66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4D52"/>
    <w:rPr>
      <w:color w:val="96607D" w:themeColor="followedHyperlink"/>
      <w:u w:val="single"/>
    </w:rPr>
  </w:style>
  <w:style w:type="table" w:styleId="PlainTable1">
    <w:name w:val="Plain Table 1"/>
    <w:basedOn w:val="TableNormal"/>
    <w:uiPriority w:val="41"/>
    <w:rsid w:val="00EA11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EA11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3455C2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1806</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Amling</dc:creator>
  <cp:keywords/>
  <dc:description/>
  <cp:lastModifiedBy>Mazaher Kianpour</cp:lastModifiedBy>
  <cp:revision>19</cp:revision>
  <dcterms:created xsi:type="dcterms:W3CDTF">2026-03-22T13:53:00Z</dcterms:created>
  <dcterms:modified xsi:type="dcterms:W3CDTF">2026-03-30T08:14:00Z</dcterms:modified>
</cp:coreProperties>
</file>