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Brandon Gardell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bgardell@asu.edu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602 862 8691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Caleb Davis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calebdav@gmail.com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480 240 0958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Lloyd Allen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lkcallen@gmail.com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602 330 8867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Cheri Thompson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cmthom10@asu.edu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480 205 1685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Larry Standage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lstandage135@gmail.com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480 434 0818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lstandage@gmail.com" TargetMode="External"/><Relationship Id="rId5" Type="http://schemas.openxmlformats.org/officeDocument/2006/relationships/hyperlink" Target="mailto:bgardell@asu.edu" TargetMode="External"/><Relationship Id="rId6" Type="http://schemas.openxmlformats.org/officeDocument/2006/relationships/hyperlink" Target="mailto:calebdav@gmail.com" TargetMode="External"/><Relationship Id="rId7" Type="http://schemas.openxmlformats.org/officeDocument/2006/relationships/hyperlink" Target="mailto:lkcallen@gmail.com" TargetMode="External"/><Relationship Id="rId8" Type="http://schemas.openxmlformats.org/officeDocument/2006/relationships/hyperlink" Target="mailto:cmthom10@asu.edu" TargetMode="External"/></Relationships>
</file>