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A9599" w14:textId="33E93170" w:rsidR="00104272" w:rsidRPr="009613B6" w:rsidRDefault="00587C40" w:rsidP="00104272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eastAsia"/>
          <w:sz w:val="28"/>
          <w:szCs w:val="28"/>
        </w:rPr>
        <w:t>HW3.5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-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P2</w:t>
      </w:r>
    </w:p>
    <w:p w14:paraId="52D9D756" w14:textId="77777777" w:rsidR="009613B6" w:rsidRPr="009613B6" w:rsidRDefault="009613B6" w:rsidP="009613B6">
      <w:pPr>
        <w:pStyle w:val="Default"/>
        <w:jc w:val="right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9075858895, Yahn-Chung Chen</w:t>
      </w:r>
    </w:p>
    <w:p w14:paraId="0A26E665" w14:textId="77777777" w:rsidR="009613B6" w:rsidRDefault="009613B6" w:rsidP="009613B6">
      <w:pPr>
        <w:pStyle w:val="Default"/>
        <w:rPr>
          <w:rFonts w:asciiTheme="minorHAnsi" w:hAnsiTheme="minorHAnsi" w:hint="eastAsia"/>
        </w:rPr>
      </w:pPr>
    </w:p>
    <w:p w14:paraId="1161769A" w14:textId="77777777" w:rsidR="00104272" w:rsidRPr="009613B6" w:rsidRDefault="00104272" w:rsidP="009613B6">
      <w:pPr>
        <w:pStyle w:val="Default"/>
        <w:rPr>
          <w:rFonts w:asciiTheme="minorHAnsi" w:hAnsiTheme="minorHAnsi"/>
        </w:rPr>
      </w:pPr>
      <w:r w:rsidRPr="009613B6">
        <w:rPr>
          <w:rFonts w:asciiTheme="minorHAnsi" w:hAnsiTheme="minorHAnsi"/>
        </w:rPr>
        <w:t xml:space="preserve">a) [3] Encoding a single chess board position into 35 features takes time. Using the results of running the information gain heuristic at the root of the tree on chess_training.txt, which feature would you recommend removing from the feature vectors to minimize negative impact on accuracy? Why? </w:t>
      </w:r>
    </w:p>
    <w:p w14:paraId="54943A78" w14:textId="1BB10786" w:rsidR="001263A1" w:rsidRDefault="001263A1" w:rsidP="00104272">
      <w:pPr>
        <w:pStyle w:val="Default"/>
        <w:rPr>
          <w:rFonts w:asciiTheme="minorHAnsi" w:hAnsiTheme="minorHAnsi"/>
        </w:rPr>
      </w:pPr>
    </w:p>
    <w:p w14:paraId="53E3ACFD" w14:textId="60703FBF" w:rsidR="00945672" w:rsidRDefault="00945672" w:rsidP="00104272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• Information gain:</w:t>
      </w:r>
    </w:p>
    <w:p w14:paraId="1E1BD1F1" w14:textId="695821DD" w:rsidR="00945672" w:rsidRDefault="00945672" w:rsidP="00945672">
      <w:pPr>
        <w:pStyle w:val="Default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Spcop: 0.00</w:t>
      </w:r>
      <w:r w:rsidR="009D2897">
        <w:rPr>
          <w:rFonts w:asciiTheme="minorHAnsi" w:hAnsiTheme="minorHAnsi"/>
        </w:rPr>
        <w:t>000</w:t>
      </w:r>
    </w:p>
    <w:p w14:paraId="6CFEB2BC" w14:textId="77777777" w:rsidR="009613B6" w:rsidRDefault="009613B6" w:rsidP="00104272">
      <w:pPr>
        <w:pStyle w:val="Default"/>
        <w:rPr>
          <w:rFonts w:asciiTheme="minorHAnsi" w:hAnsiTheme="minorHAnsi"/>
        </w:rPr>
      </w:pPr>
    </w:p>
    <w:p w14:paraId="0F080A42" w14:textId="1E2E6184" w:rsidR="00A75996" w:rsidRDefault="00A6535C" w:rsidP="00104272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A75996">
        <w:rPr>
          <w:rFonts w:asciiTheme="minorHAnsi" w:hAnsiTheme="minorHAnsi"/>
        </w:rPr>
        <w:t>Since the information gain of Spcop is 0, it seems to useless for classifying the data. Therefore, I will recommend removing this feature to minimize the negative impact on accuracy</w:t>
      </w:r>
      <w:r w:rsidR="001263A1">
        <w:rPr>
          <w:rFonts w:asciiTheme="minorHAnsi" w:hAnsiTheme="minorHAnsi"/>
        </w:rPr>
        <w:t>.</w:t>
      </w:r>
    </w:p>
    <w:p w14:paraId="2303C6A2" w14:textId="77777777" w:rsidR="00E73025" w:rsidRDefault="00E73025" w:rsidP="00104272">
      <w:pPr>
        <w:pStyle w:val="Default"/>
        <w:rPr>
          <w:rFonts w:asciiTheme="minorHAnsi" w:hAnsiTheme="minorHAnsi"/>
        </w:rPr>
      </w:pPr>
    </w:p>
    <w:p w14:paraId="6FD394F8" w14:textId="77777777" w:rsidR="0019416F" w:rsidRPr="009613B6" w:rsidRDefault="0019416F" w:rsidP="00104272">
      <w:pPr>
        <w:pStyle w:val="Default"/>
        <w:rPr>
          <w:rFonts w:asciiTheme="minorHAnsi" w:hAnsiTheme="minorHAnsi"/>
        </w:rPr>
      </w:pPr>
    </w:p>
    <w:p w14:paraId="019357BB" w14:textId="5AACE570" w:rsidR="00104272" w:rsidRPr="004B79FA" w:rsidRDefault="00104272" w:rsidP="004B79FA">
      <w:pPr>
        <w:pStyle w:val="Default"/>
        <w:rPr>
          <w:rFonts w:asciiTheme="minorHAnsi" w:hAnsiTheme="minorHAnsi" w:cs="Times New Roman" w:hint="eastAsia"/>
        </w:rPr>
      </w:pPr>
      <w:r w:rsidRPr="009613B6">
        <w:rPr>
          <w:rFonts w:asciiTheme="minorHAnsi" w:hAnsiTheme="minorHAnsi"/>
        </w:rPr>
        <w:t xml:space="preserve">b) [3] What is the percentage </w:t>
      </w:r>
      <w:r w:rsidRPr="009613B6">
        <w:rPr>
          <w:rFonts w:asciiTheme="minorHAnsi" w:hAnsiTheme="minorHAnsi"/>
          <w:i/>
          <w:iCs/>
        </w:rPr>
        <w:t xml:space="preserve">decrease </w:t>
      </w:r>
      <w:r w:rsidRPr="009613B6">
        <w:rPr>
          <w:rFonts w:asciiTheme="minorHAnsi" w:hAnsiTheme="minorHAnsi"/>
        </w:rPr>
        <w:t xml:space="preserve">in </w:t>
      </w:r>
      <w:r w:rsidRPr="009613B6">
        <w:rPr>
          <w:rFonts w:asciiTheme="minorHAnsi" w:hAnsiTheme="minorHAnsi"/>
          <w:i/>
          <w:iCs/>
        </w:rPr>
        <w:t xml:space="preserve">error rate </w:t>
      </w:r>
      <w:r w:rsidRPr="009613B6">
        <w:rPr>
          <w:rFonts w:asciiTheme="minorHAnsi" w:hAnsiTheme="minorHAnsi"/>
        </w:rPr>
        <w:t xml:space="preserve">between the unpruned </w:t>
      </w:r>
      <w:r w:rsidR="004B79FA">
        <w:rPr>
          <w:rFonts w:asciiTheme="minorHAnsi" w:hAnsiTheme="minorHAnsi"/>
        </w:rPr>
        <w:t xml:space="preserve">decision tree’s </w:t>
      </w:r>
      <w:r w:rsidR="009613B6" w:rsidRPr="009613B6">
        <w:rPr>
          <w:rFonts w:asciiTheme="minorHAnsi" w:hAnsiTheme="minorHAnsi"/>
        </w:rPr>
        <w:t xml:space="preserve">performance on the test set and the pruned tree’s </w:t>
      </w:r>
      <w:r w:rsidRPr="009613B6">
        <w:rPr>
          <w:rFonts w:asciiTheme="minorHAnsi" w:hAnsiTheme="minorHAnsi"/>
        </w:rPr>
        <w:t>performance on the test set. Justify your answ</w:t>
      </w:r>
      <w:r w:rsidR="006B60FB">
        <w:rPr>
          <w:rFonts w:asciiTheme="minorHAnsi" w:hAnsiTheme="minorHAnsi"/>
        </w:rPr>
        <w:t>er by referencing both figures.</w:t>
      </w:r>
    </w:p>
    <w:p w14:paraId="342DC53C" w14:textId="77777777" w:rsidR="001263A1" w:rsidRDefault="001263A1" w:rsidP="009613B6">
      <w:pPr>
        <w:widowControl/>
        <w:autoSpaceDE w:val="0"/>
        <w:autoSpaceDN w:val="0"/>
        <w:adjustRightInd w:val="0"/>
        <w:rPr>
          <w:rFonts w:asciiTheme="minorHAnsi" w:hAnsiTheme="minorHAnsi"/>
        </w:rPr>
      </w:pPr>
    </w:p>
    <w:p w14:paraId="7375461C" w14:textId="38254993" w:rsidR="00401DBF" w:rsidRPr="00401DBF" w:rsidRDefault="004B79FA" w:rsidP="00401DBF">
      <w:pPr>
        <w:widowControl/>
        <w:autoSpaceDE w:val="0"/>
        <w:autoSpaceDN w:val="0"/>
        <w:adjustRightInd w:val="0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• </w:t>
      </w:r>
      <w:r w:rsidR="00401DBF" w:rsidRPr="00401DBF">
        <w:rPr>
          <w:rFonts w:asciiTheme="minorHAnsi" w:hAnsiTheme="minorHAnsi" w:hint="eastAsia"/>
        </w:rPr>
        <w:t>Testing set accuracy</w:t>
      </w:r>
    </w:p>
    <w:p w14:paraId="2EC18925" w14:textId="12509F11" w:rsidR="00401DBF" w:rsidRDefault="00401DBF" w:rsidP="00D30DC3">
      <w:pPr>
        <w:widowControl/>
        <w:autoSpaceDE w:val="0"/>
        <w:autoSpaceDN w:val="0"/>
        <w:adjustRightInd w:val="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>
        <w:rPr>
          <w:rFonts w:asciiTheme="minorHAnsi" w:hAnsiTheme="minorHAnsi" w:hint="eastAsia"/>
        </w:rPr>
        <w:t>npruned decision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s tree</w:t>
      </w:r>
      <w:r w:rsidR="006B60FB">
        <w:rPr>
          <w:rFonts w:asciiTheme="minorHAnsi" w:hAnsiTheme="minorHAnsi"/>
        </w:rPr>
        <w:t>: 0.86538</w:t>
      </w:r>
    </w:p>
    <w:p w14:paraId="451C469A" w14:textId="68CD6A2B" w:rsidR="006B60FB" w:rsidRDefault="004B79FA" w:rsidP="00D30DC3">
      <w:pPr>
        <w:widowControl/>
        <w:autoSpaceDE w:val="0"/>
        <w:autoSpaceDN w:val="0"/>
        <w:adjustRightInd w:val="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Pruned decision’s tree: </w:t>
      </w:r>
      <w:r w:rsidR="006B60FB">
        <w:rPr>
          <w:rFonts w:asciiTheme="minorHAnsi" w:hAnsiTheme="minorHAnsi"/>
        </w:rPr>
        <w:t>0.91827</w:t>
      </w:r>
    </w:p>
    <w:p w14:paraId="170ED7D3" w14:textId="77777777" w:rsidR="009A2109" w:rsidRDefault="00D30DC3" w:rsidP="009613B6">
      <w:pPr>
        <w:widowControl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• </w:t>
      </w:r>
      <w:r w:rsidR="006B60FB">
        <w:rPr>
          <w:rFonts w:asciiTheme="minorHAnsi" w:hAnsiTheme="minorHAnsi"/>
        </w:rPr>
        <w:t xml:space="preserve">Error rate decrease: </w:t>
      </w:r>
    </w:p>
    <w:p w14:paraId="589B6DB2" w14:textId="510BB841" w:rsidR="006B60FB" w:rsidRDefault="006B60FB" w:rsidP="00AD3837">
      <w:pPr>
        <w:widowControl/>
        <w:tabs>
          <w:tab w:val="left" w:pos="3907"/>
        </w:tabs>
        <w:autoSpaceDE w:val="0"/>
        <w:autoSpaceDN w:val="0"/>
        <w:adjustRightInd w:val="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0.91827 – 0.86538 = 0.05289</w:t>
      </w:r>
    </w:p>
    <w:p w14:paraId="2306EB14" w14:textId="77777777" w:rsidR="0019416F" w:rsidRDefault="0019416F" w:rsidP="00AD3837">
      <w:pPr>
        <w:widowControl/>
        <w:tabs>
          <w:tab w:val="left" w:pos="3907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22602950" w14:textId="745FC8D6" w:rsidR="00A24D88" w:rsidRDefault="00A6535C" w:rsidP="00104272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bookmarkStart w:id="0" w:name="_GoBack"/>
      <w:bookmarkEnd w:id="0"/>
      <w:r w:rsidR="00066E9B">
        <w:rPr>
          <w:rFonts w:asciiTheme="minorHAnsi" w:hAnsiTheme="minorHAnsi" w:cs="Times New Roman"/>
        </w:rPr>
        <w:t>The reason leads to the lower accuracy for unpruned decision’s tree is overfitting. The two deep trees, one ending with Wkpos and another ending with Wtoeg,</w:t>
      </w:r>
      <w:r w:rsidR="00040221">
        <w:rPr>
          <w:rFonts w:asciiTheme="minorHAnsi" w:hAnsiTheme="minorHAnsi" w:cs="Times New Roman"/>
        </w:rPr>
        <w:t xml:space="preserve"> seems to overfit the data and also generate some redundant leaves with no example passed in. </w:t>
      </w:r>
    </w:p>
    <w:p w14:paraId="5B7510D7" w14:textId="77777777" w:rsidR="0019416F" w:rsidRPr="009613B6" w:rsidRDefault="0019416F" w:rsidP="00104272">
      <w:pPr>
        <w:pStyle w:val="Default"/>
        <w:rPr>
          <w:rFonts w:asciiTheme="minorHAnsi" w:hAnsiTheme="minorHAnsi"/>
        </w:rPr>
      </w:pPr>
    </w:p>
    <w:p w14:paraId="708D5138" w14:textId="77777777" w:rsidR="00104272" w:rsidRPr="009613B6" w:rsidRDefault="00104272" w:rsidP="009613B6">
      <w:pPr>
        <w:pStyle w:val="Default"/>
        <w:rPr>
          <w:rFonts w:asciiTheme="minorHAnsi" w:hAnsiTheme="minorHAnsi"/>
        </w:rPr>
      </w:pPr>
      <w:r w:rsidRPr="009613B6">
        <w:rPr>
          <w:rFonts w:asciiTheme="minorHAnsi" w:hAnsiTheme="minorHAnsi"/>
        </w:rPr>
        <w:t xml:space="preserve">c) [4] Explain why overfitting can be positively correlated to the number of the nodes in decision trees built on the same training data. Why does the pruned tree overfit less? </w:t>
      </w:r>
    </w:p>
    <w:p w14:paraId="409B3514" w14:textId="77777777" w:rsidR="00E73025" w:rsidRDefault="00E73025"/>
    <w:p w14:paraId="1D500CB2" w14:textId="011F05CE" w:rsidR="00E73025" w:rsidRDefault="00A6535C" w:rsidP="00A6535C">
      <w:r>
        <w:t xml:space="preserve">  </w:t>
      </w:r>
      <w:r w:rsidR="00040221">
        <w:t>Overfitting will create some redundant branch</w:t>
      </w:r>
      <w:r w:rsidR="002F2163">
        <w:t>es</w:t>
      </w:r>
      <w:r w:rsidR="00040221">
        <w:t xml:space="preserve"> to fit the training data well; however, this kind of branch is </w:t>
      </w:r>
      <w:r w:rsidR="002F2163">
        <w:t>useless for interpreting the pattern of the data set. You will see some longest branches for classifying really small amount of</w:t>
      </w:r>
      <w:r w:rsidR="00CF0494">
        <w:t xml:space="preserve"> data and leaving tons of leaf</w:t>
      </w:r>
      <w:r w:rsidR="002F2163">
        <w:t xml:space="preserve"> nodes with no data passed in. This condition leads to a sky high accuracy on the training set and relatively lower accuracy on the testing set. Pruning the nodes caused redundant branches can avoid passing data to a misleading tree and prevent making an error.</w:t>
      </w:r>
    </w:p>
    <w:sectPr w:rsidR="00E73025" w:rsidSect="00693402">
      <w:pgSz w:w="12240" w:h="16340"/>
      <w:pgMar w:top="1880" w:right="1079" w:bottom="1440" w:left="13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EFAFB9"/>
    <w:multiLevelType w:val="hybridMultilevel"/>
    <w:tmpl w:val="247638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50359"/>
    <w:multiLevelType w:val="hybridMultilevel"/>
    <w:tmpl w:val="1996F04A"/>
    <w:lvl w:ilvl="0" w:tplc="D3365AC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252AA9"/>
    <w:multiLevelType w:val="hybridMultilevel"/>
    <w:tmpl w:val="7EA3B43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CA0672C"/>
    <w:multiLevelType w:val="hybridMultilevel"/>
    <w:tmpl w:val="7B6979B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72"/>
    <w:rsid w:val="00040221"/>
    <w:rsid w:val="00066E9B"/>
    <w:rsid w:val="00094100"/>
    <w:rsid w:val="00104272"/>
    <w:rsid w:val="001263A1"/>
    <w:rsid w:val="0019416F"/>
    <w:rsid w:val="002F2163"/>
    <w:rsid w:val="00401DBF"/>
    <w:rsid w:val="00432F51"/>
    <w:rsid w:val="004B79FA"/>
    <w:rsid w:val="00587C40"/>
    <w:rsid w:val="006B60FB"/>
    <w:rsid w:val="00945672"/>
    <w:rsid w:val="009613B6"/>
    <w:rsid w:val="009A2109"/>
    <w:rsid w:val="009D2897"/>
    <w:rsid w:val="00A24D88"/>
    <w:rsid w:val="00A51F77"/>
    <w:rsid w:val="00A6535C"/>
    <w:rsid w:val="00A75996"/>
    <w:rsid w:val="00AD3837"/>
    <w:rsid w:val="00CF0494"/>
    <w:rsid w:val="00D30DC3"/>
    <w:rsid w:val="00DD64B0"/>
    <w:rsid w:val="00E73025"/>
    <w:rsid w:val="00E8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B7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4272"/>
    <w:pPr>
      <w:autoSpaceDE w:val="0"/>
      <w:autoSpaceDN w:val="0"/>
      <w:adjustRightInd w:val="0"/>
    </w:pPr>
    <w:rPr>
      <w:rFonts w:ascii="Bookman Old Style" w:hAnsi="Bookman Old Style" w:cs="Bookman Old Style"/>
    </w:rPr>
  </w:style>
  <w:style w:type="paragraph" w:styleId="a3">
    <w:name w:val="List Paragraph"/>
    <w:basedOn w:val="a"/>
    <w:uiPriority w:val="34"/>
    <w:qFormat/>
    <w:rsid w:val="00401D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b00602013@ntu.edu.tw</dc:creator>
  <cp:keywords/>
  <dc:description/>
  <cp:lastModifiedBy>b00602013@ntu.edu.tw</cp:lastModifiedBy>
  <cp:revision>18</cp:revision>
  <dcterms:created xsi:type="dcterms:W3CDTF">2017-03-28T19:52:00Z</dcterms:created>
  <dcterms:modified xsi:type="dcterms:W3CDTF">2017-03-28T22:10:00Z</dcterms:modified>
</cp:coreProperties>
</file>